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6F06" w:rsidRPr="003D43E6" w:rsidRDefault="00536F06" w:rsidP="00536F06">
      <w:pPr>
        <w:pStyle w:val="Akti"/>
        <w:rPr>
          <w:lang w:val="sq-AL"/>
        </w:rPr>
      </w:pPr>
      <w:bookmarkStart w:id="0" w:name="_GoBack"/>
      <w:bookmarkEnd w:id="0"/>
      <w:r w:rsidRPr="003D43E6">
        <w:rPr>
          <w:lang w:val="sq-AL"/>
        </w:rPr>
        <w:t>UDHËZIM</w:t>
      </w:r>
    </w:p>
    <w:p w:rsidR="00536F06" w:rsidRPr="003D43E6" w:rsidRDefault="00536F06" w:rsidP="0023424B">
      <w:pPr>
        <w:pStyle w:val="NumriData"/>
      </w:pPr>
      <w:r w:rsidRPr="003D43E6">
        <w:t>Nr. 6, datë  26.2.2013</w:t>
      </w:r>
    </w:p>
    <w:p w:rsidR="00536F06" w:rsidRPr="003D43E6" w:rsidRDefault="00536F06" w:rsidP="00536F06">
      <w:pPr>
        <w:pStyle w:val="Paragrafi"/>
        <w:rPr>
          <w:lang w:val="sq-AL"/>
        </w:rPr>
      </w:pPr>
    </w:p>
    <w:p w:rsidR="00536F06" w:rsidRPr="003D43E6" w:rsidRDefault="00536F06" w:rsidP="00536F06">
      <w:pPr>
        <w:pStyle w:val="Titulli"/>
        <w:rPr>
          <w:lang w:val="sq-AL"/>
        </w:rPr>
      </w:pPr>
      <w:r w:rsidRPr="003D43E6">
        <w:rPr>
          <w:lang w:val="sq-AL"/>
        </w:rPr>
        <w:t>PËR NJË NDRYSHIM DHE SHTESË NË UDHËZIMIN NR. 41, DATË 8.12.2009 “PËR PROCEDURËN E NJOHJES ZYRTARE DHE të NJËSIMIT TË DIPLOMAVE DHE CERTIFIKATAVE TË LËSHUARA NGA INSTITUCIONET E HUAJA TË ARSIMIT TË LARTË”, të NDRYSHUAR</w:t>
      </w:r>
    </w:p>
    <w:p w:rsidR="00536F06" w:rsidRPr="003D43E6" w:rsidRDefault="00536F06" w:rsidP="00536F06">
      <w:pPr>
        <w:pStyle w:val="Paragrafi"/>
        <w:rPr>
          <w:lang w:val="sq-AL"/>
        </w:rPr>
      </w:pPr>
    </w:p>
    <w:p w:rsidR="00536F06" w:rsidRPr="003D43E6" w:rsidRDefault="00536F06" w:rsidP="00536F06">
      <w:pPr>
        <w:pStyle w:val="Paragrafi"/>
        <w:rPr>
          <w:lang w:val="sq-AL"/>
        </w:rPr>
      </w:pPr>
      <w:r w:rsidRPr="003D43E6">
        <w:rPr>
          <w:lang w:val="sq-AL"/>
        </w:rPr>
        <w:t>Në mbështetje të nenit 102 të Kushtetutës së Republikës së Shqipërisë dhe të nenit 37 të ligjit nr. 9741, datë 21.5.2007 “Për arsimin e lartë në Republikën e Shqipërisë”, të ndryshuar,</w:t>
      </w:r>
    </w:p>
    <w:p w:rsidR="00536F06" w:rsidRPr="003D43E6" w:rsidRDefault="00536F06" w:rsidP="00536F06">
      <w:pPr>
        <w:pStyle w:val="Paragrafi"/>
        <w:rPr>
          <w:lang w:val="sq-AL"/>
        </w:rPr>
      </w:pPr>
    </w:p>
    <w:p w:rsidR="00536F06" w:rsidRPr="003D43E6" w:rsidRDefault="00536F06" w:rsidP="00536F06">
      <w:pPr>
        <w:pStyle w:val="VENDOSI"/>
        <w:rPr>
          <w:lang w:val="sq-AL"/>
        </w:rPr>
      </w:pPr>
      <w:r w:rsidRPr="003D43E6">
        <w:rPr>
          <w:lang w:val="sq-AL"/>
        </w:rPr>
        <w:t>UDHëzOJ:</w:t>
      </w:r>
    </w:p>
    <w:p w:rsidR="00536F06" w:rsidRPr="003D43E6" w:rsidRDefault="00536F06" w:rsidP="00536F06">
      <w:pPr>
        <w:pStyle w:val="Paragrafi"/>
        <w:rPr>
          <w:lang w:val="sq-AL"/>
        </w:rPr>
      </w:pPr>
    </w:p>
    <w:p w:rsidR="00536F06" w:rsidRPr="003D43E6" w:rsidRDefault="00536F06" w:rsidP="00536F06">
      <w:pPr>
        <w:pStyle w:val="Paragrafi"/>
        <w:rPr>
          <w:lang w:val="sq-AL"/>
        </w:rPr>
      </w:pPr>
      <w:r w:rsidRPr="003D43E6">
        <w:rPr>
          <w:lang w:val="sq-AL"/>
        </w:rPr>
        <w:t xml:space="preserve">I. Pika 5 e udhëzimit nr. 41, datë 8.12.2009 të Ministrit të Arsimit dhe Shkencës “Për procedurën e njohjes zyrtare dhe të njësimit të diplomave dhe certifikatave të lëshuara nga institucionet e huaja të arsimit të lartë”, të ndryshuar, numërtohet si pikë 6. </w:t>
      </w:r>
    </w:p>
    <w:p w:rsidR="00536F06" w:rsidRDefault="00536F06" w:rsidP="00536F06">
      <w:pPr>
        <w:pStyle w:val="Paragrafi"/>
        <w:rPr>
          <w:lang w:val="sq-AL"/>
        </w:rPr>
      </w:pPr>
      <w:r w:rsidRPr="003D43E6">
        <w:rPr>
          <w:lang w:val="sq-AL"/>
        </w:rPr>
        <w:t>II. Pas pikës 4 të udhëzimit shtohet pika 5, më përmbajtje si më poshtë:</w:t>
      </w:r>
    </w:p>
    <w:p w:rsidR="00536F06" w:rsidRPr="003D43E6" w:rsidRDefault="00536F06" w:rsidP="00536F06">
      <w:pPr>
        <w:pStyle w:val="Paragrafi"/>
        <w:rPr>
          <w:lang w:val="sq-AL"/>
        </w:rPr>
      </w:pPr>
      <w:r w:rsidRPr="003D43E6">
        <w:rPr>
          <w:lang w:val="sq-AL"/>
        </w:rPr>
        <w:t>“5. Kriteret dhe procedura për njohjen e diplomës/certifikatës së lëshuar në përfundim të studimeve të doktoratës ose për fitimin e gradës shkencore “Doktor”.</w:t>
      </w:r>
    </w:p>
    <w:p w:rsidR="00536F06" w:rsidRPr="003D43E6" w:rsidRDefault="00536F06" w:rsidP="00536F06">
      <w:pPr>
        <w:pStyle w:val="Paragrafi"/>
        <w:rPr>
          <w:lang w:val="sq-AL"/>
        </w:rPr>
      </w:pPr>
      <w:r w:rsidRPr="003D43E6">
        <w:rPr>
          <w:lang w:val="sq-AL"/>
        </w:rPr>
        <w:t>5.1. Aplikanti për njohjen e diplomës/certifikatës së lëshuar në përfundim të studimeve të doktoratës ose për fitimin e gradës shkencore “Doktor”, nga një institucion i huaj i arsimit të lartë, dërgon me postë, në Zyrën e Marrëdhënieve me Publikun në Ministrinë e Arsimit dhe Shkencës</w:t>
      </w:r>
      <w:r>
        <w:rPr>
          <w:lang w:val="sq-AL"/>
        </w:rPr>
        <w:t>,</w:t>
      </w:r>
      <w:r w:rsidRPr="003D43E6">
        <w:rPr>
          <w:lang w:val="sq-AL"/>
        </w:rPr>
        <w:t xml:space="preserve"> dokumentacionin e mëposhtëm:</w:t>
      </w:r>
    </w:p>
    <w:p w:rsidR="00536F06" w:rsidRPr="003D43E6" w:rsidRDefault="00536F06" w:rsidP="00536F06">
      <w:pPr>
        <w:pStyle w:val="Paragrafi"/>
        <w:rPr>
          <w:lang w:val="sq-AL"/>
        </w:rPr>
      </w:pPr>
      <w:r w:rsidRPr="003D43E6">
        <w:rPr>
          <w:lang w:val="sq-AL"/>
        </w:rPr>
        <w:t xml:space="preserve">a) Një kërkesë për njohjen e diplomës për gradën shkencore të fituar, drejtuar Sektorit të Njohjes së Diplomave, ku kërkohet barasvlershmëria e diplomës së fituar në shtetin përkatës me gradën shkencore “Doktor”, në Republikën e Shqipërisë. </w:t>
      </w:r>
    </w:p>
    <w:p w:rsidR="00536F06" w:rsidRPr="003D43E6" w:rsidRDefault="00536F06" w:rsidP="00536F06">
      <w:pPr>
        <w:pStyle w:val="Paragrafi"/>
        <w:rPr>
          <w:lang w:val="sq-AL"/>
        </w:rPr>
      </w:pPr>
      <w:r w:rsidRPr="003D43E6">
        <w:rPr>
          <w:lang w:val="sq-AL"/>
        </w:rPr>
        <w:t>b) Formularin e aplikimit, i cili vihet në dispozicion elektronikisht në faqen zyrtare të Ministrisë së Arsimit dhe Shkencës.</w:t>
      </w:r>
    </w:p>
    <w:p w:rsidR="00536F06" w:rsidRPr="003D43E6" w:rsidRDefault="00536F06" w:rsidP="00536F06">
      <w:pPr>
        <w:pStyle w:val="Paragrafi"/>
        <w:rPr>
          <w:lang w:val="sq-AL"/>
        </w:rPr>
      </w:pPr>
      <w:r w:rsidRPr="003D43E6">
        <w:rPr>
          <w:lang w:val="sq-AL"/>
        </w:rPr>
        <w:t xml:space="preserve">c) Një </w:t>
      </w:r>
      <w:r w:rsidRPr="003D43E6">
        <w:rPr>
          <w:i/>
          <w:lang w:val="sq-AL"/>
        </w:rPr>
        <w:t>Curriculum Vitae</w:t>
      </w:r>
      <w:r w:rsidRPr="003D43E6">
        <w:rPr>
          <w:lang w:val="sq-AL"/>
        </w:rPr>
        <w:t>.</w:t>
      </w:r>
    </w:p>
    <w:p w:rsidR="00536F06" w:rsidRPr="003D43E6" w:rsidRDefault="00536F06" w:rsidP="00536F06">
      <w:pPr>
        <w:pStyle w:val="Paragrafi"/>
        <w:rPr>
          <w:lang w:val="sq-AL"/>
        </w:rPr>
      </w:pPr>
      <w:r w:rsidRPr="003D43E6">
        <w:rPr>
          <w:lang w:val="sq-AL"/>
        </w:rPr>
        <w:t>d) Kopje të përkthyer dhe të noterizuar të diplomës (të legalizuar në vendin ku është lëshuar) dhe suplementit të saj (nëse ka të tillë) të lëshuar nga institucioni përkatës i arsimit të lartë, që dëshmon fitimin e gradës shkencore “Doktor”.</w:t>
      </w:r>
    </w:p>
    <w:p w:rsidR="00536F06" w:rsidRPr="003D43E6" w:rsidRDefault="00536F06" w:rsidP="00536F06">
      <w:pPr>
        <w:pStyle w:val="Paragrafi"/>
        <w:rPr>
          <w:lang w:val="sq-AL"/>
        </w:rPr>
      </w:pPr>
      <w:r w:rsidRPr="003D43E6">
        <w:rPr>
          <w:lang w:val="sq-AL"/>
        </w:rPr>
        <w:t>e) Një kopje të disertacionit të doktoratës.</w:t>
      </w:r>
    </w:p>
    <w:p w:rsidR="00536F06" w:rsidRPr="003D43E6" w:rsidRDefault="00536F06" w:rsidP="00536F06">
      <w:pPr>
        <w:pStyle w:val="Paragrafi"/>
        <w:rPr>
          <w:lang w:val="sq-AL"/>
        </w:rPr>
      </w:pPr>
      <w:r w:rsidRPr="003D43E6">
        <w:rPr>
          <w:lang w:val="sq-AL"/>
        </w:rPr>
        <w:t>f) Vërtetimin e lëshuar nga Biblioteka Kombëtare në Tiranë, pas dorëzimit atje të një kopjeje të disertacionit.</w:t>
      </w:r>
    </w:p>
    <w:p w:rsidR="00536F06" w:rsidRPr="003D43E6" w:rsidRDefault="00536F06" w:rsidP="00536F06">
      <w:pPr>
        <w:pStyle w:val="Paragrafi"/>
        <w:rPr>
          <w:lang w:val="sq-AL"/>
        </w:rPr>
      </w:pPr>
      <w:r w:rsidRPr="003D43E6">
        <w:rPr>
          <w:lang w:val="sq-AL"/>
        </w:rPr>
        <w:t>g) Dokument për kredite të fituara gjatë zhvillimit të programit të doktoratës (nëse ka të tilla).</w:t>
      </w:r>
    </w:p>
    <w:p w:rsidR="00536F06" w:rsidRPr="003D43E6" w:rsidRDefault="00536F06" w:rsidP="00536F06">
      <w:pPr>
        <w:pStyle w:val="Paragrafi"/>
        <w:rPr>
          <w:lang w:val="sq-AL"/>
        </w:rPr>
      </w:pPr>
      <w:r w:rsidRPr="003D43E6">
        <w:rPr>
          <w:lang w:val="sq-AL"/>
        </w:rPr>
        <w:t>h) Fotokopje të kartës së identitetit ose të pasaportës.</w:t>
      </w:r>
    </w:p>
    <w:p w:rsidR="00536F06" w:rsidRPr="003D43E6" w:rsidRDefault="00536F06" w:rsidP="00536F06">
      <w:pPr>
        <w:pStyle w:val="Paragrafi"/>
        <w:rPr>
          <w:lang w:val="sq-AL"/>
        </w:rPr>
      </w:pPr>
      <w:r w:rsidRPr="003D43E6">
        <w:rPr>
          <w:lang w:val="sq-AL"/>
        </w:rPr>
        <w:t>i) Përmbledhje në gjuhën shqipe e punimit të disertacionit.</w:t>
      </w:r>
    </w:p>
    <w:p w:rsidR="00536F06" w:rsidRPr="003D43E6" w:rsidRDefault="00536F06" w:rsidP="00536F06">
      <w:pPr>
        <w:pStyle w:val="Paragrafi"/>
        <w:rPr>
          <w:lang w:val="sq-AL"/>
        </w:rPr>
      </w:pPr>
      <w:r w:rsidRPr="003D43E6">
        <w:rPr>
          <w:lang w:val="sq-AL"/>
        </w:rPr>
        <w:t>j) Fatur</w:t>
      </w:r>
      <w:r>
        <w:rPr>
          <w:lang w:val="sq-AL"/>
        </w:rPr>
        <w:t xml:space="preserve">ën e kryerjes së pagesës prej 2 </w:t>
      </w:r>
      <w:r w:rsidRPr="003D43E6">
        <w:rPr>
          <w:lang w:val="sq-AL"/>
        </w:rPr>
        <w:t>500 (dy mijë e pesëqind) lekësh, në një prej llogarive bankare të Ministrisë së Arsimit dhe Shkencës, të publikuara në faqen elektronike zyrtare.</w:t>
      </w:r>
    </w:p>
    <w:p w:rsidR="00536F06" w:rsidRPr="003D43E6" w:rsidRDefault="00536F06" w:rsidP="00536F06">
      <w:pPr>
        <w:pStyle w:val="Paragrafi"/>
        <w:rPr>
          <w:lang w:val="sq-AL"/>
        </w:rPr>
      </w:pPr>
      <w:r w:rsidRPr="003D43E6">
        <w:rPr>
          <w:lang w:val="sq-AL"/>
        </w:rPr>
        <w:t>5.2. Brenda 10 (dhjetë) ditësh Sektori i Njohjes së Diplomave (SENJOD) informon, me postë të zakonshme ose me postë elektronike, aplikantin për mbërritjen dhe plotësinë e dosjes. Nëse informimi bëhet me postë elektronike, duhet të konfirmohet marrja e tij nga aplikanti. Në rast se nuk konfirmohet marrja e njoftimit me postë elektronike, SENJOD informon aplikantin me postë të zakonshme për mbërritjen dhe plotësinë e dosjes.</w:t>
      </w:r>
    </w:p>
    <w:p w:rsidR="00536F06" w:rsidRPr="003D43E6" w:rsidRDefault="00536F06" w:rsidP="00536F06">
      <w:pPr>
        <w:pStyle w:val="Paragrafi"/>
        <w:rPr>
          <w:lang w:val="sq-AL"/>
        </w:rPr>
      </w:pPr>
      <w:r w:rsidRPr="003D43E6">
        <w:rPr>
          <w:lang w:val="sq-AL"/>
        </w:rPr>
        <w:t>5.3. SENJOD kryen verifikimin e dokumentacionit, të autenticitetit të diplomës/certifikatës së huaj dhe të statusit, legjitimitetit dhe akreditimit të institucionit të huaj të arsimit të lartë, që e ka lëshuar atë. Materialet shkresore</w:t>
      </w:r>
      <w:r>
        <w:rPr>
          <w:lang w:val="sq-AL"/>
        </w:rPr>
        <w:t>,</w:t>
      </w:r>
      <w:r w:rsidRPr="003D43E6">
        <w:rPr>
          <w:lang w:val="sq-AL"/>
        </w:rPr>
        <w:t xml:space="preserve"> për të gjitha verifikimet e kryera, depozitohen në dosjen e aplikantit.</w:t>
      </w:r>
    </w:p>
    <w:p w:rsidR="00536F06" w:rsidRPr="003D43E6" w:rsidRDefault="00536F06" w:rsidP="00536F06">
      <w:pPr>
        <w:pStyle w:val="Paragrafi"/>
        <w:rPr>
          <w:lang w:val="sq-AL"/>
        </w:rPr>
      </w:pPr>
      <w:r w:rsidRPr="003D43E6">
        <w:rPr>
          <w:lang w:val="sq-AL"/>
        </w:rPr>
        <w:t>5.4. Në rastet kur dokumenti bazë nuk është i legalizuar sipas përcaktimeve të pikës 5.1c), SENJOD kryen verifikimin e vërtetësisë së tij me postë, faks ose postë elektronike, duke iu drejtuar institucionit të huaj të arsimit të lartë, ku është kryer programi i studimit. SENJOD informon sekretariatin e KVTA-së për verifikimin e kryer.</w:t>
      </w:r>
    </w:p>
    <w:p w:rsidR="00536F06" w:rsidRPr="003D43E6" w:rsidRDefault="00536F06" w:rsidP="00536F06">
      <w:pPr>
        <w:pStyle w:val="Paragrafi"/>
        <w:rPr>
          <w:lang w:val="sq-AL"/>
        </w:rPr>
      </w:pPr>
      <w:r w:rsidRPr="003D43E6">
        <w:rPr>
          <w:lang w:val="sq-AL"/>
        </w:rPr>
        <w:t>5.5. Verifikimi nga SENJOD i dokumentacionit të parashikuar në pikën 5.1 dhe të paraqitur nga aplikanti, përfun</w:t>
      </w:r>
      <w:r>
        <w:rPr>
          <w:lang w:val="sq-AL"/>
        </w:rPr>
        <w:t>don jo më vonë se 45 (dyzet</w:t>
      </w:r>
      <w:r w:rsidRPr="003D43E6">
        <w:rPr>
          <w:lang w:val="sq-AL"/>
        </w:rPr>
        <w:t xml:space="preserve"> e pesë) ditë nga mbërritja e aplikimit në Ministrinë e Arsimit dhe Shkencës. Kur dokumentacioni është i plotë, SENJOD ia kalon atë, bashkë me përgjigjen për autenticitetin, Komisionit të Vlerësimit të Titujve Akademikë për kryerjen e njohjes zyrtare, në mbledhjen e tij të radhës.</w:t>
      </w:r>
    </w:p>
    <w:p w:rsidR="00536F06" w:rsidRPr="003D43E6" w:rsidRDefault="00536F06" w:rsidP="00536F06">
      <w:pPr>
        <w:pStyle w:val="Paragrafi"/>
        <w:rPr>
          <w:lang w:val="sq-AL"/>
        </w:rPr>
      </w:pPr>
      <w:r w:rsidRPr="003D43E6">
        <w:rPr>
          <w:lang w:val="sq-AL"/>
        </w:rPr>
        <w:t xml:space="preserve">5.6. Ministria e Arsimit dhe Shkencës nuk </w:t>
      </w:r>
      <w:r>
        <w:rPr>
          <w:lang w:val="sq-AL"/>
        </w:rPr>
        <w:t>mban përgjegjësi administrative</w:t>
      </w:r>
      <w:r w:rsidRPr="003D43E6">
        <w:rPr>
          <w:lang w:val="sq-AL"/>
        </w:rPr>
        <w:t xml:space="preserve"> për vonesa që vijnë për shkak të mungesës së përgjigjes ose të përgjigjes së vonuar nga ana e aplikantit për dorëzimin e dokumenteve plotësuese, si edhe për mungesën e përgjigjes/përgjigjes së vonuar të institucionit të huaj të arsimit të lartë që ka lëshuar diplomën. Aplikanti njoftohet nëpërmjet postës elektronike për këto vonesa.</w:t>
      </w:r>
    </w:p>
    <w:p w:rsidR="00536F06" w:rsidRPr="003D43E6" w:rsidRDefault="00536F06" w:rsidP="00536F06">
      <w:pPr>
        <w:pStyle w:val="Paragrafi"/>
        <w:rPr>
          <w:lang w:val="sq-AL"/>
        </w:rPr>
      </w:pPr>
      <w:r w:rsidRPr="003D43E6">
        <w:rPr>
          <w:lang w:val="sq-AL"/>
        </w:rPr>
        <w:t>5.7. Pasi KVTA të ketë bërë njohjen e diplomës/certifikatës së lëshuar për fitimin e gradës shkencore “Doktor”, aplikantit i jepet vërtetimi që bazohet në vendimin e KVTA-së për njohjen dhe barasvlerësimin e diplomës së fituar jashtë vendit me gradën shkencore “Doktor”. Vërtetimi i lëshohet aplikantit nga sekretariati i KVTA-së brenda 3 ditëve pune nga marrja e vendimit të KVTA-së.</w:t>
      </w:r>
      <w:r>
        <w:rPr>
          <w:lang w:val="sq-AL"/>
        </w:rPr>
        <w:t>”.</w:t>
      </w:r>
    </w:p>
    <w:p w:rsidR="00536F06" w:rsidRPr="003D43E6" w:rsidRDefault="00536F06" w:rsidP="00536F06">
      <w:pPr>
        <w:pStyle w:val="Paragrafi"/>
        <w:rPr>
          <w:lang w:val="sq-AL"/>
        </w:rPr>
      </w:pPr>
      <w:r w:rsidRPr="003D43E6">
        <w:rPr>
          <w:lang w:val="sq-AL"/>
        </w:rPr>
        <w:t>III. Ngarkohet për zbatimin e këtij udhëzimi Drejtoria e Përgjithshme e Arsimit të Lartë dhe sekretariati i KVTA-së.</w:t>
      </w:r>
    </w:p>
    <w:p w:rsidR="00536F06" w:rsidRPr="003D43E6" w:rsidRDefault="00536F06" w:rsidP="00536F06">
      <w:pPr>
        <w:pStyle w:val="Paragrafi"/>
        <w:rPr>
          <w:lang w:val="sq-AL"/>
        </w:rPr>
      </w:pPr>
      <w:r w:rsidRPr="003D43E6">
        <w:rPr>
          <w:lang w:val="sq-AL"/>
        </w:rPr>
        <w:t xml:space="preserve"> Ky udhëzim hyn në fuqi menjëherë dhe botohet në Fletoren Zyrtare.</w:t>
      </w:r>
    </w:p>
    <w:p w:rsidR="00536F06" w:rsidRPr="003D43E6" w:rsidRDefault="00536F06" w:rsidP="00536F06">
      <w:pPr>
        <w:pStyle w:val="Paragrafi"/>
        <w:rPr>
          <w:lang w:val="sq-AL"/>
        </w:rPr>
      </w:pPr>
    </w:p>
    <w:p w:rsidR="00536F06" w:rsidRPr="003D43E6" w:rsidRDefault="00536F06" w:rsidP="00536F06">
      <w:pPr>
        <w:pStyle w:val="Autoriteti"/>
        <w:rPr>
          <w:lang w:val="sq-AL"/>
        </w:rPr>
      </w:pPr>
      <w:r w:rsidRPr="003D43E6">
        <w:rPr>
          <w:lang w:val="sq-AL"/>
        </w:rPr>
        <w:t>MinistRI i Arsimit dhe Shkencës</w:t>
      </w:r>
    </w:p>
    <w:p w:rsidR="00536F06" w:rsidRPr="003D43E6" w:rsidRDefault="00536F06" w:rsidP="00536F06">
      <w:pPr>
        <w:pStyle w:val="AutoritetiEmer"/>
        <w:rPr>
          <w:lang w:val="sq-AL"/>
        </w:rPr>
      </w:pPr>
      <w:r w:rsidRPr="003D43E6">
        <w:rPr>
          <w:lang w:val="sq-AL"/>
        </w:rPr>
        <w:t>Myqerem Tafaj</w:t>
      </w:r>
    </w:p>
    <w:sectPr w:rsidR="00536F06" w:rsidRPr="003D43E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36F06"/>
    <w:rsid w:val="0023424B"/>
    <w:rsid w:val="00536F06"/>
    <w:rsid w:val="00B23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C70569F-71ED-446F-B8D6-8A23F87876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536F06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536F06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536F06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Paragrafi">
    <w:name w:val="Paragrafi"/>
    <w:link w:val="ParagrafiChar"/>
    <w:rsid w:val="00536F06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536F06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536F06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536F06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536F06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536F06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paragraph" w:customStyle="1" w:styleId="Numri">
    <w:name w:val="Numri"/>
    <w:aliases w:val="data"/>
    <w:rsid w:val="00536F06"/>
    <w:pPr>
      <w:tabs>
        <w:tab w:val="left" w:pos="500"/>
        <w:tab w:val="left" w:pos="1020"/>
        <w:tab w:val="left" w:pos="1520"/>
        <w:tab w:val="left" w:pos="2040"/>
        <w:tab w:val="left" w:pos="2540"/>
        <w:tab w:val="left" w:pos="3060"/>
        <w:tab w:val="left" w:pos="3560"/>
        <w:tab w:val="left" w:pos="4080"/>
        <w:tab w:val="left" w:pos="4580"/>
        <w:tab w:val="left" w:pos="5100"/>
        <w:tab w:val="left" w:pos="5600"/>
        <w:tab w:val="left" w:pos="6120"/>
        <w:tab w:val="left" w:pos="6620"/>
        <w:tab w:val="left" w:pos="7140"/>
        <w:tab w:val="left" w:pos="7640"/>
        <w:tab w:val="left" w:pos="8160"/>
        <w:tab w:val="left" w:pos="8660"/>
      </w:tabs>
      <w:autoSpaceDE w:val="0"/>
      <w:autoSpaceDN w:val="0"/>
      <w:adjustRightInd w:val="0"/>
      <w:spacing w:line="270" w:lineRule="atLeast"/>
      <w:jc w:val="center"/>
    </w:pPr>
    <w:rPr>
      <w:rFonts w:ascii="CG Times" w:eastAsia="Times New Roman" w:hAnsi="CG Times" w:cs="CG Times"/>
      <w:b/>
      <w:bCs/>
      <w:sz w:val="22"/>
      <w:szCs w:val="22"/>
    </w:rPr>
  </w:style>
  <w:style w:type="character" w:customStyle="1" w:styleId="AutoritetiChar">
    <w:name w:val="Autoriteti Char"/>
    <w:basedOn w:val="DefaultParagraphFont"/>
    <w:link w:val="Autoriteti"/>
    <w:locked/>
    <w:rsid w:val="00536F06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536F06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  <w:style w:type="paragraph" w:customStyle="1" w:styleId="NumriData">
    <w:name w:val="Numri_Data"/>
    <w:next w:val="Normal"/>
    <w:link w:val="NumriDataChar"/>
    <w:rsid w:val="0023424B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23424B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741</Words>
  <Characters>4227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4959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2019-03-18T13:22:00Z</dcterms:created>
  <dcterms:modified xsi:type="dcterms:W3CDTF">2019-03-18T13:22:00Z</dcterms:modified>
</cp:coreProperties>
</file>