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1993" w:rsidRPr="0080740E" w:rsidRDefault="00351993" w:rsidP="00351993">
      <w:pPr>
        <w:pStyle w:val="Akti"/>
        <w:rPr>
          <w:sz w:val="21"/>
          <w:szCs w:val="21"/>
          <w:lang w:val="sq-AL"/>
        </w:rPr>
      </w:pPr>
      <w:bookmarkStart w:id="0" w:name="_GoBack"/>
      <w:bookmarkEnd w:id="0"/>
      <w:r w:rsidRPr="0080740E">
        <w:rPr>
          <w:sz w:val="21"/>
          <w:szCs w:val="21"/>
          <w:lang w:val="sq-AL"/>
        </w:rPr>
        <w:t>UDHËZIM</w:t>
      </w:r>
    </w:p>
    <w:p w:rsidR="00351993" w:rsidRPr="0080740E" w:rsidRDefault="00351993" w:rsidP="00351993">
      <w:pPr>
        <w:pStyle w:val="NumriData"/>
        <w:rPr>
          <w:sz w:val="21"/>
          <w:szCs w:val="21"/>
          <w:lang w:val="sq-AL"/>
        </w:rPr>
      </w:pPr>
      <w:r w:rsidRPr="0080740E">
        <w:rPr>
          <w:sz w:val="21"/>
          <w:szCs w:val="21"/>
          <w:lang w:val="sq-AL"/>
        </w:rPr>
        <w:t>Nr. 14, datë 9.7.2013</w:t>
      </w:r>
    </w:p>
    <w:p w:rsidR="00351993" w:rsidRPr="0080740E" w:rsidRDefault="00351993" w:rsidP="00351993">
      <w:pPr>
        <w:pStyle w:val="Paragrafi"/>
        <w:rPr>
          <w:sz w:val="21"/>
          <w:szCs w:val="21"/>
          <w:lang w:val="sq-AL"/>
        </w:rPr>
      </w:pPr>
    </w:p>
    <w:p w:rsidR="00351993" w:rsidRPr="0080740E" w:rsidRDefault="00351993" w:rsidP="00351993">
      <w:pPr>
        <w:pStyle w:val="Titulli"/>
        <w:rPr>
          <w:sz w:val="21"/>
          <w:szCs w:val="21"/>
          <w:lang w:val="sq-AL"/>
        </w:rPr>
      </w:pPr>
      <w:r w:rsidRPr="0080740E">
        <w:rPr>
          <w:sz w:val="21"/>
          <w:szCs w:val="21"/>
          <w:lang w:val="sq-AL"/>
        </w:rPr>
        <w:t>PËR PROCEDURËN E PRANIMIT DHE TË REGJISTRIMIT NË PROGRAMET E STUDIMEVE TË CIKLIT TË PARË DHE TË DYTË, TË OFRUARA NGA INSTITUCIONET PRIVATE TË ARSIMIT TË LARTË, SI DHE PËR TRANSFERIMIN E STUDIMEVE NË KËTO INSTITUCIONE PËR VITIN AKADEMIK 2013-2014</w:t>
      </w:r>
    </w:p>
    <w:p w:rsidR="00351993" w:rsidRPr="0080740E" w:rsidRDefault="00351993" w:rsidP="00351993">
      <w:pPr>
        <w:pStyle w:val="Paragrafi"/>
        <w:rPr>
          <w:sz w:val="21"/>
          <w:szCs w:val="21"/>
          <w:lang w:val="sq-AL"/>
        </w:rPr>
      </w:pPr>
    </w:p>
    <w:p w:rsidR="00351993" w:rsidRPr="0080740E" w:rsidRDefault="00351993" w:rsidP="00351993">
      <w:pPr>
        <w:pStyle w:val="Paragrafi"/>
        <w:rPr>
          <w:sz w:val="21"/>
          <w:szCs w:val="21"/>
          <w:lang w:val="sq-AL"/>
        </w:rPr>
      </w:pPr>
      <w:r w:rsidRPr="0080740E">
        <w:rPr>
          <w:sz w:val="21"/>
          <w:szCs w:val="21"/>
          <w:lang w:val="sq-AL"/>
        </w:rPr>
        <w:t>Në mbështetje të nenit 102 të Kushtetutës së Republikës së Shqipërisë, të pikës 5 të nenit 33, pikës 1 të nenit 34 dhe të nenit 35 të ligjit nr. 9741, datë 21.5.2007 “Për arsimin e lartë në Republikën e Shqipërisë”, të ndryshuar</w:t>
      </w:r>
    </w:p>
    <w:p w:rsidR="00351993" w:rsidRPr="0080740E" w:rsidRDefault="00351993" w:rsidP="00351993">
      <w:pPr>
        <w:pStyle w:val="Paragrafi"/>
        <w:rPr>
          <w:sz w:val="21"/>
          <w:szCs w:val="21"/>
          <w:lang w:val="sq-AL"/>
        </w:rPr>
      </w:pPr>
    </w:p>
    <w:p w:rsidR="00351993" w:rsidRPr="0080740E" w:rsidRDefault="00351993" w:rsidP="00351993">
      <w:pPr>
        <w:pStyle w:val="VENDOSI"/>
        <w:rPr>
          <w:sz w:val="21"/>
          <w:szCs w:val="21"/>
          <w:lang w:val="sq-AL"/>
        </w:rPr>
      </w:pPr>
      <w:r w:rsidRPr="0080740E">
        <w:rPr>
          <w:sz w:val="21"/>
          <w:szCs w:val="21"/>
          <w:lang w:val="sq-AL"/>
        </w:rPr>
        <w:t>UDHËZOJ:</w:t>
      </w:r>
    </w:p>
    <w:p w:rsidR="00351993" w:rsidRPr="0080740E" w:rsidRDefault="00351993" w:rsidP="00351993">
      <w:pPr>
        <w:pStyle w:val="Paragrafi"/>
        <w:rPr>
          <w:sz w:val="21"/>
          <w:szCs w:val="21"/>
          <w:lang w:val="sq-AL"/>
        </w:rPr>
      </w:pPr>
    </w:p>
    <w:p w:rsidR="00351993" w:rsidRPr="0080740E" w:rsidRDefault="00351993" w:rsidP="00351993">
      <w:pPr>
        <w:pStyle w:val="Paragrafi"/>
        <w:rPr>
          <w:sz w:val="21"/>
          <w:szCs w:val="21"/>
          <w:lang w:val="sq-AL"/>
        </w:rPr>
      </w:pPr>
      <w:r w:rsidRPr="0080740E">
        <w:rPr>
          <w:sz w:val="21"/>
          <w:szCs w:val="21"/>
          <w:lang w:val="sq-AL"/>
        </w:rPr>
        <w:t>1. Institucionet private të arsimit të lartë organizojnë procesin e regjistrimit të kandidatëve në programet e studimit të ciklit të parë dhe/ose të ciklit të dytë. Procesi monitorohet nga rektori përkatës i institucionit privat të arsimit të lartë (IAL private).</w:t>
      </w:r>
    </w:p>
    <w:p w:rsidR="00351993" w:rsidRPr="0080740E" w:rsidRDefault="00351993" w:rsidP="00351993">
      <w:pPr>
        <w:pStyle w:val="Paragrafi"/>
        <w:rPr>
          <w:sz w:val="21"/>
          <w:szCs w:val="21"/>
          <w:lang w:val="sq-AL"/>
        </w:rPr>
      </w:pPr>
      <w:r w:rsidRPr="0080740E">
        <w:rPr>
          <w:sz w:val="21"/>
          <w:szCs w:val="21"/>
          <w:lang w:val="sq-AL"/>
        </w:rPr>
        <w:t>2. Institucionet private të arsimit të lartë shpallin hapjen e procedurës së pranimit të kërkesave të kandidatëve që dëshirojnë të vazhdojnë programet e studimit të ciklit të parë dhe/ose të ciklit të dytë dhe kriteret e pranimit të tyre. Shpallja e hapjes së procedurës së regjistrimit bëhet jo më parë se data 1 gusht 2013.</w:t>
      </w:r>
    </w:p>
    <w:p w:rsidR="00351993" w:rsidRPr="0080740E" w:rsidRDefault="00351993" w:rsidP="00351993">
      <w:pPr>
        <w:pStyle w:val="Paragrafi"/>
        <w:rPr>
          <w:sz w:val="21"/>
          <w:szCs w:val="21"/>
          <w:lang w:val="sq-AL"/>
        </w:rPr>
      </w:pPr>
      <w:r w:rsidRPr="0080740E">
        <w:rPr>
          <w:sz w:val="21"/>
          <w:szCs w:val="21"/>
          <w:lang w:val="sq-AL"/>
        </w:rPr>
        <w:t>3. Kandidati që ka përfunduar shkollën e mesme, ka rezultuar kalues në provimet e detyruara dhe ato me zgjedhje të Maturës Shtetërore, si dhe është pajisur me diplomën përkatëse në Republikën e Shqipërisë, për të realizuar aplikimin, duhet të paraqesë dokumentacionin e mëposhtëm:</w:t>
      </w:r>
    </w:p>
    <w:p w:rsidR="00351993" w:rsidRPr="0080740E" w:rsidRDefault="00351993" w:rsidP="00351993">
      <w:pPr>
        <w:pStyle w:val="Paragrafi"/>
        <w:rPr>
          <w:sz w:val="21"/>
          <w:szCs w:val="21"/>
          <w:lang w:val="sq-AL"/>
        </w:rPr>
      </w:pPr>
      <w:r w:rsidRPr="0080740E">
        <w:rPr>
          <w:sz w:val="21"/>
          <w:szCs w:val="21"/>
          <w:lang w:val="sq-AL"/>
        </w:rPr>
        <w:t>a) Diplomën e Maturës Shtetërore së bashku me certifikatën e notave ose fotokopje e noterizuar e diplomës e konfirmuar nga njësia përkatëse arsimore vendore (DAR/ZA);</w:t>
      </w:r>
    </w:p>
    <w:p w:rsidR="00351993" w:rsidRPr="0080740E" w:rsidRDefault="00351993" w:rsidP="00351993">
      <w:pPr>
        <w:pStyle w:val="Paragrafi"/>
        <w:rPr>
          <w:sz w:val="21"/>
          <w:szCs w:val="21"/>
          <w:lang w:val="sq-AL"/>
        </w:rPr>
      </w:pPr>
      <w:r w:rsidRPr="0080740E">
        <w:rPr>
          <w:sz w:val="21"/>
          <w:szCs w:val="21"/>
          <w:lang w:val="sq-AL"/>
        </w:rPr>
        <w:t>Kandidati, i cili ka përfunduar shkollën e mesme përpara viti 2011 paraqet dëftesën e pjekurisë (për ata që kanë origjinalin ose fotokopje e saj e konfirmuar nga njësia përkatëse arsimore vendore (DAR/ZA). Dëftesa do të shoqërohet me një dokument që vërteton dhënien me sukses të provimeve me zgjedhje të Maturës Shtetërore ku shënohen lëndët e provimit me zgjedhje dhe rezultatet përkatëse, lëshuar nga Agjencia Kombëtare e Provimeve (AKP);</w:t>
      </w:r>
    </w:p>
    <w:p w:rsidR="00351993" w:rsidRPr="0080740E" w:rsidRDefault="00351993" w:rsidP="00351993">
      <w:pPr>
        <w:pStyle w:val="Paragrafi"/>
        <w:rPr>
          <w:sz w:val="21"/>
          <w:szCs w:val="21"/>
          <w:lang w:val="sq-AL"/>
        </w:rPr>
      </w:pPr>
      <w:r w:rsidRPr="0080740E">
        <w:rPr>
          <w:sz w:val="21"/>
          <w:szCs w:val="21"/>
          <w:lang w:val="sq-AL"/>
        </w:rPr>
        <w:t>Në qoftë se kandidati nuk posedon dëftesë pjekurie të shkollës së mesme, duhet të paraqesë dublikatë të dëftesës së pjekurisë, të lëshuar nga drejtoria e shkollës së mesme ku ka përfunduar shkollën dhe të konfirmuar nga njësia përkatëse arsimore vendore (DAR/ZA), ose dokumentin e lëshuar nga Arkivi i Shtetit së bashku me listën e notave, si dhe vërtetimin e dhënies me sukses të provimeve të lëndëve me zgjedhje të Maturës Shtetërore, lëshuar nga AKP-ja;</w:t>
      </w:r>
    </w:p>
    <w:p w:rsidR="00351993" w:rsidRPr="0080740E" w:rsidRDefault="00351993" w:rsidP="00351993">
      <w:pPr>
        <w:pStyle w:val="Paragrafi"/>
        <w:rPr>
          <w:sz w:val="21"/>
          <w:szCs w:val="21"/>
          <w:lang w:val="sq-AL"/>
        </w:rPr>
      </w:pPr>
      <w:r w:rsidRPr="0080740E">
        <w:rPr>
          <w:sz w:val="21"/>
          <w:szCs w:val="21"/>
          <w:lang w:val="sq-AL"/>
        </w:rPr>
        <w:t>b) Dokumentin e identifikimit (kartë identiteti, letërnjoftim ose pasaportë). Në dosje mbahet vetëm fotokopja e dokumentit të identifikimit;</w:t>
      </w:r>
    </w:p>
    <w:p w:rsidR="00351993" w:rsidRPr="0080740E" w:rsidRDefault="00351993" w:rsidP="00351993">
      <w:pPr>
        <w:pStyle w:val="Paragrafi"/>
        <w:rPr>
          <w:sz w:val="21"/>
          <w:szCs w:val="21"/>
          <w:lang w:val="sq-AL"/>
        </w:rPr>
      </w:pPr>
      <w:r w:rsidRPr="0080740E">
        <w:rPr>
          <w:sz w:val="21"/>
          <w:szCs w:val="21"/>
          <w:lang w:val="sq-AL"/>
        </w:rPr>
        <w:t>c) 2 fotografi identiteti.</w:t>
      </w:r>
    </w:p>
    <w:p w:rsidR="00351993" w:rsidRPr="0080740E" w:rsidRDefault="00351993" w:rsidP="00351993">
      <w:pPr>
        <w:pStyle w:val="Paragrafi"/>
        <w:rPr>
          <w:sz w:val="21"/>
          <w:szCs w:val="21"/>
          <w:lang w:val="sq-AL"/>
        </w:rPr>
      </w:pPr>
      <w:r w:rsidRPr="0080740E">
        <w:rPr>
          <w:sz w:val="21"/>
          <w:szCs w:val="21"/>
          <w:lang w:val="sq-AL"/>
        </w:rPr>
        <w:t>4. Kandidati që ka përfunduar shkollën e mesme jashtë Republikës së Shqipërisë, për të realizuar aplikimin dhe regjistrimin, duhet të paraqesë dokumentacionin e mëposhtëm:</w:t>
      </w:r>
    </w:p>
    <w:p w:rsidR="00351993" w:rsidRPr="0080740E" w:rsidRDefault="00351993" w:rsidP="00351993">
      <w:pPr>
        <w:pStyle w:val="Paragrafi"/>
        <w:rPr>
          <w:sz w:val="21"/>
          <w:szCs w:val="21"/>
          <w:lang w:val="sq-AL"/>
        </w:rPr>
      </w:pPr>
      <w:r w:rsidRPr="0080740E">
        <w:rPr>
          <w:sz w:val="21"/>
          <w:szCs w:val="21"/>
          <w:lang w:val="sq-AL"/>
        </w:rPr>
        <w:t>a) Diplomën/dëftesën e shkollës së mesme të fituar jashtë vendit, të njësuar si të barasvlershme me Diplomën e Maturës Shtetërore në Republikën e Shqipërisë, sipas vlerësimit nga komisioni i njësimit në Ministrinë e Arsimit dhe Shkencës (MASH);</w:t>
      </w:r>
    </w:p>
    <w:p w:rsidR="00351993" w:rsidRPr="0080740E" w:rsidRDefault="00351993" w:rsidP="00351993">
      <w:pPr>
        <w:pStyle w:val="Paragrafi"/>
        <w:rPr>
          <w:sz w:val="21"/>
          <w:szCs w:val="21"/>
          <w:lang w:val="sq-AL"/>
        </w:rPr>
      </w:pPr>
      <w:r w:rsidRPr="0080740E">
        <w:rPr>
          <w:sz w:val="21"/>
          <w:szCs w:val="21"/>
          <w:lang w:val="sq-AL"/>
        </w:rPr>
        <w:t>b) Dokumentin e identifikimit (kartë identiteti, letërnjoftim ose pasaportë). Në dosje mbahet vetëm fotokopja e dokumentit të identifikimit;</w:t>
      </w:r>
    </w:p>
    <w:p w:rsidR="00351993" w:rsidRPr="0080740E" w:rsidRDefault="00351993" w:rsidP="00351993">
      <w:pPr>
        <w:pStyle w:val="Paragrafi"/>
        <w:rPr>
          <w:sz w:val="21"/>
          <w:szCs w:val="21"/>
          <w:lang w:val="sq-AL"/>
        </w:rPr>
      </w:pPr>
      <w:r w:rsidRPr="0080740E">
        <w:rPr>
          <w:sz w:val="21"/>
          <w:szCs w:val="21"/>
          <w:lang w:val="sq-AL"/>
        </w:rPr>
        <w:t>c) 2 fotografi identiteti.</w:t>
      </w:r>
    </w:p>
    <w:p w:rsidR="00351993" w:rsidRPr="0080740E" w:rsidRDefault="00351993" w:rsidP="00351993">
      <w:pPr>
        <w:pStyle w:val="Paragrafi"/>
        <w:rPr>
          <w:sz w:val="21"/>
          <w:szCs w:val="21"/>
          <w:lang w:val="sq-AL"/>
        </w:rPr>
      </w:pPr>
      <w:r w:rsidRPr="0080740E">
        <w:rPr>
          <w:sz w:val="21"/>
          <w:szCs w:val="21"/>
          <w:lang w:val="sq-AL"/>
        </w:rPr>
        <w:t>5. Shtetasit e huaj që aplikojnë për t’u regjistruar në një institucion privat të arsimit të lartë, përveç dokumentacionit të përcaktuar në pikën 4 të këtij udhëzimi (diplomës së shkollës së mesme të njësuar nga MASH), duhet të paraqesin edhe:</w:t>
      </w:r>
    </w:p>
    <w:p w:rsidR="00351993" w:rsidRPr="0080740E" w:rsidRDefault="00351993" w:rsidP="00351993">
      <w:pPr>
        <w:pStyle w:val="Paragrafi"/>
        <w:rPr>
          <w:sz w:val="21"/>
          <w:szCs w:val="21"/>
          <w:lang w:val="sq-AL"/>
        </w:rPr>
      </w:pPr>
      <w:r w:rsidRPr="0080740E">
        <w:rPr>
          <w:sz w:val="21"/>
          <w:szCs w:val="21"/>
          <w:lang w:val="sq-AL"/>
        </w:rPr>
        <w:t>- lejen e qëndrimit në Shqipëri (kopje e noterizuar);</w:t>
      </w:r>
    </w:p>
    <w:p w:rsidR="00351993" w:rsidRPr="0080740E" w:rsidRDefault="00351993" w:rsidP="00351993">
      <w:pPr>
        <w:pStyle w:val="Paragrafi"/>
        <w:rPr>
          <w:sz w:val="21"/>
          <w:szCs w:val="21"/>
          <w:lang w:val="sq-AL"/>
        </w:rPr>
      </w:pPr>
      <w:r w:rsidRPr="0080740E">
        <w:rPr>
          <w:sz w:val="21"/>
          <w:szCs w:val="21"/>
          <w:lang w:val="sq-AL"/>
        </w:rPr>
        <w:t>- dokumentin që vërteton njohjen e gjuhës shqipe, fituar në Fakultetin e Filologjisë të Universitetit të Tiranës (për rastet kur regjistrohet në një program studimi që zhvillohet në gjuhën shqipe);</w:t>
      </w:r>
    </w:p>
    <w:p w:rsidR="00351993" w:rsidRPr="0080740E" w:rsidRDefault="00351993" w:rsidP="00351993">
      <w:pPr>
        <w:pStyle w:val="Paragrafi"/>
        <w:rPr>
          <w:sz w:val="21"/>
          <w:szCs w:val="21"/>
          <w:lang w:val="sq-AL"/>
        </w:rPr>
      </w:pPr>
      <w:r w:rsidRPr="0080740E">
        <w:rPr>
          <w:sz w:val="21"/>
          <w:szCs w:val="21"/>
          <w:lang w:val="sq-AL"/>
        </w:rPr>
        <w:t>- dokumentin që vërteton njohjen e gjuhës së huaj (njohur ndërkombëtarisht) në të cilën zhvillohet program i studimit ku regjistrohet kandidati me (përjashtim të rastit kur gjuha e huaj është gjuha zyrtare e shtetit nga vjen kandidati).</w:t>
      </w:r>
    </w:p>
    <w:p w:rsidR="00351993" w:rsidRPr="0080740E" w:rsidRDefault="00351993" w:rsidP="00351993">
      <w:pPr>
        <w:pStyle w:val="Paragrafi"/>
        <w:rPr>
          <w:sz w:val="21"/>
          <w:szCs w:val="21"/>
          <w:lang w:val="sq-AL"/>
        </w:rPr>
      </w:pPr>
      <w:r w:rsidRPr="0080740E">
        <w:rPr>
          <w:sz w:val="21"/>
          <w:szCs w:val="21"/>
          <w:lang w:val="sq-AL"/>
        </w:rPr>
        <w:t>6. Regjistrimi në programet e studimit të ciklit të parë, në institucionet private të arsimit të lartë privat të kryhet deri në datën 15 nëntor 2013.</w:t>
      </w:r>
    </w:p>
    <w:p w:rsidR="00351993" w:rsidRPr="0080740E" w:rsidRDefault="00351993" w:rsidP="00351993">
      <w:pPr>
        <w:pStyle w:val="Paragrafi"/>
        <w:rPr>
          <w:sz w:val="21"/>
          <w:szCs w:val="21"/>
          <w:lang w:val="sq-AL"/>
        </w:rPr>
      </w:pPr>
      <w:r w:rsidRPr="0080740E">
        <w:rPr>
          <w:sz w:val="21"/>
          <w:szCs w:val="21"/>
          <w:lang w:val="sq-AL"/>
        </w:rPr>
        <w:t>7. IAL-të private i dërgojnë Agjencisë Kombëtare të Provimeve (AKP), brenda datës 30 nëntor 2013, një listë të studentëve të regjistruar, në formë shkresore dhe elektronike (</w:t>
      </w:r>
      <w:r w:rsidRPr="0080740E">
        <w:rPr>
          <w:i/>
          <w:sz w:val="21"/>
          <w:szCs w:val="21"/>
          <w:lang w:val="sq-AL"/>
        </w:rPr>
        <w:t>hardcopy</w:t>
      </w:r>
      <w:r w:rsidRPr="0080740E">
        <w:rPr>
          <w:sz w:val="21"/>
          <w:szCs w:val="21"/>
          <w:lang w:val="sq-AL"/>
        </w:rPr>
        <w:t xml:space="preserve"> dhe në CD).</w:t>
      </w:r>
    </w:p>
    <w:p w:rsidR="00351993" w:rsidRPr="0080740E" w:rsidRDefault="00351993" w:rsidP="00351993">
      <w:pPr>
        <w:pStyle w:val="Paragrafi"/>
        <w:rPr>
          <w:sz w:val="21"/>
          <w:szCs w:val="21"/>
          <w:lang w:val="sq-AL"/>
        </w:rPr>
      </w:pPr>
      <w:r w:rsidRPr="0080740E">
        <w:rPr>
          <w:sz w:val="21"/>
          <w:szCs w:val="21"/>
          <w:lang w:val="sq-AL"/>
        </w:rPr>
        <w:t>AKP-ja, brenda datës 31 dhjetor 2013 u dërgon IAL-ve private listën përkatëse me numrat e matrikullimit të studentëve.</w:t>
      </w:r>
    </w:p>
    <w:p w:rsidR="00351993" w:rsidRPr="0080740E" w:rsidRDefault="00351993" w:rsidP="00351993">
      <w:pPr>
        <w:pStyle w:val="Paragrafi"/>
        <w:rPr>
          <w:sz w:val="21"/>
          <w:szCs w:val="21"/>
          <w:lang w:val="sq-AL"/>
        </w:rPr>
      </w:pPr>
      <w:r w:rsidRPr="0080740E">
        <w:rPr>
          <w:sz w:val="21"/>
          <w:szCs w:val="21"/>
          <w:lang w:val="sq-AL"/>
        </w:rPr>
        <w:t>8. Aplikimi për regjistrim në programet e studimit të ciklit të dytë Master i Shkencave ose Master i Arteve të Bukura dhe Master Profesional, në institucionet private të arsimit të lartë të kryhet: për semestrin e parë deri në datën 15 nëntor dhe për semestrin e dytë deri në datën 15 mars. Për aplikim, kandidati, shtetas shqiptar që ka përfunduar ciklin e parë të studimeve në një institucion të arsimit të lartë shqiptar (publik ose privat) duhet të dorëzojë dokumentacionin e mëposhtëm:</w:t>
      </w:r>
    </w:p>
    <w:p w:rsidR="00351993" w:rsidRPr="0080740E" w:rsidRDefault="00351993" w:rsidP="00351993">
      <w:pPr>
        <w:pStyle w:val="Paragrafi"/>
        <w:rPr>
          <w:sz w:val="21"/>
          <w:szCs w:val="21"/>
          <w:lang w:val="sq-AL"/>
        </w:rPr>
      </w:pPr>
      <w:r w:rsidRPr="0080740E">
        <w:rPr>
          <w:sz w:val="21"/>
          <w:szCs w:val="21"/>
          <w:lang w:val="sq-AL"/>
        </w:rPr>
        <w:t>a) Kopje të noteruar të diplomës së lëshuar në përfundim të programeve të studimeve të ciklit të parë të shoqëruar me listën origjinale të notave;</w:t>
      </w:r>
    </w:p>
    <w:p w:rsidR="00351993" w:rsidRPr="0080740E" w:rsidRDefault="00351993" w:rsidP="00351993">
      <w:pPr>
        <w:pStyle w:val="Paragrafi"/>
        <w:rPr>
          <w:sz w:val="21"/>
          <w:szCs w:val="21"/>
          <w:lang w:val="sq-AL"/>
        </w:rPr>
      </w:pPr>
      <w:r w:rsidRPr="0080740E">
        <w:rPr>
          <w:sz w:val="21"/>
          <w:szCs w:val="21"/>
          <w:lang w:val="sq-AL"/>
        </w:rPr>
        <w:t>b) Dokument identifikimi (kartë identiteti, letërnjoftim ose pasaportë). Në dosje mbahet vetëm fotokopja e dokumentit të identifikimit;</w:t>
      </w:r>
    </w:p>
    <w:p w:rsidR="00351993" w:rsidRPr="0080740E" w:rsidRDefault="00351993" w:rsidP="00351993">
      <w:pPr>
        <w:pStyle w:val="Paragrafi"/>
        <w:rPr>
          <w:sz w:val="21"/>
          <w:szCs w:val="21"/>
          <w:lang w:val="sq-AL"/>
        </w:rPr>
      </w:pPr>
      <w:r w:rsidRPr="0080740E">
        <w:rPr>
          <w:sz w:val="21"/>
          <w:szCs w:val="21"/>
          <w:lang w:val="sq-AL"/>
        </w:rPr>
        <w:t>c) 2 fotografi;</w:t>
      </w:r>
    </w:p>
    <w:p w:rsidR="00351993" w:rsidRPr="0080740E" w:rsidRDefault="00351993" w:rsidP="00351993">
      <w:pPr>
        <w:pStyle w:val="Paragrafi"/>
        <w:rPr>
          <w:sz w:val="21"/>
          <w:szCs w:val="21"/>
          <w:lang w:val="sq-AL"/>
        </w:rPr>
      </w:pPr>
      <w:r w:rsidRPr="0080740E">
        <w:rPr>
          <w:sz w:val="21"/>
          <w:szCs w:val="21"/>
          <w:lang w:val="sq-AL"/>
        </w:rPr>
        <w:t>d) Shtetasit e huaj, përveç dokumentacionit shkollor (diplomës së lëshuar në përfundim të programeve të studimeve të ciklit të parë të shoqëruar me listën origjinale të notave, ose fotokopje të noteruar të saj, nëse kanë kryer studimet e ciklit të parë në një institucion të arsimit të lartë në vend dhe dokumentit të identifikimit, duhet të paraqesin lejen e qëndrimit në Shqipëri (kopje e noteruar). Në rast se shtetasi i huaj ka përfunduar studimet e ciklit të parë jashtë vendit, ai duhet të paraqesë diplomën e fituar jashtë vendit, të njësuar nga Komisioni i Njësimit të Diplomave në MASH, të shoqëruar me listën origjinale të notave ose fotokopje të noteruar të saj.</w:t>
      </w:r>
    </w:p>
    <w:p w:rsidR="00351993" w:rsidRPr="0080740E" w:rsidRDefault="00351993" w:rsidP="00351993">
      <w:pPr>
        <w:pStyle w:val="Paragrafi"/>
        <w:rPr>
          <w:sz w:val="21"/>
          <w:szCs w:val="21"/>
          <w:lang w:val="sq-AL"/>
        </w:rPr>
      </w:pPr>
      <w:r w:rsidRPr="0080740E">
        <w:rPr>
          <w:sz w:val="21"/>
          <w:szCs w:val="21"/>
          <w:lang w:val="sq-AL"/>
        </w:rPr>
        <w:t>e) Studentët, të cilët kanë përfunduar studimet e ciklit të parë në të njëjtën IAL private ku aplikojnë për t’u regjistruar në programet e studimit “Master i Shkencave” ose “Master i Arteve të Bukura” dhe “Master Profesional”, nuk janë të detyruar të dorëzojnë dokumentacionin e mësipërm. Këta studentë (që vazhdojnë ciklin e dytë të studimeve në të njëjtën IAL) nëse nuk kanë fituar diplomën Bachelor mund të regjistrohen në programin MP ose Msc edhe nëse kanë provime të mbartura të ciklit të parë, por jo më shumë se 3 (tri) të tilla.</w:t>
      </w:r>
    </w:p>
    <w:p w:rsidR="00351993" w:rsidRPr="0080740E" w:rsidRDefault="00351993" w:rsidP="00351993">
      <w:pPr>
        <w:pStyle w:val="Paragrafi"/>
        <w:rPr>
          <w:sz w:val="21"/>
          <w:szCs w:val="21"/>
          <w:lang w:val="sq-AL"/>
        </w:rPr>
      </w:pPr>
      <w:r w:rsidRPr="0080740E">
        <w:rPr>
          <w:sz w:val="21"/>
          <w:szCs w:val="21"/>
          <w:lang w:val="sq-AL"/>
        </w:rPr>
        <w:t>9. IAL-të private i dërgojnë AKP-së një listë të studentëve të regjistruar në ciklin e dytë, në formë shkresore dhe elektronike (</w:t>
      </w:r>
      <w:r w:rsidRPr="0080740E">
        <w:rPr>
          <w:i/>
          <w:sz w:val="21"/>
          <w:szCs w:val="21"/>
          <w:lang w:val="sq-AL"/>
        </w:rPr>
        <w:t>hardcopy</w:t>
      </w:r>
      <w:r w:rsidRPr="0080740E">
        <w:rPr>
          <w:sz w:val="21"/>
          <w:szCs w:val="21"/>
          <w:lang w:val="sq-AL"/>
        </w:rPr>
        <w:t xml:space="preserve"> dhe në CD), jo më vonë se dy javë pas përfundimit të regjistrimit. AKP-ja u dërgon IAL-ve private listën përkatëse me numrat e matrikullimit të studentëve.</w:t>
      </w:r>
    </w:p>
    <w:p w:rsidR="00351993" w:rsidRPr="0080740E" w:rsidRDefault="00351993" w:rsidP="00351993">
      <w:pPr>
        <w:pStyle w:val="Paragrafi"/>
        <w:rPr>
          <w:sz w:val="21"/>
          <w:szCs w:val="21"/>
          <w:lang w:val="sq-AL"/>
        </w:rPr>
      </w:pPr>
      <w:r w:rsidRPr="0080740E">
        <w:rPr>
          <w:sz w:val="21"/>
          <w:szCs w:val="21"/>
          <w:lang w:val="sq-AL"/>
        </w:rPr>
        <w:t>10. Jo më vonë se 30 ditë pas përfundimit të procesit të regjistrimit në programet e studimit të ciklit të parë dhe/ose të ciklit të dytë, IAL-të private përpilojnë një raport të hollësishëm në lidhje me regjistrimet e studentëve në afatet dhe formatet e kërkuara sipas udhëzimit nr. 9, datë 25.2.2010 “Për mbledhjen, përpunimin dhe raportimin e të dhënave statistikore”.</w:t>
      </w:r>
    </w:p>
    <w:p w:rsidR="00351993" w:rsidRPr="0080740E" w:rsidRDefault="00351993" w:rsidP="00351993">
      <w:pPr>
        <w:pStyle w:val="Paragrafi"/>
        <w:rPr>
          <w:sz w:val="21"/>
          <w:szCs w:val="21"/>
          <w:lang w:val="sq-AL"/>
        </w:rPr>
      </w:pPr>
      <w:r w:rsidRPr="0080740E">
        <w:rPr>
          <w:sz w:val="21"/>
          <w:szCs w:val="21"/>
          <w:lang w:val="sq-AL"/>
        </w:rPr>
        <w:t>11. IAL-të private regjistrojnë studentët në regjistrin bazë në përputhje me përcaktimet e urdhrit nr. 45, datë 19.12.2011 të Ministrit të Arsimit dhe Shkencës “Për gjenerimin dhe dhënien e numrave të matrikullimit”, të ndryshuar.</w:t>
      </w:r>
    </w:p>
    <w:p w:rsidR="00351993" w:rsidRPr="0080740E" w:rsidRDefault="00351993" w:rsidP="00351993">
      <w:pPr>
        <w:pStyle w:val="Paragrafi"/>
        <w:rPr>
          <w:sz w:val="21"/>
          <w:szCs w:val="21"/>
          <w:lang w:val="sq-AL"/>
        </w:rPr>
      </w:pPr>
      <w:r w:rsidRPr="0080740E">
        <w:rPr>
          <w:sz w:val="21"/>
          <w:szCs w:val="21"/>
          <w:lang w:val="sq-AL"/>
        </w:rPr>
        <w:t>12. Transferimi i studimeve nga institucionet publike të arsimit të lartë në institucionet private të arsimit të lartë dhe anasjellas të kryhet sipas kritereve të përcaktuara në statutet e institucioneve dhe rregulloren e njësisë kryesore ku bëhet transferimi i studimeve dhe të realizohet në dy faza:</w:t>
      </w:r>
    </w:p>
    <w:p w:rsidR="00351993" w:rsidRPr="0080740E" w:rsidRDefault="00351993" w:rsidP="00351993">
      <w:pPr>
        <w:pStyle w:val="Paragrafi"/>
        <w:rPr>
          <w:sz w:val="21"/>
          <w:szCs w:val="21"/>
          <w:lang w:val="sq-AL"/>
        </w:rPr>
      </w:pPr>
      <w:r w:rsidRPr="0080740E">
        <w:rPr>
          <w:sz w:val="21"/>
          <w:szCs w:val="21"/>
          <w:lang w:val="sq-AL"/>
        </w:rPr>
        <w:t>a) faza e parë 1 gusht 2013 - 15 nëntor 2013.</w:t>
      </w:r>
    </w:p>
    <w:p w:rsidR="00351993" w:rsidRPr="0080740E" w:rsidRDefault="00351993" w:rsidP="00351993">
      <w:pPr>
        <w:pStyle w:val="Paragrafi"/>
        <w:rPr>
          <w:sz w:val="21"/>
          <w:szCs w:val="21"/>
          <w:lang w:val="sq-AL"/>
        </w:rPr>
      </w:pPr>
      <w:r w:rsidRPr="0080740E">
        <w:rPr>
          <w:sz w:val="21"/>
          <w:szCs w:val="21"/>
          <w:lang w:val="sq-AL"/>
        </w:rPr>
        <w:t>b) faza e dytë 15 shkurt 2014 - 15 mars 2014</w:t>
      </w:r>
    </w:p>
    <w:p w:rsidR="00351993" w:rsidRPr="0080740E" w:rsidRDefault="00351993" w:rsidP="00351993">
      <w:pPr>
        <w:pStyle w:val="Paragrafi"/>
        <w:rPr>
          <w:sz w:val="21"/>
          <w:szCs w:val="21"/>
          <w:lang w:val="sq-AL"/>
        </w:rPr>
      </w:pPr>
      <w:r w:rsidRPr="0080740E">
        <w:rPr>
          <w:sz w:val="21"/>
          <w:szCs w:val="21"/>
          <w:lang w:val="sq-AL"/>
        </w:rPr>
        <w:t>13. IAL-të i dërgojnë një listë të studentëve të transferuar, në formë shkresore dhe elektronike (</w:t>
      </w:r>
      <w:r w:rsidRPr="0080740E">
        <w:rPr>
          <w:i/>
          <w:sz w:val="21"/>
          <w:szCs w:val="21"/>
          <w:lang w:val="sq-AL"/>
        </w:rPr>
        <w:t>hardcopy</w:t>
      </w:r>
      <w:r w:rsidRPr="0080740E">
        <w:rPr>
          <w:sz w:val="21"/>
          <w:szCs w:val="21"/>
          <w:lang w:val="sq-AL"/>
        </w:rPr>
        <w:t xml:space="preserve"> dhe në CD) AKP-së. AKP-ja bën përditësimin e të dhënave dhe transferimin e numrit individual të matrikullimit.</w:t>
      </w:r>
    </w:p>
    <w:p w:rsidR="00351993" w:rsidRPr="0080740E" w:rsidRDefault="00351993" w:rsidP="00351993">
      <w:pPr>
        <w:pStyle w:val="Paragrafi"/>
        <w:rPr>
          <w:sz w:val="21"/>
          <w:szCs w:val="21"/>
          <w:lang w:val="sq-AL"/>
        </w:rPr>
      </w:pPr>
      <w:r w:rsidRPr="0080740E">
        <w:rPr>
          <w:sz w:val="21"/>
          <w:szCs w:val="21"/>
          <w:lang w:val="sq-AL"/>
        </w:rPr>
        <w:t>14. Për zbatimin e këtij udhëzimi ngarkohen Zëvendësministri, Sekretari i Përgjithshëm, Drejtoria për Zhvillimin Arsimit Jopublik, Agjencia Kombëtare e Provimeve, si dhe institucionet private të arsimit të lartë.</w:t>
      </w:r>
    </w:p>
    <w:p w:rsidR="00351993" w:rsidRPr="0080740E" w:rsidRDefault="00351993" w:rsidP="00351993">
      <w:pPr>
        <w:pStyle w:val="Paragrafi"/>
        <w:rPr>
          <w:sz w:val="21"/>
          <w:szCs w:val="21"/>
          <w:lang w:val="sq-AL"/>
        </w:rPr>
      </w:pPr>
      <w:r w:rsidRPr="0080740E">
        <w:rPr>
          <w:sz w:val="21"/>
          <w:szCs w:val="21"/>
          <w:lang w:val="sq-AL"/>
        </w:rPr>
        <w:t>15. Ky udhëzim hyn në fuqi pas botimit në Fletoren Zyrtare.</w:t>
      </w:r>
    </w:p>
    <w:p w:rsidR="00351993" w:rsidRPr="007D5FFB" w:rsidRDefault="00351993" w:rsidP="00351993">
      <w:pPr>
        <w:pStyle w:val="Paragrafi"/>
        <w:rPr>
          <w:sz w:val="16"/>
          <w:szCs w:val="21"/>
          <w:lang w:val="sq-AL"/>
        </w:rPr>
      </w:pPr>
    </w:p>
    <w:p w:rsidR="00351993" w:rsidRPr="0080740E" w:rsidRDefault="00351993" w:rsidP="00351993">
      <w:pPr>
        <w:pStyle w:val="Autoriteti"/>
        <w:rPr>
          <w:sz w:val="21"/>
          <w:szCs w:val="21"/>
          <w:lang w:val="sq-AL"/>
        </w:rPr>
      </w:pPr>
      <w:r w:rsidRPr="0080740E">
        <w:rPr>
          <w:sz w:val="21"/>
          <w:szCs w:val="21"/>
          <w:lang w:val="sq-AL"/>
        </w:rPr>
        <w:t>MINISTRI I ARSIMIT DHE SHKENCËS</w:t>
      </w:r>
    </w:p>
    <w:p w:rsidR="00351993" w:rsidRPr="0080740E" w:rsidRDefault="00351993" w:rsidP="00351993">
      <w:pPr>
        <w:pStyle w:val="AutoritetiEmer"/>
        <w:rPr>
          <w:sz w:val="21"/>
          <w:szCs w:val="21"/>
          <w:lang w:val="sq-AL"/>
        </w:rPr>
      </w:pPr>
      <w:r w:rsidRPr="0080740E">
        <w:rPr>
          <w:sz w:val="21"/>
          <w:szCs w:val="21"/>
          <w:lang w:val="sq-AL"/>
        </w:rPr>
        <w:t>Myqerem Tafaj</w:t>
      </w:r>
    </w:p>
    <w:sectPr w:rsidR="00351993" w:rsidRPr="0080740E" w:rsidSect="00CD71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51993"/>
    <w:rsid w:val="00351993"/>
    <w:rsid w:val="00CD7177"/>
    <w:rsid w:val="00EB2C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7F9C46F5-39A8-4D17-87BC-FDC627027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7177"/>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51993"/>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351993"/>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351993"/>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351993"/>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351993"/>
    <w:rPr>
      <w:rFonts w:ascii="CG Times" w:eastAsia="MS Mincho" w:hAnsi="CG Times" w:cs="CG Times"/>
      <w:b/>
      <w:bCs/>
      <w:sz w:val="22"/>
      <w:szCs w:val="22"/>
      <w:lang w:val="en-GB" w:eastAsia="en-US" w:bidi="ar-SA"/>
    </w:rPr>
  </w:style>
  <w:style w:type="paragraph" w:customStyle="1" w:styleId="Paragrafi">
    <w:name w:val="Paragrafi"/>
    <w:link w:val="ParagrafiChar"/>
    <w:rsid w:val="00351993"/>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351993"/>
    <w:rPr>
      <w:rFonts w:ascii="CG Times" w:eastAsia="MS Mincho" w:hAnsi="CG Times" w:cs="CG Times"/>
      <w:sz w:val="22"/>
      <w:szCs w:val="22"/>
      <w:lang w:val="en-US" w:eastAsia="en-US" w:bidi="ar-SA"/>
    </w:rPr>
  </w:style>
  <w:style w:type="paragraph" w:customStyle="1" w:styleId="Titulli">
    <w:name w:val="Titulli"/>
    <w:next w:val="Normal"/>
    <w:link w:val="TitulliChar"/>
    <w:rsid w:val="00351993"/>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351993"/>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351993"/>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351993"/>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351993"/>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351993"/>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1229</Words>
  <Characters>7006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2019-03-18T13:50:00Z</dcterms:created>
  <dcterms:modified xsi:type="dcterms:W3CDTF">2019-03-18T13:50:00Z</dcterms:modified>
</cp:coreProperties>
</file>