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25BC" w:rsidRPr="00810C96" w:rsidRDefault="003125BC" w:rsidP="003125BC">
      <w:pPr>
        <w:pStyle w:val="Akti"/>
        <w:rPr>
          <w:lang w:val="sq-AL"/>
        </w:rPr>
      </w:pPr>
      <w:bookmarkStart w:id="0" w:name="_GoBack"/>
      <w:bookmarkEnd w:id="0"/>
      <w:r w:rsidRPr="00810C96">
        <w:rPr>
          <w:lang w:val="sq-AL"/>
        </w:rPr>
        <w:t>UDHËZIM</w:t>
      </w:r>
    </w:p>
    <w:p w:rsidR="003125BC" w:rsidRPr="00810C96" w:rsidRDefault="003125BC" w:rsidP="003125BC">
      <w:pPr>
        <w:pStyle w:val="NumriData"/>
        <w:rPr>
          <w:lang w:val="sq-AL"/>
        </w:rPr>
      </w:pPr>
      <w:r w:rsidRPr="00810C96">
        <w:rPr>
          <w:lang w:val="sq-AL"/>
        </w:rPr>
        <w:t>Nr. 21, datë 2.8.2013</w:t>
      </w:r>
    </w:p>
    <w:p w:rsidR="003125BC" w:rsidRPr="00810C96" w:rsidRDefault="003125BC" w:rsidP="003125BC">
      <w:pPr>
        <w:pStyle w:val="Paragrafi"/>
        <w:rPr>
          <w:lang w:val="sq-AL"/>
        </w:rPr>
      </w:pPr>
    </w:p>
    <w:p w:rsidR="003125BC" w:rsidRPr="00810C96" w:rsidRDefault="003125BC" w:rsidP="003125BC">
      <w:pPr>
        <w:pStyle w:val="Titulli"/>
        <w:rPr>
          <w:lang w:val="sq-AL"/>
        </w:rPr>
      </w:pPr>
      <w:r w:rsidRPr="00810C96">
        <w:rPr>
          <w:lang w:val="sq-AL"/>
        </w:rPr>
        <w:t>PËR PËRCAKTIMIN E KRITEREVE DHE PROCEDURAVE PËR DHËNIEN E MEDALJES SË ARTË</w:t>
      </w:r>
    </w:p>
    <w:p w:rsidR="003125BC" w:rsidRPr="00810C96" w:rsidRDefault="003125BC" w:rsidP="003125BC">
      <w:pPr>
        <w:pStyle w:val="Paragrafi"/>
        <w:rPr>
          <w:lang w:val="sq-AL"/>
        </w:rPr>
      </w:pPr>
    </w:p>
    <w:p w:rsidR="003125BC" w:rsidRPr="00810C96" w:rsidRDefault="003125BC" w:rsidP="003125BC">
      <w:pPr>
        <w:pStyle w:val="Paragrafi"/>
        <w:rPr>
          <w:lang w:val="sq-AL"/>
        </w:rPr>
      </w:pPr>
      <w:r>
        <w:rPr>
          <w:lang w:val="sq-AL"/>
        </w:rPr>
        <w:t>Në mbështetje të nenit 102</w:t>
      </w:r>
      <w:r w:rsidRPr="00810C96">
        <w:rPr>
          <w:lang w:val="sq-AL"/>
        </w:rPr>
        <w:t xml:space="preserve"> pika 4 e Kushtetutës së Republikës së Shqipërisë dhe të pikës 2 të nenit 53 të ligjit nr. 69/2012, datë 21.6.2012 “Për sistemin arsimor parauniversitar në Republikën e Shqipërisë</w:t>
      </w:r>
      <w:r>
        <w:rPr>
          <w:lang w:val="sq-AL"/>
        </w:rPr>
        <w:t>”</w:t>
      </w:r>
      <w:r w:rsidRPr="00810C96">
        <w:rPr>
          <w:lang w:val="sq-AL"/>
        </w:rPr>
        <w:t>,</w:t>
      </w:r>
    </w:p>
    <w:p w:rsidR="003125BC" w:rsidRPr="00810C96" w:rsidRDefault="003125BC" w:rsidP="003125BC">
      <w:pPr>
        <w:pStyle w:val="Paragrafi"/>
        <w:rPr>
          <w:lang w:val="sq-AL"/>
        </w:rPr>
      </w:pPr>
    </w:p>
    <w:p w:rsidR="003125BC" w:rsidRPr="00810C96" w:rsidRDefault="003125BC" w:rsidP="003125BC">
      <w:pPr>
        <w:pStyle w:val="VENDOSI"/>
        <w:rPr>
          <w:lang w:val="sq-AL"/>
        </w:rPr>
      </w:pPr>
      <w:r w:rsidRPr="00810C96">
        <w:rPr>
          <w:lang w:val="sq-AL"/>
        </w:rPr>
        <w:t>UDHËZOJ:</w:t>
      </w:r>
    </w:p>
    <w:p w:rsidR="003125BC" w:rsidRPr="00810C96" w:rsidRDefault="003125BC" w:rsidP="003125BC">
      <w:pPr>
        <w:pStyle w:val="Paragrafi"/>
        <w:rPr>
          <w:lang w:val="sq-AL"/>
        </w:rPr>
      </w:pPr>
    </w:p>
    <w:p w:rsidR="003125BC" w:rsidRPr="00810C96" w:rsidRDefault="003125BC" w:rsidP="003125BC">
      <w:pPr>
        <w:pStyle w:val="Paragrafi"/>
        <w:rPr>
          <w:lang w:val="sq-AL"/>
        </w:rPr>
      </w:pPr>
      <w:r w:rsidRPr="00810C96">
        <w:rPr>
          <w:lang w:val="sq-AL"/>
        </w:rPr>
        <w:t>1. Nxënësve të shkëlqyer në vite, pas përfundimit të arsimit të mesëm të lartë, u jepet “Medalja e artë” nga Presidenti i Republikës, me propozimin e ministrit.</w:t>
      </w:r>
    </w:p>
    <w:p w:rsidR="003125BC" w:rsidRPr="00810C96" w:rsidRDefault="003125BC" w:rsidP="003125BC">
      <w:pPr>
        <w:pStyle w:val="Paragrafi"/>
        <w:rPr>
          <w:lang w:val="sq-AL"/>
        </w:rPr>
      </w:pPr>
      <w:r w:rsidRPr="00810C96">
        <w:rPr>
          <w:lang w:val="sq-AL"/>
        </w:rPr>
        <w:t>2. Ndero</w:t>
      </w:r>
      <w:r>
        <w:rPr>
          <w:lang w:val="sq-AL"/>
        </w:rPr>
        <w:t>hen me medaljen e artë nxënësit</w:t>
      </w:r>
      <w:r w:rsidRPr="00810C96">
        <w:rPr>
          <w:lang w:val="sq-AL"/>
        </w:rPr>
        <w:t xml:space="preserve"> që përfu</w:t>
      </w:r>
      <w:r>
        <w:rPr>
          <w:lang w:val="sq-AL"/>
        </w:rPr>
        <w:t>ndojnë arsimin e mesëm të lartë</w:t>
      </w:r>
      <w:r w:rsidRPr="00810C96">
        <w:rPr>
          <w:lang w:val="sq-AL"/>
        </w:rPr>
        <w:t xml:space="preserve"> dhe plotësojnë njëherësh këto kushte:</w:t>
      </w:r>
    </w:p>
    <w:p w:rsidR="003125BC" w:rsidRPr="00810C96" w:rsidRDefault="003125BC" w:rsidP="003125BC">
      <w:pPr>
        <w:pStyle w:val="Paragrafi"/>
        <w:rPr>
          <w:lang w:val="sq-AL"/>
        </w:rPr>
      </w:pPr>
      <w:r w:rsidRPr="00810C96">
        <w:rPr>
          <w:lang w:val="sq-AL"/>
        </w:rPr>
        <w:t>a) kanë pikët mesa</w:t>
      </w:r>
      <w:r>
        <w:rPr>
          <w:lang w:val="sq-AL"/>
        </w:rPr>
        <w:t>tare për kredit jo më pak se 10.00;</w:t>
      </w:r>
    </w:p>
    <w:p w:rsidR="003125BC" w:rsidRPr="00810C96" w:rsidRDefault="003125BC" w:rsidP="003125BC">
      <w:pPr>
        <w:pStyle w:val="Paragrafi"/>
        <w:rPr>
          <w:lang w:val="sq-AL"/>
        </w:rPr>
      </w:pPr>
      <w:r w:rsidRPr="00810C96">
        <w:rPr>
          <w:lang w:val="sq-AL"/>
        </w:rPr>
        <w:t>b) në secilin prej provimeve të detyruara të maturës shtetërore janë vlerësuar me jo m</w:t>
      </w:r>
      <w:r>
        <w:rPr>
          <w:lang w:val="sq-AL"/>
        </w:rPr>
        <w:t>ë pak se nota e shkallëzuar 9.5;</w:t>
      </w:r>
    </w:p>
    <w:p w:rsidR="003125BC" w:rsidRPr="00810C96" w:rsidRDefault="003125BC" w:rsidP="003125BC">
      <w:pPr>
        <w:pStyle w:val="Paragrafi"/>
        <w:rPr>
          <w:lang w:val="sq-AL"/>
        </w:rPr>
      </w:pPr>
      <w:r w:rsidRPr="00810C96">
        <w:rPr>
          <w:lang w:val="sq-AL"/>
        </w:rPr>
        <w:t>c) në provimet me zgjedhje të maturës shtetërore kanë mesataren e notave të sh</w:t>
      </w:r>
      <w:r>
        <w:rPr>
          <w:lang w:val="sq-AL"/>
        </w:rPr>
        <w:t>kallëzuar 10.00;</w:t>
      </w:r>
    </w:p>
    <w:p w:rsidR="003125BC" w:rsidRPr="00810C96" w:rsidRDefault="003125BC" w:rsidP="003125BC">
      <w:pPr>
        <w:pStyle w:val="Paragrafi"/>
        <w:rPr>
          <w:lang w:val="sq-AL"/>
        </w:rPr>
      </w:pPr>
      <w:r w:rsidRPr="00810C96">
        <w:rPr>
          <w:lang w:val="sq-AL"/>
        </w:rPr>
        <w:t>d) kanë sjellje shumë të mirë gjatë viteve të shkollimit.</w:t>
      </w:r>
    </w:p>
    <w:p w:rsidR="003125BC" w:rsidRDefault="003125BC" w:rsidP="003125BC">
      <w:pPr>
        <w:pStyle w:val="Paragrafi"/>
        <w:rPr>
          <w:lang w:val="sq-AL"/>
        </w:rPr>
      </w:pPr>
    </w:p>
    <w:p w:rsidR="003125BC" w:rsidRPr="00810C96" w:rsidRDefault="003125BC" w:rsidP="003125BC">
      <w:pPr>
        <w:pStyle w:val="Paragrafi"/>
        <w:rPr>
          <w:lang w:val="sq-AL"/>
        </w:rPr>
      </w:pPr>
      <w:r w:rsidRPr="00810C96">
        <w:rPr>
          <w:lang w:val="sq-AL"/>
        </w:rPr>
        <w:t>3. Nderohen me medaljen e artë nxënësit që janë fitues të njërit prej tr</w:t>
      </w:r>
      <w:r>
        <w:rPr>
          <w:lang w:val="sq-AL"/>
        </w:rPr>
        <w:t>i</w:t>
      </w:r>
      <w:r w:rsidRPr="00810C96">
        <w:rPr>
          <w:lang w:val="sq-AL"/>
        </w:rPr>
        <w:t xml:space="preserve"> çmimeve të para </w:t>
      </w:r>
      <w:r>
        <w:rPr>
          <w:lang w:val="sq-AL"/>
        </w:rPr>
        <w:t xml:space="preserve">në </w:t>
      </w:r>
      <w:r w:rsidRPr="00810C96">
        <w:rPr>
          <w:lang w:val="sq-AL"/>
        </w:rPr>
        <w:t xml:space="preserve"> olimpiadat ndërkombëtare me më shumë se 15 vende pjesëmarrëse.</w:t>
      </w:r>
    </w:p>
    <w:p w:rsidR="003125BC" w:rsidRPr="00810C96" w:rsidRDefault="003125BC" w:rsidP="003125BC">
      <w:pPr>
        <w:pStyle w:val="Paragrafi"/>
        <w:rPr>
          <w:lang w:val="sq-AL"/>
        </w:rPr>
      </w:pPr>
      <w:r w:rsidRPr="00810C96">
        <w:rPr>
          <w:lang w:val="sq-AL"/>
        </w:rPr>
        <w:t>Ngarkohen për zbatimin e këtij udhëzimi</w:t>
      </w:r>
      <w:r>
        <w:rPr>
          <w:lang w:val="sq-AL"/>
        </w:rPr>
        <w:t xml:space="preserve"> </w:t>
      </w:r>
      <w:r w:rsidRPr="00810C96">
        <w:rPr>
          <w:lang w:val="sq-AL"/>
        </w:rPr>
        <w:t>Sekretari i Përgjithshëm dhe Drejtoria e Përgjithshme e Arsimit Parauniversitar.</w:t>
      </w:r>
    </w:p>
    <w:p w:rsidR="003125BC" w:rsidRPr="00810C96" w:rsidRDefault="003125BC" w:rsidP="003125BC">
      <w:pPr>
        <w:pStyle w:val="Paragrafi"/>
        <w:rPr>
          <w:lang w:val="sq-AL"/>
        </w:rPr>
      </w:pPr>
      <w:r w:rsidRPr="00810C96">
        <w:rPr>
          <w:lang w:val="sq-AL"/>
        </w:rPr>
        <w:t>Ky udhëzim hyn në fuqi pasi botohet në Fletoren Zyrtare.</w:t>
      </w:r>
    </w:p>
    <w:p w:rsidR="003125BC" w:rsidRPr="00810C96" w:rsidRDefault="003125BC" w:rsidP="003125BC">
      <w:pPr>
        <w:pStyle w:val="Paragrafi"/>
        <w:rPr>
          <w:lang w:val="sq-AL"/>
        </w:rPr>
      </w:pPr>
    </w:p>
    <w:p w:rsidR="003125BC" w:rsidRPr="00810C96" w:rsidRDefault="003125BC" w:rsidP="003125BC">
      <w:pPr>
        <w:pStyle w:val="Autoriteti"/>
        <w:rPr>
          <w:lang w:val="sq-AL"/>
        </w:rPr>
      </w:pPr>
      <w:r w:rsidRPr="00810C96">
        <w:rPr>
          <w:lang w:val="sq-AL"/>
        </w:rPr>
        <w:t>MINISTRI I ARSIMIT DHE SHKENCËS</w:t>
      </w:r>
    </w:p>
    <w:p w:rsidR="003125BC" w:rsidRPr="00810C96" w:rsidRDefault="003125BC" w:rsidP="003125BC">
      <w:pPr>
        <w:pStyle w:val="AutoritetiEmer"/>
        <w:rPr>
          <w:lang w:val="sq-AL"/>
        </w:rPr>
      </w:pPr>
      <w:r w:rsidRPr="00810C96">
        <w:rPr>
          <w:lang w:val="sq-AL"/>
        </w:rPr>
        <w:t>Myqerem Tafaj</w:t>
      </w:r>
    </w:p>
    <w:sectPr w:rsidR="003125BC" w:rsidRPr="00810C96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125BC"/>
    <w:rsid w:val="003125BC"/>
    <w:rsid w:val="00CE303F"/>
    <w:rsid w:val="00E90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EF6DC21-F503-47AB-9A14-00CBC09AA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03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125BC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3125BC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125BC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3125BC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125BC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3125BC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3125BC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3125BC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3125BC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3125BC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3125BC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3125BC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3125BC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2019-03-18T14:02:00Z</dcterms:created>
  <dcterms:modified xsi:type="dcterms:W3CDTF">2019-03-18T14:02:00Z</dcterms:modified>
</cp:coreProperties>
</file>