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A86" w:rsidRPr="0013238B" w:rsidRDefault="00923A86" w:rsidP="00923A86">
      <w:pPr>
        <w:pStyle w:val="Akti"/>
        <w:keepNext w:val="0"/>
        <w:rPr>
          <w:lang w:val="sq-AL"/>
        </w:rPr>
      </w:pPr>
      <w:r w:rsidRPr="0013238B">
        <w:rPr>
          <w:lang w:val="sq-AL"/>
        </w:rPr>
        <w:t>UDHËZIM</w:t>
      </w:r>
    </w:p>
    <w:p w:rsidR="00923A86" w:rsidRPr="0013238B" w:rsidRDefault="00923A86" w:rsidP="00923A86">
      <w:pPr>
        <w:pStyle w:val="NumriData"/>
        <w:keepNext w:val="0"/>
        <w:rPr>
          <w:lang w:val="sq-AL"/>
        </w:rPr>
      </w:pPr>
      <w:r w:rsidRPr="0013238B">
        <w:rPr>
          <w:lang w:val="sq-AL"/>
        </w:rPr>
        <w:t xml:space="preserve">Nr. 12, </w:t>
      </w:r>
      <w:r>
        <w:rPr>
          <w:lang w:val="sq-AL"/>
        </w:rPr>
        <w:t xml:space="preserve">datë </w:t>
      </w:r>
      <w:r w:rsidRPr="0013238B">
        <w:rPr>
          <w:lang w:val="sq-AL"/>
        </w:rPr>
        <w:t>10.4.2014</w:t>
      </w:r>
    </w:p>
    <w:p w:rsidR="00923A86" w:rsidRPr="00E77618" w:rsidRDefault="00923A86" w:rsidP="00923A86">
      <w:pPr>
        <w:pStyle w:val="Paragrafi"/>
        <w:rPr>
          <w:sz w:val="14"/>
          <w:lang w:val="sq-AL"/>
        </w:rPr>
      </w:pPr>
    </w:p>
    <w:p w:rsidR="00923A86" w:rsidRPr="0013238B" w:rsidRDefault="00923A86" w:rsidP="00923A86">
      <w:pPr>
        <w:pStyle w:val="Titulli"/>
        <w:keepNext w:val="0"/>
        <w:rPr>
          <w:lang w:val="sq-AL"/>
        </w:rPr>
      </w:pPr>
      <w:r w:rsidRPr="0013238B">
        <w:rPr>
          <w:lang w:val="sq-AL"/>
        </w:rPr>
        <w:t>PëR ZhviLLIMIN E PROVIMEVE KOMBëTARE Të ARSIMIT BAZË (PROVIME Të LIRIMIT) 2014</w:t>
      </w:r>
    </w:p>
    <w:p w:rsidR="00923A86" w:rsidRPr="00E77618" w:rsidRDefault="00923A86" w:rsidP="00923A86">
      <w:pPr>
        <w:pStyle w:val="Paragrafi"/>
        <w:rPr>
          <w:sz w:val="14"/>
          <w:lang w:val="sq-AL"/>
        </w:rPr>
      </w:pPr>
    </w:p>
    <w:p w:rsidR="00923A86" w:rsidRPr="0013238B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 xml:space="preserve">Në mbështetje të nenit </w:t>
      </w:r>
      <w:r>
        <w:rPr>
          <w:lang w:val="sq-AL"/>
        </w:rPr>
        <w:t>1</w:t>
      </w:r>
      <w:r w:rsidRPr="0013238B">
        <w:rPr>
          <w:lang w:val="sq-AL"/>
        </w:rPr>
        <w:t xml:space="preserve">01 të Kushtetutës së Republikës së Shqipërisë, </w:t>
      </w:r>
      <w:r>
        <w:rPr>
          <w:lang w:val="sq-AL"/>
        </w:rPr>
        <w:t xml:space="preserve">të </w:t>
      </w:r>
      <w:r w:rsidRPr="0013238B">
        <w:rPr>
          <w:lang w:val="sq-AL"/>
        </w:rPr>
        <w:t xml:space="preserve">nenit 50 të ligjit nr. 69/2012, “Për sistemin parauniversitar në Republikën e Shqipërisë”, </w:t>
      </w:r>
      <w:r>
        <w:rPr>
          <w:lang w:val="sq-AL"/>
        </w:rPr>
        <w:t xml:space="preserve">të </w:t>
      </w:r>
      <w:r w:rsidRPr="0013238B">
        <w:rPr>
          <w:lang w:val="sq-AL"/>
        </w:rPr>
        <w:t>vendimi</w:t>
      </w:r>
      <w:r>
        <w:rPr>
          <w:lang w:val="sq-AL"/>
        </w:rPr>
        <w:t>t të</w:t>
      </w:r>
      <w:r w:rsidRPr="0013238B">
        <w:rPr>
          <w:lang w:val="sq-AL"/>
        </w:rPr>
        <w:t xml:space="preserve"> Këshillit të Ministrave nr. 1013, datë 10.12.2010, “Për krijimin e Agjencisë Kombëtare të Provimeve”, </w:t>
      </w:r>
      <w:r>
        <w:rPr>
          <w:lang w:val="sq-AL"/>
        </w:rPr>
        <w:t xml:space="preserve">të </w:t>
      </w:r>
      <w:r w:rsidRPr="0013238B">
        <w:rPr>
          <w:lang w:val="sq-AL"/>
        </w:rPr>
        <w:t>vendimi</w:t>
      </w:r>
      <w:r>
        <w:rPr>
          <w:lang w:val="sq-AL"/>
        </w:rPr>
        <w:t>t të</w:t>
      </w:r>
      <w:r w:rsidRPr="0013238B">
        <w:rPr>
          <w:lang w:val="sq-AL"/>
        </w:rPr>
        <w:t xml:space="preserve"> Këshillit të Ministrave nr. 67, datë 10.2.2015, “Për krijimin e IZHA-së”, vendimi</w:t>
      </w:r>
      <w:r>
        <w:rPr>
          <w:lang w:val="sq-AL"/>
        </w:rPr>
        <w:t>t të</w:t>
      </w:r>
      <w:r w:rsidRPr="0013238B">
        <w:rPr>
          <w:lang w:val="sq-AL"/>
        </w:rPr>
        <w:t xml:space="preserve"> Këshillit të Ministrave nr. 352, datë 3.4.2013, “Për organizimin dhe funksionimin e Inspektoratit Shtetëror të Arsimit”,</w:t>
      </w:r>
    </w:p>
    <w:p w:rsidR="00923A86" w:rsidRPr="00E77618" w:rsidRDefault="00923A86" w:rsidP="00923A86">
      <w:pPr>
        <w:pStyle w:val="Paragrafi"/>
        <w:rPr>
          <w:sz w:val="14"/>
          <w:lang w:val="sq-AL"/>
        </w:rPr>
      </w:pPr>
    </w:p>
    <w:p w:rsidR="00923A86" w:rsidRPr="0013238B" w:rsidRDefault="00923A86" w:rsidP="00923A86">
      <w:pPr>
        <w:pStyle w:val="TitulliTitull"/>
        <w:keepNext w:val="0"/>
        <w:rPr>
          <w:lang w:val="sq-AL"/>
        </w:rPr>
      </w:pPr>
      <w:r w:rsidRPr="0013238B">
        <w:rPr>
          <w:lang w:val="sq-AL"/>
        </w:rPr>
        <w:t>UDHëZOJ:</w:t>
      </w:r>
    </w:p>
    <w:p w:rsidR="00923A86" w:rsidRPr="00E77618" w:rsidRDefault="00923A86" w:rsidP="00923A86">
      <w:pPr>
        <w:pStyle w:val="Paragrafi"/>
        <w:rPr>
          <w:sz w:val="14"/>
          <w:lang w:val="sq-AL"/>
        </w:rPr>
      </w:pPr>
    </w:p>
    <w:p w:rsidR="00923A86" w:rsidRPr="0013238B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>1. Lëndët dhe datat e provimeve kombëtare të arsimit bazë (Provime të Lirimit) janë:</w:t>
      </w:r>
    </w:p>
    <w:p w:rsidR="00923A86" w:rsidRPr="0013238B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 xml:space="preserve">a) Gjuhë shqipe </w:t>
      </w:r>
      <w:r w:rsidRPr="0013238B">
        <w:rPr>
          <w:lang w:val="sq-AL"/>
        </w:rPr>
        <w:tab/>
        <w:t>23 qershor 2014;</w:t>
      </w:r>
    </w:p>
    <w:p w:rsidR="00923A86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>b) Matematikë</w:t>
      </w:r>
      <w:r w:rsidRPr="0013238B">
        <w:rPr>
          <w:lang w:val="sq-AL"/>
        </w:rPr>
        <w:tab/>
        <w:t>27 qershor 2014.</w:t>
      </w:r>
    </w:p>
    <w:p w:rsidR="00923A86" w:rsidRDefault="00923A86" w:rsidP="00923A86">
      <w:pPr>
        <w:pStyle w:val="Paragrafi"/>
        <w:rPr>
          <w:lang w:val="sq-AL"/>
        </w:rPr>
      </w:pPr>
    </w:p>
    <w:p w:rsidR="00923A86" w:rsidRPr="0013238B" w:rsidRDefault="00923A86" w:rsidP="00923A86">
      <w:pPr>
        <w:pStyle w:val="Paragrafi"/>
        <w:rPr>
          <w:lang w:val="sq-AL"/>
        </w:rPr>
      </w:pPr>
    </w:p>
    <w:p w:rsidR="00923A86" w:rsidRPr="0013238B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>2. Nxënësit e pakicave kombëtare (greke dhe maqedonase) zhvillojnë edhe Provimin e Lirimit në lëndën gjuhë amtare. Provimi i Lirimit në lëndën gjuhë amtare do të zhvillohet në datën 20 qershor 2014.</w:t>
      </w:r>
    </w:p>
    <w:p w:rsidR="00923A86" w:rsidRPr="0013238B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 xml:space="preserve">3. Provimet e Lirimit </w:t>
      </w:r>
      <w:r>
        <w:rPr>
          <w:lang w:val="sq-AL"/>
        </w:rPr>
        <w:t>2014</w:t>
      </w:r>
      <w:r w:rsidRPr="0013238B">
        <w:rPr>
          <w:lang w:val="sq-AL"/>
        </w:rPr>
        <w:t xml:space="preserve"> të fillojnë në orën 10:00 dhe të zgjasin 2 orë e 30 minuta.</w:t>
      </w:r>
    </w:p>
    <w:p w:rsidR="00923A86" w:rsidRPr="0013238B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 xml:space="preserve">4. Procedurat e hartimit dhe </w:t>
      </w:r>
      <w:r>
        <w:rPr>
          <w:lang w:val="sq-AL"/>
        </w:rPr>
        <w:t xml:space="preserve">të </w:t>
      </w:r>
      <w:r w:rsidRPr="0013238B">
        <w:rPr>
          <w:lang w:val="sq-AL"/>
        </w:rPr>
        <w:t>vlerësimit të testeve përcaktohen në rregulloren, “Për procesin e organizimit dhe zhvillimit të provimeve kombëtare të arsimit bazë (provime të lirimit) 2014”.</w:t>
      </w:r>
    </w:p>
    <w:p w:rsidR="00923A86" w:rsidRPr="0013238B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>5. Për shkollat e pakicës kombëtare greke, teza për provimin në lëndën gjuhë amtare, përgatitet nga DAR Gjirokastër, Zyra Arsimore Delvinë dhe Zyra Arsimore Sarandë, tërheqin në DAR Gjirokastër tezën ditën e provimit.</w:t>
      </w:r>
    </w:p>
    <w:p w:rsidR="00923A86" w:rsidRPr="0013238B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 xml:space="preserve">6. Për shkollat e pakicës kombëtare maqedonase, teza për </w:t>
      </w:r>
      <w:r>
        <w:rPr>
          <w:lang w:val="sq-AL"/>
        </w:rPr>
        <w:t>provimin në lëndën gjuhë amtare</w:t>
      </w:r>
      <w:r w:rsidRPr="0013238B">
        <w:rPr>
          <w:lang w:val="sq-AL"/>
        </w:rPr>
        <w:t xml:space="preserve"> përgatitet nga DAR Korçë dhe tërhiqet ditën e provimit nga drejtori i shkollës, shoqëruar nga përfaqësuesi i DAR Korçë.</w:t>
      </w:r>
    </w:p>
    <w:p w:rsidR="00923A86" w:rsidRPr="0013238B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>7. Nxënësit me aftësi të kufizuara zhvillojnë provimet kombëtare në përshtatje me veçoritë e tyre.</w:t>
      </w:r>
    </w:p>
    <w:p w:rsidR="00923A86" w:rsidRPr="0013238B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 xml:space="preserve">8. Për Institutin e Nxënësve që nuk Shikojnë, testi të tërhiqet në AKP nga drejtoria e institutit, një ditë para zhvillimit të provimit dhe e kthen atë në sistemin e shkrimit </w:t>
      </w:r>
      <w:proofErr w:type="spellStart"/>
      <w:r w:rsidRPr="0013238B">
        <w:rPr>
          <w:i/>
          <w:lang w:val="sq-AL"/>
        </w:rPr>
        <w:t>brail</w:t>
      </w:r>
      <w:proofErr w:type="spellEnd"/>
      <w:r w:rsidRPr="0013238B">
        <w:rPr>
          <w:lang w:val="sq-AL"/>
        </w:rPr>
        <w:t>.</w:t>
      </w:r>
    </w:p>
    <w:p w:rsidR="00923A86" w:rsidRPr="0013238B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>9. Nxënësi mbetës në Provimet e Lirimit ka të drejtën e riprovimit në sesionin e dytë.</w:t>
      </w:r>
    </w:p>
    <w:p w:rsidR="00923A86" w:rsidRPr="0013238B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 xml:space="preserve">10. Inspektorati Shtetëror i Arsimit monitoron procesin e Provimeve të Lirimit dhe raporton për çdo parregullsi </w:t>
      </w:r>
      <w:proofErr w:type="spellStart"/>
      <w:r w:rsidRPr="0013238B">
        <w:rPr>
          <w:lang w:val="sq-AL"/>
        </w:rPr>
        <w:t>rë</w:t>
      </w:r>
      <w:proofErr w:type="spellEnd"/>
      <w:r w:rsidRPr="0013238B">
        <w:rPr>
          <w:lang w:val="sq-AL"/>
        </w:rPr>
        <w:t xml:space="preserve"> vërejtur në zhvillimin e tyre.</w:t>
      </w:r>
    </w:p>
    <w:p w:rsidR="00923A86" w:rsidRPr="0013238B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>11. Arkivimi i testeve të bëhet pranë DAR/ZA-ve qendra.</w:t>
      </w:r>
    </w:p>
    <w:p w:rsidR="00923A86" w:rsidRPr="0013238B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>12. Sektori i Statistikës i DAR/ ZA-së merr nga QVT-ja dhe ruan të dhënat e çdo nxënësi të vlerësuesve të jashtëm dhe të mjediseve ku janë realizuar Provimet e Lirimit. Këto të dhëna dërgohen në AKP, ISHA dhe MAS.</w:t>
      </w:r>
    </w:p>
    <w:p w:rsidR="00923A86" w:rsidRPr="0013238B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>13. Ngarkohen për zbatimin e këtij udhëzimi</w:t>
      </w:r>
      <w:r>
        <w:rPr>
          <w:lang w:val="sq-AL"/>
        </w:rPr>
        <w:t>:</w:t>
      </w:r>
      <w:r w:rsidRPr="0013238B">
        <w:rPr>
          <w:lang w:val="sq-AL"/>
        </w:rPr>
        <w:t xml:space="preserve"> zëvendësministri, Sekretari i Përgjithshëm, Drejtoria e Arsimit Parauniversitar, Drejtoria e Shërbimeve e Brendshme, Agjencia Kombëtare e Provimeve, Inspektorati Shtetëror i Arsimit, drejtoritë arsimore rajonale dhe zyrat arsimore.</w:t>
      </w:r>
    </w:p>
    <w:p w:rsidR="00923A86" w:rsidRPr="0013238B" w:rsidRDefault="00923A86" w:rsidP="00923A86">
      <w:pPr>
        <w:pStyle w:val="Paragrafi"/>
        <w:rPr>
          <w:lang w:val="sq-AL"/>
        </w:rPr>
      </w:pPr>
      <w:r w:rsidRPr="0013238B">
        <w:rPr>
          <w:lang w:val="sq-AL"/>
        </w:rPr>
        <w:t>Ky udhëzim hyn në fuqi menjëherë dhe botohet në Fletore Zyrtare.</w:t>
      </w:r>
    </w:p>
    <w:p w:rsidR="00923A86" w:rsidRPr="0013238B" w:rsidRDefault="00923A86" w:rsidP="00923A86">
      <w:pPr>
        <w:pStyle w:val="Autoriteti"/>
        <w:keepNext w:val="0"/>
        <w:rPr>
          <w:lang w:val="sq-AL"/>
        </w:rPr>
      </w:pPr>
      <w:r w:rsidRPr="0013238B">
        <w:rPr>
          <w:lang w:val="sq-AL"/>
        </w:rPr>
        <w:t>MinistrI I Arsimit dhe Sportit</w:t>
      </w:r>
    </w:p>
    <w:p w:rsidR="00923A86" w:rsidRPr="0013238B" w:rsidRDefault="00923A86" w:rsidP="00923A86">
      <w:pPr>
        <w:pStyle w:val="AutoritetiEmer"/>
        <w:rPr>
          <w:lang w:val="sq-AL"/>
        </w:rPr>
      </w:pPr>
      <w:r w:rsidRPr="0013238B">
        <w:rPr>
          <w:lang w:val="sq-AL"/>
        </w:rPr>
        <w:t xml:space="preserve">Lindita </w:t>
      </w:r>
      <w:proofErr w:type="spellStart"/>
      <w:r w:rsidRPr="0013238B">
        <w:rPr>
          <w:lang w:val="sq-AL"/>
        </w:rPr>
        <w:t>Nikolla</w:t>
      </w:r>
      <w:proofErr w:type="spellEnd"/>
    </w:p>
    <w:p w:rsidR="00923A86" w:rsidRPr="0013238B" w:rsidRDefault="00923A86" w:rsidP="00923A86">
      <w:pPr>
        <w:pStyle w:val="Paragrafi"/>
        <w:rPr>
          <w:lang w:val="sq-AL"/>
        </w:rPr>
      </w:pPr>
    </w:p>
    <w:p w:rsidR="00923A86" w:rsidRDefault="00923A86" w:rsidP="00923A86">
      <w:pPr>
        <w:pStyle w:val="Akti"/>
        <w:keepNext w:val="0"/>
        <w:rPr>
          <w:lang w:val="sq-AL"/>
        </w:rPr>
      </w:pPr>
    </w:p>
    <w:p w:rsidR="00000000" w:rsidRDefault="00923A8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923A86"/>
    <w:rsid w:val="00923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23A8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23A8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23A8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23A8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923A8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23A8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923A8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23A8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923A8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923A8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923A8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923A8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923A86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23A8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2434</Characters>
  <Application>Microsoft Office Word</Application>
  <DocSecurity>0</DocSecurity>
  <Lines>20</Lines>
  <Paragraphs>5</Paragraphs>
  <ScaleCrop>false</ScaleCrop>
  <Company>Grizli777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2014-10-02T11:48:00Z</dcterms:created>
  <dcterms:modified xsi:type="dcterms:W3CDTF">2014-10-02T11:48:00Z</dcterms:modified>
</cp:coreProperties>
</file>