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270" w:rsidRPr="00FF2F89" w:rsidRDefault="001C3270" w:rsidP="001C3270">
      <w:pPr>
        <w:pStyle w:val="Akti"/>
        <w:rPr>
          <w:lang w:val="sq-AL"/>
        </w:rPr>
      </w:pPr>
      <w:r w:rsidRPr="00FF2F89">
        <w:rPr>
          <w:lang w:val="sq-AL"/>
        </w:rPr>
        <w:t>Udhëzim</w:t>
      </w:r>
    </w:p>
    <w:p w:rsidR="001C3270" w:rsidRPr="00FF2F89" w:rsidRDefault="001C3270" w:rsidP="001C3270">
      <w:pPr>
        <w:pStyle w:val="NumriData"/>
        <w:rPr>
          <w:lang w:val="sq-AL"/>
        </w:rPr>
      </w:pPr>
      <w:r w:rsidRPr="00FF2F89">
        <w:rPr>
          <w:lang w:val="sq-AL"/>
        </w:rPr>
        <w:t>Nr. 15, datë 22.7.2014</w:t>
      </w:r>
    </w:p>
    <w:p w:rsidR="001C3270" w:rsidRPr="00324FEA" w:rsidRDefault="001C3270" w:rsidP="001C3270">
      <w:pPr>
        <w:pStyle w:val="Paragrafi"/>
        <w:rPr>
          <w:sz w:val="14"/>
          <w:lang w:val="sq-AL"/>
        </w:rPr>
      </w:pPr>
    </w:p>
    <w:p w:rsidR="001C3270" w:rsidRDefault="001C3270" w:rsidP="001C3270">
      <w:pPr>
        <w:pStyle w:val="Titulli"/>
        <w:rPr>
          <w:lang w:val="sq-AL"/>
        </w:rPr>
      </w:pPr>
      <w:r w:rsidRPr="00FF2F89">
        <w:rPr>
          <w:lang w:val="sq-AL"/>
        </w:rPr>
        <w:t xml:space="preserve">Për disa ndryshime në udhëzimin nr. 5, datë 18.2.2009 të ministrit të arsimit dhe shkencës </w:t>
      </w:r>
      <w:r>
        <w:rPr>
          <w:lang w:val="sq-AL"/>
        </w:rPr>
        <w:t>“</w:t>
      </w:r>
      <w:r w:rsidRPr="00FF2F89">
        <w:rPr>
          <w:lang w:val="sq-AL"/>
        </w:rPr>
        <w:t>Për përmbajtjen dhe formën e diplomës së lëshuar nga institucionet e arsimit të lartë</w:t>
      </w:r>
      <w:r>
        <w:rPr>
          <w:lang w:val="sq-AL"/>
        </w:rPr>
        <w:t>”</w:t>
      </w:r>
      <w:r w:rsidRPr="00FF2F89">
        <w:rPr>
          <w:lang w:val="sq-AL"/>
        </w:rPr>
        <w:t xml:space="preserve">, </w:t>
      </w:r>
    </w:p>
    <w:p w:rsidR="001C3270" w:rsidRPr="00FF2F89" w:rsidRDefault="001C3270" w:rsidP="001C3270">
      <w:pPr>
        <w:pStyle w:val="Titulli"/>
        <w:rPr>
          <w:lang w:val="sq-AL"/>
        </w:rPr>
      </w:pPr>
      <w:r w:rsidRPr="00FF2F89">
        <w:rPr>
          <w:lang w:val="sq-AL"/>
        </w:rPr>
        <w:t>i ndryshuar</w:t>
      </w:r>
    </w:p>
    <w:p w:rsidR="001C3270" w:rsidRPr="00324FEA" w:rsidRDefault="001C3270" w:rsidP="001C3270">
      <w:pPr>
        <w:pStyle w:val="Paragrafi"/>
        <w:rPr>
          <w:sz w:val="14"/>
          <w:lang w:val="sq-AL"/>
        </w:rPr>
      </w:pPr>
    </w:p>
    <w:p w:rsidR="001C3270" w:rsidRPr="00FF2F89" w:rsidRDefault="001C3270" w:rsidP="001C3270">
      <w:pPr>
        <w:pStyle w:val="Paragrafi"/>
        <w:rPr>
          <w:lang w:val="sq-AL"/>
        </w:rPr>
      </w:pPr>
      <w:r w:rsidRPr="00FF2F89">
        <w:rPr>
          <w:lang w:val="sq-AL"/>
        </w:rPr>
        <w:t>Në mbështetje të nenit 102</w:t>
      </w:r>
      <w:r>
        <w:rPr>
          <w:lang w:val="sq-AL"/>
        </w:rPr>
        <w:t>,</w:t>
      </w:r>
      <w:r w:rsidRPr="00FF2F89">
        <w:rPr>
          <w:lang w:val="sq-AL"/>
        </w:rPr>
        <w:t xml:space="preserve"> të Kushtetutës së Republikës së Shqipërisë, të neneve 26 dhe</w:t>
      </w:r>
      <w:r>
        <w:rPr>
          <w:lang w:val="sq-AL"/>
        </w:rPr>
        <w:t xml:space="preserve"> </w:t>
      </w:r>
      <w:r w:rsidRPr="00FF2F89">
        <w:rPr>
          <w:lang w:val="sq-AL"/>
        </w:rPr>
        <w:t>31 të ligjit nr. 9741, datë 21.5.2007</w:t>
      </w:r>
      <w:r>
        <w:rPr>
          <w:lang w:val="sq-AL"/>
        </w:rPr>
        <w:t>,</w:t>
      </w:r>
      <w:r w:rsidRPr="00FF2F89">
        <w:rPr>
          <w:lang w:val="sq-AL"/>
        </w:rPr>
        <w:t xml:space="preserve"> </w:t>
      </w:r>
      <w:r>
        <w:rPr>
          <w:lang w:val="sq-AL"/>
        </w:rPr>
        <w:t>“</w:t>
      </w:r>
      <w:r w:rsidRPr="00FF2F89">
        <w:rPr>
          <w:lang w:val="sq-AL"/>
        </w:rPr>
        <w:t>Për arsimin e lartë në Republikën e Shqipërisë</w:t>
      </w:r>
      <w:r>
        <w:rPr>
          <w:lang w:val="sq-AL"/>
        </w:rPr>
        <w:t>”</w:t>
      </w:r>
      <w:r w:rsidRPr="00FF2F89">
        <w:rPr>
          <w:lang w:val="sq-AL"/>
        </w:rPr>
        <w:t xml:space="preserve"> të ndryshuar</w:t>
      </w:r>
      <w:r>
        <w:rPr>
          <w:lang w:val="sq-AL"/>
        </w:rPr>
        <w:t>,</w:t>
      </w:r>
    </w:p>
    <w:p w:rsidR="001C3270" w:rsidRPr="00324FEA" w:rsidRDefault="001C3270" w:rsidP="001C3270">
      <w:pPr>
        <w:pStyle w:val="Paragrafi"/>
        <w:rPr>
          <w:sz w:val="14"/>
          <w:lang w:val="sq-AL"/>
        </w:rPr>
      </w:pPr>
    </w:p>
    <w:p w:rsidR="001C3270" w:rsidRPr="00FF2F89" w:rsidRDefault="001C3270" w:rsidP="001C3270">
      <w:pPr>
        <w:pStyle w:val="VENDOSI"/>
        <w:rPr>
          <w:lang w:val="sq-AL"/>
        </w:rPr>
      </w:pPr>
      <w:r w:rsidRPr="00FF2F89">
        <w:rPr>
          <w:lang w:val="sq-AL"/>
        </w:rPr>
        <w:t>Udhëzoj:</w:t>
      </w:r>
    </w:p>
    <w:p w:rsidR="001C3270" w:rsidRPr="00324FEA" w:rsidRDefault="001C3270" w:rsidP="001C3270">
      <w:pPr>
        <w:pStyle w:val="Paragrafi"/>
        <w:rPr>
          <w:sz w:val="14"/>
          <w:lang w:val="sq-AL"/>
        </w:rPr>
      </w:pPr>
    </w:p>
    <w:p w:rsidR="001C3270" w:rsidRPr="00FF2F89" w:rsidRDefault="001C3270" w:rsidP="001C3270">
      <w:pPr>
        <w:pStyle w:val="Paragrafi"/>
        <w:rPr>
          <w:lang w:val="sq-AL"/>
        </w:rPr>
      </w:pPr>
      <w:r w:rsidRPr="00FF2F89">
        <w:rPr>
          <w:lang w:val="sq-AL"/>
        </w:rPr>
        <w:t>1.</w:t>
      </w:r>
      <w:r>
        <w:rPr>
          <w:lang w:val="sq-AL"/>
        </w:rPr>
        <w:t xml:space="preserve"> </w:t>
      </w:r>
      <w:r w:rsidRPr="00FF2F89">
        <w:rPr>
          <w:lang w:val="sq-AL"/>
        </w:rPr>
        <w:t>Në udhëzimin nr. 5, datë 18.2.2009</w:t>
      </w:r>
      <w:r>
        <w:rPr>
          <w:lang w:val="sq-AL"/>
        </w:rPr>
        <w:t>,</w:t>
      </w:r>
      <w:r w:rsidRPr="00FF2F89">
        <w:rPr>
          <w:lang w:val="sq-AL"/>
        </w:rPr>
        <w:t xml:space="preserve"> të ministrit të Arsimit dhe Shkencës</w:t>
      </w:r>
      <w:r>
        <w:rPr>
          <w:lang w:val="sq-AL"/>
        </w:rPr>
        <w:t>,</w:t>
      </w:r>
      <w:r w:rsidRPr="00FF2F89">
        <w:rPr>
          <w:lang w:val="sq-AL"/>
        </w:rPr>
        <w:t xml:space="preserve"> </w:t>
      </w:r>
      <w:r>
        <w:rPr>
          <w:lang w:val="sq-AL"/>
        </w:rPr>
        <w:t>“</w:t>
      </w:r>
      <w:r w:rsidRPr="00FF2F89">
        <w:rPr>
          <w:lang w:val="sq-AL"/>
        </w:rPr>
        <w:t>Për përmbajtjen dhe formën e diplomës së lëshuar nga institucionet e arsimit të lartë</w:t>
      </w:r>
      <w:r>
        <w:rPr>
          <w:lang w:val="sq-AL"/>
        </w:rPr>
        <w:t>”</w:t>
      </w:r>
      <w:r w:rsidRPr="00FF2F89">
        <w:rPr>
          <w:lang w:val="sq-AL"/>
        </w:rPr>
        <w:t>, i ndryshuar, të bëhen shtesat dhe ndryshimet e mëposhtme:</w:t>
      </w:r>
    </w:p>
    <w:p w:rsidR="001C3270" w:rsidRPr="00FF2F89" w:rsidRDefault="001C3270" w:rsidP="001C3270">
      <w:pPr>
        <w:pStyle w:val="Paragrafi"/>
        <w:rPr>
          <w:lang w:val="sq-AL"/>
        </w:rPr>
      </w:pPr>
      <w:r w:rsidRPr="00FF2F89">
        <w:rPr>
          <w:lang w:val="sq-AL"/>
        </w:rPr>
        <w:t>i)</w:t>
      </w:r>
      <w:r>
        <w:rPr>
          <w:lang w:val="sq-AL"/>
        </w:rPr>
        <w:t xml:space="preserve"> </w:t>
      </w:r>
      <w:r w:rsidRPr="00FF2F89">
        <w:rPr>
          <w:lang w:val="sq-AL"/>
        </w:rPr>
        <w:t>Në pikën 2 të shtohet:</w:t>
      </w:r>
    </w:p>
    <w:p w:rsidR="001C3270" w:rsidRPr="00FF2F89" w:rsidRDefault="001C3270" w:rsidP="001C3270">
      <w:pPr>
        <w:pStyle w:val="Paragrafi"/>
        <w:rPr>
          <w:lang w:val="sq-AL"/>
        </w:rPr>
      </w:pPr>
      <w:r>
        <w:rPr>
          <w:lang w:val="sq-AL"/>
        </w:rPr>
        <w:t>“</w:t>
      </w:r>
      <w:r w:rsidRPr="0069111F">
        <w:rPr>
          <w:i/>
          <w:lang w:val="sq-AL"/>
        </w:rPr>
        <w:t>ç) “Doktoratë” në … (fusha e studimit të kryer)”</w:t>
      </w:r>
      <w:r w:rsidRPr="00FF2F89">
        <w:rPr>
          <w:lang w:val="sq-AL"/>
        </w:rPr>
        <w:t>;</w:t>
      </w:r>
    </w:p>
    <w:p w:rsidR="001C3270" w:rsidRPr="00FF2F89" w:rsidRDefault="001C3270" w:rsidP="001C3270">
      <w:pPr>
        <w:pStyle w:val="Paragrafi"/>
        <w:rPr>
          <w:lang w:val="sq-AL"/>
        </w:rPr>
      </w:pPr>
      <w:r w:rsidRPr="00FF2F89">
        <w:rPr>
          <w:lang w:val="sq-AL"/>
        </w:rPr>
        <w:t>2.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Germa </w:t>
      </w:r>
      <w:r>
        <w:rPr>
          <w:lang w:val="sq-AL"/>
        </w:rPr>
        <w:t>“</w:t>
      </w:r>
      <w:r w:rsidRPr="00FF2F89">
        <w:rPr>
          <w:lang w:val="sq-AL"/>
        </w:rPr>
        <w:t>m</w:t>
      </w:r>
      <w:r>
        <w:rPr>
          <w:lang w:val="sq-AL"/>
        </w:rPr>
        <w:t>”</w:t>
      </w:r>
      <w:r w:rsidRPr="00FF2F89">
        <w:rPr>
          <w:lang w:val="sq-AL"/>
        </w:rPr>
        <w:t xml:space="preserve"> e pikës 4, të ndryshojë si më poshtë:</w:t>
      </w:r>
    </w:p>
    <w:p w:rsidR="001C3270" w:rsidRPr="00FF2F89" w:rsidRDefault="001C3270" w:rsidP="001C3270">
      <w:pPr>
        <w:pStyle w:val="Paragrafi"/>
        <w:rPr>
          <w:lang w:val="sq-AL"/>
        </w:rPr>
      </w:pPr>
      <w:r>
        <w:rPr>
          <w:lang w:val="sq-AL"/>
        </w:rPr>
        <w:t>“</w:t>
      </w:r>
      <w:r w:rsidRPr="00FF2F89">
        <w:rPr>
          <w:lang w:val="sq-AL"/>
        </w:rPr>
        <w:t>m.</w:t>
      </w:r>
      <w:r>
        <w:rPr>
          <w:lang w:val="sq-AL"/>
        </w:rPr>
        <w:t xml:space="preserve"> </w:t>
      </w:r>
      <w:r w:rsidRPr="00FF2F89">
        <w:rPr>
          <w:lang w:val="sq-AL"/>
        </w:rPr>
        <w:t>Formën e studimeve, për ciklin e parë e të dytë të studimeve, si dhe, kur është përcaktuar në aktin e hapjes, për programin e doktoratës</w:t>
      </w:r>
      <w:r>
        <w:rPr>
          <w:lang w:val="sq-AL"/>
        </w:rPr>
        <w:t>”</w:t>
      </w:r>
      <w:r w:rsidRPr="00FF2F89">
        <w:rPr>
          <w:lang w:val="sq-AL"/>
        </w:rPr>
        <w:t>;</w:t>
      </w:r>
    </w:p>
    <w:p w:rsidR="001C3270" w:rsidRPr="00FF2F89" w:rsidRDefault="001C3270" w:rsidP="001C3270">
      <w:pPr>
        <w:pStyle w:val="Paragrafi"/>
        <w:rPr>
          <w:lang w:val="sq-AL"/>
        </w:rPr>
      </w:pPr>
      <w:r w:rsidRPr="00FF2F89">
        <w:rPr>
          <w:lang w:val="sq-AL"/>
        </w:rPr>
        <w:t>3.</w:t>
      </w:r>
      <w:r>
        <w:rPr>
          <w:lang w:val="sq-AL"/>
        </w:rPr>
        <w:t xml:space="preserve"> </w:t>
      </w:r>
      <w:r w:rsidRPr="00FF2F89">
        <w:rPr>
          <w:lang w:val="sq-AL"/>
        </w:rPr>
        <w:t>Pas pikës 4.2 të shtohet pika 4.3, si më poshtë:</w:t>
      </w:r>
    </w:p>
    <w:p w:rsidR="001C3270" w:rsidRPr="00FF2F89" w:rsidRDefault="001C3270" w:rsidP="001C3270">
      <w:pPr>
        <w:pStyle w:val="Paragrafi"/>
        <w:rPr>
          <w:lang w:val="sq-AL"/>
        </w:rPr>
      </w:pPr>
      <w:r>
        <w:rPr>
          <w:lang w:val="sq-AL"/>
        </w:rPr>
        <w:t>“</w:t>
      </w:r>
      <w:r w:rsidRPr="0069111F">
        <w:rPr>
          <w:i/>
          <w:lang w:val="sq-AL"/>
        </w:rPr>
        <w:t>4.3 Diploma për gradën shkencore “Doktor” për secilin doktorant, të përmbajë edhe numrin e diplomës së studimeve universitare, të përfunduar më parë, përkatësisht të studimeve të integruara të nivelit të dytë (DIND), “Master i shkencave” ose “Master i arteve të bukura”</w:t>
      </w:r>
      <w:r w:rsidRPr="00FF2F89">
        <w:rPr>
          <w:lang w:val="sq-AL"/>
        </w:rPr>
        <w:t>;</w:t>
      </w:r>
    </w:p>
    <w:p w:rsidR="001C3270" w:rsidRPr="00324FEA" w:rsidRDefault="001C3270" w:rsidP="001C3270">
      <w:pPr>
        <w:pStyle w:val="Paragrafi"/>
        <w:rPr>
          <w:spacing w:val="-4"/>
          <w:lang w:val="sq-AL"/>
        </w:rPr>
      </w:pPr>
      <w:r w:rsidRPr="00324FEA">
        <w:rPr>
          <w:spacing w:val="-4"/>
          <w:lang w:val="sq-AL"/>
        </w:rPr>
        <w:t>4. Për zbatimin e këtij udhëzimi ngarkohen Sekretari i Përgjithshëm, Drejtoria e Përgjithshme e Politikave Arsimore dhe Planifikimit Strategjik, Agjencia Kombëtare e Provimeve dhe institucionet e arsimit të lartë.</w:t>
      </w:r>
    </w:p>
    <w:p w:rsidR="001C3270" w:rsidRPr="00324FEA" w:rsidRDefault="001C3270" w:rsidP="001C3270">
      <w:pPr>
        <w:pStyle w:val="Paragrafi"/>
        <w:rPr>
          <w:spacing w:val="-4"/>
          <w:lang w:val="sq-AL"/>
        </w:rPr>
      </w:pPr>
      <w:r w:rsidRPr="00324FEA">
        <w:rPr>
          <w:spacing w:val="-4"/>
          <w:lang w:val="sq-AL"/>
        </w:rPr>
        <w:t>Ky udhëzim hyn në fuqi pas botimit në Fletoren Zyrtare.</w:t>
      </w:r>
    </w:p>
    <w:p w:rsidR="001C3270" w:rsidRPr="00FF2F89" w:rsidRDefault="001C3270" w:rsidP="001C3270">
      <w:pPr>
        <w:pStyle w:val="Autoriteti"/>
        <w:rPr>
          <w:lang w:val="sq-AL"/>
        </w:rPr>
      </w:pPr>
      <w:r w:rsidRPr="00FF2F89">
        <w:rPr>
          <w:lang w:val="sq-AL"/>
        </w:rPr>
        <w:t>Ministr</w:t>
      </w:r>
      <w:r>
        <w:rPr>
          <w:lang w:val="sq-AL"/>
        </w:rPr>
        <w:t>i i arsimit dhe sportit</w:t>
      </w:r>
    </w:p>
    <w:p w:rsidR="001C3270" w:rsidRPr="00FF2F89" w:rsidRDefault="001C3270" w:rsidP="001C3270">
      <w:pPr>
        <w:pStyle w:val="AutoritetiEmer"/>
        <w:rPr>
          <w:lang w:val="sq-AL"/>
        </w:rPr>
      </w:pPr>
      <w:r w:rsidRPr="00FF2F89">
        <w:rPr>
          <w:lang w:val="sq-AL"/>
        </w:rPr>
        <w:t>Lindita Nikolla</w:t>
      </w:r>
    </w:p>
    <w:p w:rsidR="001C3270" w:rsidRPr="00FF2F89" w:rsidRDefault="001C3270" w:rsidP="001C3270">
      <w:pPr>
        <w:pStyle w:val="Paragrafi"/>
        <w:rPr>
          <w:lang w:val="sq-AL"/>
        </w:rPr>
      </w:pPr>
    </w:p>
    <w:p w:rsidR="00000000" w:rsidRDefault="001C327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1C3270"/>
    <w:rsid w:val="001C3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C327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C327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C327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C327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C327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C327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C327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C327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C327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C327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C327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C327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C327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C327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>Grizli777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2014-10-02T13:27:00Z</dcterms:created>
  <dcterms:modified xsi:type="dcterms:W3CDTF">2014-10-02T13:27:00Z</dcterms:modified>
</cp:coreProperties>
</file>