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31E9" w:rsidRPr="00900721" w:rsidRDefault="006731E9" w:rsidP="006731E9">
      <w:pPr>
        <w:pStyle w:val="Paragrafi"/>
        <w:jc w:val="center"/>
        <w:rPr>
          <w:b/>
          <w:lang w:val="sq-AL"/>
        </w:rPr>
      </w:pPr>
      <w:r w:rsidRPr="00900721">
        <w:rPr>
          <w:b/>
          <w:lang w:val="sq-AL"/>
        </w:rPr>
        <w:t>UDHËZIM</w:t>
      </w:r>
    </w:p>
    <w:p w:rsidR="00992556" w:rsidRPr="00900721" w:rsidRDefault="006731E9" w:rsidP="00992556">
      <w:pPr>
        <w:pStyle w:val="Paragrafi"/>
        <w:jc w:val="center"/>
        <w:rPr>
          <w:b/>
          <w:lang w:val="sq-AL"/>
        </w:rPr>
      </w:pPr>
      <w:r w:rsidRPr="00900721">
        <w:rPr>
          <w:b/>
          <w:lang w:val="sq-AL"/>
        </w:rPr>
        <w:t>Nr. 22</w:t>
      </w:r>
      <w:r w:rsidR="00992556" w:rsidRPr="00900721">
        <w:rPr>
          <w:b/>
          <w:lang w:val="sq-AL"/>
        </w:rPr>
        <w:t>, datë 8.8.2014</w:t>
      </w:r>
    </w:p>
    <w:p w:rsidR="00992556" w:rsidRPr="00901EE7" w:rsidRDefault="00992556" w:rsidP="00992556">
      <w:pPr>
        <w:pStyle w:val="Paragrafi"/>
        <w:rPr>
          <w:sz w:val="14"/>
          <w:lang w:val="sq-AL"/>
        </w:rPr>
      </w:pPr>
    </w:p>
    <w:p w:rsidR="00992556" w:rsidRPr="00FF2F89" w:rsidRDefault="00992556" w:rsidP="00992556">
      <w:pPr>
        <w:pStyle w:val="Titulli"/>
        <w:rPr>
          <w:lang w:val="sq-AL"/>
        </w:rPr>
      </w:pPr>
      <w:r w:rsidRPr="00FF2F89">
        <w:rPr>
          <w:lang w:val="sq-AL"/>
        </w:rPr>
        <w:t>Për strukturën e vitit akademik 2014-2015 në institucionet publike dhe private të arsimit të lartë</w:t>
      </w:r>
    </w:p>
    <w:p w:rsidR="00992556" w:rsidRPr="00901EE7" w:rsidRDefault="00992556" w:rsidP="00992556">
      <w:pPr>
        <w:pStyle w:val="Paragrafi"/>
        <w:rPr>
          <w:sz w:val="14"/>
          <w:lang w:val="sq-AL"/>
        </w:rPr>
      </w:pPr>
    </w:p>
    <w:p w:rsidR="00992556" w:rsidRPr="00901EE7" w:rsidRDefault="00992556" w:rsidP="00992556">
      <w:pPr>
        <w:pStyle w:val="Paragrafi"/>
        <w:rPr>
          <w:spacing w:val="-4"/>
          <w:lang w:val="sq-AL"/>
        </w:rPr>
      </w:pPr>
      <w:r w:rsidRPr="00901EE7">
        <w:rPr>
          <w:spacing w:val="-4"/>
          <w:lang w:val="sq-AL"/>
        </w:rPr>
        <w:t>Në mbështetje të nenit 102, të Kushtetutës, të pikës 1 të nenit 32 të ligjit nr. 9741, datë 21.5.2007, “Për arsimin e lartë në Republikën e Shqipërisë”, të ndryshuar</w:t>
      </w:r>
    </w:p>
    <w:p w:rsidR="00992556" w:rsidRPr="00901EE7" w:rsidRDefault="00992556" w:rsidP="00992556">
      <w:pPr>
        <w:pStyle w:val="Paragrafi"/>
        <w:rPr>
          <w:sz w:val="14"/>
          <w:lang w:val="sq-AL"/>
        </w:rPr>
      </w:pPr>
    </w:p>
    <w:p w:rsidR="00992556" w:rsidRPr="00FF2F89" w:rsidRDefault="00992556" w:rsidP="00992556">
      <w:pPr>
        <w:pStyle w:val="Paragrafi"/>
        <w:jc w:val="center"/>
        <w:rPr>
          <w:lang w:val="sq-AL"/>
        </w:rPr>
      </w:pPr>
      <w:r w:rsidRPr="00FF2F89">
        <w:rPr>
          <w:lang w:val="sq-AL"/>
        </w:rPr>
        <w:t>UDHËZOJ:</w:t>
      </w:r>
    </w:p>
    <w:p w:rsidR="00992556" w:rsidRPr="00901EE7" w:rsidRDefault="00992556" w:rsidP="00992556">
      <w:pPr>
        <w:pStyle w:val="Paragrafi"/>
        <w:rPr>
          <w:sz w:val="14"/>
          <w:lang w:val="sq-AL"/>
        </w:rPr>
      </w:pPr>
    </w:p>
    <w:p w:rsidR="00992556" w:rsidRPr="00901EE7" w:rsidRDefault="00992556" w:rsidP="00992556">
      <w:pPr>
        <w:pStyle w:val="Paragrafi"/>
        <w:rPr>
          <w:spacing w:val="-4"/>
          <w:lang w:val="sq-AL"/>
        </w:rPr>
      </w:pPr>
      <w:r w:rsidRPr="00FF2F89">
        <w:rPr>
          <w:lang w:val="sq-AL"/>
        </w:rPr>
        <w:t>1.</w:t>
      </w:r>
      <w:r>
        <w:rPr>
          <w:lang w:val="sq-AL"/>
        </w:rPr>
        <w:t xml:space="preserve"> </w:t>
      </w:r>
      <w:r w:rsidRPr="00FF2F89">
        <w:rPr>
          <w:lang w:val="sq-AL"/>
        </w:rPr>
        <w:t xml:space="preserve">Viti akademik 2014-2015 në institucionet publike dhe </w:t>
      </w:r>
      <w:r w:rsidRPr="00901EE7">
        <w:rPr>
          <w:spacing w:val="-4"/>
          <w:lang w:val="sq-AL"/>
        </w:rPr>
        <w:t>private të arsimit të lartë, të fillojë në datën 20 tetor 2014 dhe të përfundojë në datën 30 shtator 2015.</w:t>
      </w:r>
    </w:p>
    <w:p w:rsidR="00992556" w:rsidRPr="00901EE7" w:rsidRDefault="00992556" w:rsidP="00992556">
      <w:pPr>
        <w:pStyle w:val="Paragrafi"/>
        <w:rPr>
          <w:spacing w:val="-4"/>
          <w:lang w:val="sq-AL"/>
        </w:rPr>
      </w:pPr>
      <w:r w:rsidRPr="00901EE7">
        <w:rPr>
          <w:spacing w:val="-4"/>
          <w:lang w:val="sq-AL"/>
        </w:rPr>
        <w:t>2. Periudha 22 dhjetor 2014 deri më 4 janar 2015, të jetë periudhë pushimesh për studentët.</w:t>
      </w:r>
    </w:p>
    <w:p w:rsidR="00992556" w:rsidRPr="00901EE7" w:rsidRDefault="00992556" w:rsidP="00992556">
      <w:pPr>
        <w:pStyle w:val="Paragrafi"/>
        <w:rPr>
          <w:spacing w:val="-4"/>
          <w:lang w:val="sq-AL"/>
        </w:rPr>
      </w:pPr>
      <w:r w:rsidRPr="00901EE7">
        <w:rPr>
          <w:spacing w:val="-4"/>
          <w:lang w:val="sq-AL"/>
        </w:rPr>
        <w:t>3. Institucionet publike të arsimit të lartë, në përfundim të regjistrimit të kandidatëve fitues, të dërgojnë në të gjitha ndërmarrjet “Trajtimi i studentëve” listën e studentëve të regjistruar, sipas programeve të studimit dhe fakulteteve përkatëse.</w:t>
      </w:r>
    </w:p>
    <w:p w:rsidR="00992556" w:rsidRPr="00901EE7" w:rsidRDefault="00992556" w:rsidP="00992556">
      <w:pPr>
        <w:pStyle w:val="Paragrafi"/>
        <w:rPr>
          <w:spacing w:val="-4"/>
          <w:sz w:val="12"/>
          <w:lang w:val="sq-AL"/>
        </w:rPr>
      </w:pPr>
    </w:p>
    <w:p w:rsidR="00992556" w:rsidRPr="00901EE7" w:rsidRDefault="00992556" w:rsidP="00992556">
      <w:pPr>
        <w:pStyle w:val="Paragrafi"/>
        <w:rPr>
          <w:spacing w:val="-4"/>
          <w:sz w:val="2"/>
          <w:lang w:val="sq-AL"/>
        </w:rPr>
      </w:pPr>
    </w:p>
    <w:p w:rsidR="00992556" w:rsidRPr="00901EE7" w:rsidRDefault="00992556" w:rsidP="00992556">
      <w:pPr>
        <w:pStyle w:val="Paragrafi"/>
        <w:rPr>
          <w:spacing w:val="-4"/>
          <w:lang w:val="sq-AL"/>
        </w:rPr>
      </w:pPr>
      <w:r w:rsidRPr="00901EE7">
        <w:rPr>
          <w:spacing w:val="-4"/>
          <w:lang w:val="sq-AL"/>
        </w:rPr>
        <w:t>4. Ngarkohen për zbatimin e këtij udhëzimi Sekretari i Përgjithshëm, Drejtoria e Arsimit të Lartë dhe Shkencës, Agjencia Kombëtare e Provimeve, ndërmarrjet “Trajtimi i studentëve” sh.a. dhe institucionet publike dhe private të arsimit të lartë.</w:t>
      </w:r>
    </w:p>
    <w:p w:rsidR="00992556" w:rsidRPr="00901EE7" w:rsidRDefault="00992556" w:rsidP="00992556">
      <w:pPr>
        <w:pStyle w:val="Paragrafi"/>
        <w:rPr>
          <w:spacing w:val="-4"/>
          <w:lang w:val="sq-AL"/>
        </w:rPr>
      </w:pPr>
      <w:r w:rsidRPr="00901EE7">
        <w:rPr>
          <w:spacing w:val="-4"/>
          <w:lang w:val="sq-AL"/>
        </w:rPr>
        <w:t>Ky udhëzim hyn në fuqi menjëherë dhe botohet në Fletoren Zyrtare.</w:t>
      </w:r>
    </w:p>
    <w:p w:rsidR="00992556" w:rsidRPr="00901EE7" w:rsidRDefault="00992556" w:rsidP="00992556">
      <w:pPr>
        <w:pStyle w:val="Paragrafi"/>
        <w:rPr>
          <w:sz w:val="12"/>
          <w:lang w:val="sq-AL"/>
        </w:rPr>
      </w:pPr>
    </w:p>
    <w:p w:rsidR="00992556" w:rsidRPr="00FF2F89" w:rsidRDefault="00992556" w:rsidP="00992556">
      <w:pPr>
        <w:pStyle w:val="Autoriteti"/>
        <w:rPr>
          <w:lang w:val="sq-AL"/>
        </w:rPr>
      </w:pPr>
      <w:r w:rsidRPr="00FF2F89">
        <w:rPr>
          <w:lang w:val="sq-AL"/>
        </w:rPr>
        <w:t>Ministr</w:t>
      </w:r>
      <w:r>
        <w:rPr>
          <w:lang w:val="sq-AL"/>
        </w:rPr>
        <w:t>i i arsimit dhe sportit</w:t>
      </w:r>
    </w:p>
    <w:p w:rsidR="00992556" w:rsidRPr="00FF2F89" w:rsidRDefault="00992556" w:rsidP="00992556">
      <w:pPr>
        <w:pStyle w:val="AutoritetiEmer"/>
        <w:rPr>
          <w:lang w:val="sq-AL"/>
        </w:rPr>
      </w:pPr>
      <w:r w:rsidRPr="00FF2F89">
        <w:rPr>
          <w:lang w:val="sq-AL"/>
        </w:rPr>
        <w:t>Lindita Nikolla</w:t>
      </w:r>
    </w:p>
    <w:p w:rsidR="00992556" w:rsidRDefault="00992556" w:rsidP="00992556">
      <w:pPr>
        <w:pStyle w:val="Paragrafi"/>
        <w:jc w:val="center"/>
        <w:rPr>
          <w:b/>
          <w:lang w:val="sq-AL"/>
        </w:rPr>
      </w:pPr>
    </w:p>
    <w:p w:rsidR="00000000" w:rsidRDefault="006731E9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compat>
    <w:useFELayout/>
  </w:compat>
  <w:rsids>
    <w:rsidRoot w:val="00992556"/>
    <w:rsid w:val="006731E9"/>
    <w:rsid w:val="009925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riteti">
    <w:name w:val="Autoriteti"/>
    <w:next w:val="Normal"/>
    <w:link w:val="AutoritetiChar"/>
    <w:rsid w:val="00992556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992556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Paragrafi">
    <w:name w:val="Paragrafi"/>
    <w:link w:val="ParagrafiChar"/>
    <w:rsid w:val="00992556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992556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992556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TitulliChar">
    <w:name w:val="Titulli Char"/>
    <w:link w:val="Titulli"/>
    <w:rsid w:val="00992556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992556"/>
    <w:rPr>
      <w:rFonts w:ascii="CG Times" w:eastAsia="MS Mincho" w:hAnsi="CG Times" w:cs="CG Times"/>
      <w:caps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992556"/>
    <w:rPr>
      <w:rFonts w:ascii="CG Times" w:eastAsia="MS Mincho" w:hAnsi="CG Times" w:cs="Times New Roman"/>
      <w:b/>
      <w:bCs/>
      <w:sz w:val="21"/>
      <w:lang w:val="en-GB"/>
    </w:rPr>
  </w:style>
  <w:style w:type="paragraph" w:styleId="Footer">
    <w:name w:val="footer"/>
    <w:basedOn w:val="Normal"/>
    <w:link w:val="FooterChar"/>
    <w:unhideWhenUsed/>
    <w:rsid w:val="006731E9"/>
    <w:pPr>
      <w:tabs>
        <w:tab w:val="center" w:pos="4680"/>
        <w:tab w:val="right" w:pos="9360"/>
      </w:tabs>
      <w:ind w:firstLine="284"/>
      <w:jc w:val="both"/>
    </w:pPr>
    <w:rPr>
      <w:rFonts w:ascii="Calibri" w:eastAsia="Calibri" w:hAnsi="Calibri" w:cs="Times New Roman"/>
      <w:lang/>
    </w:rPr>
  </w:style>
  <w:style w:type="character" w:customStyle="1" w:styleId="FooterChar">
    <w:name w:val="Footer Char"/>
    <w:basedOn w:val="DefaultParagraphFont"/>
    <w:link w:val="Footer"/>
    <w:rsid w:val="006731E9"/>
    <w:rPr>
      <w:rFonts w:ascii="Calibri" w:eastAsia="Calibri" w:hAnsi="Calibri" w:cs="Times New Roman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1002</Characters>
  <Application>Microsoft Office Word</Application>
  <DocSecurity>0</DocSecurity>
  <Lines>8</Lines>
  <Paragraphs>2</Paragraphs>
  <ScaleCrop>false</ScaleCrop>
  <Company>Grizli777</Company>
  <LinksUpToDate>false</LinksUpToDate>
  <CharactersWithSpaces>1175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3</cp:revision>
  <dcterms:created xsi:type="dcterms:W3CDTF">2014-10-02T13:30:00Z</dcterms:created>
  <dcterms:modified xsi:type="dcterms:W3CDTF">2014-10-02T13:31:00Z</dcterms:modified>
</cp:coreProperties>
</file>