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22F" w:rsidRPr="00817E04" w:rsidRDefault="003C722F" w:rsidP="003C722F">
      <w:pPr>
        <w:pStyle w:val="Akti"/>
        <w:rPr>
          <w:szCs w:val="24"/>
        </w:rPr>
      </w:pPr>
      <w:r w:rsidRPr="00817E04">
        <w:rPr>
          <w:szCs w:val="24"/>
        </w:rPr>
        <w:t>UDHËZIM</w:t>
      </w:r>
    </w:p>
    <w:p w:rsidR="003C722F" w:rsidRPr="00817E04" w:rsidRDefault="003C722F" w:rsidP="003C722F">
      <w:pPr>
        <w:pStyle w:val="NumriData"/>
        <w:rPr>
          <w:szCs w:val="24"/>
        </w:rPr>
      </w:pPr>
      <w:r w:rsidRPr="00817E04">
        <w:rPr>
          <w:szCs w:val="24"/>
        </w:rPr>
        <w:t>Nr. 26, datë 15.8.2014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Titulli"/>
        <w:rPr>
          <w:szCs w:val="24"/>
        </w:rPr>
      </w:pPr>
      <w:r w:rsidRPr="00817E04">
        <w:rPr>
          <w:szCs w:val="24"/>
        </w:rPr>
        <w:t>PËR ZHVILLIMIN PROFESIONAL TË PUNONJËSVE ARSIMORË</w:t>
      </w:r>
    </w:p>
    <w:p w:rsidR="003C722F" w:rsidRPr="00817E04" w:rsidRDefault="00817E04" w:rsidP="00817E04">
      <w:pPr>
        <w:pStyle w:val="Hapesira7"/>
        <w:jc w:val="center"/>
        <w:rPr>
          <w:i/>
          <w:sz w:val="24"/>
        </w:rPr>
      </w:pPr>
      <w:r w:rsidRPr="00817E04">
        <w:rPr>
          <w:i/>
          <w:sz w:val="24"/>
        </w:rPr>
        <w:t>(Ndryshuar me udhëzimin nr.</w:t>
      </w:r>
      <w:r w:rsidR="00B55D0B">
        <w:rPr>
          <w:i/>
          <w:sz w:val="24"/>
        </w:rPr>
        <w:t xml:space="preserve"> </w:t>
      </w:r>
      <w:r w:rsidRPr="00817E04">
        <w:rPr>
          <w:i/>
          <w:sz w:val="24"/>
        </w:rPr>
        <w:t>3, datë 19.2.2015)</w:t>
      </w:r>
    </w:p>
    <w:p w:rsidR="00817E04" w:rsidRPr="00817E04" w:rsidRDefault="00817E04" w:rsidP="00817E04">
      <w:pPr>
        <w:pStyle w:val="Hapesira7"/>
        <w:jc w:val="right"/>
        <w:rPr>
          <w:i/>
          <w:sz w:val="24"/>
        </w:rPr>
      </w:pPr>
      <w:r w:rsidRPr="00817E04">
        <w:rPr>
          <w:i/>
          <w:sz w:val="24"/>
        </w:rPr>
        <w:t>(i përditësuar)</w:t>
      </w:r>
    </w:p>
    <w:p w:rsidR="00817E04" w:rsidRPr="00817E04" w:rsidRDefault="00817E04" w:rsidP="00817E04">
      <w:pPr>
        <w:pStyle w:val="Hapesira7"/>
        <w:jc w:val="right"/>
        <w:rPr>
          <w:i/>
          <w:sz w:val="24"/>
        </w:rPr>
      </w:pP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Në mbështetje të nenit 102 të Kushtetutës së Republikës së Shqipërisë dhe të nenit 58 të ligjit nr. 69/2012 “Për sistemin arsimor parauniversitar në Republikën e Shqipërisë”, të ligjit nr. 9754, datë 14.6.2007 “Për përgjegjësinë penale të personave juridikë” dhe të ligjit nr. 10081, datë 23.02.2009 “Për lejet, autorizimet dhe licencat në Republikën e Shqipërisë”, të ndryshuar,</w:t>
      </w:r>
    </w:p>
    <w:p w:rsidR="003C722F" w:rsidRPr="00817E04" w:rsidRDefault="003C722F" w:rsidP="003C722F">
      <w:pPr>
        <w:pStyle w:val="Vendosi"/>
      </w:pPr>
    </w:p>
    <w:p w:rsidR="003C722F" w:rsidRPr="00817E04" w:rsidRDefault="003C722F" w:rsidP="003C722F">
      <w:pPr>
        <w:pStyle w:val="Vendosi"/>
      </w:pPr>
      <w:r w:rsidRPr="00817E04">
        <w:t>UDHËZOJ: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KREU I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HYRJE</w:t>
      </w: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1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Qëllimi i zhvillimit profesional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Qëllimi i zhvillimit profesional të punonjësve arsimorë (drejtor, nëndrejtor, mësues) është përditësimi i njohurive dhe zhvillimi i kompetencave të tyre, në mënyrë që t’u sigurojnë të gjithë nxënësve shërbim arsimor cilësor.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2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Përkufizime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Në këtë udhëzim termat e mëposhtëm kanë këto kuptime: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1. “Institucion arsimor” do të thotë kopsht ose shkollë.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2. “Drejtues” do të thotë drejtor ose nëndrejtor.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3. “Punonjës mësimor” do të thotë mësues, drejtor dhe nëndrejtor.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4. “Programi i trajnimit” përbëhet nga dy a më shumë module trajnimi, të cilat i bashkon një tematikë e përbashkët.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5. “Agjenci trajnuese” janë institucionet e arsimit të lartë, organizatat jofitimprurëse, fondacionet dhe subjekte të tjera që në statutin e tyre kanë për objekt trajnimin e punonjësve arsimorë.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3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Zhvillimi i brendshëm profesional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Zhvillimi i brendshëm profesional kryhet në nivel institucioni arsimor nëpërmjet këshillit të mësuesve dhe ekipeve lëndore.        </w:t>
      </w:r>
      <w:r w:rsidRPr="00817E04">
        <w:rPr>
          <w:szCs w:val="24"/>
        </w:rPr>
        <w:tab/>
      </w:r>
      <w:r w:rsidRPr="00817E04">
        <w:rPr>
          <w:szCs w:val="24"/>
        </w:rPr>
        <w:tab/>
        <w:t xml:space="preserve"> </w:t>
      </w: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4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Format e zhvillimit profesional të punonjësve arsimorë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Format e zhvillimit profesional të punonjësve arsimorë janë: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a) zhvillimi i brendshëm profesional,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b) trajnimet,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c) rrjetet profesionale,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lastRenderedPageBreak/>
        <w:t xml:space="preserve">d) këshillimet,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e) kurset afatshkurtra dhe kurset afatgjata. 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5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Llojet e trajnimit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Agjencitë trajnuese mund të zhvillojnë këto lloje trajnimesh: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1. Trajnimi i drejtpërdrejtë, kur trajneri zhvillon seanca trajnuese drejtpërdrejt me pjesëmarrësit në trajnim.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2. Trajnimi nëpërmjet internetit, i kombinuar me konsultime, kur agjencia trajnuese e vendos përmbajtjen e programit/modulit në internet dhe ofron konsultime me të trajnuarit.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3. Trajnimi nëpërmjet internetit, kur agjencia trajnuese vendos vetëm përmbajtjen e programit/modulit në internet.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 xml:space="preserve">  Neni 6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Kreditet</w:t>
      </w:r>
    </w:p>
    <w:p w:rsidR="003C722F" w:rsidRDefault="00817E04" w:rsidP="00817E04">
      <w:pPr>
        <w:pStyle w:val="Hapesira7"/>
        <w:jc w:val="center"/>
        <w:rPr>
          <w:i/>
          <w:sz w:val="24"/>
        </w:rPr>
      </w:pPr>
      <w:r w:rsidRPr="00817E04">
        <w:rPr>
          <w:i/>
          <w:sz w:val="24"/>
        </w:rPr>
        <w:t>(Ndryshuar pika 2 dhe 3 me udhëzimin nr. 3, datë 19.2.2015)</w:t>
      </w:r>
    </w:p>
    <w:p w:rsidR="00B55D0B" w:rsidRPr="00817E04" w:rsidRDefault="00B55D0B" w:rsidP="00817E04">
      <w:pPr>
        <w:pStyle w:val="Hapesira7"/>
        <w:jc w:val="center"/>
        <w:rPr>
          <w:i/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1. Një ditë trajnimi përbëhet nga 6 orë, ku 3 orë janë trajnim nga trajneri ose studim i materialit të programit/modulit nga i trajnuari dhe 3 orë punë individuale e të trajnuarit për përgatitjen e detyrave.</w:t>
      </w:r>
    </w:p>
    <w:p w:rsidR="00817E04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2. </w:t>
      </w:r>
      <w:r w:rsidR="00817E04" w:rsidRPr="00817E04">
        <w:rPr>
          <w:spacing w:val="-4"/>
          <w:szCs w:val="24"/>
          <w:lang w:val="sq-AL"/>
        </w:rPr>
        <w:t>Tre ditë trajnimi përmbajnë 18 orë dhe pasqyrojnë 1 kredit</w:t>
      </w:r>
      <w:r w:rsidR="00B55D0B">
        <w:rPr>
          <w:szCs w:val="24"/>
        </w:rPr>
        <w:t>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3. </w:t>
      </w:r>
      <w:r w:rsidR="00817E04" w:rsidRPr="00817E04">
        <w:rPr>
          <w:spacing w:val="-4"/>
          <w:szCs w:val="24"/>
          <w:lang w:val="sq-AL"/>
        </w:rPr>
        <w:t>Një punonjës mësimor duhet të realizojë së paku tre ditë trajnimi në vit</w:t>
      </w:r>
      <w:r w:rsidRPr="00817E04">
        <w:rPr>
          <w:szCs w:val="24"/>
        </w:rPr>
        <w:t>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7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Identifikimi i nevojave për zhvillim profesional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1. Instituti i Zhvillimeve Arsimor (IZHA), çdo dy vjet zhvillon pyetësorin për të identifikuar nevojat për zhvillim profesional të punonjësve arsimorë.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2. Një herë në dy vjet, formulojnë rekomandime për zhvillimin profesional të punonjësve arsimorë institucionet e mëposhtme: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a) Drejtoria e Përgjithshme e Arsimit Parauniversitar në Ministrinë e Arsimit dhe Sportit (MAS), bazuar në politikat kombëtare të zhvillimit profesional të punonjësve arsimorë.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b) Agjencia Kombëtare e Provimeve (AKP), bazuar në analizat e provimeve kombëtare.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c) Inspektorati Shtetëror i Arsimit (IShA), bazuar në gjetjet gjatë inspektimeve.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d) IZHA, bazuar në risitë kurrikulare.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e) DAR/ZA-të, bazuar në vëzhgimet e tyre tek institucionet arsimore.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f) Agjencitë trajnuese, me nismën e tyre.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3. IZHA përgatit, çdo dy vjet, studimin “Përparësitë e zhvillimit profesional të punonjësve arsimorë”, bazuar në: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a) Standarde të përgjithshme të mësuesit.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b) Standardet e drejtorit.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c) Nevojat për zhvillim profesional të identifikuara nga IZHA.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d) Rekomandimet e parashikuara në pikën 2.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4. Mbi bazën e studimit “Përparësitë e zhvillimit profesional të punonjësve arsimorë”, IZHA harton, çdo dy vjet, dokumentin ‘Shpallja e interesit për trajnimin e punonjësve arsimorë”, që përmban një numër programesh/modulesh trajnimi, të cilat u ofrohen për aplikim agjencive trajnuese, gjithashtu, për t’u përzgjedhur për trajnim nga punonjësit arsimorë.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5. “Shpallja e interesit për trajnimin e punonjësve arsimorë” miratohet nga ministri i MAS-it dhe </w:t>
      </w:r>
      <w:r w:rsidRPr="00817E04">
        <w:rPr>
          <w:szCs w:val="24"/>
        </w:rPr>
        <w:lastRenderedPageBreak/>
        <w:t xml:space="preserve">publikohet në faqen e internetit të MAS-it dhe IZHA-s. </w:t>
      </w:r>
    </w:p>
    <w:p w:rsidR="003C722F" w:rsidRPr="00817E04" w:rsidRDefault="003C722F" w:rsidP="003C722F">
      <w:pPr>
        <w:pStyle w:val="Hapesira7"/>
        <w:rPr>
          <w:sz w:val="24"/>
        </w:rPr>
      </w:pPr>
      <w:r w:rsidRPr="00817E04">
        <w:rPr>
          <w:sz w:val="24"/>
        </w:rPr>
        <w:t xml:space="preserve">                                                          </w:t>
      </w:r>
    </w:p>
    <w:p w:rsidR="003C722F" w:rsidRPr="00817E04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 xml:space="preserve"> KREU II</w:t>
      </w:r>
    </w:p>
    <w:p w:rsidR="003C722F" w:rsidRPr="00817E04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KOMISIONI I AKREDITIMIT TË PROGRAMEVE/MODULEVE TË TRAJNIMIT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8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Komisioni i Akreditimit të Programeve/Moduleve të Trajnimit (KAT)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 xml:space="preserve">Komisioni i Akreditimit të Programeve/Modu- leve të Trajnimit, më poshtë “KAT”, ngrihet me urdhër të ministrit të MAS-it. 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9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Përbërja e KAT-it dhe sekretariati</w:t>
      </w:r>
    </w:p>
    <w:p w:rsidR="003C722F" w:rsidRPr="00817E04" w:rsidRDefault="003C722F" w:rsidP="003C722F">
      <w:pPr>
        <w:pStyle w:val="Paragrafi"/>
        <w:rPr>
          <w:szCs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1. KAT-i përbëhet nga 7 anëtarë, një prej të cilëve është drejtori i IZHA-s. Kryetari i KAT-it është një nga 7 anëtarët, i cili zgjidhet me shumicë të thjeshtë votash në mbledhjen e parë të KAT-it.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2. Ministri i MAS-it urdhëron zëvendësimin e kryetarit dhe anëtarit të KAT-it: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a) kur mungon në më shumë se 30% të mbledhjeve të KAT-it për një periudhë dyvjeçare;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b) kur provohen shkelje gjatë kryerjes së detyrës sipas këtij udhëzimi ose të deklaratës së konfliktit të interesave (shtojca 1).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3. Sektori i Kualifikimit dhe i Karrierës në IZHA dhe juristi i këtij institucioni kryejnë funksionin e sekretariat të KAT-it.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10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Detyrat e kryetarit të KAT-it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Kryetari i KAT-it ka këto detyra: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1. Thërret mbledhjet e KAT-it.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2. Miraton rendin e ditës së çdo mbledhje.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3. Drejton mbledhjet.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4. Paraqet te ministri i MAS-it raportin vjetor të veprimtarisë së KAT-it, i cili miratohet nga KAT-i.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5. Në mungesë të kryetarit, mbledhjen e drejton një nga anëtarët e tij, i paracaktuar nga kryetari.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6. Detyra të tjera të kryetarit përshkruhen në këtë udhëzim.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11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Detyrat e Sekretariatit të KAT-it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Sekretariati i KAT-it ka këto detyra: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1. Njofton anëtarët e KAT-it për mbledhjet e tij.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2. Mban procesverbalin e mbledhjeve të KAT-it, ku shënohet edhe pjesëmarrja e anëtarëve, dhe e shpërndan anëtarëve të KAT-it.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 xml:space="preserve">3. Përditëson bazën e të dhënave për një program/modul të akredituar. 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Baza e të dhënave përmban: emri i agjencisë trajnuese, numri dhe data e vendimit të akreditimit, numri i certifikatës së akreditimit dhe data e lëshimit të saj, tema dhe kodi i programit/modulit, numri i krediteve të programit/modulit dhe numri total i krediteve që punonjësit arsimorë kanë fituar nga programi/moduli.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4. Ruan në arkivin e KAT-it: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 xml:space="preserve">a) procesverbalet e mbledhjeve të KAT-it dhe aplikimet e agjencive trajnuese për një vit nga data e </w:t>
      </w:r>
      <w:r w:rsidRPr="00817E04">
        <w:rPr>
          <w:szCs w:val="24"/>
        </w:rPr>
        <w:lastRenderedPageBreak/>
        <w:t>hartimit të tyre;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b) vlerësimet e aplikimeve, kopjet e certifikatave të akreditimit dhe masat ndaj agjencive trajnuese për 5 vjet nga datat hartimit të dokumenteve përkatëse.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5. Detyra të tjera të sekretariatit përshkruhen në këtë udhëzim.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12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Vendimet e KAT-it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1. KAT-i i merr vendimet me të paktën 2/3 e anëtarëve të tij. Kur rezultati i votimit është i barabartë, vota e kryetarit është vendimtare.  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2. Sekretarët e KAT-it nuk kanë të drejtë vote.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3. Vendimet e KAT-it nënshkruhen nga kryetari dhe anëtarët pjesëmarrës në marrjen e vendimit.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KREU III</w:t>
      </w:r>
    </w:p>
    <w:p w:rsidR="003C722F" w:rsidRPr="00817E04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SHPALLJA E INTERESIT PËR TRAJNIME DHE APLIKIMI I AGJENCIVE TRAJNUESE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13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Shpallja e interesit për trajnime</w:t>
      </w:r>
    </w:p>
    <w:p w:rsidR="003C722F" w:rsidRPr="00817E04" w:rsidRDefault="003C722F" w:rsidP="003C722F">
      <w:pPr>
        <w:pStyle w:val="Paragrafi"/>
        <w:rPr>
          <w:szCs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1. IZHA publikon në faqen e saj internetit, brenda muajit shtator, dokumentin “Shpallja e interesit për trajnimin e punonjësve arsimorë”.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2. Me porosi të ministrit, në çdo periudhë të vitit kalendarik, IZHA shpall interesin për tematika të tjera trajnimi, sipas risive të reformave. </w:t>
      </w: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14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Aplikimi i agjencive trajnuese dhe afati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Agjencitë trajnuese, brenda majit tetor, bazuar në dokumentin e shpalljes së interesit, aplikojnë pranë sekretariatit të KAT-it për programe/module të caktuara trajnimi.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15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Dokumentacioni i aplikimit për një modul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Dokumentacioni i aplikimit përmban këto të dhëna për një program/modul: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1. Emri i agjencisë trajnuese.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2. Të dhënat e kontaktit (adresa e postës elektronike, numri i celularit, linku i faqes së internetit të agjencisë, nëse ka).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3. Një kopje e noterizuar e dokumentit juridik të statusit të agjencisë.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4. Tri kopje të formatit të plotësuar të aplikimit për secilin modul (shtojca 2).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5. CV-të e trajnerëve (shtojca 3).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6. Numri total i krediteve që punonjësit arsimorë kanë fituar në këtë modul nga kjo agjenci.</w:t>
      </w: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16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Trajnerët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Kanë të drejtë të jenë trajnerë për një program/modul trajnimi: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1. Pedagogët e institucioneve të arsimit të lartë të programeve të studimit të mësuesisë që kanë përvojë të paktën 5-vjeçare në një programin/modulin e trajnimit.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2. Specialistë në fushën e arsimit parauniversitar që kanë përvojë të paktën 5-vjeçare për programin/modulin.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lastRenderedPageBreak/>
        <w:t>3. Specialistë/punonjës arsimorë që janë certifikuar në kurs afatgjatë, brenda ose jashtë vendit, për aspekte arsimore që përfshin programin/modulin.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4. Punonjës arsimorë ose ish-punonjës arsimorë që kanë ose kanë pasur përvojë të paktën 5-vjeçare për programin/modulin.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5. Punonjës ose ish-punonjës të institucioneve shtetërore që kanë ose kanë pasur përvojë të paktën 5-vjeçare për programin/modulin.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KREU IV</w:t>
      </w:r>
    </w:p>
    <w:p w:rsidR="003C722F" w:rsidRPr="00817E04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VLERËSIMI I MODULEVE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17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Shqyrtimi i dokumentacionit të aplikimit nga sekretariati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1. Shqyrtimi i dokumentacionit të aplikimit të agjencive trajnuese kryhet brenda muajit nëntor.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2. Sekretariati shqyrton dokumentacionin e aplikimit dhe i raporton me shkrim KAT-it për dy aspekte: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a) Përputhja e statusit të agjencisë me programin/modulin e trajnimit për të cilën aplikon.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b) Plotësia e dokumentacionit të aplikimit (shtojca 4).</w:t>
      </w: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18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Shqyrtimi i dokumentacionit të aplikantit nga KAT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KAT-i, bazuar në raportin e sekretariatit, merr njërin nga këto vendime: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1. Pranon aplikimin e agjencisë.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2. Nuk pranon aplikimin e agjencisë, kur agjencia nuk ka në statusin e saj zhvillimin e trajnimeve për të cilën aplikon.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3. Kthen aplikimin për plotësime ose saktësime, brenda 5 ditëve nga njoftimi për plotësim/saktësim, kur ka mungesa ose pasaktësi në dokumentacionin e aplikimit.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19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Plotësimi i dokumentacionit nga agjencia trajnuese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1. Agjencia trajnuese nuk ka të drejtë, që gjatë plotësimit të dokumentacionit me kërkesën e KAT-it, të ndryshojë objektin e veprimtarisë së saj.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2. Një agjencie trajnuese i jepet vetëm një herë mundësia për të plotësuar dokumentacionin e aplikimit. Kur dokumentacioni nuk plotësohet brenda afatit 5-ditor të përcaktuar ose ka përsëri mangësi, sekretariati i KAT-it nuk e paraqet aplikimin e agjencisë për shqyrtim në KAT. 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20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Vlerësuesit e moduleve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1. IZHA shpall, një herë në dy </w:t>
      </w:r>
      <w:proofErr w:type="gramStart"/>
      <w:r w:rsidRPr="00817E04">
        <w:rPr>
          <w:szCs w:val="24"/>
        </w:rPr>
        <w:t>vjet,  brenda</w:t>
      </w:r>
      <w:proofErr w:type="gramEnd"/>
      <w:r w:rsidRPr="00817E04">
        <w:rPr>
          <w:szCs w:val="24"/>
        </w:rPr>
        <w:t xml:space="preserve"> muajit shtator, kërkesën për vlerësues të moduleve.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2. Kandidati për vlerësues dorëzon CV-në në sekretariatin e KAT-it (shtojca 3).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3. Kandidati për vlerësues është mësues ose specialist që zotëron njohuri të mjaftueshme për modulin, të dëshmuara në CV-në e tij.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4. Pranohet për vlerësues: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 a) mësuesi që është vlerësuar me “Shkëlqyeshëm” ose “Shumë mirë” në provimin e fundit të kualifikimit.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b) Drejtori, institucioni arsimor që është vlerësuar me të paktën “Mirë” nga Inspektorati Kombëtar </w:t>
      </w:r>
      <w:r w:rsidRPr="00817E04">
        <w:rPr>
          <w:szCs w:val="24"/>
        </w:rPr>
        <w:lastRenderedPageBreak/>
        <w:t>i Arsimit (ISHA) brenda katër viteve të fundit shkollore ose shkolla, që drejton, është përfshirë ndër shkollat e suksesshme në një nga dy vitet e fundit shkollore.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c) Sekretariati i KAT-it përpilon listën e kandidatëve për vlerësues.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5. KAT-i shqyrton kandidatët për vlerësim, të paraqitura nga sekretariati, dhe miraton ose nuk miraton kandidatë.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21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Vlerësimi moduleve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1. Vlerësimi i moduleve të trajnimit realizohet brenda muajit nëntor.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2. Sekretariati përgatit vlerësuesit për procedurën e vlerësimit të moduleve të trajnimit.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3. Formatet e vlerësimit nuk duhet të përmbajnë ndonjë shenjë dalluese të agjencisë, por vetëm një kod të vendosur nga sekretariati.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4. Sekretariati organizon veprimtarinë e vlerësimit.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5. Një modul trajnimi vlerësohet nga dy vetë, të cilët fillimisht e vlerësojnë modulin duke qenë në mjedise të ndryshme, pastaj krahasojnë së bashku vlerësimet dhe arrijnë në një vlerësim të vetëm.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6. Çdo grup vlerësuesish plotëson formatin e vlerësimit për çdo modul (shtojca 5), duke analizuar shtojcën 2 të plotësuar nga agjencia, dhe e dorëzon te sekretariati i KAT-it.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7. Sekretariati nuk ka të drejtë t’i ndryshojë vlerësimet që kanë bërë grupet e vlerësimit dhe as t’i kërkojë ndonjë grupi të ndryshojë vlerësimin e tij.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8. KAT-i e miraton dokumentacionin e grupit të vlerësimit ose e kthen për plotësime ose/dhe saktësime, ose/dhe shtjellim më të plotë të argumenteve.</w:t>
      </w:r>
    </w:p>
    <w:p w:rsidR="003C722F" w:rsidRPr="00817E04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KREU V</w:t>
      </w:r>
    </w:p>
    <w:p w:rsidR="003C722F" w:rsidRPr="00817E04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AKREDITIMI I PROGRAMEVE/MODULEVE TË TRAJNIMIT</w:t>
      </w: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22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Akreditimi i programeve/moduleve të agjencive trajnuese</w:t>
      </w:r>
    </w:p>
    <w:p w:rsidR="003C722F" w:rsidRPr="00817E04" w:rsidRDefault="003C722F" w:rsidP="003C722F">
      <w:pPr>
        <w:pStyle w:val="Paragrafi"/>
        <w:rPr>
          <w:szCs w:val="24"/>
        </w:rPr>
      </w:pP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1. Një program trajnimi është i akredituar kur janë të akredituara të gjitha modulet që e përbëjnë.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2. KAT-i ka këto detyra për akreditimin e programeve/moduleve të agjencive trajnuese: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 xml:space="preserve">a) Shqyrton, brenda muajit dhjetor, formatet e plotësuara nga grupet e vlerësimit. 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b) Vendos se cilat module do të akreditohen.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c) Vendos për numrin e krediteve të çdo moduli sipas nenit 6 të këtij udhëzimi.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3. KAT-i ka të drejtë: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a) të kthejë vlerësimin e ndonjë grupi vlerësimi për plotësime, ose/dhe saktësime, ose/dhe argumentime më të plota;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b) të konsultohet, për numrin e krediteve, me specialistë të modulit.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c) të thërrasë një grup vlerësimi për paqartësi të mundshme në vlerësimin e kryer prej tij.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4. KAT-i nuk ka të drejtë t’i kërkojë ndonjë grupi të ndryshojë vlerësimet dhe as t’i ndryshojë vetë ato.</w:t>
      </w: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23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Akreditimi i më shumë se një agjencie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1. Për një program/modul trajnimi mund të akreditohen disa agjenci trajnuese.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lastRenderedPageBreak/>
        <w:t>Neni 24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Certifikata e akreditimit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 xml:space="preserve">1. Sekretariati përgatit vendimet e akreditimit dhe certifikatat e akreditimit dhe i paraqet te kryetari i KAT-it. 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2. Kryetari i KAT-it ndjek proceduarat e legjitimitetit të akreditimit për agjencitë fituese.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3. Sekretariati njofton agjencitë fituese brenda 10 ditëve nga nënshkrimi i dokumenteve që i jep të drejtën agjencisë të kryejë trajnime me punonjësit arsimorë.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4. Certifikata e akreditimit për një program/modul trajnimi është e vlefshme për katër vjet nga data e nënshkrimit të saj, përveç rasteve të veçanta, me vendim të KAT-it.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 xml:space="preserve">5. Pas përfundimit të vlefshmërisë së certifikatës, agjencia mund të aplikojë për përtëritjen e saj, sipas procedurave të aplikimit të përshkruara në këtë udhëzim. 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25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Ankimi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1. Agjencia trajnuese ka të drejtën e ankimit te ministri i MAS-it brenda 5 ditëve nga marrja e njoftimit për vendimin e KAT-it.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2. Ministri shqyrton ankimet sipas Kodit të Procedurave Administrative dhe kuadrit ligjor në fuqi.</w:t>
      </w:r>
    </w:p>
    <w:p w:rsidR="003C722F" w:rsidRPr="00817E04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KREU VI</w:t>
      </w:r>
    </w:p>
    <w:p w:rsidR="003C722F" w:rsidRPr="00817E04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PLOTËSIMI I KËRKESAVE PËR TRAJNIME NGA PUNONJËSIT ARSIMORË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26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Njoftimi i punonjësve arsimorë për trajnimet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1. Agjencia trajnuese e akredituar për një program/modul trajnimi të drejtpërdrejt, dërgon, një muaj para zhvillimit të trajnimit të drejtpërdrejt, me postë elektronike, te DAR/ZA-të ku ofron trajnimin, sekretariati dhe ISHA, këto të dhëna: 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a) Emri i agjencisë.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 xml:space="preserve">b) Të dhënat e kontaktit. 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c) Mjedisi (mjediset) ku agjencia ofron trajnimin e programit/modulit, të përshkruara me saktësi.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d) Datat që agjencia ofron trajnimin.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e) Tema dhe rezultatet e pritshme të programit/modulit të trajnimit.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f) Numri total i krediteve që punonjësit arsimorë kanë fituar në këtë modul nga kjo agjenci.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 xml:space="preserve">2. Agjencia trajnuese e akredituar për një program/modul trajnimi nëpërmjet internetit, e kombinuar me konsultime, njofton në internet datat që agjencia ofron konsultimet, kur janë të drejtpërdrejta.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3. Agjencia trajnuese e akredituar për një program/modul trajnimi nëpërmjet internetit njofton dhënat e parashikuara në shkronjat “b”), “e”) dhe “f”) të pikës 1 të këtij neni.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4. DAR/ZA-të njoftojnë menjëherë me postë elektronike ose shkresë drejtorët e institucioneve arsimore përfituese nga trajnimi dhe organizon një takim me ta.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5. Drejtorët e institucioneve përfituese nga trajnimi të drejtpërdrejt njoftojnë çdo punonjës arsimor të institucionit të dhënat e parashikuara në pikën 1 të këtij neni.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6. IZHA publikon të dhënat për trajnimet vjetore në faqen e vet të internetit.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27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Përzgjedhja e moduleve nga punonjësi arsimor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1.Punonjësi arsimor përzgjedh programet/mo</w:t>
      </w:r>
    </w:p>
    <w:p w:rsidR="003C722F" w:rsidRPr="00817E04" w:rsidRDefault="003C722F" w:rsidP="003C722F">
      <w:pPr>
        <w:pStyle w:val="Paragraf02"/>
        <w:ind w:firstLine="0"/>
        <w:rPr>
          <w:szCs w:val="24"/>
        </w:rPr>
      </w:pPr>
      <w:r w:rsidRPr="00817E04">
        <w:rPr>
          <w:szCs w:val="24"/>
        </w:rPr>
        <w:lastRenderedPageBreak/>
        <w:t>dulet e akredituara të drejtpërdrejt bazuar në të dhënat e parashikuara në pikën 1 të nenit 25.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2. Në raste te veçanta, drejtoria, pas marrjes së mendimit nga këshilli i mësuesve, përcakton kriteret për caktimin e mësuesve që do të trajnohen nga një agjenci për një program/modul trajnimi.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3. Titullari, punonjësit e DAR/ZA-së dhe drejtori i institucionit arsimor e kanë të ndaluar që të ndikojnë të punonjësi arsimor i institucionit në përzgjedhjen e agjencisë trajnuese.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4. Drejtori i institucionit arsimor për punonjësit arsimor të institucionit ose DAR/ZA-ja për punonjësit arsimorë të institucioneve në juridiksion, nëpërmjet postës elektronike, njoftojnë agjencinë përkatëse për pjesëmarrjen në një program/modul të caktuar të punonjësve arsimorë.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5. Agjencia trajnuese njofton drejtorin e institucionit arsimor për datën dhe orën e zhvillimit të seancave trajnuese të drejtpërdrejta.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KREU VII</w:t>
      </w:r>
    </w:p>
    <w:p w:rsidR="003C722F" w:rsidRPr="00817E04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 xml:space="preserve">ZHVILLIMI I TRAJNIMEVE DHE TESTIMET 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28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Zhvillimi i trajnimeve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1. Njësitë arsimore vendore, në bashkëpunim me agjenci trajnuese dhe drejtoritë e institucioneve arsimore, organizojnë zhvillimin e trajnimeve të drejtpërdrejta të punonjësve arsimor me programet/modulet e trajnimi të akredituara.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2. Numri i pjesëmarrësve në një seancë trajnimi të drejtpërdrejt nuk është më i madh se 25, me përjashtim të rasteve kur metoda e vetme e trajnimit është leksioni. 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3. Trajnimet zhvillohen pa cenuar orarin mësimor.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4. Titullari i DAR/ZA-së ka për detyrë të njoftojë sekretarinë e KAT-it për mosrespektim nga agjencia </w:t>
      </w:r>
      <w:proofErr w:type="gramStart"/>
      <w:r w:rsidRPr="00817E04">
        <w:rPr>
          <w:szCs w:val="24"/>
        </w:rPr>
        <w:t>të  datave</w:t>
      </w:r>
      <w:proofErr w:type="gramEnd"/>
      <w:r w:rsidRPr="00817E04">
        <w:rPr>
          <w:szCs w:val="24"/>
        </w:rPr>
        <w:t xml:space="preserve"> të seancave trajnuese.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29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Testimi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1. Për të fituar kreditet e një moduli, punonjësi arsimor i nënshtrohet testimit për atë modul.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2. Testi për një modul vlerëson sa të trajnuarit përmbushin rezultatet e pritshme të modulit të trajnimit.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3. Punonjësi arsimor, para testimit, dorëzon në agjenci portofolin e tij i cili përmban detyrat që i trajnuari ka kryer gjatë trajnimit.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4. Agjencia trajnuese vendos nëse do t’i nënshtrohet ose jo provimit një i trajnuar, bazuar: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a) në përmbajtjen e portofolit të tij;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b) në ndjekjen e orëve trajnuese, kur trajnimi është i drejtpërdrejt. (Jo më pak se 90% e orëve për një modul).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5. Testimi zhvillohet në një datë dhe në mjediset e paralajmëruara nga agjencia.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6. Testimi është me shkrim. Agjencia trajnuese ka të drejtë të zhvillojë testim me gojë me të gjithë ose disa të trajnuar. 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30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Rezultatet e testimit dhe ankimi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1. Agjencia trajnuese njofton secilin të trajnuar për rezultatin në testim. 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2. Pjesëmarrësi në testim ka të drejtë të ankohet me shkrim ose postë elektronike te drejtuesi i agjencisë trajnuese, brenda 5 ditëve nga njoftimi i rezultateve, dhe të marrë përgjigje me shkrim prej </w:t>
      </w:r>
      <w:r w:rsidRPr="00817E04">
        <w:rPr>
          <w:szCs w:val="24"/>
        </w:rPr>
        <w:lastRenderedPageBreak/>
        <w:t xml:space="preserve">tij brenda 10 ditëve nga dorëzimi i ankesës.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3. Rezultati i testit të një të trajnuari mund të ndryshohet, kur e vendos komisioni i ngritur nga drejtuesi i agjencisë trajnuese.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4. Fletë-testet me përgjigjet e të trajnuarve ruhen nga agjencia për një vit nga data e zhvillimit të provimit dhe janë objekt i inspektimit nga ISHA.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31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Certifikata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1. Certifikata e një moduli i jepet punonjësit arsimor, kur në testim ka grumbulluar të paktën 75% të pikëve.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2. Në certifikatë shënohen emërtimi i programit/modulit dhe numri përkatës i krediteve.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3. Certifikatat përgatiten nga agjencia trajnuese, nënshkruhen nga drejtuesi i agjencisë dhe kanë vulën e agjencisë trajnuese.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4. Mësuesi i certifikuar për një program/modul njofton drejtorin e institucionit arsimor për temën e programit/modulit.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 xml:space="preserve"> Drejtori i institucionit arsimor, që është certifikuar për një program/modul, njofton titullarin e njësisë arsimore vendore përkatëse për temën e programit/modulit.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5. Drejtoria e institucionit arsimor dhe sektori i programeve të zhvillimit në DAR/ZA mbajnë bazën e të dhënave të drejtuesve dhe mësuesve të certifikuar.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6. Agjencitë trajnuese dorëzojnë në sekretariat listën e punonjësve arsimorë të certifikuar nga kjo agjenci për çdo modul të akredituar. 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KREU VIII</w:t>
      </w:r>
    </w:p>
    <w:p w:rsidR="003C722F" w:rsidRPr="00817E04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MONITORIMI DHE VLERËSIMI I TRAJNIMIT NGA AGJENCITË TRAJNUESE TË AKREDITUARA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32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Monitorimi dhe vlerësimi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1. Monitorimi dhe vlerësimi i seancave trajnuese kryhet nga MAS, IZHA, dhe DAR/ZA-të, sipas juridiksionit të tyre. (Shtojca 6) ISHA inspekton zhvillimin e seancave trajnuese.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 xml:space="preserve">Shtojca 6 e plotësuar i dërgohet sekretarisë së KAT-it. 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 xml:space="preserve">2. Sekretariati i paraqet KAT-it raportet e vlerësimeve të agjencive trajnuese. 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KREU IX</w:t>
      </w:r>
    </w:p>
    <w:p w:rsidR="003C722F" w:rsidRPr="00817E04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PROPOZIME PËR MASA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33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Masat administrative dhe përgjegjësia penale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1. MAS dhe institucionet e varësisë, IZHA, ISHA, dhe DAR/ZA-të sipas juridiksionit të tyre, i propozojnë ministrit të MAS-it të marrë masa administrative ose të kërkojë përgjegjësi penale ndaj një agjencie trajnuese, kur agjencia: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a) kryen shkelje të këtij udhëzimi;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b) falsifikon të dhënat në dokumentacionin e aplikimit ose ato në faqen e saj në internet.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2. Sipas shkallës së shkeljes, propozimi për masë është: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a) Paralajmërim i pezullimit të veprimtarisë së agjencisë trajnuese (Agjencia paralajmërohet vetëm </w:t>
      </w:r>
      <w:r w:rsidRPr="00817E04">
        <w:rPr>
          <w:szCs w:val="24"/>
        </w:rPr>
        <w:lastRenderedPageBreak/>
        <w:t>një herë gjatë një periudhe katërvjeçare).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b) Pezullimi i veprimtarisë së agjencisë trajnuese për një program/modul për 1 (një) vit.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c) Heqja e së drejtës së trajnimit për një program/modul të caktuar.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d) Ndalimi i agjencinë trajnuese që të aplikojë për dy vjet.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3. Sekretariati përditëson të dhënat për masat administrative të vendosura nga MAS-i ndaj agjencive trajnuese.</w:t>
      </w:r>
    </w:p>
    <w:p w:rsidR="003C722F" w:rsidRPr="00817E04" w:rsidRDefault="003C722F" w:rsidP="003C722F">
      <w:pPr>
        <w:pStyle w:val="KreuNr"/>
        <w:keepNext w:val="0"/>
        <w:rPr>
          <w:rFonts w:ascii="Garamond" w:hAnsi="Garamond"/>
          <w:sz w:val="24"/>
          <w:szCs w:val="24"/>
        </w:rPr>
      </w:pPr>
    </w:p>
    <w:p w:rsidR="003C722F" w:rsidRPr="00817E04" w:rsidRDefault="003C722F" w:rsidP="003C722F">
      <w:pPr>
        <w:pStyle w:val="KreuNr"/>
        <w:keepNext w:val="0"/>
        <w:rPr>
          <w:rFonts w:ascii="Garamond" w:hAnsi="Garamond"/>
          <w:sz w:val="24"/>
          <w:szCs w:val="24"/>
        </w:rPr>
      </w:pPr>
    </w:p>
    <w:p w:rsidR="003C722F" w:rsidRPr="00817E04" w:rsidRDefault="003C722F" w:rsidP="003C722F">
      <w:pPr>
        <w:pStyle w:val="KreuNr"/>
        <w:keepNext w:val="0"/>
        <w:rPr>
          <w:rFonts w:ascii="Garamond" w:hAnsi="Garamond"/>
          <w:sz w:val="24"/>
          <w:szCs w:val="24"/>
        </w:rPr>
      </w:pPr>
    </w:p>
    <w:p w:rsidR="003C722F" w:rsidRPr="00817E04" w:rsidRDefault="003C722F" w:rsidP="003C722F">
      <w:pPr>
        <w:pStyle w:val="KreuNr"/>
        <w:keepNext w:val="0"/>
        <w:rPr>
          <w:rFonts w:ascii="Garamond" w:hAnsi="Garamond"/>
          <w:sz w:val="24"/>
          <w:szCs w:val="24"/>
        </w:rPr>
      </w:pPr>
    </w:p>
    <w:p w:rsidR="003C722F" w:rsidRPr="00817E04" w:rsidRDefault="003C722F" w:rsidP="003C722F">
      <w:pPr>
        <w:pStyle w:val="KreuNr"/>
        <w:keepNext w:val="0"/>
        <w:rPr>
          <w:rFonts w:ascii="Garamond" w:hAnsi="Garamond"/>
          <w:sz w:val="24"/>
          <w:szCs w:val="24"/>
        </w:rPr>
      </w:pPr>
    </w:p>
    <w:p w:rsidR="003C722F" w:rsidRPr="00817E04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KREU X</w:t>
      </w:r>
    </w:p>
    <w:p w:rsidR="003C722F" w:rsidRPr="00817E04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KURSET AFATSHKURTRA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34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Kurset afatshkurtra (seancat informuese) të organizuara nga IZHA, AKP dhe ISHA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1. Institucionet qendrore, IZHA, AKP dhe ISHA, kanë të drejtë të zhvillojnë kurse afatshkurtra me specialistë të DAR/ZA-ve dhe punonjës arsimorë për risitë e reformave arsimore, aktet e reja nënligjore të ministrit të MAS-it dhe udhëzuesit e këtyre institucioneve.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2. Tematika dhe përmbajtja e kurseve afatshkurtra miratohet nga ministri i MAS-it.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3. Kreditet e kurseve afatshkurtra përcaktohen nga KAT-i sipas nenit 6 të këtij udhëzimi.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4. IZHA, AKP dhe ISHA publikojnë në faqen e tyre të internetit njoftimet për tematikat e kurseve afatshkurtra dhe përmbajtjen e seancave informuese të kurseve.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5. Pjesëmarrësit në një kurs afatshkurtër, të zhvilluar nga institucionet qendrore të parashikuar në pikën 1 të këtij neni, i nënshtrohen provimit: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a) me teste të hartuara dhe përgjigjet e vlerësuara nga grupe pune të ngritura nga titullari i institucionit qendror;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b) sipas rregullave të korrektesës të përshkruara në rregulloren e posaçme të nënshkruar nga titullari i institucionit qendror.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6. Certifikimi është në përputhje me pikat 1, 2, 4, 5, 6 të nenit 30. Certifikata ka firmën e titullarit të institucionit qendror dhe vulën e institucionit. 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35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Kurset afatshkurtra (seancat informuese) të organizuara nga DAR/ZA-të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1. DAR/ZA-të organizojnë kurse afatshkurtra me punonjësit përkatës arsimorë, si vazhdim i kurseve afatshkurtra të zhvilluara nga institucionet e parashikuara në pikën 1 të nenit 35.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2. Kanë të drejtë të zhvillojnë kurse afatshkurtra në nivel DAR/ZA-je vetëm specialistë të DAR/ZA-ve dhe punonjës arsimorë të cilët janë certifikuar në kurset përkatëse të zhvilluar nga institucionet e parashikuara në pikën 1 të neni 35.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 xml:space="preserve">3. Punonjësit arsimorë, që marrin pjesë në kurset afatshkurtra të zhvilluara në nivel DAR/ZA-je i nënshtrohen provimit dhe certifikohen nga titullari i DAR/ZA-së. Certifikata ka firmën e titullarit të DAR/ZA-së dhe vulën e saj. 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4. Testet e çdo provimi hartohen nga institucioni përkatës qendror dhe dërgohet në çdo DAR/ZA në kushtet e sigurisë dhe korrektesës.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5. Testet vlerësohen nga grupe punë të ngritura nga titullari i DAR/ZA-së.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lastRenderedPageBreak/>
        <w:t>KREU XI</w:t>
      </w:r>
    </w:p>
    <w:p w:rsidR="003C722F" w:rsidRPr="00817E04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 xml:space="preserve">       RRJETET PROFESIONALE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36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Qëllimi</w:t>
      </w:r>
    </w:p>
    <w:p w:rsidR="003C722F" w:rsidRPr="00817E04" w:rsidRDefault="003C722F" w:rsidP="003C722F">
      <w:pPr>
        <w:pStyle w:val="Paragrafi"/>
        <w:rPr>
          <w:szCs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Rrjeti profesional ka për qëllim zhvillimin profesional të punonjësve të institucioneve arsimore nëpërmjet shkëmbimit të përvojave dhe mendimeve të anëtarëve të tij për praktikat e punës së tyre të përditshme. 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37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Pjesëmarrja në rrjet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1. Në një rrjet profesional (rrjet), bëjnë pjesë jo më shumë se 20 punonjës arsimorë, si më poshtë: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a) Drejtues të shkollave.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b) Mësues të arsimit fillor.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c) Mësues të një lënde në një nivel arsimor.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d) Mësues të së njëjtës fushë të nxëni në një nivel arsimor.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e) Mësues kujdestar.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2. Anëtarët e rrjetit, që e kanë të mundur, formojnë, gjithashtu, një rrjet në internet, nëpërmjet të cilit, ndërmjet dy takimeve të rrjetit, shkëmbejnë përvoja, parashtrojnë pyetje dhe marrin përgjigje nga kolegë.</w:t>
      </w:r>
    </w:p>
    <w:p w:rsidR="003C722F" w:rsidRPr="00817E04" w:rsidRDefault="003C722F" w:rsidP="003C722F">
      <w:pPr>
        <w:pStyle w:val="NeniNr"/>
        <w:rPr>
          <w:szCs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38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Takimet e rrjetit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1. Në çdo takim të rrjetit shtjellohet një temë për praktikën e punës së përditshme e cila planifikohet nga drejtuesi i rrjetit në bashkëpunim me anëtarët e tij.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2. Gjatë një viti shkollor, sipas rolit të tij, një rrjet mund të takohet: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a) vetëm një herë;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b) vetëm disa herë;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c) rregullisht.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3. Shpeshtësia e takimeve të rrjeteve përcaktohet nga DAR/ZA-ja.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4. Takimet e një rrjeti zhvillohen në mjediset e një institucioni arsimor.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5. Një takim i një rrjeti profesional zgjat të paktën 60 minuta.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39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Detyra të DAR/ZA-ve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1. DAR/ZA-ja: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a) organizon një numër të caktuar rrjetesh, sipas përparësive të saj; 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b) vëzhgon zhvillimin e takimeve të rrjeteve dhe vlerëson cilësinë e tyre.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2. Titullari i DAR/ZA-së cakton specialistët e DAR/ZA-së për të organizuar, vëzhguar dhe vlerësuar rrjete të caktuara.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3. Çdo specialist i DAR/ZA-së harton raportin e vlerësimit për rrjetin e vëzhguar (shtojca 7) dhe i dorëzon nga një kopje të vlerësimit drejtuesit të rrjetit dhe përgjegjësit të sektorit të kurrikulës.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4. Specialistët, që mbulojnë veprimtarinë e rrjeteve, organizojnë një herë në tre muaj, takime me drejtuesit e tyre për të shkëmbyer mendime për përmirësimin e cilësisë së veprimtarisë së rrjeteve.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lastRenderedPageBreak/>
        <w:t>5. Çdo specialist i paraqet përgjegjësit të sektorit të kurrikulës listën e pjesëmarrjes në rrjetet që mbulon.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6. Përgjegjësi i sektorit të programeve të zhvillimit përditëson të dhënat për pjesëmarrjen në rrjete të punonjësve të institucioneve arsimore dhe i dërgon drejtorit të çdo institucioni arsimor pjesëmarrjen në rrjet të punonjësve arsimorë të institucionit.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40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Drejtuesi i rrjetit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1. Drejtuesi i rrjetit: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a) ka përgjegjësi për zhvillimin cilësor të takimeve të rrjetit nëpërmjet organizmit të përgatitjes paraprake të anëtarëve të rrjetit;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b) drejton takimet e rrjetit;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c) plotëson listën e pjesëmarrjes me nënshkrimin e çdo pjesëmarrësi dhe e dorëzon te specialisti përkatës i DAR/ZA-së.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2. Drejtuesi i rrjetit duhet: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a) të ketë punuar të paktën 10 vjet si mësues. Parapëlqehen mësues që janë vlerësuar “Shkëlqyeshëm” ose “Shumë mirë” në provimet e kualifikimit.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 xml:space="preserve">b) “Shkëlqyeshëm” ose “Shumë mirë” në </w:t>
      </w:r>
      <w:bookmarkStart w:id="0" w:name="_GoBack"/>
      <w:bookmarkEnd w:id="0"/>
      <w:r w:rsidRPr="00817E04">
        <w:rPr>
          <w:szCs w:val="24"/>
        </w:rPr>
        <w:t>modulet e trajnimit, nëse ka marrë pjesë në to.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3. Drejtuesi i rrjetit zëvendësohet me kërkesën e anëtarëve të rrjetit ose nga sektori i programeve të zhvillimit në DAR/ZA.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KREU XII</w:t>
      </w:r>
    </w:p>
    <w:p w:rsidR="003C722F" w:rsidRPr="00817E04" w:rsidRDefault="003C722F" w:rsidP="003C722F">
      <w:pPr>
        <w:pStyle w:val="KreuTitull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KËSHILLIMET DHE ASPEKTE TË TJERA TË ZHVILLIMIT PROFESIONAL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41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 xml:space="preserve">Këshillimet 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1. DAR/ZA-të planifikojnë dhe organizojnë këshillimin e punonjësve arsimorë: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a) për çështje të praktikës së përditshme të menaxhimit të institucionit arsimor dhe të mësimdhënies e nxënies;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b) për zbatime të udhëzimeve të reja të MAS-it ose udhëzuesve të njësive të varësisë së saj qendrore.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 xml:space="preserve">2. Këshillimi realizohet: 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a) sipas një kalendari të vendosur nga titullari i DAR/ZA-së, në mjediset e saj ose të një institucioni arsimor, nga specialistë të DAR/ZA-së ose punonjës arsimorë të përzgjedhur prej saj;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b) nëpërmjet letrave qarkulluese që u dërgohen institucioneve arsimore.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42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Përhapja e praktikave të suksesshme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1. ISHA grumbullon, gjatë inspektimeve, praktikat e suksesshme të institucioneve dhe të punonjësve të veçantë arsimorë, i publikon një herë në vit në faqen e vet të internetit.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2. DAR/ZA-të, gjatë vëzhgimeve në institucionet arsimore, grumbullojnë praktika të suksesshme të institucioneve arsimorë dhe të punonjësve të veçantë arsimorë, i qarkullojnë nëpërmjet letrave të tyre dhe i publikojnë, herë pas here, në faqen e tyre të internetit.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3. IZHA: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>a) publikon në faqen zyrtare materiale në ndihmë të mësuesve dhe drejtuesve të institucioneve arsimore;</w:t>
      </w:r>
    </w:p>
    <w:p w:rsidR="003C722F" w:rsidRPr="00817E04" w:rsidRDefault="003C722F" w:rsidP="003C722F">
      <w:pPr>
        <w:pStyle w:val="Paragraf02"/>
        <w:rPr>
          <w:szCs w:val="24"/>
        </w:rPr>
      </w:pPr>
      <w:r w:rsidRPr="00817E04">
        <w:rPr>
          <w:szCs w:val="24"/>
        </w:rPr>
        <w:t xml:space="preserve">b) grumbullon praktika të suksesshme, gjatë komunikimeve me punonjës arsimorë, i boton një herë në </w:t>
      </w:r>
      <w:r w:rsidRPr="00817E04">
        <w:rPr>
          <w:szCs w:val="24"/>
        </w:rPr>
        <w:lastRenderedPageBreak/>
        <w:t>vit i publikon në faqen e vet të internetit;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c) përdor faqen e saj zyrtare për shkëmbime mendimesh dhe përvojash në mes punonjësve arsimorë.</w:t>
      </w:r>
    </w:p>
    <w:p w:rsidR="003C722F" w:rsidRPr="00817E04" w:rsidRDefault="003C722F" w:rsidP="003C722F">
      <w:pPr>
        <w:pStyle w:val="KreuNr"/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KREU XIII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NeniNr"/>
        <w:rPr>
          <w:szCs w:val="24"/>
        </w:rPr>
      </w:pPr>
      <w:r w:rsidRPr="00817E04">
        <w:rPr>
          <w:szCs w:val="24"/>
        </w:rPr>
        <w:t>Neni 43</w:t>
      </w:r>
    </w:p>
    <w:p w:rsidR="003C722F" w:rsidRPr="00817E04" w:rsidRDefault="003C722F" w:rsidP="003C722F">
      <w:pPr>
        <w:pStyle w:val="NeniTitull"/>
        <w:rPr>
          <w:szCs w:val="24"/>
        </w:rPr>
      </w:pPr>
      <w:r w:rsidRPr="00817E04">
        <w:rPr>
          <w:szCs w:val="24"/>
        </w:rPr>
        <w:t>Dispozita të fundit</w:t>
      </w:r>
    </w:p>
    <w:p w:rsidR="003C722F" w:rsidRPr="00817E04" w:rsidRDefault="003C722F" w:rsidP="003C722F">
      <w:pPr>
        <w:pStyle w:val="Hapesira7"/>
        <w:rPr>
          <w:sz w:val="24"/>
        </w:rPr>
      </w:pP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>Ngarkohen për zbatimin e këtij udhëzimi MAS-i, IZHA, AKP, ISHA, DAR/ZA-të, institucionet arsimore dhe agjencitë trajnuese.</w:t>
      </w:r>
    </w:p>
    <w:p w:rsidR="003C722F" w:rsidRPr="00817E04" w:rsidRDefault="003C722F" w:rsidP="003C722F">
      <w:pPr>
        <w:pStyle w:val="Paragrafi"/>
        <w:rPr>
          <w:szCs w:val="24"/>
        </w:rPr>
      </w:pPr>
      <w:r w:rsidRPr="00817E04">
        <w:rPr>
          <w:szCs w:val="24"/>
        </w:rPr>
        <w:t xml:space="preserve">Ky udhëzim hyn në fuqi menjëherë pas botimit në Fletoren Zyrtare. </w:t>
      </w:r>
    </w:p>
    <w:p w:rsidR="003C722F" w:rsidRPr="00817E04" w:rsidRDefault="003C722F" w:rsidP="003C722F">
      <w:pPr>
        <w:pStyle w:val="Paragrafi"/>
        <w:rPr>
          <w:szCs w:val="24"/>
        </w:rPr>
      </w:pPr>
    </w:p>
    <w:p w:rsidR="003C722F" w:rsidRPr="00817E04" w:rsidRDefault="003C722F" w:rsidP="003C722F">
      <w:pPr>
        <w:pStyle w:val="Autoriteti"/>
        <w:rPr>
          <w:szCs w:val="24"/>
        </w:rPr>
      </w:pPr>
      <w:r w:rsidRPr="00817E04">
        <w:rPr>
          <w:szCs w:val="24"/>
        </w:rPr>
        <w:t>MINISTRI i arsimit dhe sportit</w:t>
      </w:r>
    </w:p>
    <w:p w:rsidR="00FD57DC" w:rsidRPr="00817E04" w:rsidRDefault="003C722F" w:rsidP="003C722F">
      <w:pPr>
        <w:rPr>
          <w:rFonts w:ascii="Garamond" w:hAnsi="Garamond"/>
          <w:sz w:val="24"/>
          <w:szCs w:val="24"/>
        </w:rPr>
      </w:pPr>
      <w:r w:rsidRPr="00817E04">
        <w:rPr>
          <w:rFonts w:ascii="Garamond" w:hAnsi="Garamond"/>
          <w:sz w:val="24"/>
          <w:szCs w:val="24"/>
        </w:rPr>
        <w:t>Lindita Nikolla</w:t>
      </w:r>
    </w:p>
    <w:sectPr w:rsidR="00FD57DC" w:rsidRPr="00817E04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22F"/>
    <w:rsid w:val="002E7553"/>
    <w:rsid w:val="00345DB8"/>
    <w:rsid w:val="003C722F"/>
    <w:rsid w:val="00817E04"/>
    <w:rsid w:val="00912120"/>
    <w:rsid w:val="00A3508F"/>
    <w:rsid w:val="00B55D0B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A0416"/>
  <w15:docId w15:val="{BFA3AA2B-9673-4139-AC65-D352164E6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722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C72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C72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C722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C72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C722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C722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C722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C722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C72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C72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C722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C722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3C722F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3C722F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C722F"/>
    <w:rPr>
      <w:sz w:val="14"/>
      <w:szCs w:val="24"/>
    </w:rPr>
  </w:style>
  <w:style w:type="paragraph" w:customStyle="1" w:styleId="KreuNr">
    <w:name w:val="Kreu_Nr"/>
    <w:rsid w:val="003C722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Normal"/>
    <w:rsid w:val="003C722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Paragraf02">
    <w:name w:val="Paragraf 0.2"/>
    <w:basedOn w:val="Paragrafi"/>
    <w:qFormat/>
    <w:rsid w:val="003C722F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4257</Words>
  <Characters>24265</Characters>
  <Application>Microsoft Office Word</Application>
  <DocSecurity>0</DocSecurity>
  <Lines>202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test qbz</cp:lastModifiedBy>
  <cp:revision>2</cp:revision>
  <dcterms:created xsi:type="dcterms:W3CDTF">2025-12-02T10:08:00Z</dcterms:created>
  <dcterms:modified xsi:type="dcterms:W3CDTF">2025-12-02T10:08:00Z</dcterms:modified>
</cp:coreProperties>
</file>