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104" w:rsidRPr="00C6703C" w:rsidRDefault="00170104" w:rsidP="00170104">
      <w:pPr>
        <w:pStyle w:val="Akti"/>
        <w:rPr>
          <w:lang w:val="sq-AL"/>
        </w:rPr>
      </w:pPr>
      <w:r w:rsidRPr="00C6703C">
        <w:rPr>
          <w:lang w:val="sq-AL"/>
        </w:rPr>
        <w:t>UDHËZIM</w:t>
      </w:r>
    </w:p>
    <w:p w:rsidR="00170104" w:rsidRPr="003B2C14" w:rsidRDefault="00170104" w:rsidP="00170104">
      <w:pPr>
        <w:pStyle w:val="NumriData"/>
      </w:pPr>
      <w:r w:rsidRPr="003B2C14">
        <w:t>Nr. 55, datë 19.11.2014</w:t>
      </w:r>
    </w:p>
    <w:p w:rsidR="00170104" w:rsidRPr="00C6703C" w:rsidRDefault="00170104" w:rsidP="00170104">
      <w:pPr>
        <w:pStyle w:val="Hapesira7"/>
        <w:rPr>
          <w:lang w:val="sq-AL"/>
        </w:rPr>
      </w:pPr>
      <w:r w:rsidRPr="00C6703C">
        <w:rPr>
          <w:lang w:val="sq-AL"/>
        </w:rPr>
        <w:t xml:space="preserve">                                                                          </w:t>
      </w:r>
    </w:p>
    <w:p w:rsidR="00170104" w:rsidRPr="00C6703C" w:rsidRDefault="00170104" w:rsidP="00170104">
      <w:pPr>
        <w:pStyle w:val="Titulli"/>
        <w:rPr>
          <w:lang w:val="sq-AL"/>
        </w:rPr>
      </w:pPr>
      <w:r w:rsidRPr="00C6703C">
        <w:rPr>
          <w:lang w:val="sq-AL"/>
        </w:rPr>
        <w:t>PËR ORGANIZIMIN E TESTIMIT TË KANDIDAT</w:t>
      </w:r>
      <w:r>
        <w:rPr>
          <w:lang w:val="sq-AL"/>
        </w:rPr>
        <w:t>Ë</w:t>
      </w:r>
      <w:r w:rsidRPr="00C6703C">
        <w:rPr>
          <w:lang w:val="sq-AL"/>
        </w:rPr>
        <w:t>VE PËR USHTRIMIN E PROFESIONIT TË MËSUESIT NË ARSIMIN PARAUNIVERSITAR</w:t>
      </w:r>
    </w:p>
    <w:p w:rsidR="00170104" w:rsidRPr="003B2C14" w:rsidRDefault="00170104" w:rsidP="00170104">
      <w:pPr>
        <w:pStyle w:val="Hapesira7"/>
        <w:rPr>
          <w:sz w:val="12"/>
          <w:lang w:val="sq-AL"/>
        </w:rPr>
      </w:pPr>
    </w:p>
    <w:p w:rsidR="00170104" w:rsidRPr="00C6703C" w:rsidRDefault="00170104" w:rsidP="00170104">
      <w:pPr>
        <w:pStyle w:val="Paragrafi"/>
        <w:rPr>
          <w:lang w:val="sq-AL"/>
        </w:rPr>
      </w:pPr>
      <w:r w:rsidRPr="00C6703C">
        <w:rPr>
          <w:lang w:val="sq-AL"/>
        </w:rPr>
        <w:t>Në mbështetje të nenit 102 të Kushtetutës, ligjit nr. 8485, datë 12.5.1999</w:t>
      </w:r>
      <w:r>
        <w:rPr>
          <w:lang w:val="sq-AL"/>
        </w:rPr>
        <w:t>,</w:t>
      </w:r>
      <w:r w:rsidRPr="00C6703C">
        <w:rPr>
          <w:lang w:val="sq-AL"/>
        </w:rPr>
        <w:t xml:space="preserve"> “Kodi i Procedurave Administrative” dhe ligjit nr. 69/2012, datë 21.6.2012</w:t>
      </w:r>
      <w:r>
        <w:rPr>
          <w:lang w:val="sq-AL"/>
        </w:rPr>
        <w:t>,</w:t>
      </w:r>
      <w:r w:rsidRPr="00C6703C">
        <w:rPr>
          <w:lang w:val="sq-AL"/>
        </w:rPr>
        <w:t xml:space="preserve"> “Për  sistemin arsimor parauniversitar në Republikën e Shqipërisë”,</w:t>
      </w:r>
    </w:p>
    <w:p w:rsidR="00170104" w:rsidRDefault="00170104" w:rsidP="00170104">
      <w:pPr>
        <w:pStyle w:val="Hapesira7"/>
        <w:rPr>
          <w:lang w:val="sq-AL"/>
        </w:rPr>
      </w:pPr>
      <w:r w:rsidRPr="00C6703C">
        <w:rPr>
          <w:lang w:val="sq-AL"/>
        </w:rPr>
        <w:t xml:space="preserve">                                                </w:t>
      </w:r>
    </w:p>
    <w:p w:rsidR="00170104" w:rsidRPr="00C6703C" w:rsidRDefault="00170104" w:rsidP="00170104">
      <w:pPr>
        <w:pStyle w:val="Vendosi"/>
        <w:rPr>
          <w:lang w:val="sq-AL"/>
        </w:rPr>
      </w:pPr>
      <w:r w:rsidRPr="00C6703C">
        <w:rPr>
          <w:lang w:val="sq-AL"/>
        </w:rPr>
        <w:t>UDHËZOJ:</w:t>
      </w:r>
    </w:p>
    <w:p w:rsidR="00170104" w:rsidRPr="003B2C14" w:rsidRDefault="00170104" w:rsidP="00170104">
      <w:pPr>
        <w:pStyle w:val="Hapesira7"/>
        <w:rPr>
          <w:sz w:val="10"/>
          <w:lang w:val="sq-AL"/>
        </w:rPr>
      </w:pPr>
    </w:p>
    <w:p w:rsidR="00170104" w:rsidRPr="003B2C14" w:rsidRDefault="00170104" w:rsidP="00170104">
      <w:pPr>
        <w:pStyle w:val="Paragrafi"/>
        <w:rPr>
          <w:spacing w:val="-4"/>
          <w:lang w:val="sq-AL"/>
        </w:rPr>
      </w:pPr>
      <w:r w:rsidRPr="003B2C14">
        <w:rPr>
          <w:spacing w:val="-4"/>
          <w:lang w:val="sq-AL"/>
        </w:rPr>
        <w:t>1. Organizimin e testimit të kandidatëve për ushtrimin e profesionit të mësuesit në arsimin parauniversitar, në përputhje me kriteret dhe procedurat e përshkruara në këtë udhëzim.</w:t>
      </w:r>
    </w:p>
    <w:p w:rsidR="00170104" w:rsidRPr="003B2C14" w:rsidRDefault="00170104" w:rsidP="00170104">
      <w:pPr>
        <w:pStyle w:val="Paragrafi"/>
        <w:rPr>
          <w:spacing w:val="-4"/>
          <w:lang w:val="sq-AL"/>
        </w:rPr>
      </w:pPr>
      <w:r w:rsidRPr="003B2C14">
        <w:rPr>
          <w:spacing w:val="-4"/>
          <w:lang w:val="sq-AL"/>
        </w:rPr>
        <w:t>2. Procesi i testimit të kandidatëve në mësuesi, drejtohet nga MAS-i, organizohet e administrohet nga Instituti  i Zhvillimit të Arsimit (IZHA) dhe DAR/ZA-të, si dhe monitorohet nga ISHA-ja.</w:t>
      </w:r>
    </w:p>
    <w:p w:rsidR="00170104" w:rsidRPr="003B2C14" w:rsidRDefault="00170104" w:rsidP="00170104">
      <w:pPr>
        <w:pStyle w:val="Paragrafi"/>
        <w:rPr>
          <w:spacing w:val="-4"/>
          <w:lang w:val="sq-AL"/>
        </w:rPr>
      </w:pPr>
      <w:r w:rsidRPr="003B2C14">
        <w:rPr>
          <w:spacing w:val="-4"/>
          <w:lang w:val="sq-AL"/>
        </w:rPr>
        <w:t>3. Drejtoria e Arsimit Parauniversitar në MAS, drejton procesin e testimit dhe monitoron zhvillimin e testimeve nëpërmjet personave të autorizuar nga ministri i Arsimit dhe Sportit.</w:t>
      </w:r>
    </w:p>
    <w:p w:rsidR="00170104" w:rsidRPr="003B2C14" w:rsidRDefault="00170104" w:rsidP="00170104">
      <w:pPr>
        <w:pStyle w:val="Paragrafi"/>
        <w:rPr>
          <w:spacing w:val="-4"/>
          <w:lang w:val="sq-AL"/>
        </w:rPr>
      </w:pPr>
      <w:r w:rsidRPr="003B2C14">
        <w:rPr>
          <w:spacing w:val="-4"/>
          <w:lang w:val="sq-AL"/>
        </w:rPr>
        <w:t>4. Drejtoria e Teknologjisë së Informacionit dhe Komunikimit në MAS, asiston procesin e testimit, dhe:</w:t>
      </w:r>
    </w:p>
    <w:p w:rsidR="00170104" w:rsidRPr="003B2C14" w:rsidRDefault="00170104" w:rsidP="00170104">
      <w:pPr>
        <w:pStyle w:val="Paragrafi"/>
        <w:rPr>
          <w:spacing w:val="-4"/>
          <w:lang w:val="sq-AL"/>
        </w:rPr>
      </w:pPr>
      <w:r w:rsidRPr="003B2C14">
        <w:rPr>
          <w:spacing w:val="-4"/>
          <w:lang w:val="sq-AL"/>
        </w:rPr>
        <w:t xml:space="preserve">a) organizon aplikimin e kandidatëve </w:t>
      </w:r>
      <w:r w:rsidRPr="003B2C14">
        <w:rPr>
          <w:i/>
          <w:spacing w:val="-4"/>
          <w:lang w:val="sq-AL"/>
        </w:rPr>
        <w:t>online</w:t>
      </w:r>
      <w:r w:rsidRPr="003B2C14">
        <w:rPr>
          <w:spacing w:val="-4"/>
          <w:lang w:val="sq-AL"/>
        </w:rPr>
        <w:t xml:space="preserve"> në portalin e mësuesve;</w:t>
      </w:r>
    </w:p>
    <w:p w:rsidR="00170104" w:rsidRPr="003B2C14" w:rsidRDefault="00170104" w:rsidP="00170104">
      <w:pPr>
        <w:pStyle w:val="Paragrafi"/>
        <w:rPr>
          <w:spacing w:val="-4"/>
          <w:lang w:val="sq-AL"/>
        </w:rPr>
      </w:pPr>
      <w:r w:rsidRPr="003B2C14">
        <w:rPr>
          <w:spacing w:val="-4"/>
          <w:lang w:val="sq-AL"/>
        </w:rPr>
        <w:t xml:space="preserve">b) njofton DAR/ZA-të për mënyrën dhe afatet e aplikimit </w:t>
      </w:r>
      <w:r w:rsidRPr="003B2C14">
        <w:rPr>
          <w:i/>
          <w:spacing w:val="-4"/>
          <w:lang w:val="sq-AL"/>
        </w:rPr>
        <w:t>online</w:t>
      </w:r>
      <w:r w:rsidRPr="003B2C14">
        <w:rPr>
          <w:spacing w:val="-4"/>
          <w:lang w:val="sq-AL"/>
        </w:rPr>
        <w:t>;</w:t>
      </w:r>
    </w:p>
    <w:p w:rsidR="00170104" w:rsidRPr="003B2C14" w:rsidRDefault="00170104" w:rsidP="00170104">
      <w:pPr>
        <w:pStyle w:val="Paragrafi"/>
        <w:rPr>
          <w:spacing w:val="-4"/>
          <w:lang w:val="sq-AL"/>
        </w:rPr>
      </w:pPr>
      <w:r w:rsidRPr="003B2C14">
        <w:rPr>
          <w:spacing w:val="-4"/>
          <w:lang w:val="sq-AL"/>
        </w:rPr>
        <w:t>c) përpunon databazën e të dhënave të kandidatëve;</w:t>
      </w:r>
    </w:p>
    <w:p w:rsidR="00170104" w:rsidRPr="003B2C14" w:rsidRDefault="00170104" w:rsidP="00170104">
      <w:pPr>
        <w:pStyle w:val="Paragrafi"/>
        <w:rPr>
          <w:spacing w:val="-4"/>
          <w:lang w:val="sq-AL"/>
        </w:rPr>
      </w:pPr>
      <w:r w:rsidRPr="003B2C14">
        <w:rPr>
          <w:spacing w:val="-4"/>
          <w:lang w:val="sq-AL"/>
        </w:rPr>
        <w:t>d) shpall listat e personave që do të marrin pjesë në testim sipas rendit alfabetik për secilin DAR;</w:t>
      </w:r>
    </w:p>
    <w:p w:rsidR="00170104" w:rsidRPr="003B2C14" w:rsidRDefault="00170104" w:rsidP="00170104">
      <w:pPr>
        <w:pStyle w:val="Paragrafi"/>
        <w:rPr>
          <w:spacing w:val="-4"/>
          <w:lang w:val="sq-AL"/>
        </w:rPr>
      </w:pPr>
      <w:r w:rsidRPr="003B2C14">
        <w:rPr>
          <w:spacing w:val="-4"/>
          <w:lang w:val="sq-AL"/>
        </w:rPr>
        <w:t>e) dërgon në IZHA dhe në DAR, databazën e pjesëmarrësve sipas profileve të testimit për secilin DAR;</w:t>
      </w:r>
    </w:p>
    <w:p w:rsidR="00170104" w:rsidRPr="003B2C14" w:rsidRDefault="00170104" w:rsidP="00170104">
      <w:pPr>
        <w:pStyle w:val="Paragrafi"/>
        <w:rPr>
          <w:spacing w:val="-4"/>
          <w:lang w:val="sq-AL"/>
        </w:rPr>
      </w:pPr>
      <w:r w:rsidRPr="003B2C14">
        <w:rPr>
          <w:spacing w:val="-4"/>
          <w:lang w:val="sq-AL"/>
        </w:rPr>
        <w:t>f) shpall mjediset ku do të bëhet testimi për çdo DAR;</w:t>
      </w:r>
    </w:p>
    <w:p w:rsidR="00170104" w:rsidRPr="003B2C14" w:rsidRDefault="00170104" w:rsidP="00170104">
      <w:pPr>
        <w:pStyle w:val="Paragrafi"/>
        <w:rPr>
          <w:spacing w:val="-4"/>
          <w:lang w:val="sq-AL"/>
        </w:rPr>
      </w:pPr>
      <w:r w:rsidRPr="003B2C14">
        <w:rPr>
          <w:spacing w:val="-4"/>
          <w:lang w:val="sq-AL"/>
        </w:rPr>
        <w:t>g) plotëson portalin me rezultatet e testimit të kandidatëve;</w:t>
      </w:r>
    </w:p>
    <w:p w:rsidR="00170104" w:rsidRPr="003B2C14" w:rsidRDefault="00170104" w:rsidP="00170104">
      <w:pPr>
        <w:pStyle w:val="Paragrafi"/>
        <w:rPr>
          <w:spacing w:val="-4"/>
          <w:lang w:val="sq-AL"/>
        </w:rPr>
      </w:pPr>
      <w:r w:rsidRPr="003B2C14">
        <w:rPr>
          <w:spacing w:val="-4"/>
          <w:lang w:val="sq-AL"/>
        </w:rPr>
        <w:t>h) kryen rankimin e kandidatëve fitues sipas profileve përkatëse për secilin DAR.</w:t>
      </w:r>
    </w:p>
    <w:p w:rsidR="00170104" w:rsidRPr="003B2C14" w:rsidRDefault="00170104" w:rsidP="00170104">
      <w:pPr>
        <w:pStyle w:val="Paragrafi"/>
        <w:rPr>
          <w:spacing w:val="-4"/>
          <w:lang w:val="sq-AL"/>
        </w:rPr>
      </w:pPr>
      <w:r w:rsidRPr="003B2C14">
        <w:rPr>
          <w:spacing w:val="-4"/>
          <w:lang w:val="sq-AL"/>
        </w:rPr>
        <w:t>5. Instituti i Zhvillimit të Arsimit (IZHA):</w:t>
      </w:r>
    </w:p>
    <w:p w:rsidR="00170104" w:rsidRPr="003B2C14" w:rsidRDefault="00170104" w:rsidP="00170104">
      <w:pPr>
        <w:pStyle w:val="Paragrafi"/>
        <w:rPr>
          <w:spacing w:val="-4"/>
          <w:lang w:val="sq-AL"/>
        </w:rPr>
      </w:pPr>
      <w:r w:rsidRPr="003B2C14">
        <w:rPr>
          <w:spacing w:val="-4"/>
          <w:lang w:val="sq-AL"/>
        </w:rPr>
        <w:t>a) cakton hartuesit dhe vlerësuesit e testeve;</w:t>
      </w:r>
    </w:p>
    <w:p w:rsidR="00170104" w:rsidRPr="003B2C14" w:rsidRDefault="00170104" w:rsidP="00170104">
      <w:pPr>
        <w:pStyle w:val="Paragrafi"/>
        <w:rPr>
          <w:spacing w:val="-4"/>
          <w:lang w:val="sq-AL"/>
        </w:rPr>
      </w:pPr>
      <w:r w:rsidRPr="003B2C14">
        <w:rPr>
          <w:spacing w:val="-4"/>
          <w:lang w:val="sq-AL"/>
        </w:rPr>
        <w:t>b) harton programet orientuese të testimit sipas profileve përkatëse, të cilat përmbajnë   njohuritë dhe aftësitë bazë që duhet të zotërojë kandidati, si dhe referencat e literaturës, që përbëhen nga akte ligjore e nënligjore dhe udhëzues të institucioneve vartëse të Ministrisë së Arsimit dhe Sportit.</w:t>
      </w:r>
    </w:p>
    <w:p w:rsidR="00170104" w:rsidRPr="003B2C14" w:rsidRDefault="00170104" w:rsidP="00170104">
      <w:pPr>
        <w:pStyle w:val="Paragrafi"/>
        <w:rPr>
          <w:spacing w:val="-4"/>
          <w:lang w:val="sq-AL"/>
        </w:rPr>
      </w:pPr>
      <w:r w:rsidRPr="003B2C14">
        <w:rPr>
          <w:spacing w:val="-4"/>
          <w:lang w:val="sq-AL"/>
        </w:rPr>
        <w:t>c) harton formatet e procesverbaleve dhe kontratave të  parashikuara në  këtë udhëzim;</w:t>
      </w:r>
    </w:p>
    <w:p w:rsidR="00170104" w:rsidRPr="003B2C14" w:rsidRDefault="00170104" w:rsidP="00170104">
      <w:pPr>
        <w:pStyle w:val="Paragrafi"/>
        <w:rPr>
          <w:spacing w:val="-4"/>
          <w:lang w:val="sq-AL"/>
        </w:rPr>
      </w:pPr>
      <w:r w:rsidRPr="003B2C14">
        <w:rPr>
          <w:spacing w:val="-4"/>
          <w:lang w:val="sq-AL"/>
        </w:rPr>
        <w:t>d) përcakton kriteret e vlerësimit me pikë, të kërkesave të  testit;</w:t>
      </w:r>
    </w:p>
    <w:p w:rsidR="00170104" w:rsidRPr="003B2C14" w:rsidRDefault="00170104" w:rsidP="00170104">
      <w:pPr>
        <w:pStyle w:val="Paragrafi"/>
        <w:rPr>
          <w:spacing w:val="-4"/>
          <w:lang w:val="sq-AL"/>
        </w:rPr>
      </w:pPr>
      <w:r w:rsidRPr="003B2C14">
        <w:rPr>
          <w:spacing w:val="-4"/>
          <w:lang w:val="sq-AL"/>
        </w:rPr>
        <w:t>e) harton testet;</w:t>
      </w:r>
    </w:p>
    <w:p w:rsidR="00170104" w:rsidRPr="003B2C14" w:rsidRDefault="00170104" w:rsidP="00170104">
      <w:pPr>
        <w:pStyle w:val="Paragrafi"/>
        <w:rPr>
          <w:spacing w:val="-4"/>
          <w:lang w:val="sq-AL"/>
        </w:rPr>
      </w:pPr>
      <w:r w:rsidRPr="003B2C14">
        <w:rPr>
          <w:spacing w:val="-4"/>
          <w:lang w:val="sq-AL"/>
        </w:rPr>
        <w:t>f) shpërndan kutitë e testeve sipas DAR-ve përkatëse;</w:t>
      </w:r>
    </w:p>
    <w:p w:rsidR="00170104" w:rsidRPr="003B2C14" w:rsidRDefault="00170104" w:rsidP="00170104">
      <w:pPr>
        <w:pStyle w:val="Paragrafi"/>
        <w:rPr>
          <w:spacing w:val="-4"/>
          <w:lang w:val="sq-AL"/>
        </w:rPr>
      </w:pPr>
      <w:r w:rsidRPr="003B2C14">
        <w:rPr>
          <w:spacing w:val="-4"/>
          <w:lang w:val="sq-AL"/>
        </w:rPr>
        <w:t>g) grumbullon kutitë e testeve të sjella nga secili DAR;</w:t>
      </w:r>
    </w:p>
    <w:p w:rsidR="00170104" w:rsidRPr="003B2C14" w:rsidRDefault="00170104" w:rsidP="00170104">
      <w:pPr>
        <w:pStyle w:val="Paragrafi"/>
        <w:rPr>
          <w:spacing w:val="-4"/>
          <w:lang w:val="sq-AL"/>
        </w:rPr>
      </w:pPr>
      <w:r w:rsidRPr="003B2C14">
        <w:rPr>
          <w:spacing w:val="-4"/>
          <w:lang w:val="sq-AL"/>
        </w:rPr>
        <w:t>h) vlerëson kandidatët për përgjigjet e testeve;</w:t>
      </w:r>
    </w:p>
    <w:p w:rsidR="00170104" w:rsidRPr="003B2C14" w:rsidRDefault="00170104" w:rsidP="00170104">
      <w:pPr>
        <w:pStyle w:val="Paragrafi"/>
        <w:rPr>
          <w:spacing w:val="-4"/>
          <w:lang w:val="sq-AL"/>
        </w:rPr>
      </w:pPr>
      <w:r w:rsidRPr="003B2C14">
        <w:rPr>
          <w:spacing w:val="-4"/>
          <w:lang w:val="sq-AL"/>
        </w:rPr>
        <w:t>i) dërgon në MAS dhe DAR, vlerësimet për çdo pjesëmarrës, me pikët për të dyja pjesët e testit;</w:t>
      </w:r>
    </w:p>
    <w:p w:rsidR="00170104" w:rsidRPr="003B2C14" w:rsidRDefault="00170104" w:rsidP="00170104">
      <w:pPr>
        <w:pStyle w:val="Paragrafi"/>
        <w:rPr>
          <w:spacing w:val="-4"/>
          <w:lang w:val="sq-AL"/>
        </w:rPr>
      </w:pPr>
      <w:r w:rsidRPr="003B2C14">
        <w:rPr>
          <w:spacing w:val="-4"/>
          <w:lang w:val="sq-AL"/>
        </w:rPr>
        <w:t>j) harton raportin e ecurisë së procesit të testimit dhe ia paraqet ministrit të Arsimit dhe Sportit;</w:t>
      </w:r>
    </w:p>
    <w:p w:rsidR="00170104" w:rsidRPr="003B2C14" w:rsidRDefault="00170104" w:rsidP="00170104">
      <w:pPr>
        <w:pStyle w:val="Paragrafi"/>
        <w:rPr>
          <w:spacing w:val="-4"/>
          <w:lang w:val="sq-AL"/>
        </w:rPr>
      </w:pPr>
      <w:r w:rsidRPr="003B2C14">
        <w:rPr>
          <w:spacing w:val="-4"/>
          <w:lang w:val="sq-AL"/>
        </w:rPr>
        <w:t>6. Agjencia Kombëtare e Provimeve (AKP):</w:t>
      </w:r>
    </w:p>
    <w:p w:rsidR="00170104" w:rsidRPr="003B2C14" w:rsidRDefault="00170104" w:rsidP="00170104">
      <w:pPr>
        <w:pStyle w:val="Paragrafi"/>
        <w:rPr>
          <w:spacing w:val="-4"/>
          <w:lang w:val="sq-AL"/>
        </w:rPr>
      </w:pPr>
      <w:r w:rsidRPr="003B2C14">
        <w:rPr>
          <w:spacing w:val="-4"/>
          <w:lang w:val="sq-AL"/>
        </w:rPr>
        <w:t>a) Prodhon barkode për sekretimin e testeve sipas numrit të pjesëmarrësve, të paraqitur nga IZHA-ja;</w:t>
      </w:r>
    </w:p>
    <w:p w:rsidR="00170104" w:rsidRPr="003B2C14" w:rsidRDefault="00170104" w:rsidP="00170104">
      <w:pPr>
        <w:pStyle w:val="Paragrafi"/>
        <w:rPr>
          <w:spacing w:val="-4"/>
          <w:lang w:val="sq-AL"/>
        </w:rPr>
      </w:pPr>
      <w:r w:rsidRPr="003B2C14">
        <w:rPr>
          <w:spacing w:val="-4"/>
          <w:lang w:val="sq-AL"/>
        </w:rPr>
        <w:t>b) Shumëfishon dhe paketon testet sipas DAR-ve në bashkëpunim me IZHA-në.</w:t>
      </w:r>
    </w:p>
    <w:p w:rsidR="00170104" w:rsidRPr="003B2C14" w:rsidRDefault="00170104" w:rsidP="00170104">
      <w:pPr>
        <w:pStyle w:val="Paragrafi"/>
        <w:rPr>
          <w:spacing w:val="-4"/>
          <w:lang w:val="sq-AL"/>
        </w:rPr>
      </w:pPr>
      <w:r w:rsidRPr="003B2C14">
        <w:rPr>
          <w:spacing w:val="-4"/>
          <w:lang w:val="sq-AL"/>
        </w:rPr>
        <w:t>7. DAR/ZA:</w:t>
      </w:r>
    </w:p>
    <w:p w:rsidR="00170104" w:rsidRPr="003B2C14" w:rsidRDefault="00170104" w:rsidP="00170104">
      <w:pPr>
        <w:pStyle w:val="Paragrafi"/>
        <w:rPr>
          <w:spacing w:val="-4"/>
          <w:lang w:val="sq-AL"/>
        </w:rPr>
      </w:pPr>
      <w:r w:rsidRPr="003B2C14">
        <w:rPr>
          <w:spacing w:val="-4"/>
          <w:lang w:val="sq-AL"/>
        </w:rPr>
        <w:t>a) informon kandidatët për procedurat dhe rregullat e procesit të testimit;</w:t>
      </w:r>
    </w:p>
    <w:p w:rsidR="00170104" w:rsidRPr="003B2C14" w:rsidRDefault="00170104" w:rsidP="00170104">
      <w:pPr>
        <w:pStyle w:val="Paragrafi"/>
        <w:rPr>
          <w:spacing w:val="-4"/>
          <w:lang w:val="sq-AL"/>
        </w:rPr>
      </w:pPr>
      <w:r w:rsidRPr="003B2C14">
        <w:rPr>
          <w:spacing w:val="-4"/>
          <w:lang w:val="sq-AL"/>
        </w:rPr>
        <w:t xml:space="preserve">b) njofton kandidatët që të aplikojnë </w:t>
      </w:r>
      <w:r w:rsidRPr="003B2C14">
        <w:rPr>
          <w:i/>
          <w:spacing w:val="-4"/>
          <w:lang w:val="sq-AL"/>
        </w:rPr>
        <w:t>online</w:t>
      </w:r>
      <w:r w:rsidRPr="003B2C14">
        <w:rPr>
          <w:spacing w:val="-4"/>
          <w:lang w:val="sq-AL"/>
        </w:rPr>
        <w:t xml:space="preserve"> në portalin e mësuesve në faqen zyrtare të MAS-it;</w:t>
      </w:r>
    </w:p>
    <w:p w:rsidR="00170104" w:rsidRPr="003B2C14" w:rsidRDefault="00170104" w:rsidP="00170104">
      <w:pPr>
        <w:pStyle w:val="Paragrafi"/>
        <w:rPr>
          <w:spacing w:val="-4"/>
          <w:lang w:val="sq-AL"/>
        </w:rPr>
      </w:pPr>
      <w:r w:rsidRPr="003B2C14">
        <w:rPr>
          <w:spacing w:val="-4"/>
          <w:lang w:val="sq-AL"/>
        </w:rPr>
        <w:t>c) njofton kandidatët që të dorëzojnë dosjet e aplikimit sipas afateve të përcaktuara;</w:t>
      </w:r>
    </w:p>
    <w:p w:rsidR="00170104" w:rsidRPr="003B2C14" w:rsidRDefault="00170104" w:rsidP="00170104">
      <w:pPr>
        <w:pStyle w:val="Paragrafi"/>
        <w:rPr>
          <w:spacing w:val="-4"/>
          <w:lang w:val="sq-AL"/>
        </w:rPr>
      </w:pPr>
      <w:r w:rsidRPr="003B2C14">
        <w:rPr>
          <w:spacing w:val="-4"/>
          <w:lang w:val="sq-AL"/>
        </w:rPr>
        <w:lastRenderedPageBreak/>
        <w:t>d) shqyrton dhe miraton plotësinë dhe saktësinë e dosjeve të aplikimeve të paraqitura;</w:t>
      </w:r>
    </w:p>
    <w:p w:rsidR="00170104" w:rsidRPr="003B2C14" w:rsidRDefault="00170104" w:rsidP="00170104">
      <w:pPr>
        <w:pStyle w:val="Paragrafi"/>
        <w:rPr>
          <w:spacing w:val="-4"/>
          <w:lang w:val="sq-AL"/>
        </w:rPr>
      </w:pPr>
      <w:r w:rsidRPr="003B2C14">
        <w:rPr>
          <w:spacing w:val="-4"/>
          <w:lang w:val="sq-AL"/>
        </w:rPr>
        <w:t>e) njofton secilin kandidat për datën, orën dhe vendin e zhvillimit të testimit;</w:t>
      </w:r>
    </w:p>
    <w:p w:rsidR="00170104" w:rsidRPr="003B2C14" w:rsidRDefault="00170104" w:rsidP="00170104">
      <w:pPr>
        <w:pStyle w:val="Paragrafi"/>
        <w:rPr>
          <w:spacing w:val="-4"/>
          <w:lang w:val="sq-AL"/>
        </w:rPr>
      </w:pPr>
      <w:r w:rsidRPr="003B2C14">
        <w:rPr>
          <w:spacing w:val="-4"/>
          <w:lang w:val="sq-AL"/>
        </w:rPr>
        <w:t>f) njofton për rezultatet në testim secilin kandidat;</w:t>
      </w:r>
    </w:p>
    <w:p w:rsidR="00170104" w:rsidRPr="003B2C14" w:rsidRDefault="00170104" w:rsidP="00170104">
      <w:pPr>
        <w:pStyle w:val="Paragrafi"/>
        <w:rPr>
          <w:spacing w:val="-4"/>
          <w:lang w:val="sq-AL"/>
        </w:rPr>
      </w:pPr>
      <w:r w:rsidRPr="003B2C14">
        <w:rPr>
          <w:spacing w:val="-4"/>
          <w:lang w:val="sq-AL"/>
        </w:rPr>
        <w:t>g) shpall rankimin e kandidatëve fitues sipas profileve përkatëse;</w:t>
      </w:r>
    </w:p>
    <w:p w:rsidR="00170104" w:rsidRPr="003B2C14" w:rsidRDefault="00170104" w:rsidP="00170104">
      <w:pPr>
        <w:pStyle w:val="Paragrafi"/>
        <w:rPr>
          <w:spacing w:val="-4"/>
          <w:lang w:val="sq-AL"/>
        </w:rPr>
      </w:pPr>
      <w:r w:rsidRPr="003B2C14">
        <w:rPr>
          <w:spacing w:val="-4"/>
          <w:lang w:val="sq-AL"/>
        </w:rPr>
        <w:t>h) hedh në databazën e personelit mësimor të dhënat e reja të testimit të kandidatëve (të përditësuara edhe mbas rezultateve të ankimimit);</w:t>
      </w:r>
    </w:p>
    <w:p w:rsidR="00170104" w:rsidRPr="003B2C14" w:rsidRDefault="00170104" w:rsidP="00170104">
      <w:pPr>
        <w:pStyle w:val="Paragrafi"/>
        <w:rPr>
          <w:spacing w:val="-4"/>
          <w:lang w:val="sq-AL"/>
        </w:rPr>
      </w:pPr>
      <w:r w:rsidRPr="003B2C14">
        <w:rPr>
          <w:spacing w:val="-4"/>
          <w:lang w:val="sq-AL"/>
        </w:rPr>
        <w:t>i) përcakton mjediset ku do të zhvillohet testimi dhe njofton MAS-in dhe IZHA-në;</w:t>
      </w:r>
    </w:p>
    <w:p w:rsidR="00170104" w:rsidRPr="003B2C14" w:rsidRDefault="00170104" w:rsidP="00170104">
      <w:pPr>
        <w:pStyle w:val="Paragrafi"/>
        <w:rPr>
          <w:spacing w:val="-4"/>
          <w:lang w:val="sq-AL"/>
        </w:rPr>
      </w:pPr>
      <w:r w:rsidRPr="003B2C14">
        <w:rPr>
          <w:spacing w:val="-4"/>
          <w:lang w:val="sq-AL"/>
        </w:rPr>
        <w:t>j) cakton numrin e kandidatëve në testim sipas mjediseve përkatëse;</w:t>
      </w:r>
    </w:p>
    <w:p w:rsidR="00170104" w:rsidRPr="003B2C14" w:rsidRDefault="00170104" w:rsidP="00170104">
      <w:pPr>
        <w:pStyle w:val="Paragrafi"/>
        <w:rPr>
          <w:spacing w:val="-4"/>
          <w:lang w:val="sq-AL"/>
        </w:rPr>
      </w:pPr>
      <w:r w:rsidRPr="003B2C14">
        <w:rPr>
          <w:spacing w:val="-4"/>
          <w:lang w:val="sq-AL"/>
        </w:rPr>
        <w:t>k) cakton për çdo mjedis përgjegjësin e administrimit të testimit, numrin e administratorëve dhe të sekretuesve;</w:t>
      </w:r>
    </w:p>
    <w:p w:rsidR="00170104" w:rsidRPr="003B2C14" w:rsidRDefault="00170104" w:rsidP="00170104">
      <w:pPr>
        <w:pStyle w:val="Paragrafi"/>
        <w:rPr>
          <w:spacing w:val="-4"/>
          <w:lang w:val="sq-AL"/>
        </w:rPr>
      </w:pPr>
      <w:r w:rsidRPr="003B2C14">
        <w:rPr>
          <w:spacing w:val="-4"/>
          <w:lang w:val="sq-AL"/>
        </w:rPr>
        <w:t>l) zhvillon testimin e kandidatëve;</w:t>
      </w:r>
    </w:p>
    <w:p w:rsidR="00170104" w:rsidRPr="003B2C14" w:rsidRDefault="00170104" w:rsidP="00170104">
      <w:pPr>
        <w:pStyle w:val="Paragrafi"/>
        <w:rPr>
          <w:spacing w:val="-2"/>
          <w:lang w:val="sq-AL"/>
        </w:rPr>
      </w:pPr>
      <w:r w:rsidRPr="003B2C14">
        <w:rPr>
          <w:spacing w:val="-2"/>
          <w:lang w:val="sq-AL"/>
        </w:rPr>
        <w:t>m) në përfundim të testimit, dorëzon në IZHA kutitë me fletëtestet dhe procesverbalet përkatëse.</w:t>
      </w:r>
    </w:p>
    <w:p w:rsidR="00170104" w:rsidRPr="003B2C14" w:rsidRDefault="00170104" w:rsidP="00170104">
      <w:pPr>
        <w:pStyle w:val="Paragrafi"/>
        <w:rPr>
          <w:spacing w:val="-2"/>
          <w:lang w:val="sq-AL"/>
        </w:rPr>
      </w:pPr>
      <w:r w:rsidRPr="003B2C14">
        <w:rPr>
          <w:spacing w:val="-2"/>
          <w:lang w:val="sq-AL"/>
        </w:rPr>
        <w:t>8. Kandidatët  për pjesëmarrje në  testimin e kandidatëve në mësuesi janë persona:</w:t>
      </w:r>
    </w:p>
    <w:p w:rsidR="00170104" w:rsidRPr="003B2C14" w:rsidRDefault="00170104" w:rsidP="00170104">
      <w:pPr>
        <w:pStyle w:val="Paragrafi"/>
        <w:rPr>
          <w:spacing w:val="-2"/>
          <w:lang w:val="sq-AL"/>
        </w:rPr>
      </w:pPr>
      <w:r w:rsidRPr="003B2C14">
        <w:rPr>
          <w:spacing w:val="-2"/>
          <w:lang w:val="sq-AL"/>
        </w:rPr>
        <w:t>a) me diplomë mësuesie, sipas kritereve të parashikuara në legjislacion në fuqi;</w:t>
      </w:r>
    </w:p>
    <w:p w:rsidR="00170104" w:rsidRPr="003B2C14" w:rsidRDefault="00170104" w:rsidP="00170104">
      <w:pPr>
        <w:pStyle w:val="Paragrafi"/>
        <w:rPr>
          <w:spacing w:val="-2"/>
          <w:lang w:val="sq-AL"/>
        </w:rPr>
      </w:pPr>
      <w:r w:rsidRPr="003B2C14">
        <w:rPr>
          <w:spacing w:val="-2"/>
          <w:lang w:val="sq-AL"/>
        </w:rPr>
        <w:t>b) nuk janë në marrëdhënie pune në sistemin arsimor;</w:t>
      </w:r>
    </w:p>
    <w:p w:rsidR="00170104" w:rsidRPr="003B2C14" w:rsidRDefault="00170104" w:rsidP="00170104">
      <w:pPr>
        <w:pStyle w:val="Paragrafi"/>
        <w:rPr>
          <w:spacing w:val="-2"/>
          <w:lang w:val="sq-AL"/>
        </w:rPr>
      </w:pPr>
      <w:r w:rsidRPr="003B2C14">
        <w:rPr>
          <w:spacing w:val="-2"/>
          <w:lang w:val="sq-AL"/>
        </w:rPr>
        <w:t>c) nuk janë  të dënuar me vendim të formës së prerë, sipas legjislacionit në fuqi.</w:t>
      </w:r>
    </w:p>
    <w:p w:rsidR="00170104" w:rsidRPr="003B2C14" w:rsidRDefault="00170104" w:rsidP="00170104">
      <w:pPr>
        <w:pStyle w:val="Paragrafi"/>
        <w:rPr>
          <w:spacing w:val="-2"/>
          <w:lang w:val="sq-AL"/>
        </w:rPr>
      </w:pPr>
      <w:r w:rsidRPr="003B2C14">
        <w:rPr>
          <w:spacing w:val="-2"/>
          <w:lang w:val="sq-AL"/>
        </w:rPr>
        <w:t>9. Pjesëmarrja apo moskualifikimi, nuk kufizon kandidatët për të marre pjesë në testimet e tjera.</w:t>
      </w:r>
    </w:p>
    <w:p w:rsidR="00170104" w:rsidRPr="003B2C14" w:rsidRDefault="00170104" w:rsidP="00170104">
      <w:pPr>
        <w:pStyle w:val="Paragrafi"/>
        <w:rPr>
          <w:spacing w:val="-2"/>
          <w:lang w:val="sq-AL"/>
        </w:rPr>
      </w:pPr>
      <w:r w:rsidRPr="003B2C14">
        <w:rPr>
          <w:spacing w:val="-2"/>
          <w:lang w:val="sq-AL"/>
        </w:rPr>
        <w:t>10. Karakteristikat e procedurës së testimit janë:</w:t>
      </w:r>
    </w:p>
    <w:p w:rsidR="00170104" w:rsidRPr="003B2C14" w:rsidRDefault="00170104" w:rsidP="00170104">
      <w:pPr>
        <w:pStyle w:val="Paragrafi"/>
        <w:rPr>
          <w:spacing w:val="-2"/>
          <w:lang w:val="sq-AL"/>
        </w:rPr>
      </w:pPr>
      <w:r w:rsidRPr="003B2C14">
        <w:rPr>
          <w:spacing w:val="-2"/>
          <w:lang w:val="sq-AL"/>
        </w:rPr>
        <w:t>a) ruajtja e fshehtësisë së testeve;</w:t>
      </w:r>
    </w:p>
    <w:p w:rsidR="00170104" w:rsidRPr="003B2C14" w:rsidRDefault="00170104" w:rsidP="00170104">
      <w:pPr>
        <w:pStyle w:val="Paragrafi"/>
        <w:rPr>
          <w:spacing w:val="-2"/>
          <w:lang w:val="sq-AL"/>
        </w:rPr>
      </w:pPr>
      <w:r w:rsidRPr="003B2C14">
        <w:rPr>
          <w:spacing w:val="-2"/>
          <w:lang w:val="sq-AL"/>
        </w:rPr>
        <w:t>b) korrektesa e kandidatëve në mjedisin e testimit;</w:t>
      </w:r>
    </w:p>
    <w:p w:rsidR="00170104" w:rsidRPr="003B2C14" w:rsidRDefault="00170104" w:rsidP="00170104">
      <w:pPr>
        <w:pStyle w:val="Paragrafi"/>
        <w:rPr>
          <w:spacing w:val="-2"/>
          <w:lang w:val="sq-AL"/>
        </w:rPr>
      </w:pPr>
      <w:r w:rsidRPr="003B2C14">
        <w:rPr>
          <w:spacing w:val="-2"/>
          <w:lang w:val="sq-AL"/>
        </w:rPr>
        <w:t>c) korrektesa e administrimit;</w:t>
      </w:r>
    </w:p>
    <w:p w:rsidR="00170104" w:rsidRPr="003B2C14" w:rsidRDefault="00170104" w:rsidP="00170104">
      <w:pPr>
        <w:pStyle w:val="Paragrafi"/>
        <w:rPr>
          <w:spacing w:val="-4"/>
          <w:lang w:val="sq-AL"/>
        </w:rPr>
      </w:pPr>
      <w:r w:rsidRPr="003B2C14">
        <w:rPr>
          <w:spacing w:val="-2"/>
          <w:lang w:val="sq-AL"/>
        </w:rPr>
        <w:t>d) vlerësimi i standardizuar i përgjigjeve të</w:t>
      </w:r>
      <w:r w:rsidRPr="003B2C14">
        <w:rPr>
          <w:spacing w:val="-4"/>
          <w:lang w:val="sq-AL"/>
        </w:rPr>
        <w:t xml:space="preserve"> kandidatëve. </w:t>
      </w:r>
    </w:p>
    <w:p w:rsidR="00170104" w:rsidRPr="003B2C14" w:rsidRDefault="00170104" w:rsidP="00170104">
      <w:pPr>
        <w:pStyle w:val="Paragrafi"/>
        <w:rPr>
          <w:spacing w:val="-4"/>
          <w:lang w:val="sq-AL"/>
        </w:rPr>
      </w:pPr>
      <w:r w:rsidRPr="003B2C14">
        <w:rPr>
          <w:spacing w:val="-4"/>
          <w:lang w:val="sq-AL"/>
        </w:rPr>
        <w:t>11. Programet orientuese:</w:t>
      </w:r>
    </w:p>
    <w:p w:rsidR="00170104" w:rsidRPr="003B2C14" w:rsidRDefault="00170104" w:rsidP="00170104">
      <w:pPr>
        <w:pStyle w:val="Paragrafi"/>
        <w:rPr>
          <w:spacing w:val="-4"/>
          <w:lang w:val="sq-AL"/>
        </w:rPr>
      </w:pPr>
      <w:r w:rsidRPr="003B2C14">
        <w:rPr>
          <w:spacing w:val="-4"/>
          <w:lang w:val="sq-AL"/>
        </w:rPr>
        <w:t>a) programet orientuese hartohen nga IZHA-ja;</w:t>
      </w:r>
    </w:p>
    <w:p w:rsidR="00170104" w:rsidRPr="003B2C14" w:rsidRDefault="00170104" w:rsidP="00170104">
      <w:pPr>
        <w:pStyle w:val="Paragrafi"/>
        <w:rPr>
          <w:spacing w:val="-4"/>
          <w:lang w:val="sq-AL"/>
        </w:rPr>
      </w:pPr>
      <w:r w:rsidRPr="003B2C14">
        <w:rPr>
          <w:spacing w:val="-4"/>
          <w:lang w:val="sq-AL"/>
        </w:rPr>
        <w:t>b) programet orientuese vihen në shërbim të kandidatëve nga DAR/ZA-të;</w:t>
      </w:r>
    </w:p>
    <w:p w:rsidR="00170104" w:rsidRPr="003B2C14" w:rsidRDefault="00170104" w:rsidP="00170104">
      <w:pPr>
        <w:pStyle w:val="Paragrafi"/>
        <w:rPr>
          <w:spacing w:val="-4"/>
          <w:lang w:val="sq-AL"/>
        </w:rPr>
      </w:pPr>
      <w:r w:rsidRPr="003B2C14">
        <w:rPr>
          <w:spacing w:val="-4"/>
          <w:lang w:val="sq-AL"/>
        </w:rPr>
        <w:t>c) programet publikohen në faqen zyrtare elektronike të IZHA-së, si dhe në portalin e mësuesve;</w:t>
      </w:r>
    </w:p>
    <w:p w:rsidR="00170104" w:rsidRPr="003B2C14" w:rsidRDefault="00170104" w:rsidP="00170104">
      <w:pPr>
        <w:pStyle w:val="Paragrafi"/>
        <w:rPr>
          <w:spacing w:val="-4"/>
          <w:lang w:val="sq-AL"/>
        </w:rPr>
      </w:pPr>
      <w:r w:rsidRPr="003B2C14">
        <w:rPr>
          <w:spacing w:val="-4"/>
          <w:lang w:val="sq-AL"/>
        </w:rPr>
        <w:t>d) programi orientues për arsimin parashkollor bazohet në të gjitha programet mësimore të arsimit parashkollor;</w:t>
      </w:r>
    </w:p>
    <w:p w:rsidR="00170104" w:rsidRPr="003B2C14" w:rsidRDefault="00170104" w:rsidP="00170104">
      <w:pPr>
        <w:pStyle w:val="Paragrafi"/>
        <w:rPr>
          <w:spacing w:val="-4"/>
          <w:lang w:val="sq-AL"/>
        </w:rPr>
      </w:pPr>
      <w:r w:rsidRPr="003B2C14">
        <w:rPr>
          <w:spacing w:val="-4"/>
          <w:lang w:val="sq-AL"/>
        </w:rPr>
        <w:t>e) programi orientues për arsimin fillor bazohet në të gjitha programet lëndore të arsimit fillor;</w:t>
      </w:r>
    </w:p>
    <w:p w:rsidR="00170104" w:rsidRPr="003B2C14" w:rsidRDefault="00170104" w:rsidP="00170104">
      <w:pPr>
        <w:pStyle w:val="Paragrafi"/>
        <w:rPr>
          <w:spacing w:val="-4"/>
          <w:lang w:val="sq-AL"/>
        </w:rPr>
      </w:pPr>
      <w:r w:rsidRPr="003B2C14">
        <w:rPr>
          <w:spacing w:val="-4"/>
          <w:lang w:val="sq-AL"/>
        </w:rPr>
        <w:t>f) programet orientuese për të gjitha profilet bazohen në programet përkatëse lëndore;</w:t>
      </w:r>
    </w:p>
    <w:p w:rsidR="00170104" w:rsidRPr="003B2C14" w:rsidRDefault="00170104" w:rsidP="00170104">
      <w:pPr>
        <w:pStyle w:val="Paragrafi"/>
        <w:rPr>
          <w:spacing w:val="-4"/>
          <w:lang w:val="sq-AL"/>
        </w:rPr>
      </w:pPr>
      <w:r w:rsidRPr="003B2C14">
        <w:rPr>
          <w:spacing w:val="-4"/>
          <w:lang w:val="sq-AL"/>
        </w:rPr>
        <w:t>g) programet orientuese për kandidatët e profileve artistike, bazohen në programet mësimore për degët e muzikës, artit pamor dhe baletit;</w:t>
      </w:r>
    </w:p>
    <w:p w:rsidR="00170104" w:rsidRPr="003B2C14" w:rsidRDefault="00170104" w:rsidP="00170104">
      <w:pPr>
        <w:pStyle w:val="Paragrafi"/>
        <w:rPr>
          <w:spacing w:val="-4"/>
          <w:lang w:val="sq-AL"/>
        </w:rPr>
      </w:pPr>
      <w:r w:rsidRPr="003B2C14">
        <w:rPr>
          <w:spacing w:val="-4"/>
          <w:lang w:val="sq-AL"/>
        </w:rPr>
        <w:t>h) programet orientuese për kandidatët e arsimit profesional dhe të shkollave të specializuara, përgatiten sipas programeve të formimit të përgjithshëm të përgatitur nga IZHA-ja.</w:t>
      </w:r>
    </w:p>
    <w:p w:rsidR="00170104" w:rsidRPr="003B2C14" w:rsidRDefault="00170104" w:rsidP="00170104">
      <w:pPr>
        <w:pStyle w:val="Paragrafi"/>
        <w:rPr>
          <w:spacing w:val="-4"/>
          <w:lang w:val="sq-AL"/>
        </w:rPr>
      </w:pPr>
      <w:r w:rsidRPr="003B2C14">
        <w:rPr>
          <w:spacing w:val="-4"/>
          <w:lang w:val="sq-AL"/>
        </w:rPr>
        <w:t>12. Testet e shpallura për kandidatët janë:</w:t>
      </w:r>
    </w:p>
    <w:p w:rsidR="00170104" w:rsidRPr="003B2C14" w:rsidRDefault="00170104" w:rsidP="00170104">
      <w:pPr>
        <w:pStyle w:val="Paragrafi"/>
        <w:rPr>
          <w:spacing w:val="-4"/>
          <w:lang w:val="sq-AL"/>
        </w:rPr>
      </w:pPr>
      <w:r w:rsidRPr="003B2C14">
        <w:rPr>
          <w:spacing w:val="-4"/>
          <w:lang w:val="sq-AL"/>
        </w:rPr>
        <w:t>a) test i arsimit parashkollor;</w:t>
      </w:r>
    </w:p>
    <w:p w:rsidR="00170104" w:rsidRPr="003B2C14" w:rsidRDefault="00170104" w:rsidP="00170104">
      <w:pPr>
        <w:pStyle w:val="Paragrafi"/>
        <w:rPr>
          <w:spacing w:val="-4"/>
          <w:lang w:val="sq-AL"/>
        </w:rPr>
      </w:pPr>
      <w:r w:rsidRPr="003B2C14">
        <w:rPr>
          <w:spacing w:val="-4"/>
          <w:lang w:val="sq-AL"/>
        </w:rPr>
        <w:t>b) test i arsimit fillor;</w:t>
      </w:r>
    </w:p>
    <w:p w:rsidR="00170104" w:rsidRPr="003B2C14" w:rsidRDefault="00170104" w:rsidP="00170104">
      <w:pPr>
        <w:pStyle w:val="Paragrafi"/>
        <w:rPr>
          <w:spacing w:val="-4"/>
          <w:lang w:val="sq-AL"/>
        </w:rPr>
      </w:pPr>
      <w:r w:rsidRPr="003B2C14">
        <w:rPr>
          <w:spacing w:val="-4"/>
          <w:lang w:val="sq-AL"/>
        </w:rPr>
        <w:t>c) test për profilet: gjuhë shqipe dhe letërsi, gjuhë angleze, gjuhë frënge, gjuhë italiane, gjuhë gjermane, matematikë, fizikë, biologji, kimi,  histori,  gjeografi, teknologji informacioni dhe komunikimi, shkenca shoqërore, ekonomi, edukim fizik, muzikë, art pamor, si dhe profile të tjera  specifike brenda planit arsimor, sipas kërkesave nga DAR/ZA-të;</w:t>
      </w:r>
    </w:p>
    <w:p w:rsidR="00170104" w:rsidRPr="003B2C14" w:rsidRDefault="00170104" w:rsidP="00170104">
      <w:pPr>
        <w:pStyle w:val="Paragrafi"/>
        <w:rPr>
          <w:spacing w:val="-4"/>
          <w:lang w:val="sq-AL"/>
        </w:rPr>
      </w:pPr>
      <w:r w:rsidRPr="003B2C14">
        <w:rPr>
          <w:spacing w:val="-4"/>
          <w:lang w:val="sq-AL"/>
        </w:rPr>
        <w:t>d) test për degët muzikë, art pamor dhe balet në kulturën profesionale në shkollat artistike;</w:t>
      </w:r>
    </w:p>
    <w:p w:rsidR="00170104" w:rsidRPr="003B2C14" w:rsidRDefault="00170104" w:rsidP="00170104">
      <w:pPr>
        <w:pStyle w:val="Paragrafi"/>
        <w:rPr>
          <w:spacing w:val="-4"/>
          <w:lang w:val="sq-AL"/>
        </w:rPr>
      </w:pPr>
      <w:r w:rsidRPr="003B2C14">
        <w:rPr>
          <w:spacing w:val="-4"/>
          <w:lang w:val="sq-AL"/>
        </w:rPr>
        <w:t>e) test i përgjithshëm për mësuesit e kulturës profesionale në arsimin profesional;</w:t>
      </w:r>
    </w:p>
    <w:p w:rsidR="00170104" w:rsidRPr="003B2C14" w:rsidRDefault="00170104" w:rsidP="00170104">
      <w:pPr>
        <w:pStyle w:val="Paragrafi"/>
        <w:rPr>
          <w:spacing w:val="-4"/>
          <w:lang w:val="sq-AL"/>
        </w:rPr>
      </w:pPr>
      <w:r w:rsidRPr="003B2C14">
        <w:rPr>
          <w:spacing w:val="-4"/>
          <w:lang w:val="sq-AL"/>
        </w:rPr>
        <w:t>f) test i përgjithshëm për mësuesit e kulturës profesionale në arsimin special;</w:t>
      </w:r>
      <w:bookmarkStart w:id="0" w:name="_GoBack"/>
      <w:bookmarkEnd w:id="0"/>
    </w:p>
    <w:p w:rsidR="00170104" w:rsidRPr="003B2C14" w:rsidRDefault="00170104" w:rsidP="00170104">
      <w:pPr>
        <w:pStyle w:val="Paragrafi"/>
        <w:rPr>
          <w:spacing w:val="-4"/>
          <w:lang w:val="sq-AL"/>
        </w:rPr>
      </w:pPr>
      <w:r w:rsidRPr="003B2C14">
        <w:rPr>
          <w:spacing w:val="-4"/>
          <w:lang w:val="sq-AL"/>
        </w:rPr>
        <w:t>g) testet hartohen nga grupe të ngritura nga drejtuesi i IZHA-së të përbëra nga specialistë dhe mësues  sipas profileve përkatëse, të cilët nënshkruajnë kontratën me drejtorin e IZHA-së.</w:t>
      </w:r>
    </w:p>
    <w:p w:rsidR="00170104" w:rsidRPr="003B2C14" w:rsidRDefault="00170104" w:rsidP="00170104">
      <w:pPr>
        <w:pStyle w:val="Paragrafi"/>
        <w:rPr>
          <w:spacing w:val="-4"/>
          <w:lang w:val="sq-AL"/>
        </w:rPr>
      </w:pPr>
      <w:r w:rsidRPr="003B2C14">
        <w:rPr>
          <w:spacing w:val="-4"/>
          <w:lang w:val="sq-AL"/>
        </w:rPr>
        <w:t>13. Një test përbëhet nga dy pjesë:</w:t>
      </w:r>
    </w:p>
    <w:p w:rsidR="00170104" w:rsidRPr="003B2C14" w:rsidRDefault="00170104" w:rsidP="00170104">
      <w:pPr>
        <w:pStyle w:val="Paragrafi"/>
        <w:rPr>
          <w:spacing w:val="-4"/>
          <w:lang w:val="sq-AL"/>
        </w:rPr>
      </w:pPr>
      <w:r w:rsidRPr="003B2C14">
        <w:rPr>
          <w:spacing w:val="-4"/>
          <w:lang w:val="sq-AL"/>
        </w:rPr>
        <w:t xml:space="preserve">a) Pjesa e parë përmban dokumentet zyrtare që kanë të bëjnë me veprimtarinë e mësuesve, programet </w:t>
      </w:r>
      <w:r w:rsidRPr="003B2C14">
        <w:rPr>
          <w:spacing w:val="-4"/>
          <w:lang w:val="sq-AL"/>
        </w:rPr>
        <w:lastRenderedPageBreak/>
        <w:t>përkatëse lëndore, metodologjinë e mësimdhënies dhe të nxënies, në përgjithësi dhe të lëndës, etikën dhe komunikimin e mësuesit në institucionin arsimor, aspekte të drejtshkrimit të gjuhës shqipe;</w:t>
      </w:r>
    </w:p>
    <w:p w:rsidR="00170104" w:rsidRPr="003B2C14" w:rsidRDefault="00170104" w:rsidP="00170104">
      <w:pPr>
        <w:pStyle w:val="Paragrafi"/>
        <w:rPr>
          <w:spacing w:val="-4"/>
          <w:lang w:val="sq-AL"/>
        </w:rPr>
      </w:pPr>
      <w:r w:rsidRPr="003B2C14">
        <w:rPr>
          <w:spacing w:val="-4"/>
          <w:lang w:val="sq-AL"/>
        </w:rPr>
        <w:t>b) Pjesa e dytë përfshin përmbajtjen shkencore të lëndës sipas programit orientues përkatës.</w:t>
      </w:r>
    </w:p>
    <w:p w:rsidR="00170104" w:rsidRPr="003B2C14" w:rsidRDefault="00170104" w:rsidP="00170104">
      <w:pPr>
        <w:pStyle w:val="Paragrafi"/>
        <w:rPr>
          <w:spacing w:val="-4"/>
          <w:lang w:val="sq-AL"/>
        </w:rPr>
      </w:pPr>
      <w:r w:rsidRPr="003B2C14">
        <w:rPr>
          <w:spacing w:val="-4"/>
          <w:lang w:val="sq-AL"/>
        </w:rPr>
        <w:t>14. Zhvillimi i testimit me shkrim për kandidatët:</w:t>
      </w:r>
    </w:p>
    <w:p w:rsidR="00170104" w:rsidRPr="003B2C14" w:rsidRDefault="00170104" w:rsidP="00170104">
      <w:pPr>
        <w:pStyle w:val="Paragrafi"/>
        <w:rPr>
          <w:spacing w:val="-4"/>
          <w:lang w:val="sq-AL"/>
        </w:rPr>
      </w:pPr>
      <w:r w:rsidRPr="003B2C14">
        <w:rPr>
          <w:spacing w:val="-4"/>
          <w:lang w:val="sq-AL"/>
        </w:rPr>
        <w:t xml:space="preserve">a) zhvillohet në një datë të vendosur nga MAS-i dhe shpallet në </w:t>
      </w:r>
      <w:r w:rsidRPr="003B2C14">
        <w:rPr>
          <w:i/>
          <w:spacing w:val="-4"/>
          <w:lang w:val="sq-AL"/>
        </w:rPr>
        <w:t>website</w:t>
      </w:r>
      <w:r w:rsidRPr="003B2C14">
        <w:rPr>
          <w:spacing w:val="-4"/>
          <w:lang w:val="sq-AL"/>
        </w:rPr>
        <w:t xml:space="preserve"> të MAS-it;</w:t>
      </w:r>
    </w:p>
    <w:p w:rsidR="00170104" w:rsidRPr="003B2C14" w:rsidRDefault="00170104" w:rsidP="00170104">
      <w:pPr>
        <w:pStyle w:val="Paragrafi"/>
        <w:rPr>
          <w:spacing w:val="-4"/>
          <w:lang w:val="sq-AL"/>
        </w:rPr>
      </w:pPr>
      <w:r w:rsidRPr="003B2C14">
        <w:rPr>
          <w:spacing w:val="-4"/>
          <w:lang w:val="sq-AL"/>
        </w:rPr>
        <w:t>b) zhvillohen në të njëjtën orë, në mjedise të planifikuara nga DAR-it.</w:t>
      </w:r>
    </w:p>
    <w:p w:rsidR="00170104" w:rsidRPr="003B2C14" w:rsidRDefault="00170104" w:rsidP="00170104">
      <w:pPr>
        <w:pStyle w:val="Paragrafi"/>
        <w:rPr>
          <w:spacing w:val="-4"/>
          <w:lang w:val="sq-AL"/>
        </w:rPr>
      </w:pPr>
      <w:r w:rsidRPr="003B2C14">
        <w:rPr>
          <w:spacing w:val="-4"/>
          <w:lang w:val="sq-AL"/>
        </w:rPr>
        <w:t>15. Administrimi i procesit të testimit:</w:t>
      </w:r>
    </w:p>
    <w:p w:rsidR="00170104" w:rsidRPr="003B2C14" w:rsidRDefault="00170104" w:rsidP="00170104">
      <w:pPr>
        <w:pStyle w:val="Paragrafi"/>
        <w:rPr>
          <w:spacing w:val="-4"/>
          <w:lang w:val="sq-AL"/>
        </w:rPr>
      </w:pPr>
      <w:r w:rsidRPr="003B2C14">
        <w:rPr>
          <w:spacing w:val="-4"/>
          <w:lang w:val="sq-AL"/>
        </w:rPr>
        <w:t>-</w:t>
      </w:r>
      <w:r w:rsidRPr="003B2C14">
        <w:rPr>
          <w:spacing w:val="-4"/>
          <w:sz w:val="20"/>
          <w:lang w:val="sq-AL"/>
        </w:rPr>
        <w:t xml:space="preserve"> </w:t>
      </w:r>
      <w:r w:rsidRPr="003B2C14">
        <w:rPr>
          <w:spacing w:val="-4"/>
          <w:lang w:val="sq-AL"/>
        </w:rPr>
        <w:t>Përgjegjësit</w:t>
      </w:r>
      <w:r w:rsidRPr="003B2C14">
        <w:rPr>
          <w:spacing w:val="-4"/>
          <w:sz w:val="20"/>
          <w:lang w:val="sq-AL"/>
        </w:rPr>
        <w:t xml:space="preserve"> </w:t>
      </w:r>
      <w:r w:rsidRPr="003B2C14">
        <w:rPr>
          <w:spacing w:val="-4"/>
          <w:lang w:val="sq-AL"/>
        </w:rPr>
        <w:t>e</w:t>
      </w:r>
      <w:r w:rsidRPr="003B2C14">
        <w:rPr>
          <w:spacing w:val="-4"/>
          <w:sz w:val="20"/>
          <w:lang w:val="sq-AL"/>
        </w:rPr>
        <w:t xml:space="preserve"> </w:t>
      </w:r>
      <w:r w:rsidRPr="003B2C14">
        <w:rPr>
          <w:spacing w:val="-4"/>
          <w:lang w:val="sq-AL"/>
        </w:rPr>
        <w:t>administrimit</w:t>
      </w:r>
      <w:r w:rsidRPr="003B2C14">
        <w:rPr>
          <w:spacing w:val="-4"/>
          <w:sz w:val="20"/>
          <w:lang w:val="sq-AL"/>
        </w:rPr>
        <w:t xml:space="preserve"> </w:t>
      </w:r>
      <w:r w:rsidRPr="003B2C14">
        <w:rPr>
          <w:spacing w:val="-4"/>
          <w:lang w:val="sq-AL"/>
        </w:rPr>
        <w:t>të</w:t>
      </w:r>
      <w:r w:rsidRPr="003B2C14">
        <w:rPr>
          <w:spacing w:val="-4"/>
          <w:sz w:val="20"/>
          <w:lang w:val="sq-AL"/>
        </w:rPr>
        <w:t xml:space="preserve"> </w:t>
      </w:r>
      <w:r w:rsidRPr="003B2C14">
        <w:rPr>
          <w:spacing w:val="-4"/>
          <w:lang w:val="sq-AL"/>
        </w:rPr>
        <w:t>testimit,</w:t>
      </w:r>
      <w:r w:rsidRPr="003B2C14">
        <w:rPr>
          <w:spacing w:val="-4"/>
          <w:sz w:val="20"/>
          <w:lang w:val="sq-AL"/>
        </w:rPr>
        <w:t xml:space="preserve"> </w:t>
      </w:r>
      <w:r w:rsidRPr="003B2C14">
        <w:rPr>
          <w:spacing w:val="-4"/>
          <w:lang w:val="sq-AL"/>
        </w:rPr>
        <w:t>administratorët</w:t>
      </w:r>
      <w:r w:rsidRPr="003B2C14">
        <w:rPr>
          <w:spacing w:val="-4"/>
          <w:sz w:val="20"/>
          <w:lang w:val="sq-AL"/>
        </w:rPr>
        <w:t xml:space="preserve"> </w:t>
      </w:r>
      <w:r w:rsidRPr="003B2C14">
        <w:rPr>
          <w:spacing w:val="-4"/>
          <w:lang w:val="sq-AL"/>
        </w:rPr>
        <w:t>dhe</w:t>
      </w:r>
      <w:r w:rsidRPr="003B2C14">
        <w:rPr>
          <w:spacing w:val="-4"/>
          <w:sz w:val="20"/>
          <w:lang w:val="sq-AL"/>
        </w:rPr>
        <w:t xml:space="preserve"> </w:t>
      </w:r>
      <w:r w:rsidRPr="003B2C14">
        <w:rPr>
          <w:spacing w:val="-4"/>
          <w:lang w:val="sq-AL"/>
        </w:rPr>
        <w:t>sekretuesit</w:t>
      </w:r>
      <w:r w:rsidRPr="003B2C14">
        <w:rPr>
          <w:spacing w:val="-4"/>
          <w:sz w:val="20"/>
          <w:lang w:val="sq-AL"/>
        </w:rPr>
        <w:t xml:space="preserve"> </w:t>
      </w:r>
      <w:r w:rsidRPr="003B2C14">
        <w:rPr>
          <w:spacing w:val="-4"/>
          <w:lang w:val="sq-AL"/>
        </w:rPr>
        <w:t>janë</w:t>
      </w:r>
      <w:r w:rsidRPr="003B2C14">
        <w:rPr>
          <w:spacing w:val="-4"/>
          <w:sz w:val="20"/>
          <w:lang w:val="sq-AL"/>
        </w:rPr>
        <w:t xml:space="preserve"> </w:t>
      </w:r>
      <w:r w:rsidRPr="003B2C14">
        <w:rPr>
          <w:spacing w:val="-4"/>
          <w:lang w:val="sq-AL"/>
        </w:rPr>
        <w:t>punonjës</w:t>
      </w:r>
      <w:r w:rsidRPr="003B2C14">
        <w:rPr>
          <w:spacing w:val="-4"/>
          <w:sz w:val="20"/>
          <w:lang w:val="sq-AL"/>
        </w:rPr>
        <w:t xml:space="preserve"> </w:t>
      </w:r>
      <w:r w:rsidRPr="003B2C14">
        <w:rPr>
          <w:spacing w:val="-4"/>
          <w:lang w:val="sq-AL"/>
        </w:rPr>
        <w:t>të</w:t>
      </w:r>
      <w:r w:rsidRPr="003B2C14">
        <w:rPr>
          <w:spacing w:val="-4"/>
          <w:sz w:val="20"/>
          <w:lang w:val="sq-AL"/>
        </w:rPr>
        <w:t xml:space="preserve"> </w:t>
      </w:r>
      <w:r w:rsidRPr="003B2C14">
        <w:rPr>
          <w:spacing w:val="-4"/>
          <w:lang w:val="sq-AL"/>
        </w:rPr>
        <w:t>DAR-it</w:t>
      </w:r>
      <w:r w:rsidRPr="003B2C14">
        <w:rPr>
          <w:spacing w:val="-4"/>
          <w:sz w:val="20"/>
          <w:lang w:val="sq-AL"/>
        </w:rPr>
        <w:t xml:space="preserve"> </w:t>
      </w:r>
      <w:r w:rsidRPr="003B2C14">
        <w:rPr>
          <w:spacing w:val="-4"/>
          <w:lang w:val="sq-AL"/>
        </w:rPr>
        <w:t>ose</w:t>
      </w:r>
      <w:r w:rsidRPr="003B2C14">
        <w:rPr>
          <w:spacing w:val="-4"/>
          <w:sz w:val="20"/>
          <w:lang w:val="sq-AL"/>
        </w:rPr>
        <w:t xml:space="preserve"> </w:t>
      </w:r>
      <w:r w:rsidRPr="003B2C14">
        <w:rPr>
          <w:spacing w:val="-4"/>
          <w:lang w:val="sq-AL"/>
        </w:rPr>
        <w:t>persona</w:t>
      </w:r>
      <w:r w:rsidRPr="003B2C14">
        <w:rPr>
          <w:spacing w:val="-4"/>
          <w:sz w:val="20"/>
          <w:lang w:val="sq-AL"/>
        </w:rPr>
        <w:t xml:space="preserve"> </w:t>
      </w:r>
      <w:r w:rsidRPr="003B2C14">
        <w:rPr>
          <w:spacing w:val="-4"/>
          <w:lang w:val="sq-AL"/>
        </w:rPr>
        <w:t>të</w:t>
      </w:r>
      <w:r w:rsidRPr="003B2C14">
        <w:rPr>
          <w:spacing w:val="-4"/>
          <w:sz w:val="20"/>
          <w:lang w:val="sq-AL"/>
        </w:rPr>
        <w:t xml:space="preserve"> </w:t>
      </w:r>
      <w:r w:rsidRPr="003B2C14">
        <w:rPr>
          <w:spacing w:val="-4"/>
          <w:lang w:val="sq-AL"/>
        </w:rPr>
        <w:t>caktuar</w:t>
      </w:r>
      <w:r w:rsidRPr="003B2C14">
        <w:rPr>
          <w:spacing w:val="-4"/>
          <w:sz w:val="20"/>
          <w:lang w:val="sq-AL"/>
        </w:rPr>
        <w:t xml:space="preserve"> </w:t>
      </w:r>
      <w:r w:rsidRPr="003B2C14">
        <w:rPr>
          <w:spacing w:val="-4"/>
          <w:lang w:val="sq-AL"/>
        </w:rPr>
        <w:t>nga</w:t>
      </w:r>
      <w:r w:rsidRPr="003B2C14">
        <w:rPr>
          <w:spacing w:val="-4"/>
          <w:sz w:val="20"/>
          <w:lang w:val="sq-AL"/>
        </w:rPr>
        <w:t xml:space="preserve"> </w:t>
      </w:r>
      <w:r w:rsidRPr="003B2C14">
        <w:rPr>
          <w:spacing w:val="-4"/>
          <w:lang w:val="sq-AL"/>
        </w:rPr>
        <w:t>titullari</w:t>
      </w:r>
      <w:r w:rsidRPr="003B2C14">
        <w:rPr>
          <w:spacing w:val="-4"/>
          <w:sz w:val="20"/>
          <w:lang w:val="sq-AL"/>
        </w:rPr>
        <w:t xml:space="preserve"> </w:t>
      </w:r>
      <w:r w:rsidRPr="003B2C14">
        <w:rPr>
          <w:spacing w:val="-4"/>
          <w:lang w:val="sq-AL"/>
        </w:rPr>
        <w:t>i</w:t>
      </w:r>
      <w:r w:rsidRPr="003B2C14">
        <w:rPr>
          <w:spacing w:val="-4"/>
          <w:sz w:val="20"/>
          <w:lang w:val="sq-AL"/>
        </w:rPr>
        <w:t xml:space="preserve"> </w:t>
      </w:r>
      <w:r w:rsidRPr="003B2C14">
        <w:rPr>
          <w:spacing w:val="-4"/>
          <w:lang w:val="sq-AL"/>
        </w:rPr>
        <w:t>DAR-it;</w:t>
      </w:r>
    </w:p>
    <w:p w:rsidR="00170104" w:rsidRPr="003B2C14" w:rsidRDefault="00170104" w:rsidP="00170104">
      <w:pPr>
        <w:pStyle w:val="Paragrafi"/>
        <w:rPr>
          <w:spacing w:val="-4"/>
          <w:lang w:val="sq-AL"/>
        </w:rPr>
      </w:pPr>
      <w:r w:rsidRPr="003B2C14">
        <w:rPr>
          <w:spacing w:val="-4"/>
          <w:lang w:val="sq-AL"/>
        </w:rPr>
        <w:t>- IZHA-ja i dorëzon kutinë e fletëtesteve drejtorit të DAR-it ose personit të autorizuar prej tij.</w:t>
      </w:r>
    </w:p>
    <w:p w:rsidR="00170104" w:rsidRPr="003B2C14" w:rsidRDefault="00170104" w:rsidP="00170104">
      <w:pPr>
        <w:pStyle w:val="Paragrafi"/>
        <w:rPr>
          <w:spacing w:val="-4"/>
          <w:lang w:val="sq-AL"/>
        </w:rPr>
      </w:pPr>
      <w:r w:rsidRPr="003B2C14">
        <w:rPr>
          <w:spacing w:val="-4"/>
          <w:lang w:val="sq-AL"/>
        </w:rPr>
        <w:t>- Përgjegjësi i administrimit të testimit:</w:t>
      </w:r>
    </w:p>
    <w:p w:rsidR="00170104" w:rsidRPr="003B2C14" w:rsidRDefault="00170104" w:rsidP="00170104">
      <w:pPr>
        <w:pStyle w:val="Paragrafi"/>
        <w:rPr>
          <w:spacing w:val="-4"/>
          <w:lang w:val="sq-AL"/>
        </w:rPr>
      </w:pPr>
      <w:r w:rsidRPr="003B2C14">
        <w:rPr>
          <w:spacing w:val="-4"/>
          <w:lang w:val="sq-AL"/>
        </w:rPr>
        <w:t>a) organizon zhvillimin korrekt të testimit bashkë me administratorët që mbulon;</w:t>
      </w:r>
    </w:p>
    <w:p w:rsidR="00170104" w:rsidRPr="003B2C14" w:rsidRDefault="00170104" w:rsidP="00170104">
      <w:pPr>
        <w:pStyle w:val="Paragrafi"/>
        <w:rPr>
          <w:spacing w:val="-4"/>
          <w:lang w:val="sq-AL"/>
        </w:rPr>
      </w:pPr>
      <w:r w:rsidRPr="003B2C14">
        <w:rPr>
          <w:spacing w:val="-4"/>
          <w:lang w:val="sq-AL"/>
        </w:rPr>
        <w:t>b) nënshkruan kontratën me drejtorin e DAR-it dhe mban një kopje të saj;</w:t>
      </w:r>
    </w:p>
    <w:p w:rsidR="00170104" w:rsidRPr="003B2C14" w:rsidRDefault="00170104" w:rsidP="00170104">
      <w:pPr>
        <w:pStyle w:val="Paragrafi"/>
        <w:rPr>
          <w:spacing w:val="-4"/>
          <w:lang w:val="sq-AL"/>
        </w:rPr>
      </w:pPr>
      <w:r w:rsidRPr="003B2C14">
        <w:rPr>
          <w:spacing w:val="-4"/>
          <w:lang w:val="sq-AL"/>
        </w:rPr>
        <w:t>c) dorëzon të secili nga administratorët që ai mbulon, fletëteste përkatëse;</w:t>
      </w:r>
    </w:p>
    <w:p w:rsidR="00170104" w:rsidRPr="003B2C14" w:rsidRDefault="00170104" w:rsidP="00170104">
      <w:pPr>
        <w:pStyle w:val="Paragrafi"/>
        <w:rPr>
          <w:spacing w:val="-4"/>
          <w:lang w:val="sq-AL"/>
        </w:rPr>
      </w:pPr>
      <w:r w:rsidRPr="003B2C14">
        <w:rPr>
          <w:spacing w:val="-4"/>
          <w:lang w:val="sq-AL"/>
        </w:rPr>
        <w:t>d) zëvendëson një administrator me një nga adminstratorët rezervë kur e sheh të nevojshme;</w:t>
      </w:r>
    </w:p>
    <w:p w:rsidR="00170104" w:rsidRPr="003B2C14" w:rsidRDefault="00170104" w:rsidP="00170104">
      <w:pPr>
        <w:pStyle w:val="Paragrafi"/>
        <w:rPr>
          <w:spacing w:val="-4"/>
          <w:lang w:val="sq-AL"/>
        </w:rPr>
      </w:pPr>
      <w:r w:rsidRPr="003B2C14">
        <w:rPr>
          <w:spacing w:val="-4"/>
          <w:lang w:val="sq-AL"/>
        </w:rPr>
        <w:t>e) largon një kandidat nga testimi kur shkel rregullat e testimit;</w:t>
      </w:r>
    </w:p>
    <w:p w:rsidR="00170104" w:rsidRPr="003B2C14" w:rsidRDefault="00170104" w:rsidP="00170104">
      <w:pPr>
        <w:pStyle w:val="Paragrafi"/>
        <w:rPr>
          <w:spacing w:val="-4"/>
          <w:lang w:val="sq-AL"/>
        </w:rPr>
      </w:pPr>
      <w:r w:rsidRPr="003B2C14">
        <w:rPr>
          <w:spacing w:val="-4"/>
          <w:lang w:val="sq-AL"/>
        </w:rPr>
        <w:t>f) lejon vetëm personat e autorizuar nga MAS-i, të futen në mjediset e testimit;</w:t>
      </w:r>
    </w:p>
    <w:p w:rsidR="00170104" w:rsidRPr="003B2C14" w:rsidRDefault="00170104" w:rsidP="00170104">
      <w:pPr>
        <w:pStyle w:val="Paragrafi"/>
        <w:rPr>
          <w:spacing w:val="-4"/>
          <w:lang w:val="sq-AL"/>
        </w:rPr>
      </w:pPr>
      <w:r w:rsidRPr="003B2C14">
        <w:rPr>
          <w:spacing w:val="-4"/>
          <w:lang w:val="sq-AL"/>
        </w:rPr>
        <w:t>g) harton procesverbalin dhe ia paraqet drejtorit të DAR-it.</w:t>
      </w:r>
    </w:p>
    <w:p w:rsidR="00170104" w:rsidRPr="003B2C14" w:rsidRDefault="00170104" w:rsidP="00170104">
      <w:pPr>
        <w:pStyle w:val="Paragrafi"/>
        <w:rPr>
          <w:spacing w:val="-4"/>
          <w:lang w:val="sq-AL"/>
        </w:rPr>
      </w:pPr>
      <w:r w:rsidRPr="003B2C14">
        <w:rPr>
          <w:spacing w:val="-4"/>
          <w:lang w:val="sq-AL"/>
        </w:rPr>
        <w:t>- Administratori i testimit:</w:t>
      </w:r>
    </w:p>
    <w:p w:rsidR="00170104" w:rsidRPr="003B2C14" w:rsidRDefault="00170104" w:rsidP="00170104">
      <w:pPr>
        <w:pStyle w:val="Paragrafi"/>
        <w:rPr>
          <w:spacing w:val="-4"/>
          <w:lang w:val="sq-AL"/>
        </w:rPr>
      </w:pPr>
      <w:r w:rsidRPr="003B2C14">
        <w:rPr>
          <w:spacing w:val="-4"/>
          <w:lang w:val="sq-AL"/>
        </w:rPr>
        <w:t>a) organizon zhvillimin korrekt të testimit;</w:t>
      </w:r>
    </w:p>
    <w:p w:rsidR="00170104" w:rsidRPr="003B2C14" w:rsidRDefault="00170104" w:rsidP="00170104">
      <w:pPr>
        <w:pStyle w:val="Paragrafi"/>
        <w:rPr>
          <w:spacing w:val="-4"/>
          <w:lang w:val="sq-AL"/>
        </w:rPr>
      </w:pPr>
      <w:r w:rsidRPr="003B2C14">
        <w:rPr>
          <w:spacing w:val="-4"/>
          <w:lang w:val="sq-AL"/>
        </w:rPr>
        <w:t>b) respekton orarin e zhvillimit të testimit;</w:t>
      </w:r>
    </w:p>
    <w:p w:rsidR="00170104" w:rsidRPr="003B2C14" w:rsidRDefault="00170104" w:rsidP="00170104">
      <w:pPr>
        <w:pStyle w:val="Paragrafi"/>
        <w:rPr>
          <w:spacing w:val="-4"/>
          <w:lang w:val="sq-AL"/>
        </w:rPr>
      </w:pPr>
      <w:r w:rsidRPr="003B2C14">
        <w:rPr>
          <w:spacing w:val="-4"/>
          <w:lang w:val="sq-AL"/>
        </w:rPr>
        <w:t>c) sigurohet për identitetin e kandidatit nëpërmjet dokumetit vetjak zyrtar të identifikimit, përpara fillimit të testimit;</w:t>
      </w:r>
    </w:p>
    <w:p w:rsidR="00170104" w:rsidRPr="003B2C14" w:rsidRDefault="00170104" w:rsidP="00170104">
      <w:pPr>
        <w:pStyle w:val="Paragrafi"/>
        <w:rPr>
          <w:spacing w:val="-4"/>
          <w:lang w:val="sq-AL"/>
        </w:rPr>
      </w:pPr>
      <w:r w:rsidRPr="003B2C14">
        <w:rPr>
          <w:spacing w:val="-4"/>
          <w:lang w:val="sq-AL"/>
        </w:rPr>
        <w:t>d) sigurohet që çdo kandidat është ulur në vendin e paracaktuar;</w:t>
      </w:r>
    </w:p>
    <w:p w:rsidR="00170104" w:rsidRPr="003B2C14" w:rsidRDefault="00170104" w:rsidP="00170104">
      <w:pPr>
        <w:pStyle w:val="Paragrafi"/>
        <w:rPr>
          <w:spacing w:val="-4"/>
          <w:lang w:val="sq-AL"/>
        </w:rPr>
      </w:pPr>
      <w:r w:rsidRPr="003B2C14">
        <w:rPr>
          <w:spacing w:val="-4"/>
          <w:lang w:val="sq-AL"/>
        </w:rPr>
        <w:t>e) njeh kandidatët me rregullat e zhvillimit të testimit dhe masat e mundshme disiplinore;</w:t>
      </w:r>
    </w:p>
    <w:p w:rsidR="00170104" w:rsidRPr="003B2C14" w:rsidRDefault="00170104" w:rsidP="00170104">
      <w:pPr>
        <w:pStyle w:val="Paragrafi"/>
        <w:rPr>
          <w:spacing w:val="-4"/>
          <w:lang w:val="sq-AL"/>
        </w:rPr>
      </w:pPr>
      <w:r w:rsidRPr="003B2C14">
        <w:rPr>
          <w:spacing w:val="-4"/>
          <w:lang w:val="sq-AL"/>
        </w:rPr>
        <w:t>f) u shpërndan fletëtestet kandidatëve;</w:t>
      </w:r>
    </w:p>
    <w:p w:rsidR="00170104" w:rsidRPr="003B2C14" w:rsidRDefault="00170104" w:rsidP="00170104">
      <w:pPr>
        <w:pStyle w:val="Paragrafi"/>
        <w:rPr>
          <w:spacing w:val="-4"/>
          <w:lang w:val="sq-AL"/>
        </w:rPr>
      </w:pPr>
      <w:r w:rsidRPr="003B2C14">
        <w:rPr>
          <w:spacing w:val="-4"/>
          <w:lang w:val="sq-AL"/>
        </w:rPr>
        <w:t>g) nuk lejon asnjë person të paautorizuar të futet në mjedisin e testimit;</w:t>
      </w:r>
    </w:p>
    <w:p w:rsidR="00170104" w:rsidRPr="003B2C14" w:rsidRDefault="00170104" w:rsidP="00170104">
      <w:pPr>
        <w:pStyle w:val="Paragrafi"/>
        <w:rPr>
          <w:spacing w:val="-4"/>
          <w:lang w:val="sq-AL"/>
        </w:rPr>
      </w:pPr>
      <w:r w:rsidRPr="003B2C14">
        <w:rPr>
          <w:spacing w:val="-4"/>
          <w:lang w:val="sq-AL"/>
        </w:rPr>
        <w:t>h) nuk lejohet të mbajë celular në mjedisin e testimit;</w:t>
      </w:r>
    </w:p>
    <w:p w:rsidR="00170104" w:rsidRPr="003B2C14" w:rsidRDefault="00170104" w:rsidP="00170104">
      <w:pPr>
        <w:pStyle w:val="Paragrafi"/>
        <w:rPr>
          <w:spacing w:val="-4"/>
          <w:lang w:val="sq-AL"/>
        </w:rPr>
      </w:pPr>
      <w:r w:rsidRPr="003B2C14">
        <w:rPr>
          <w:spacing w:val="-4"/>
          <w:lang w:val="sq-AL"/>
        </w:rPr>
        <w:t>i) njofton menjëherë përgjegjësin përkatës të administrimit kur shfaqen parregullsi që cenojnë</w:t>
      </w:r>
      <w:r w:rsidRPr="003B2C14">
        <w:rPr>
          <w:spacing w:val="-2"/>
          <w:lang w:val="sq-AL"/>
        </w:rPr>
        <w:t xml:space="preserve"> </w:t>
      </w:r>
      <w:r w:rsidRPr="003B2C14">
        <w:rPr>
          <w:spacing w:val="-4"/>
          <w:lang w:val="sq-AL"/>
        </w:rPr>
        <w:t>mbarëvajtjen e testimit;</w:t>
      </w:r>
    </w:p>
    <w:p w:rsidR="00170104" w:rsidRPr="003B2C14" w:rsidRDefault="00170104" w:rsidP="00170104">
      <w:pPr>
        <w:pStyle w:val="Paragrafi"/>
        <w:rPr>
          <w:spacing w:val="-4"/>
          <w:lang w:val="sq-AL"/>
        </w:rPr>
      </w:pPr>
      <w:r w:rsidRPr="003B2C14">
        <w:rPr>
          <w:spacing w:val="-4"/>
          <w:lang w:val="sq-AL"/>
        </w:rPr>
        <w:t>j) dorëzon te përgjegjësi përkatës i administrimit fletëtestet e përfunduara bashkë me fletëtestet e papërdorura;</w:t>
      </w:r>
    </w:p>
    <w:p w:rsidR="00170104" w:rsidRPr="003B2C14" w:rsidRDefault="00170104" w:rsidP="00170104">
      <w:pPr>
        <w:pStyle w:val="Paragrafi"/>
        <w:rPr>
          <w:spacing w:val="-4"/>
          <w:lang w:val="sq-AL"/>
        </w:rPr>
      </w:pPr>
      <w:r w:rsidRPr="003B2C14">
        <w:rPr>
          <w:spacing w:val="-4"/>
          <w:lang w:val="sq-AL"/>
        </w:rPr>
        <w:t>k) harton procesverbalin e testimit dhe ia paraqet përgjegjësit përkatës të administrimit.</w:t>
      </w:r>
    </w:p>
    <w:p w:rsidR="00170104" w:rsidRPr="003B2C14" w:rsidRDefault="00170104" w:rsidP="00170104">
      <w:pPr>
        <w:pStyle w:val="Paragrafi"/>
        <w:rPr>
          <w:spacing w:val="-4"/>
          <w:lang w:val="sq-AL"/>
        </w:rPr>
      </w:pPr>
      <w:r w:rsidRPr="003B2C14">
        <w:rPr>
          <w:spacing w:val="-4"/>
          <w:lang w:val="sq-AL"/>
        </w:rPr>
        <w:t>- Mjediset e testimit:</w:t>
      </w:r>
    </w:p>
    <w:p w:rsidR="00170104" w:rsidRPr="003B2C14" w:rsidRDefault="00170104" w:rsidP="00170104">
      <w:pPr>
        <w:pStyle w:val="Paragrafi"/>
        <w:rPr>
          <w:spacing w:val="-4"/>
          <w:lang w:val="sq-AL"/>
        </w:rPr>
      </w:pPr>
      <w:r w:rsidRPr="003B2C14">
        <w:rPr>
          <w:spacing w:val="-4"/>
          <w:lang w:val="sq-AL"/>
        </w:rPr>
        <w:t>a) në hyrje të çdo mjedisi testimi, shpallet në një vend të dukshëm, lista e kandidatëve në atë mjedis dhe vendi i secilit kandidat;</w:t>
      </w:r>
    </w:p>
    <w:p w:rsidR="00170104" w:rsidRPr="003B2C14" w:rsidRDefault="00170104" w:rsidP="00170104">
      <w:pPr>
        <w:pStyle w:val="Paragrafi"/>
        <w:rPr>
          <w:spacing w:val="-4"/>
          <w:lang w:val="sq-AL"/>
        </w:rPr>
      </w:pPr>
      <w:r w:rsidRPr="003B2C14">
        <w:rPr>
          <w:spacing w:val="-4"/>
          <w:lang w:val="sq-AL"/>
        </w:rPr>
        <w:t>b) në mjedisin e testimit, kandidatët qëndrojnë jo më pak se 1,2 m larg njëri-tjetrit;</w:t>
      </w:r>
    </w:p>
    <w:p w:rsidR="00170104" w:rsidRPr="003B2C14" w:rsidRDefault="00170104" w:rsidP="00170104">
      <w:pPr>
        <w:pStyle w:val="Paragrafi"/>
        <w:rPr>
          <w:spacing w:val="-4"/>
          <w:lang w:val="sq-AL"/>
        </w:rPr>
      </w:pPr>
      <w:r w:rsidRPr="003B2C14">
        <w:rPr>
          <w:spacing w:val="-4"/>
          <w:lang w:val="sq-AL"/>
        </w:rPr>
        <w:t>c) në ditën e testimit, në godinën ku zhvillohet testimi, nuk kryhet asnjë veprimtari tjetër;</w:t>
      </w:r>
    </w:p>
    <w:p w:rsidR="00170104" w:rsidRPr="003B2C14" w:rsidRDefault="00170104" w:rsidP="00170104">
      <w:pPr>
        <w:pStyle w:val="Paragrafi"/>
        <w:rPr>
          <w:spacing w:val="-4"/>
          <w:lang w:val="sq-AL"/>
        </w:rPr>
      </w:pPr>
      <w:r w:rsidRPr="003B2C14">
        <w:rPr>
          <w:spacing w:val="-4"/>
          <w:lang w:val="sq-AL"/>
        </w:rPr>
        <w:t>d) në mjedisin e testimit lejohen të hyjnë ose të qëndrojnë vetëm:</w:t>
      </w:r>
    </w:p>
    <w:p w:rsidR="00170104" w:rsidRPr="003B2C14" w:rsidRDefault="00170104" w:rsidP="00170104">
      <w:pPr>
        <w:pStyle w:val="Paragrafi"/>
        <w:rPr>
          <w:spacing w:val="-4"/>
          <w:lang w:val="sq-AL"/>
        </w:rPr>
      </w:pPr>
      <w:r w:rsidRPr="003B2C14">
        <w:rPr>
          <w:spacing w:val="-4"/>
          <w:lang w:val="sq-AL"/>
        </w:rPr>
        <w:t>- përgjegjësi i administrimit të testimit;</w:t>
      </w:r>
    </w:p>
    <w:p w:rsidR="00170104" w:rsidRPr="003B2C14" w:rsidRDefault="00170104" w:rsidP="00170104">
      <w:pPr>
        <w:pStyle w:val="Paragrafi"/>
        <w:rPr>
          <w:spacing w:val="-4"/>
          <w:lang w:val="sq-AL"/>
        </w:rPr>
      </w:pPr>
      <w:r w:rsidRPr="003B2C14">
        <w:rPr>
          <w:spacing w:val="-4"/>
          <w:lang w:val="sq-AL"/>
        </w:rPr>
        <w:t>- administratori;</w:t>
      </w:r>
    </w:p>
    <w:p w:rsidR="00170104" w:rsidRPr="003B2C14" w:rsidRDefault="00170104" w:rsidP="00170104">
      <w:pPr>
        <w:pStyle w:val="Paragrafi"/>
        <w:rPr>
          <w:spacing w:val="-4"/>
          <w:lang w:val="sq-AL"/>
        </w:rPr>
      </w:pPr>
      <w:r w:rsidRPr="003B2C14">
        <w:rPr>
          <w:spacing w:val="-4"/>
          <w:lang w:val="sq-AL"/>
        </w:rPr>
        <w:t>- sekretuesi;</w:t>
      </w:r>
    </w:p>
    <w:p w:rsidR="00170104" w:rsidRPr="003B2C14" w:rsidRDefault="00170104" w:rsidP="00170104">
      <w:pPr>
        <w:pStyle w:val="Paragrafi"/>
        <w:rPr>
          <w:spacing w:val="-4"/>
          <w:lang w:val="sq-AL"/>
        </w:rPr>
      </w:pPr>
      <w:r w:rsidRPr="003B2C14">
        <w:rPr>
          <w:spacing w:val="-4"/>
          <w:lang w:val="sq-AL"/>
        </w:rPr>
        <w:t>- persona të autorizuar nga MAS-i.</w:t>
      </w:r>
    </w:p>
    <w:p w:rsidR="00170104" w:rsidRPr="003B2C14" w:rsidRDefault="00170104" w:rsidP="00170104">
      <w:pPr>
        <w:pStyle w:val="Paragrafi"/>
        <w:rPr>
          <w:spacing w:val="-4"/>
          <w:lang w:val="sq-AL"/>
        </w:rPr>
      </w:pPr>
      <w:r w:rsidRPr="003B2C14">
        <w:rPr>
          <w:spacing w:val="-4"/>
          <w:lang w:val="sq-AL"/>
        </w:rPr>
        <w:t>e) numri i kandidatëve për 1 administrator është jo më i madh se 20.</w:t>
      </w:r>
    </w:p>
    <w:p w:rsidR="00170104" w:rsidRPr="003B2C14" w:rsidRDefault="00170104" w:rsidP="00170104">
      <w:pPr>
        <w:pStyle w:val="Paragrafi"/>
        <w:rPr>
          <w:spacing w:val="-4"/>
          <w:lang w:val="sq-AL"/>
        </w:rPr>
      </w:pPr>
      <w:r w:rsidRPr="003B2C14">
        <w:rPr>
          <w:spacing w:val="-4"/>
          <w:lang w:val="sq-AL"/>
        </w:rPr>
        <w:t>f) për numër të madh kandidatësh caktohen administratorë rezervë;</w:t>
      </w:r>
    </w:p>
    <w:p w:rsidR="00170104" w:rsidRPr="003B2C14" w:rsidRDefault="00170104" w:rsidP="00170104">
      <w:pPr>
        <w:pStyle w:val="Paragrafi"/>
        <w:rPr>
          <w:spacing w:val="-4"/>
          <w:lang w:val="sq-AL"/>
        </w:rPr>
      </w:pPr>
      <w:r w:rsidRPr="003B2C14">
        <w:rPr>
          <w:spacing w:val="-4"/>
          <w:lang w:val="sq-AL"/>
        </w:rPr>
        <w:t>g) një sekretues mbulon jo më shumë se 60 kandidatë.</w:t>
      </w:r>
    </w:p>
    <w:p w:rsidR="00170104" w:rsidRPr="003B2C14" w:rsidRDefault="00170104" w:rsidP="00170104">
      <w:pPr>
        <w:pStyle w:val="Paragrafi"/>
        <w:rPr>
          <w:spacing w:val="-4"/>
          <w:lang w:val="sq-AL"/>
        </w:rPr>
      </w:pPr>
      <w:r w:rsidRPr="003B2C14">
        <w:rPr>
          <w:spacing w:val="-4"/>
          <w:lang w:val="sq-AL"/>
        </w:rPr>
        <w:t>- Sekretimi:</w:t>
      </w:r>
    </w:p>
    <w:p w:rsidR="00170104" w:rsidRPr="003B2C14" w:rsidRDefault="00170104" w:rsidP="00170104">
      <w:pPr>
        <w:pStyle w:val="Paragrafi"/>
        <w:rPr>
          <w:spacing w:val="-4"/>
          <w:lang w:val="sq-AL"/>
        </w:rPr>
      </w:pPr>
      <w:r w:rsidRPr="003B2C14">
        <w:rPr>
          <w:spacing w:val="-4"/>
          <w:lang w:val="sq-AL"/>
        </w:rPr>
        <w:t>a) sekretimi i testeve bëhet me anë të barkodeve;</w:t>
      </w:r>
    </w:p>
    <w:p w:rsidR="00170104" w:rsidRPr="003B2C14" w:rsidRDefault="00170104" w:rsidP="00170104">
      <w:pPr>
        <w:pStyle w:val="Paragrafi"/>
        <w:rPr>
          <w:spacing w:val="-4"/>
          <w:lang w:val="sq-AL"/>
        </w:rPr>
      </w:pPr>
      <w:r w:rsidRPr="003B2C14">
        <w:rPr>
          <w:spacing w:val="-4"/>
          <w:lang w:val="sq-AL"/>
        </w:rPr>
        <w:lastRenderedPageBreak/>
        <w:t>b) në secilin test ka një vend të caktuar ku vendoset barkodi;</w:t>
      </w:r>
    </w:p>
    <w:p w:rsidR="00170104" w:rsidRPr="003B2C14" w:rsidRDefault="00170104" w:rsidP="00170104">
      <w:pPr>
        <w:pStyle w:val="Paragrafi"/>
        <w:rPr>
          <w:spacing w:val="-4"/>
          <w:lang w:val="sq-AL"/>
        </w:rPr>
      </w:pPr>
      <w:r w:rsidRPr="003B2C14">
        <w:rPr>
          <w:spacing w:val="-4"/>
          <w:lang w:val="sq-AL"/>
        </w:rPr>
        <w:t>c) sekretimi i testeve fillon menjëherë, pasi ka filluar procesi i zhvillimit të testimit;</w:t>
      </w:r>
    </w:p>
    <w:p w:rsidR="00170104" w:rsidRPr="003B2C14" w:rsidRDefault="00170104" w:rsidP="00170104">
      <w:pPr>
        <w:pStyle w:val="Paragrafi"/>
        <w:rPr>
          <w:spacing w:val="-4"/>
          <w:lang w:val="sq-AL"/>
        </w:rPr>
      </w:pPr>
      <w:r w:rsidRPr="003B2C14">
        <w:rPr>
          <w:spacing w:val="-4"/>
          <w:lang w:val="sq-AL"/>
        </w:rPr>
        <w:t>d) procesi i sekretimit të testeve realizohet nga administratori i sekretimit;</w:t>
      </w:r>
    </w:p>
    <w:p w:rsidR="00170104" w:rsidRPr="003B2C14" w:rsidRDefault="00170104" w:rsidP="00170104">
      <w:pPr>
        <w:pStyle w:val="Paragrafi"/>
        <w:rPr>
          <w:spacing w:val="-4"/>
          <w:lang w:val="sq-AL"/>
        </w:rPr>
      </w:pPr>
      <w:r w:rsidRPr="003B2C14">
        <w:rPr>
          <w:spacing w:val="-4"/>
          <w:lang w:val="sq-AL"/>
        </w:rPr>
        <w:t>e) sekretuesi, vendos barkodin në test dhe listën emërore të kandidatëve të përgatitur nga IZHA-ja. Kandidati firmos pasi të ketë verifikuar emrin në listë;</w:t>
      </w:r>
    </w:p>
    <w:p w:rsidR="00170104" w:rsidRPr="003B2C14" w:rsidRDefault="00170104" w:rsidP="00170104">
      <w:pPr>
        <w:pStyle w:val="Paragrafi"/>
        <w:rPr>
          <w:spacing w:val="-4"/>
          <w:lang w:val="sq-AL"/>
        </w:rPr>
      </w:pPr>
      <w:r w:rsidRPr="003B2C14">
        <w:rPr>
          <w:spacing w:val="-4"/>
          <w:lang w:val="sq-AL"/>
        </w:rPr>
        <w:t>f) pas përfundimit të procesit të sekretimit, përgjegjësi i administrimit të testimit, së bashku me sekretuesit, bëjnë mbylljen e barkodeve të sekretimit, të papërdorura.</w:t>
      </w:r>
    </w:p>
    <w:p w:rsidR="00170104" w:rsidRPr="003B2C14" w:rsidRDefault="00170104" w:rsidP="00170104">
      <w:pPr>
        <w:pStyle w:val="Paragrafi"/>
        <w:rPr>
          <w:spacing w:val="-4"/>
          <w:lang w:val="sq-AL"/>
        </w:rPr>
      </w:pPr>
      <w:r w:rsidRPr="003B2C14">
        <w:rPr>
          <w:spacing w:val="-4"/>
          <w:lang w:val="sq-AL"/>
        </w:rPr>
        <w:t>- Vlerësimi:</w:t>
      </w:r>
    </w:p>
    <w:p w:rsidR="00170104" w:rsidRPr="003B2C14" w:rsidRDefault="00170104" w:rsidP="00170104">
      <w:pPr>
        <w:pStyle w:val="Paragrafi"/>
        <w:rPr>
          <w:spacing w:val="-4"/>
          <w:lang w:val="sq-AL"/>
        </w:rPr>
      </w:pPr>
      <w:r w:rsidRPr="003B2C14">
        <w:rPr>
          <w:spacing w:val="-4"/>
          <w:lang w:val="sq-AL"/>
        </w:rPr>
        <w:t>a) vlerësimi i testeve kryhet në Tiranë nga komisione të vlerësimit të testeve;</w:t>
      </w:r>
    </w:p>
    <w:p w:rsidR="00170104" w:rsidRPr="003B2C14" w:rsidRDefault="00170104" w:rsidP="00170104">
      <w:pPr>
        <w:pStyle w:val="Paragrafi"/>
        <w:rPr>
          <w:spacing w:val="-4"/>
          <w:lang w:val="sq-AL"/>
        </w:rPr>
      </w:pPr>
      <w:r w:rsidRPr="003B2C14">
        <w:rPr>
          <w:spacing w:val="-4"/>
          <w:lang w:val="sq-AL"/>
        </w:rPr>
        <w:t>b) vlerësuesi nënshkruan kontratën me drejtuesin e IZHA-së;</w:t>
      </w:r>
    </w:p>
    <w:p w:rsidR="00170104" w:rsidRPr="003B2C14" w:rsidRDefault="00170104" w:rsidP="00170104">
      <w:pPr>
        <w:pStyle w:val="Paragrafi"/>
        <w:rPr>
          <w:spacing w:val="-4"/>
          <w:lang w:val="sq-AL"/>
        </w:rPr>
      </w:pPr>
      <w:r w:rsidRPr="003B2C14">
        <w:rPr>
          <w:spacing w:val="-4"/>
          <w:lang w:val="sq-AL"/>
        </w:rPr>
        <w:t>c) një test vlerësohet nga një grup i përbërë nga dy vetë, të cilët mund të jenë specialistë të IZHA-së, ose bashkëpunëtorë të saj;</w:t>
      </w:r>
    </w:p>
    <w:p w:rsidR="00170104" w:rsidRDefault="00170104" w:rsidP="00170104">
      <w:pPr>
        <w:pStyle w:val="Paragrafi"/>
        <w:rPr>
          <w:spacing w:val="-4"/>
          <w:lang w:val="sq-AL"/>
        </w:rPr>
      </w:pPr>
    </w:p>
    <w:p w:rsidR="00170104" w:rsidRPr="003B2C14" w:rsidRDefault="00170104" w:rsidP="00170104">
      <w:pPr>
        <w:pStyle w:val="Paragrafi"/>
        <w:rPr>
          <w:spacing w:val="-4"/>
          <w:lang w:val="sq-AL"/>
        </w:rPr>
      </w:pPr>
      <w:r w:rsidRPr="003B2C14">
        <w:rPr>
          <w:spacing w:val="-4"/>
          <w:lang w:val="sq-AL"/>
        </w:rPr>
        <w:t>d) komisioni vlerëson me pikë secilën nga dy pjesët e testit dhe veçon testet e dyshuara për kopjim;</w:t>
      </w:r>
    </w:p>
    <w:p w:rsidR="00170104" w:rsidRPr="003B2C14" w:rsidRDefault="00170104" w:rsidP="00170104">
      <w:pPr>
        <w:pStyle w:val="Paragrafi"/>
        <w:rPr>
          <w:spacing w:val="-4"/>
          <w:lang w:val="sq-AL"/>
        </w:rPr>
      </w:pPr>
      <w:r w:rsidRPr="003B2C14">
        <w:rPr>
          <w:spacing w:val="-4"/>
          <w:lang w:val="sq-AL"/>
        </w:rPr>
        <w:t>e) pikët e kandidatit për secilën pjesë të testit vendosen në krye të fletëtestit dhe testi firmoset nga të dy vlerësuesit;</w:t>
      </w:r>
    </w:p>
    <w:p w:rsidR="00170104" w:rsidRPr="003B2C14" w:rsidRDefault="00170104" w:rsidP="00170104">
      <w:pPr>
        <w:pStyle w:val="Paragrafi"/>
        <w:rPr>
          <w:spacing w:val="-4"/>
          <w:lang w:val="sq-AL"/>
        </w:rPr>
      </w:pPr>
      <w:r w:rsidRPr="003B2C14">
        <w:rPr>
          <w:spacing w:val="-4"/>
          <w:lang w:val="sq-AL"/>
        </w:rPr>
        <w:t>f) vlerësimi përfundimtar i kandidatit bëhet me sistemin e 70 pikëve, i cili përbëhet nga pikët e pjesës së parë të testit (30 pikë) dhe nga pikët e pjesës së dytë të testit (40 pikë);</w:t>
      </w:r>
    </w:p>
    <w:p w:rsidR="00170104" w:rsidRPr="003B2C14" w:rsidRDefault="00170104" w:rsidP="00170104">
      <w:pPr>
        <w:pStyle w:val="Paragrafi"/>
        <w:rPr>
          <w:spacing w:val="-4"/>
          <w:lang w:val="sq-AL"/>
        </w:rPr>
      </w:pPr>
      <w:r w:rsidRPr="003B2C14">
        <w:rPr>
          <w:spacing w:val="-4"/>
          <w:lang w:val="sq-AL"/>
        </w:rPr>
        <w:t>g) kandidati vlerësohet me pesë nivele: A, B, C, D, E, që i korrespondojnë përkatësisht vlerësimit me fjalë: “shkëlqyeshëm”; “shumë mirë”, “mirë”, “mjaftueshëm” dhe “dobët”;</w:t>
      </w:r>
    </w:p>
    <w:p w:rsidR="00170104" w:rsidRPr="003B2C14" w:rsidRDefault="00170104" w:rsidP="00170104">
      <w:pPr>
        <w:pStyle w:val="Paragrafi"/>
        <w:rPr>
          <w:spacing w:val="-4"/>
          <w:lang w:val="sq-AL"/>
        </w:rPr>
      </w:pPr>
      <w:r w:rsidRPr="003B2C14">
        <w:rPr>
          <w:spacing w:val="-4"/>
          <w:lang w:val="sq-AL"/>
        </w:rPr>
        <w:t>h) vlerësimi E (“dobët”) është pakalues;</w:t>
      </w:r>
    </w:p>
    <w:p w:rsidR="00170104" w:rsidRPr="003B2C14" w:rsidRDefault="00170104" w:rsidP="00170104">
      <w:pPr>
        <w:pStyle w:val="Paragrafi"/>
        <w:rPr>
          <w:spacing w:val="-4"/>
          <w:lang w:val="sq-AL"/>
        </w:rPr>
      </w:pPr>
      <w:r w:rsidRPr="003B2C14">
        <w:rPr>
          <w:spacing w:val="-4"/>
          <w:lang w:val="sq-AL"/>
        </w:rPr>
        <w:t>i) testimi vlerësohet si i kryer me sukses nëse kandidati ka arritur të fitojë jo më pas se 50% të pikëve për secilën pjesë të testit;</w:t>
      </w:r>
    </w:p>
    <w:p w:rsidR="00170104" w:rsidRPr="003B2C14" w:rsidRDefault="00170104" w:rsidP="00170104">
      <w:pPr>
        <w:pStyle w:val="Paragrafi"/>
        <w:rPr>
          <w:spacing w:val="-4"/>
          <w:lang w:val="sq-AL"/>
        </w:rPr>
      </w:pPr>
      <w:r w:rsidRPr="003B2C14">
        <w:rPr>
          <w:spacing w:val="-4"/>
          <w:lang w:val="sq-AL"/>
        </w:rPr>
        <w:t>j) rankimi i kandidatëve fitues bëhet sipas shumatores së pikëve të të dyja pjesëve të testit.</w:t>
      </w:r>
    </w:p>
    <w:p w:rsidR="00170104" w:rsidRPr="003B2C14" w:rsidRDefault="00170104" w:rsidP="00170104">
      <w:pPr>
        <w:pStyle w:val="Paragrafi"/>
        <w:rPr>
          <w:spacing w:val="-4"/>
          <w:lang w:val="sq-AL"/>
        </w:rPr>
      </w:pPr>
      <w:r w:rsidRPr="003B2C14">
        <w:rPr>
          <w:spacing w:val="-4"/>
          <w:lang w:val="sq-AL"/>
        </w:rPr>
        <w:t>- Kandidatëve nuk u lejohet:</w:t>
      </w:r>
    </w:p>
    <w:p w:rsidR="00170104" w:rsidRPr="003B2C14" w:rsidRDefault="00170104" w:rsidP="00170104">
      <w:pPr>
        <w:pStyle w:val="Paragrafi"/>
        <w:rPr>
          <w:spacing w:val="-4"/>
          <w:lang w:val="sq-AL"/>
        </w:rPr>
      </w:pPr>
      <w:r w:rsidRPr="003B2C14">
        <w:rPr>
          <w:spacing w:val="-4"/>
          <w:lang w:val="sq-AL"/>
        </w:rPr>
        <w:t>a) të marrë ose të japë informacion ose kopje nga një kandidat tjetër;</w:t>
      </w:r>
    </w:p>
    <w:p w:rsidR="00170104" w:rsidRPr="003B2C14" w:rsidRDefault="00170104" w:rsidP="00170104">
      <w:pPr>
        <w:pStyle w:val="Paragrafi"/>
        <w:rPr>
          <w:spacing w:val="-4"/>
          <w:lang w:val="sq-AL"/>
        </w:rPr>
      </w:pPr>
      <w:r w:rsidRPr="003B2C14">
        <w:rPr>
          <w:spacing w:val="-4"/>
          <w:lang w:val="sq-AL"/>
        </w:rPr>
        <w:t>b) të komunikojë me një kandidat tjetër;</w:t>
      </w:r>
    </w:p>
    <w:p w:rsidR="00170104" w:rsidRPr="003B2C14" w:rsidRDefault="00170104" w:rsidP="00170104">
      <w:pPr>
        <w:pStyle w:val="Paragrafi"/>
        <w:rPr>
          <w:spacing w:val="-4"/>
          <w:lang w:val="sq-AL"/>
        </w:rPr>
      </w:pPr>
      <w:r w:rsidRPr="003B2C14">
        <w:rPr>
          <w:spacing w:val="-4"/>
          <w:lang w:val="sq-AL"/>
        </w:rPr>
        <w:t>c) të bëjë komente për përmbajtjen ose zgjidhjen e testit gjatë kohës së zhvillimit të testimit;</w:t>
      </w:r>
    </w:p>
    <w:p w:rsidR="00170104" w:rsidRPr="003B2C14" w:rsidRDefault="00170104" w:rsidP="00170104">
      <w:pPr>
        <w:pStyle w:val="Paragrafi"/>
        <w:rPr>
          <w:spacing w:val="-4"/>
          <w:lang w:val="sq-AL"/>
        </w:rPr>
      </w:pPr>
      <w:r w:rsidRPr="003B2C14">
        <w:rPr>
          <w:spacing w:val="-4"/>
          <w:lang w:val="sq-AL"/>
        </w:rPr>
        <w:t>d) të mbajë celular ose mjet tjetër të teknologjisë së komunikimit dhe informacionit;</w:t>
      </w:r>
    </w:p>
    <w:p w:rsidR="00170104" w:rsidRPr="003B2C14" w:rsidRDefault="00170104" w:rsidP="00170104">
      <w:pPr>
        <w:pStyle w:val="Paragrafi"/>
        <w:rPr>
          <w:spacing w:val="-4"/>
          <w:lang w:val="sq-AL"/>
        </w:rPr>
      </w:pPr>
      <w:r w:rsidRPr="003B2C14">
        <w:rPr>
          <w:spacing w:val="-4"/>
          <w:lang w:val="sq-AL"/>
        </w:rPr>
        <w:t>e) të plotësojë testin me laps;</w:t>
      </w:r>
    </w:p>
    <w:p w:rsidR="00170104" w:rsidRPr="003B2C14" w:rsidRDefault="00170104" w:rsidP="00170104">
      <w:pPr>
        <w:pStyle w:val="Paragrafi"/>
        <w:rPr>
          <w:spacing w:val="-4"/>
          <w:lang w:val="sq-AL"/>
        </w:rPr>
      </w:pPr>
      <w:r w:rsidRPr="003B2C14">
        <w:rPr>
          <w:spacing w:val="-4"/>
          <w:lang w:val="sq-AL"/>
        </w:rPr>
        <w:t>f) të shkruajë në fletën e testit ndonjë shënim tjetër përveç atyre që kërkon testi;</w:t>
      </w:r>
    </w:p>
    <w:p w:rsidR="00170104" w:rsidRPr="003B2C14" w:rsidRDefault="00170104" w:rsidP="00170104">
      <w:pPr>
        <w:pStyle w:val="Paragrafi"/>
        <w:rPr>
          <w:spacing w:val="-4"/>
          <w:lang w:val="sq-AL"/>
        </w:rPr>
      </w:pPr>
      <w:r w:rsidRPr="003B2C14">
        <w:rPr>
          <w:spacing w:val="-4"/>
          <w:lang w:val="sq-AL"/>
        </w:rPr>
        <w:t>g) të ketë me vete materiale të tjera, si: libra, fletore, fletë të bardha etj.;</w:t>
      </w:r>
    </w:p>
    <w:p w:rsidR="00170104" w:rsidRPr="003B2C14" w:rsidRDefault="00170104" w:rsidP="00170104">
      <w:pPr>
        <w:pStyle w:val="Paragrafi"/>
        <w:rPr>
          <w:spacing w:val="-4"/>
          <w:lang w:val="sq-AL"/>
        </w:rPr>
      </w:pPr>
      <w:r w:rsidRPr="003B2C14">
        <w:rPr>
          <w:spacing w:val="-4"/>
          <w:lang w:val="sq-AL"/>
        </w:rPr>
        <w:t>h) të ndërrojë vendin e paracaktuar.</w:t>
      </w:r>
    </w:p>
    <w:p w:rsidR="00170104" w:rsidRPr="003B2C14" w:rsidRDefault="00170104" w:rsidP="00170104">
      <w:pPr>
        <w:pStyle w:val="Paragrafi"/>
        <w:rPr>
          <w:spacing w:val="-4"/>
          <w:lang w:val="sq-AL"/>
        </w:rPr>
      </w:pPr>
      <w:r w:rsidRPr="003B2C14">
        <w:rPr>
          <w:spacing w:val="-4"/>
          <w:lang w:val="sq-AL"/>
        </w:rPr>
        <w:t>- Kandidati që ka shkelur një ose më shumë nga pikat e mësipërme, sipas raportimit me shkrim të administratorit përkatës, largohet nga testimi.</w:t>
      </w:r>
    </w:p>
    <w:p w:rsidR="00170104" w:rsidRPr="003B2C14" w:rsidRDefault="00170104" w:rsidP="00170104">
      <w:pPr>
        <w:pStyle w:val="Paragrafi"/>
        <w:rPr>
          <w:spacing w:val="-4"/>
          <w:lang w:val="sq-AL"/>
        </w:rPr>
      </w:pPr>
      <w:r w:rsidRPr="003B2C14">
        <w:rPr>
          <w:spacing w:val="-4"/>
          <w:lang w:val="sq-AL"/>
        </w:rPr>
        <w:t>- Kandidatët, që nuk fitojnë testimin, si pasojë e masës disiplinore, nuk kanë të drejtë të aplikojnë për një periudhë njëvjeçare.</w:t>
      </w:r>
    </w:p>
    <w:p w:rsidR="00170104" w:rsidRPr="003B2C14" w:rsidRDefault="00170104" w:rsidP="00170104">
      <w:pPr>
        <w:pStyle w:val="Paragrafi"/>
        <w:rPr>
          <w:spacing w:val="-4"/>
          <w:lang w:val="sq-AL"/>
        </w:rPr>
      </w:pPr>
      <w:r w:rsidRPr="003B2C14">
        <w:rPr>
          <w:spacing w:val="-4"/>
          <w:lang w:val="sq-AL"/>
        </w:rPr>
        <w:t>- Administratori ndalohet:</w:t>
      </w:r>
    </w:p>
    <w:p w:rsidR="00170104" w:rsidRPr="003B2C14" w:rsidRDefault="00170104" w:rsidP="00170104">
      <w:pPr>
        <w:pStyle w:val="Paragrafi"/>
        <w:rPr>
          <w:spacing w:val="-4"/>
          <w:lang w:val="sq-AL"/>
        </w:rPr>
      </w:pPr>
      <w:r w:rsidRPr="003B2C14">
        <w:rPr>
          <w:spacing w:val="-4"/>
          <w:lang w:val="sq-AL"/>
        </w:rPr>
        <w:t>a) të japë kopje ose të lejojë të kopjohet;</w:t>
      </w:r>
    </w:p>
    <w:p w:rsidR="00170104" w:rsidRPr="003B2C14" w:rsidRDefault="00170104" w:rsidP="00170104">
      <w:pPr>
        <w:pStyle w:val="Paragrafi"/>
        <w:rPr>
          <w:spacing w:val="-4"/>
          <w:lang w:val="sq-AL"/>
        </w:rPr>
      </w:pPr>
      <w:r w:rsidRPr="003B2C14">
        <w:rPr>
          <w:spacing w:val="-4"/>
          <w:lang w:val="sq-AL"/>
        </w:rPr>
        <w:t>b) të mbajë celular gjatë zhvillimit të testimit;</w:t>
      </w:r>
    </w:p>
    <w:p w:rsidR="00170104" w:rsidRPr="003B2C14" w:rsidRDefault="00170104" w:rsidP="00170104">
      <w:pPr>
        <w:pStyle w:val="Paragrafi"/>
        <w:rPr>
          <w:spacing w:val="-4"/>
          <w:lang w:val="sq-AL"/>
        </w:rPr>
      </w:pPr>
      <w:r w:rsidRPr="003B2C14">
        <w:rPr>
          <w:spacing w:val="-4"/>
          <w:lang w:val="sq-AL"/>
        </w:rPr>
        <w:t>c) të largohet nga mjedisi i testimit duke lënë kandidatët pa një zëvendësues;</w:t>
      </w:r>
    </w:p>
    <w:p w:rsidR="00170104" w:rsidRPr="003B2C14" w:rsidRDefault="00170104" w:rsidP="00170104">
      <w:pPr>
        <w:pStyle w:val="Paragrafi"/>
        <w:rPr>
          <w:spacing w:val="-4"/>
          <w:lang w:val="sq-AL"/>
        </w:rPr>
      </w:pPr>
      <w:r w:rsidRPr="003B2C14">
        <w:rPr>
          <w:spacing w:val="-4"/>
          <w:lang w:val="sq-AL"/>
        </w:rPr>
        <w:t>d) të komunikojë me kandidatin për përmbajtjen e testit;</w:t>
      </w:r>
    </w:p>
    <w:p w:rsidR="00170104" w:rsidRPr="003B2C14" w:rsidRDefault="00170104" w:rsidP="00170104">
      <w:pPr>
        <w:pStyle w:val="Paragrafi"/>
        <w:rPr>
          <w:spacing w:val="-4"/>
          <w:lang w:val="sq-AL"/>
        </w:rPr>
      </w:pPr>
      <w:r w:rsidRPr="003B2C14">
        <w:rPr>
          <w:spacing w:val="-4"/>
          <w:lang w:val="sq-AL"/>
        </w:rPr>
        <w:t>e) të shfletojë ose të bëjë shënime në fletëtestet, si gjatë edhe pas përfundimit të testimit.</w:t>
      </w:r>
    </w:p>
    <w:p w:rsidR="00170104" w:rsidRPr="003B2C14" w:rsidRDefault="00170104" w:rsidP="00170104">
      <w:pPr>
        <w:pStyle w:val="Paragrafi"/>
        <w:rPr>
          <w:spacing w:val="-4"/>
          <w:lang w:val="sq-AL"/>
        </w:rPr>
      </w:pPr>
      <w:r w:rsidRPr="003B2C14">
        <w:rPr>
          <w:spacing w:val="-4"/>
          <w:lang w:val="sq-AL"/>
        </w:rPr>
        <w:t>- Monitoruesit njoftojnë MAS-in, për:</w:t>
      </w:r>
    </w:p>
    <w:p w:rsidR="00170104" w:rsidRPr="003B2C14" w:rsidRDefault="00170104" w:rsidP="00170104">
      <w:pPr>
        <w:pStyle w:val="Paragrafi"/>
        <w:rPr>
          <w:spacing w:val="-4"/>
          <w:lang w:val="sq-AL"/>
        </w:rPr>
      </w:pPr>
      <w:r w:rsidRPr="003B2C14">
        <w:rPr>
          <w:spacing w:val="-4"/>
          <w:lang w:val="sq-AL"/>
        </w:rPr>
        <w:t>a) kandidatin, që gjatë testimit, shkel rregullat e korrektesës;</w:t>
      </w:r>
    </w:p>
    <w:p w:rsidR="00170104" w:rsidRPr="003B2C14" w:rsidRDefault="00170104" w:rsidP="00170104">
      <w:pPr>
        <w:pStyle w:val="Paragrafi"/>
        <w:rPr>
          <w:spacing w:val="-4"/>
          <w:lang w:val="sq-AL"/>
        </w:rPr>
      </w:pPr>
      <w:r w:rsidRPr="003B2C14">
        <w:rPr>
          <w:spacing w:val="-4"/>
          <w:lang w:val="sq-AL"/>
        </w:rPr>
        <w:t>b) hartuesin e testeve që nuk ka ruajtur fshehtësinë e testit;</w:t>
      </w:r>
    </w:p>
    <w:p w:rsidR="00170104" w:rsidRPr="003B2C14" w:rsidRDefault="00170104" w:rsidP="00170104">
      <w:pPr>
        <w:pStyle w:val="Paragrafi"/>
        <w:rPr>
          <w:spacing w:val="-4"/>
          <w:lang w:val="sq-AL"/>
        </w:rPr>
      </w:pPr>
      <w:r w:rsidRPr="003B2C14">
        <w:rPr>
          <w:spacing w:val="-4"/>
          <w:lang w:val="sq-AL"/>
        </w:rPr>
        <w:t>c) mësuesin-administrator që nuk është treguar korrekt gjatë zhvillimit të testimit.</w:t>
      </w:r>
    </w:p>
    <w:p w:rsidR="00170104" w:rsidRPr="003B2C14" w:rsidRDefault="00170104" w:rsidP="00170104">
      <w:pPr>
        <w:pStyle w:val="Paragrafi"/>
        <w:rPr>
          <w:spacing w:val="-4"/>
          <w:lang w:val="sq-AL"/>
        </w:rPr>
      </w:pPr>
      <w:r w:rsidRPr="003B2C14">
        <w:rPr>
          <w:spacing w:val="-4"/>
          <w:lang w:val="sq-AL"/>
        </w:rPr>
        <w:t>16. Fituesi dorëzon dosjen në DAR-ZA-në përkatëse.</w:t>
      </w:r>
    </w:p>
    <w:p w:rsidR="00170104" w:rsidRPr="003B2C14" w:rsidRDefault="00170104" w:rsidP="00170104">
      <w:pPr>
        <w:pStyle w:val="Paragrafi"/>
        <w:rPr>
          <w:spacing w:val="-4"/>
          <w:lang w:val="sq-AL"/>
        </w:rPr>
      </w:pPr>
      <w:r w:rsidRPr="003B2C14">
        <w:rPr>
          <w:spacing w:val="-4"/>
          <w:lang w:val="sq-AL"/>
        </w:rPr>
        <w:lastRenderedPageBreak/>
        <w:t>17. Dosja e kandidatit përmban këto dokumente:</w:t>
      </w:r>
    </w:p>
    <w:p w:rsidR="00170104" w:rsidRPr="003B2C14" w:rsidRDefault="00170104" w:rsidP="00170104">
      <w:pPr>
        <w:pStyle w:val="Paragrafi"/>
        <w:rPr>
          <w:spacing w:val="-4"/>
          <w:lang w:val="sq-AL"/>
        </w:rPr>
      </w:pPr>
      <w:r w:rsidRPr="003B2C14">
        <w:rPr>
          <w:spacing w:val="-4"/>
          <w:lang w:val="sq-AL"/>
        </w:rPr>
        <w:t xml:space="preserve">a) formati i printuar i palikimit </w:t>
      </w:r>
      <w:r w:rsidRPr="003B2C14">
        <w:rPr>
          <w:i/>
          <w:spacing w:val="-4"/>
          <w:lang w:val="sq-AL"/>
        </w:rPr>
        <w:t>online</w:t>
      </w:r>
      <w:r w:rsidRPr="003B2C14">
        <w:rPr>
          <w:spacing w:val="-4"/>
          <w:lang w:val="sq-AL"/>
        </w:rPr>
        <w:t xml:space="preserve"> për testim;</w:t>
      </w:r>
    </w:p>
    <w:p w:rsidR="00170104" w:rsidRPr="003B2C14" w:rsidRDefault="00170104" w:rsidP="00170104">
      <w:pPr>
        <w:pStyle w:val="Paragrafi"/>
        <w:rPr>
          <w:spacing w:val="-4"/>
          <w:lang w:val="sq-AL"/>
        </w:rPr>
      </w:pPr>
      <w:r w:rsidRPr="003B2C14">
        <w:rPr>
          <w:spacing w:val="-4"/>
          <w:lang w:val="sq-AL"/>
        </w:rPr>
        <w:t>b) Curriculum Vitae (me fotografi);</w:t>
      </w:r>
    </w:p>
    <w:p w:rsidR="00170104" w:rsidRPr="003B2C14" w:rsidRDefault="00170104" w:rsidP="00170104">
      <w:pPr>
        <w:pStyle w:val="Paragrafi"/>
        <w:rPr>
          <w:spacing w:val="-4"/>
          <w:lang w:val="sq-AL"/>
        </w:rPr>
      </w:pPr>
      <w:r w:rsidRPr="003B2C14">
        <w:rPr>
          <w:spacing w:val="-4"/>
          <w:lang w:val="sq-AL"/>
        </w:rPr>
        <w:t>c) dokumentacioni i plotë i formimit universitar në mësuesi;</w:t>
      </w:r>
    </w:p>
    <w:p w:rsidR="00170104" w:rsidRPr="003B2C14" w:rsidRDefault="00170104" w:rsidP="00170104">
      <w:pPr>
        <w:pStyle w:val="Paragrafi"/>
        <w:rPr>
          <w:spacing w:val="-4"/>
          <w:lang w:val="sq-AL"/>
        </w:rPr>
      </w:pPr>
      <w:r w:rsidRPr="003B2C14">
        <w:rPr>
          <w:spacing w:val="-4"/>
          <w:lang w:val="sq-AL"/>
        </w:rPr>
        <w:t>d) vërtetimi i vendbanimit;</w:t>
      </w:r>
    </w:p>
    <w:p w:rsidR="00170104" w:rsidRPr="003B2C14" w:rsidRDefault="00170104" w:rsidP="00170104">
      <w:pPr>
        <w:pStyle w:val="Paragrafi"/>
        <w:rPr>
          <w:spacing w:val="-4"/>
          <w:lang w:val="sq-AL"/>
        </w:rPr>
      </w:pPr>
      <w:r w:rsidRPr="003B2C14">
        <w:rPr>
          <w:spacing w:val="-4"/>
          <w:lang w:val="sq-AL"/>
        </w:rPr>
        <w:t>e) certifikata të zhvillimit të tij profesional të noterizuara;</w:t>
      </w:r>
    </w:p>
    <w:p w:rsidR="00170104" w:rsidRPr="003B2C14" w:rsidRDefault="00170104" w:rsidP="00170104">
      <w:pPr>
        <w:pStyle w:val="Paragrafi"/>
        <w:rPr>
          <w:spacing w:val="-4"/>
          <w:lang w:val="sq-AL"/>
        </w:rPr>
      </w:pPr>
      <w:r w:rsidRPr="003B2C14">
        <w:rPr>
          <w:spacing w:val="-4"/>
          <w:lang w:val="sq-AL"/>
        </w:rPr>
        <w:t>f) fotokopje e noterizuar e dëshmive të titujve/gradave shkencore (nëse ka);</w:t>
      </w:r>
    </w:p>
    <w:p w:rsidR="00170104" w:rsidRPr="003B2C14" w:rsidRDefault="00170104" w:rsidP="00170104">
      <w:pPr>
        <w:pStyle w:val="Paragrafi"/>
        <w:rPr>
          <w:spacing w:val="-4"/>
          <w:lang w:val="sq-AL"/>
        </w:rPr>
      </w:pPr>
      <w:r w:rsidRPr="003B2C14">
        <w:rPr>
          <w:spacing w:val="-4"/>
          <w:lang w:val="sq-AL"/>
        </w:rPr>
        <w:t>g) fotokopje e noterizuar e dëshmive të mbrojtjes së gjuhëve të huaja (nëse ka).</w:t>
      </w:r>
    </w:p>
    <w:p w:rsidR="00170104" w:rsidRPr="003B2C14" w:rsidRDefault="00170104" w:rsidP="00170104">
      <w:pPr>
        <w:pStyle w:val="Paragrafi"/>
        <w:rPr>
          <w:spacing w:val="-4"/>
          <w:lang w:val="sq-AL"/>
        </w:rPr>
      </w:pPr>
      <w:r w:rsidRPr="003B2C14">
        <w:rPr>
          <w:spacing w:val="-4"/>
          <w:lang w:val="sq-AL"/>
        </w:rPr>
        <w:t>18. Ankimimi</w:t>
      </w:r>
    </w:p>
    <w:p w:rsidR="00170104" w:rsidRPr="003B2C14" w:rsidRDefault="00170104" w:rsidP="00170104">
      <w:pPr>
        <w:pStyle w:val="Paragrafi"/>
        <w:rPr>
          <w:spacing w:val="-4"/>
          <w:lang w:val="sq-AL"/>
        </w:rPr>
      </w:pPr>
      <w:r w:rsidRPr="003B2C14">
        <w:rPr>
          <w:spacing w:val="-4"/>
          <w:lang w:val="sq-AL"/>
        </w:rPr>
        <w:t>1. Për pranimin në testim:</w:t>
      </w:r>
    </w:p>
    <w:p w:rsidR="00170104" w:rsidRPr="003B2C14" w:rsidRDefault="00170104" w:rsidP="00170104">
      <w:pPr>
        <w:pStyle w:val="Paragrafi"/>
        <w:rPr>
          <w:spacing w:val="-4"/>
          <w:lang w:val="sq-AL"/>
        </w:rPr>
      </w:pPr>
      <w:r w:rsidRPr="003B2C14">
        <w:rPr>
          <w:spacing w:val="-4"/>
          <w:lang w:val="sq-AL"/>
        </w:rPr>
        <w:t>a) brenda dy ditëve nga data e njoftimit për skualifikim nga testimi, si pasojë e mosplotësimit të kritereve, kandidati ka të drejtë të ankohet me shkrim te drejtuesi i DAR-it;</w:t>
      </w:r>
    </w:p>
    <w:p w:rsidR="00170104" w:rsidRPr="003B2C14" w:rsidRDefault="00170104" w:rsidP="00170104">
      <w:pPr>
        <w:pStyle w:val="Paragrafi"/>
        <w:rPr>
          <w:spacing w:val="-4"/>
          <w:lang w:val="sq-AL"/>
        </w:rPr>
      </w:pPr>
      <w:r w:rsidRPr="003B2C14">
        <w:rPr>
          <w:spacing w:val="-4"/>
          <w:lang w:val="sq-AL"/>
        </w:rPr>
        <w:t>b) drejtuesi i DAR-it i dërgon ankuesit përgjigjen me shkrim brenda 2 ditëve nga data e dorëzimit të ankesës;</w:t>
      </w:r>
    </w:p>
    <w:p w:rsidR="00170104" w:rsidRPr="003B2C14" w:rsidRDefault="00170104" w:rsidP="00170104">
      <w:pPr>
        <w:pStyle w:val="Paragrafi"/>
        <w:rPr>
          <w:spacing w:val="-4"/>
          <w:lang w:val="sq-AL"/>
        </w:rPr>
      </w:pPr>
      <w:r w:rsidRPr="003B2C14">
        <w:rPr>
          <w:spacing w:val="-4"/>
          <w:lang w:val="sq-AL"/>
        </w:rPr>
        <w:t>c) ky vendim është përfundimtar.</w:t>
      </w:r>
    </w:p>
    <w:p w:rsidR="00170104" w:rsidRPr="003B2C14" w:rsidRDefault="00170104" w:rsidP="00170104">
      <w:pPr>
        <w:pStyle w:val="Paragrafi"/>
        <w:rPr>
          <w:spacing w:val="-4"/>
          <w:lang w:val="sq-AL"/>
        </w:rPr>
      </w:pPr>
      <w:r w:rsidRPr="003B2C14">
        <w:rPr>
          <w:spacing w:val="-4"/>
          <w:lang w:val="sq-AL"/>
        </w:rPr>
        <w:t>2. Për zhvillimin e testimit:</w:t>
      </w:r>
    </w:p>
    <w:p w:rsidR="00170104" w:rsidRPr="003B2C14" w:rsidRDefault="00170104" w:rsidP="00170104">
      <w:pPr>
        <w:pStyle w:val="Paragrafi"/>
        <w:rPr>
          <w:spacing w:val="-4"/>
          <w:lang w:val="sq-AL"/>
        </w:rPr>
      </w:pPr>
      <w:r w:rsidRPr="003B2C14">
        <w:rPr>
          <w:spacing w:val="-4"/>
          <w:lang w:val="sq-AL"/>
        </w:rPr>
        <w:t xml:space="preserve">a) brenda dy ditëve nga data e përfundimit të testimit, kandidati ka të drejtë të ankohet me shkrim te drejtuesi i DAR-it për parregullsi gjatë zhvillimit të testimit ose ndëshkimet që i janë dhënë nga administratori ose përgjegjësi i administrimit të testimit; </w:t>
      </w:r>
    </w:p>
    <w:p w:rsidR="00170104" w:rsidRPr="003B2C14" w:rsidRDefault="00170104" w:rsidP="00170104">
      <w:pPr>
        <w:pStyle w:val="Paragrafi"/>
        <w:rPr>
          <w:spacing w:val="-4"/>
          <w:lang w:val="sq-AL"/>
        </w:rPr>
      </w:pPr>
      <w:r w:rsidRPr="003B2C14">
        <w:rPr>
          <w:spacing w:val="-4"/>
          <w:lang w:val="sq-AL"/>
        </w:rPr>
        <w:t>b) drejtuesi i DAR- i dërgon ankuesit përgjigjen me shkrim brenda 10 ditëve nga data e dorëzimit të ankesës;</w:t>
      </w:r>
    </w:p>
    <w:p w:rsidR="00170104" w:rsidRPr="003B2C14" w:rsidRDefault="00170104" w:rsidP="00170104">
      <w:pPr>
        <w:pStyle w:val="Paragrafi"/>
        <w:rPr>
          <w:spacing w:val="-4"/>
          <w:lang w:val="sq-AL"/>
        </w:rPr>
      </w:pPr>
      <w:r w:rsidRPr="003B2C14">
        <w:rPr>
          <w:spacing w:val="-4"/>
          <w:lang w:val="sq-AL"/>
        </w:rPr>
        <w:t>3. Për vlerësimin e testeve:</w:t>
      </w:r>
    </w:p>
    <w:p w:rsidR="00170104" w:rsidRPr="003B2C14" w:rsidRDefault="00170104" w:rsidP="00170104">
      <w:pPr>
        <w:pStyle w:val="Paragrafi"/>
        <w:rPr>
          <w:spacing w:val="-4"/>
          <w:lang w:val="sq-AL"/>
        </w:rPr>
      </w:pPr>
      <w:r w:rsidRPr="003B2C14">
        <w:rPr>
          <w:spacing w:val="-4"/>
          <w:lang w:val="sq-AL"/>
        </w:rPr>
        <w:t>a) brenda tri ditëve nga data e shpalljes së rezultateve, DAR-i mbledh të gjitha ankimet me shkrim të kandidatëve për vlerësimin e testimit dhe i dërgojnë në MAS;</w:t>
      </w:r>
    </w:p>
    <w:p w:rsidR="00170104" w:rsidRPr="003B2C14" w:rsidRDefault="00170104" w:rsidP="00170104">
      <w:pPr>
        <w:pStyle w:val="Paragrafi"/>
        <w:rPr>
          <w:spacing w:val="-4"/>
          <w:lang w:val="sq-AL"/>
        </w:rPr>
      </w:pPr>
      <w:r w:rsidRPr="003B2C14">
        <w:rPr>
          <w:spacing w:val="-4"/>
          <w:lang w:val="sq-AL"/>
        </w:rPr>
        <w:t>b) nëse ankesa e kandidatit gjykohet e drejtë, testi i ankuesit rivlerësohet;</w:t>
      </w:r>
    </w:p>
    <w:p w:rsidR="00170104" w:rsidRPr="003B2C14" w:rsidRDefault="00170104" w:rsidP="00170104">
      <w:pPr>
        <w:pStyle w:val="Paragrafi"/>
        <w:rPr>
          <w:spacing w:val="-4"/>
          <w:lang w:val="sq-AL"/>
        </w:rPr>
      </w:pPr>
      <w:r w:rsidRPr="003B2C14">
        <w:rPr>
          <w:spacing w:val="-4"/>
          <w:lang w:val="sq-AL"/>
        </w:rPr>
        <w:t xml:space="preserve">c) përgjigjet e rivlerësimit të kandidatit u dërgohen MAS-it dhe DAR-it përkatës.  </w:t>
      </w:r>
    </w:p>
    <w:p w:rsidR="00170104" w:rsidRPr="003B2C14" w:rsidRDefault="00170104" w:rsidP="00170104">
      <w:pPr>
        <w:pStyle w:val="Paragrafi"/>
        <w:rPr>
          <w:spacing w:val="-4"/>
          <w:lang w:val="sq-AL"/>
        </w:rPr>
      </w:pPr>
      <w:r w:rsidRPr="003B2C14">
        <w:rPr>
          <w:spacing w:val="-4"/>
          <w:lang w:val="sq-AL"/>
        </w:rPr>
        <w:t>19. Konflikti i interesit</w:t>
      </w:r>
    </w:p>
    <w:p w:rsidR="00170104" w:rsidRPr="003B2C14" w:rsidRDefault="00170104" w:rsidP="00170104">
      <w:pPr>
        <w:pStyle w:val="Paragrafi"/>
        <w:rPr>
          <w:spacing w:val="-4"/>
          <w:lang w:val="sq-AL"/>
        </w:rPr>
      </w:pPr>
      <w:r w:rsidRPr="003B2C14">
        <w:rPr>
          <w:spacing w:val="-4"/>
          <w:lang w:val="sq-AL"/>
        </w:rPr>
        <w:t>1. Nuk lejohet që hartuesit e testeve të jenë:</w:t>
      </w:r>
    </w:p>
    <w:p w:rsidR="00170104" w:rsidRPr="003B2C14" w:rsidRDefault="00170104" w:rsidP="00170104">
      <w:pPr>
        <w:pStyle w:val="Paragrafi"/>
        <w:rPr>
          <w:spacing w:val="-4"/>
          <w:lang w:val="sq-AL"/>
        </w:rPr>
      </w:pPr>
      <w:r w:rsidRPr="003B2C14">
        <w:rPr>
          <w:spacing w:val="-4"/>
          <w:lang w:val="sq-AL"/>
        </w:rPr>
        <w:t>a) autorë të teksteve të nxënësit;</w:t>
      </w:r>
    </w:p>
    <w:p w:rsidR="00170104" w:rsidRPr="003B2C14" w:rsidRDefault="00170104" w:rsidP="00170104">
      <w:pPr>
        <w:pStyle w:val="Paragrafi"/>
        <w:rPr>
          <w:spacing w:val="-4"/>
          <w:lang w:val="sq-AL"/>
        </w:rPr>
      </w:pPr>
      <w:r w:rsidRPr="003B2C14">
        <w:rPr>
          <w:spacing w:val="-4"/>
          <w:lang w:val="sq-AL"/>
        </w:rPr>
        <w:t>b) autorë të librave ndihmës për nxënësit ose mësuesit (përveç atyre që botohen nga institucionet e varësisë qendrore të MAS-it).</w:t>
      </w:r>
    </w:p>
    <w:p w:rsidR="00170104" w:rsidRPr="003B2C14" w:rsidRDefault="00170104" w:rsidP="00170104">
      <w:pPr>
        <w:pStyle w:val="Paragrafi"/>
        <w:rPr>
          <w:spacing w:val="-4"/>
          <w:lang w:val="sq-AL"/>
        </w:rPr>
      </w:pPr>
      <w:r w:rsidRPr="003B2C14">
        <w:rPr>
          <w:spacing w:val="-4"/>
          <w:lang w:val="sq-AL"/>
        </w:rPr>
        <w:t>c) kandidatë për pjesëmarrjen në testim.</w:t>
      </w:r>
    </w:p>
    <w:p w:rsidR="00170104" w:rsidRPr="003B2C14" w:rsidRDefault="00170104" w:rsidP="00170104">
      <w:pPr>
        <w:pStyle w:val="Paragrafi"/>
        <w:rPr>
          <w:spacing w:val="-4"/>
          <w:lang w:val="sq-AL"/>
        </w:rPr>
      </w:pPr>
      <w:r w:rsidRPr="003B2C14">
        <w:rPr>
          <w:spacing w:val="-4"/>
          <w:lang w:val="sq-AL"/>
        </w:rPr>
        <w:t>2. hartuesi i testit, vlerësuesi i testit, përgjegjësi i administrimit të testimit, administratori, sekretuesi, personi i autorizuar i MAS-it nuk duhet të kenë lidhje familjare me kandidatët (bashkëshortë/bashkëshorte, prind, vëlla/motër, fëmijë në moshë madhore, prindër të bashkëshortit/bashkëshortes).</w:t>
      </w:r>
    </w:p>
    <w:p w:rsidR="00170104" w:rsidRPr="003B2C14" w:rsidRDefault="00170104" w:rsidP="00170104">
      <w:pPr>
        <w:pStyle w:val="Paragrafi"/>
        <w:rPr>
          <w:spacing w:val="-4"/>
          <w:lang w:val="sq-AL"/>
        </w:rPr>
      </w:pPr>
      <w:r w:rsidRPr="003B2C14">
        <w:rPr>
          <w:spacing w:val="-4"/>
          <w:lang w:val="sq-AL"/>
        </w:rPr>
        <w:t>20. Shpenzimet për hartuesit dhe vlerësuesit e testeve mbulohen nga IZHA-ja. Shpenzimet për përfaqësuesit e MAS-it, monitoruesit, përgjegjësit e administrimit të testimit, administratorët dhe sekretuesit mbulohen nga institucionet përkatëse.</w:t>
      </w:r>
    </w:p>
    <w:p w:rsidR="00170104" w:rsidRPr="003B2C14" w:rsidRDefault="00170104" w:rsidP="00170104">
      <w:pPr>
        <w:pStyle w:val="Paragrafi"/>
        <w:rPr>
          <w:spacing w:val="-4"/>
          <w:lang w:val="sq-AL"/>
        </w:rPr>
      </w:pPr>
      <w:r w:rsidRPr="003B2C14">
        <w:rPr>
          <w:spacing w:val="-4"/>
          <w:lang w:val="sq-AL"/>
        </w:rPr>
        <w:t>21. Procedurat e vlerësimit të plotësisë së dosjeve të kandidatëve nga DAR/ZA-të dhe monitorimi i testimit përfshihen në platformat e inspektimit të Inspektoratit Shtetëror të Arsimit.</w:t>
      </w:r>
    </w:p>
    <w:p w:rsidR="00170104" w:rsidRPr="003B2C14" w:rsidRDefault="00170104" w:rsidP="00170104">
      <w:pPr>
        <w:pStyle w:val="Paragrafi"/>
        <w:rPr>
          <w:spacing w:val="-4"/>
          <w:lang w:val="sq-AL"/>
        </w:rPr>
      </w:pPr>
      <w:r w:rsidRPr="003B2C14">
        <w:rPr>
          <w:spacing w:val="-4"/>
          <w:lang w:val="sq-AL"/>
        </w:rPr>
        <w:t>22. Ngarkohen për zbatimin e këtij udhëzimi, sekretari i përgjithshëm, Drejtoria e Arsimit Parauniversitar në MAS, Drejtoria e Teknologjisë së Informacionit dhe Komunikimit të MAS-it, Instituti i Zhvillimit të Arsimit, Agjencia Kombëtare e Provimeve, Inspektorati Shtetëror i Arsimit dhe DAR/ZA-të.</w:t>
      </w:r>
    </w:p>
    <w:p w:rsidR="00170104" w:rsidRPr="003B2C14" w:rsidRDefault="00170104" w:rsidP="00170104">
      <w:pPr>
        <w:pStyle w:val="Paragrafi"/>
        <w:rPr>
          <w:spacing w:val="-4"/>
          <w:lang w:val="sq-AL"/>
        </w:rPr>
      </w:pPr>
      <w:r w:rsidRPr="003B2C14">
        <w:rPr>
          <w:spacing w:val="-4"/>
          <w:lang w:val="sq-AL"/>
        </w:rPr>
        <w:t>Ky udhëzim hyn në fuqi menjëherë dhe botohet në Fletoren Zyrtare.</w:t>
      </w:r>
    </w:p>
    <w:p w:rsidR="00170104" w:rsidRPr="003B2C14" w:rsidRDefault="00170104" w:rsidP="00170104">
      <w:pPr>
        <w:pStyle w:val="Paragrafi"/>
        <w:rPr>
          <w:sz w:val="8"/>
          <w:lang w:val="sq-AL"/>
        </w:rPr>
      </w:pPr>
    </w:p>
    <w:p w:rsidR="00170104" w:rsidRPr="00C6703C" w:rsidRDefault="00170104" w:rsidP="00170104">
      <w:pPr>
        <w:pStyle w:val="Autoriteti"/>
        <w:rPr>
          <w:lang w:val="sq-AL"/>
        </w:rPr>
      </w:pPr>
      <w:r w:rsidRPr="00C6703C">
        <w:rPr>
          <w:lang w:val="sq-AL"/>
        </w:rPr>
        <w:lastRenderedPageBreak/>
        <w:t>MINISTËR I ARSIMIT DHE SPORTIT</w:t>
      </w:r>
    </w:p>
    <w:p w:rsidR="00FD57DC" w:rsidRDefault="00170104" w:rsidP="00170104">
      <w:r w:rsidRPr="00C6703C">
        <w:rPr>
          <w:lang w:val="sq-AL"/>
        </w:rPr>
        <w:t>Lindita Nikolla</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A40CD3"/>
    <w:multiLevelType w:val="hybridMultilevel"/>
    <w:tmpl w:val="F0B4C470"/>
    <w:lvl w:ilvl="0" w:tplc="FEAC91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5A30039"/>
    <w:multiLevelType w:val="hybridMultilevel"/>
    <w:tmpl w:val="61CE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8331F3"/>
    <w:multiLevelType w:val="multilevel"/>
    <w:tmpl w:val="019AD11C"/>
    <w:styleLink w:val="List9"/>
    <w:lvl w:ilvl="0">
      <w:start w:val="1"/>
      <w:numFmt w:val="lowerLetter"/>
      <w:lvlText w:val="%1)"/>
      <w:lvlJc w:val="left"/>
      <w:pPr>
        <w:tabs>
          <w:tab w:val="num" w:pos="720"/>
        </w:tabs>
        <w:ind w:left="720" w:hanging="360"/>
      </w:pPr>
      <w:rPr>
        <w:position w:val="0"/>
        <w:sz w:val="28"/>
        <w:szCs w:val="28"/>
        <w:rtl w:val="0"/>
      </w:rPr>
    </w:lvl>
    <w:lvl w:ilvl="1">
      <w:start w:val="1"/>
      <w:numFmt w:val="lowerLetter"/>
      <w:lvlText w:val="%2."/>
      <w:lvlJc w:val="left"/>
      <w:pPr>
        <w:tabs>
          <w:tab w:val="num" w:pos="1500"/>
        </w:tabs>
        <w:ind w:left="1500" w:hanging="420"/>
      </w:pPr>
      <w:rPr>
        <w:position w:val="0"/>
        <w:sz w:val="28"/>
        <w:szCs w:val="28"/>
        <w:rtl w:val="0"/>
      </w:rPr>
    </w:lvl>
    <w:lvl w:ilvl="2">
      <w:start w:val="1"/>
      <w:numFmt w:val="lowerRoman"/>
      <w:lvlText w:val="%3."/>
      <w:lvlJc w:val="left"/>
      <w:pPr>
        <w:tabs>
          <w:tab w:val="num" w:pos="2209"/>
        </w:tabs>
        <w:ind w:left="2209" w:hanging="345"/>
      </w:pPr>
      <w:rPr>
        <w:position w:val="0"/>
        <w:sz w:val="28"/>
        <w:szCs w:val="28"/>
        <w:rtl w:val="0"/>
      </w:rPr>
    </w:lvl>
    <w:lvl w:ilvl="3">
      <w:start w:val="1"/>
      <w:numFmt w:val="decimal"/>
      <w:lvlText w:val="%4."/>
      <w:lvlJc w:val="left"/>
      <w:pPr>
        <w:tabs>
          <w:tab w:val="num" w:pos="2940"/>
        </w:tabs>
        <w:ind w:left="2940" w:hanging="420"/>
      </w:pPr>
      <w:rPr>
        <w:position w:val="0"/>
        <w:sz w:val="28"/>
        <w:szCs w:val="28"/>
        <w:rtl w:val="0"/>
      </w:rPr>
    </w:lvl>
    <w:lvl w:ilvl="4">
      <w:start w:val="1"/>
      <w:numFmt w:val="lowerLetter"/>
      <w:lvlText w:val="%5."/>
      <w:lvlJc w:val="left"/>
      <w:pPr>
        <w:tabs>
          <w:tab w:val="num" w:pos="3660"/>
        </w:tabs>
        <w:ind w:left="3660" w:hanging="420"/>
      </w:pPr>
      <w:rPr>
        <w:position w:val="0"/>
        <w:sz w:val="28"/>
        <w:szCs w:val="28"/>
        <w:rtl w:val="0"/>
      </w:rPr>
    </w:lvl>
    <w:lvl w:ilvl="5">
      <w:start w:val="1"/>
      <w:numFmt w:val="lowerRoman"/>
      <w:lvlText w:val="%6."/>
      <w:lvlJc w:val="left"/>
      <w:pPr>
        <w:tabs>
          <w:tab w:val="num" w:pos="4369"/>
        </w:tabs>
        <w:ind w:left="4369" w:hanging="345"/>
      </w:pPr>
      <w:rPr>
        <w:position w:val="0"/>
        <w:sz w:val="28"/>
        <w:szCs w:val="28"/>
        <w:rtl w:val="0"/>
      </w:rPr>
    </w:lvl>
    <w:lvl w:ilvl="6">
      <w:start w:val="1"/>
      <w:numFmt w:val="decimal"/>
      <w:lvlText w:val="%7."/>
      <w:lvlJc w:val="left"/>
      <w:pPr>
        <w:tabs>
          <w:tab w:val="num" w:pos="5100"/>
        </w:tabs>
        <w:ind w:left="5100" w:hanging="420"/>
      </w:pPr>
      <w:rPr>
        <w:position w:val="0"/>
        <w:sz w:val="28"/>
        <w:szCs w:val="28"/>
        <w:rtl w:val="0"/>
      </w:rPr>
    </w:lvl>
    <w:lvl w:ilvl="7">
      <w:start w:val="1"/>
      <w:numFmt w:val="lowerLetter"/>
      <w:lvlText w:val="%8."/>
      <w:lvlJc w:val="left"/>
      <w:pPr>
        <w:tabs>
          <w:tab w:val="num" w:pos="5820"/>
        </w:tabs>
        <w:ind w:left="5820" w:hanging="420"/>
      </w:pPr>
      <w:rPr>
        <w:position w:val="0"/>
        <w:sz w:val="28"/>
        <w:szCs w:val="28"/>
        <w:rtl w:val="0"/>
      </w:rPr>
    </w:lvl>
    <w:lvl w:ilvl="8">
      <w:start w:val="1"/>
      <w:numFmt w:val="lowerRoman"/>
      <w:lvlText w:val="%9."/>
      <w:lvlJc w:val="left"/>
      <w:pPr>
        <w:tabs>
          <w:tab w:val="num" w:pos="6529"/>
        </w:tabs>
        <w:ind w:left="6529" w:hanging="345"/>
      </w:pPr>
      <w:rPr>
        <w:position w:val="0"/>
        <w:sz w:val="28"/>
        <w:szCs w:val="28"/>
        <w:rtl w:val="0"/>
      </w:rPr>
    </w:lvl>
  </w:abstractNum>
  <w:abstractNum w:abstractNumId="13">
    <w:nsid w:val="0D48267D"/>
    <w:multiLevelType w:val="hybridMultilevel"/>
    <w:tmpl w:val="2B525E8C"/>
    <w:lvl w:ilvl="0" w:tplc="961AEF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ED8162A"/>
    <w:multiLevelType w:val="multilevel"/>
    <w:tmpl w:val="8A52E912"/>
    <w:styleLink w:val="List41"/>
    <w:lvl w:ilvl="0">
      <w:start w:val="1"/>
      <w:numFmt w:val="decimal"/>
      <w:lvlText w:val="%1."/>
      <w:lvlJc w:val="left"/>
      <w:pPr>
        <w:tabs>
          <w:tab w:val="num" w:pos="360"/>
        </w:tabs>
        <w:ind w:left="360" w:hanging="360"/>
      </w:pPr>
      <w:rPr>
        <w:position w:val="0"/>
        <w:sz w:val="28"/>
        <w:szCs w:val="28"/>
      </w:rPr>
    </w:lvl>
    <w:lvl w:ilvl="1">
      <w:start w:val="1"/>
      <w:numFmt w:val="lowerLetter"/>
      <w:lvlText w:val="%2."/>
      <w:lvlJc w:val="left"/>
      <w:pPr>
        <w:tabs>
          <w:tab w:val="num" w:pos="1500"/>
        </w:tabs>
        <w:ind w:left="1500" w:hanging="420"/>
      </w:pPr>
      <w:rPr>
        <w:position w:val="0"/>
        <w:sz w:val="28"/>
        <w:szCs w:val="28"/>
      </w:rPr>
    </w:lvl>
    <w:lvl w:ilvl="2">
      <w:start w:val="1"/>
      <w:numFmt w:val="lowerRoman"/>
      <w:lvlText w:val="%3."/>
      <w:lvlJc w:val="left"/>
      <w:pPr>
        <w:tabs>
          <w:tab w:val="num" w:pos="2209"/>
        </w:tabs>
        <w:ind w:left="2209" w:hanging="345"/>
      </w:pPr>
      <w:rPr>
        <w:position w:val="0"/>
        <w:sz w:val="28"/>
        <w:szCs w:val="28"/>
      </w:rPr>
    </w:lvl>
    <w:lvl w:ilvl="3">
      <w:start w:val="1"/>
      <w:numFmt w:val="decimal"/>
      <w:lvlText w:val="%4."/>
      <w:lvlJc w:val="left"/>
      <w:pPr>
        <w:tabs>
          <w:tab w:val="num" w:pos="2940"/>
        </w:tabs>
        <w:ind w:left="2940" w:hanging="420"/>
      </w:pPr>
      <w:rPr>
        <w:position w:val="0"/>
        <w:sz w:val="28"/>
        <w:szCs w:val="28"/>
      </w:rPr>
    </w:lvl>
    <w:lvl w:ilvl="4">
      <w:start w:val="1"/>
      <w:numFmt w:val="lowerLetter"/>
      <w:lvlText w:val="%5."/>
      <w:lvlJc w:val="left"/>
      <w:pPr>
        <w:tabs>
          <w:tab w:val="num" w:pos="3660"/>
        </w:tabs>
        <w:ind w:left="3660" w:hanging="420"/>
      </w:pPr>
      <w:rPr>
        <w:position w:val="0"/>
        <w:sz w:val="28"/>
        <w:szCs w:val="28"/>
      </w:rPr>
    </w:lvl>
    <w:lvl w:ilvl="5">
      <w:start w:val="1"/>
      <w:numFmt w:val="lowerRoman"/>
      <w:lvlText w:val="%6."/>
      <w:lvlJc w:val="left"/>
      <w:pPr>
        <w:tabs>
          <w:tab w:val="num" w:pos="4369"/>
        </w:tabs>
        <w:ind w:left="4369" w:hanging="345"/>
      </w:pPr>
      <w:rPr>
        <w:position w:val="0"/>
        <w:sz w:val="28"/>
        <w:szCs w:val="28"/>
      </w:rPr>
    </w:lvl>
    <w:lvl w:ilvl="6">
      <w:start w:val="1"/>
      <w:numFmt w:val="decimal"/>
      <w:lvlText w:val="%7."/>
      <w:lvlJc w:val="left"/>
      <w:pPr>
        <w:tabs>
          <w:tab w:val="num" w:pos="5100"/>
        </w:tabs>
        <w:ind w:left="5100" w:hanging="420"/>
      </w:pPr>
      <w:rPr>
        <w:position w:val="0"/>
        <w:sz w:val="28"/>
        <w:szCs w:val="28"/>
      </w:rPr>
    </w:lvl>
    <w:lvl w:ilvl="7">
      <w:start w:val="1"/>
      <w:numFmt w:val="lowerLetter"/>
      <w:lvlText w:val="%8."/>
      <w:lvlJc w:val="left"/>
      <w:pPr>
        <w:tabs>
          <w:tab w:val="num" w:pos="5820"/>
        </w:tabs>
        <w:ind w:left="5820" w:hanging="420"/>
      </w:pPr>
      <w:rPr>
        <w:position w:val="0"/>
        <w:sz w:val="28"/>
        <w:szCs w:val="28"/>
      </w:rPr>
    </w:lvl>
    <w:lvl w:ilvl="8">
      <w:start w:val="1"/>
      <w:numFmt w:val="lowerRoman"/>
      <w:lvlText w:val="%9."/>
      <w:lvlJc w:val="left"/>
      <w:pPr>
        <w:tabs>
          <w:tab w:val="num" w:pos="6529"/>
        </w:tabs>
        <w:ind w:left="6529" w:hanging="345"/>
      </w:pPr>
      <w:rPr>
        <w:position w:val="0"/>
        <w:sz w:val="28"/>
        <w:szCs w:val="28"/>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5311C91"/>
    <w:multiLevelType w:val="hybridMultilevel"/>
    <w:tmpl w:val="C4E4F918"/>
    <w:lvl w:ilvl="0" w:tplc="791801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C342C38"/>
    <w:multiLevelType w:val="hybridMultilevel"/>
    <w:tmpl w:val="B2C6E9A8"/>
    <w:lvl w:ilvl="0" w:tplc="E228D9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DFC7601"/>
    <w:multiLevelType w:val="multilevel"/>
    <w:tmpl w:val="2EACF1AE"/>
    <w:styleLink w:val="List51"/>
    <w:lvl w:ilvl="0">
      <w:start w:val="1"/>
      <w:numFmt w:val="decimal"/>
      <w:lvlText w:val="%1."/>
      <w:lvlJc w:val="left"/>
      <w:pPr>
        <w:tabs>
          <w:tab w:val="num" w:pos="360"/>
        </w:tabs>
        <w:ind w:left="360" w:hanging="360"/>
      </w:pPr>
      <w:rPr>
        <w:position w:val="0"/>
        <w:sz w:val="28"/>
        <w:szCs w:val="28"/>
      </w:rPr>
    </w:lvl>
    <w:lvl w:ilvl="1">
      <w:start w:val="1"/>
      <w:numFmt w:val="lowerLetter"/>
      <w:lvlText w:val="%2."/>
      <w:lvlJc w:val="left"/>
      <w:pPr>
        <w:tabs>
          <w:tab w:val="num" w:pos="1500"/>
        </w:tabs>
        <w:ind w:left="1500" w:hanging="420"/>
      </w:pPr>
      <w:rPr>
        <w:position w:val="0"/>
        <w:sz w:val="28"/>
        <w:szCs w:val="28"/>
      </w:rPr>
    </w:lvl>
    <w:lvl w:ilvl="2">
      <w:start w:val="1"/>
      <w:numFmt w:val="lowerRoman"/>
      <w:lvlText w:val="%3."/>
      <w:lvlJc w:val="left"/>
      <w:pPr>
        <w:tabs>
          <w:tab w:val="num" w:pos="2209"/>
        </w:tabs>
        <w:ind w:left="2209" w:hanging="345"/>
      </w:pPr>
      <w:rPr>
        <w:position w:val="0"/>
        <w:sz w:val="28"/>
        <w:szCs w:val="28"/>
      </w:rPr>
    </w:lvl>
    <w:lvl w:ilvl="3">
      <w:start w:val="1"/>
      <w:numFmt w:val="decimal"/>
      <w:lvlText w:val="%4."/>
      <w:lvlJc w:val="left"/>
      <w:pPr>
        <w:tabs>
          <w:tab w:val="num" w:pos="2940"/>
        </w:tabs>
        <w:ind w:left="2940" w:hanging="420"/>
      </w:pPr>
      <w:rPr>
        <w:position w:val="0"/>
        <w:sz w:val="28"/>
        <w:szCs w:val="28"/>
      </w:rPr>
    </w:lvl>
    <w:lvl w:ilvl="4">
      <w:start w:val="1"/>
      <w:numFmt w:val="lowerLetter"/>
      <w:lvlText w:val="%5."/>
      <w:lvlJc w:val="left"/>
      <w:pPr>
        <w:tabs>
          <w:tab w:val="num" w:pos="3660"/>
        </w:tabs>
        <w:ind w:left="3660" w:hanging="420"/>
      </w:pPr>
      <w:rPr>
        <w:position w:val="0"/>
        <w:sz w:val="28"/>
        <w:szCs w:val="28"/>
      </w:rPr>
    </w:lvl>
    <w:lvl w:ilvl="5">
      <w:start w:val="1"/>
      <w:numFmt w:val="lowerRoman"/>
      <w:lvlText w:val="%6."/>
      <w:lvlJc w:val="left"/>
      <w:pPr>
        <w:tabs>
          <w:tab w:val="num" w:pos="4369"/>
        </w:tabs>
        <w:ind w:left="4369" w:hanging="345"/>
      </w:pPr>
      <w:rPr>
        <w:position w:val="0"/>
        <w:sz w:val="28"/>
        <w:szCs w:val="28"/>
      </w:rPr>
    </w:lvl>
    <w:lvl w:ilvl="6">
      <w:start w:val="1"/>
      <w:numFmt w:val="decimal"/>
      <w:lvlText w:val="%7."/>
      <w:lvlJc w:val="left"/>
      <w:pPr>
        <w:tabs>
          <w:tab w:val="num" w:pos="5100"/>
        </w:tabs>
        <w:ind w:left="5100" w:hanging="420"/>
      </w:pPr>
      <w:rPr>
        <w:position w:val="0"/>
        <w:sz w:val="28"/>
        <w:szCs w:val="28"/>
      </w:rPr>
    </w:lvl>
    <w:lvl w:ilvl="7">
      <w:start w:val="1"/>
      <w:numFmt w:val="lowerLetter"/>
      <w:lvlText w:val="%8."/>
      <w:lvlJc w:val="left"/>
      <w:pPr>
        <w:tabs>
          <w:tab w:val="num" w:pos="5820"/>
        </w:tabs>
        <w:ind w:left="5820" w:hanging="420"/>
      </w:pPr>
      <w:rPr>
        <w:position w:val="0"/>
        <w:sz w:val="28"/>
        <w:szCs w:val="28"/>
      </w:rPr>
    </w:lvl>
    <w:lvl w:ilvl="8">
      <w:start w:val="1"/>
      <w:numFmt w:val="lowerRoman"/>
      <w:lvlText w:val="%9."/>
      <w:lvlJc w:val="left"/>
      <w:pPr>
        <w:tabs>
          <w:tab w:val="num" w:pos="6529"/>
        </w:tabs>
        <w:ind w:left="6529" w:hanging="345"/>
      </w:pPr>
      <w:rPr>
        <w:position w:val="0"/>
        <w:sz w:val="28"/>
        <w:szCs w:val="28"/>
      </w:rPr>
    </w:lvl>
  </w:abstractNum>
  <w:abstractNum w:abstractNumId="20">
    <w:nsid w:val="2135263F"/>
    <w:multiLevelType w:val="hybridMultilevel"/>
    <w:tmpl w:val="536CAC90"/>
    <w:lvl w:ilvl="0" w:tplc="0FE2C4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89D40F7"/>
    <w:multiLevelType w:val="hybridMultilevel"/>
    <w:tmpl w:val="B1C2F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781B93"/>
    <w:multiLevelType w:val="hybridMultilevel"/>
    <w:tmpl w:val="61CE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ED5892"/>
    <w:multiLevelType w:val="hybridMultilevel"/>
    <w:tmpl w:val="E4D8DAC4"/>
    <w:lvl w:ilvl="0" w:tplc="7946F6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E475EEC"/>
    <w:multiLevelType w:val="multilevel"/>
    <w:tmpl w:val="84960610"/>
    <w:styleLink w:val="List0"/>
    <w:lvl w:ilvl="0">
      <w:start w:val="1"/>
      <w:numFmt w:val="upperRoman"/>
      <w:lvlText w:val="%1."/>
      <w:lvlJc w:val="left"/>
      <w:pPr>
        <w:tabs>
          <w:tab w:val="num" w:pos="1080"/>
        </w:tabs>
        <w:ind w:left="1080" w:hanging="720"/>
      </w:pPr>
      <w:rPr>
        <w:rFonts w:ascii="Times New Roman Bold" w:eastAsia="Times New Roman Bold" w:hAnsi="Times New Roman Bold" w:cs="Times New Roman Bold"/>
        <w:position w:val="0"/>
        <w:sz w:val="28"/>
        <w:szCs w:val="28"/>
      </w:rPr>
    </w:lvl>
    <w:lvl w:ilvl="1">
      <w:start w:val="1"/>
      <w:numFmt w:val="lowerLetter"/>
      <w:lvlText w:val="%2."/>
      <w:lvlJc w:val="left"/>
      <w:pPr>
        <w:tabs>
          <w:tab w:val="num" w:pos="1500"/>
        </w:tabs>
        <w:ind w:left="1500" w:hanging="420"/>
      </w:pPr>
      <w:rPr>
        <w:rFonts w:ascii="Times New Roman Bold" w:eastAsia="Times New Roman Bold" w:hAnsi="Times New Roman Bold" w:cs="Times New Roman Bold"/>
        <w:position w:val="0"/>
        <w:sz w:val="28"/>
        <w:szCs w:val="28"/>
      </w:rPr>
    </w:lvl>
    <w:lvl w:ilvl="2">
      <w:start w:val="1"/>
      <w:numFmt w:val="lowerRoman"/>
      <w:lvlText w:val="%3."/>
      <w:lvlJc w:val="left"/>
      <w:pPr>
        <w:tabs>
          <w:tab w:val="num" w:pos="2209"/>
        </w:tabs>
        <w:ind w:left="2209" w:hanging="345"/>
      </w:pPr>
      <w:rPr>
        <w:rFonts w:ascii="Times New Roman Bold" w:eastAsia="Times New Roman Bold" w:hAnsi="Times New Roman Bold" w:cs="Times New Roman Bold"/>
        <w:position w:val="0"/>
        <w:sz w:val="28"/>
        <w:szCs w:val="28"/>
      </w:rPr>
    </w:lvl>
    <w:lvl w:ilvl="3">
      <w:start w:val="1"/>
      <w:numFmt w:val="decimal"/>
      <w:lvlText w:val="%4."/>
      <w:lvlJc w:val="left"/>
      <w:pPr>
        <w:tabs>
          <w:tab w:val="num" w:pos="2940"/>
        </w:tabs>
        <w:ind w:left="2940" w:hanging="420"/>
      </w:pPr>
      <w:rPr>
        <w:rFonts w:ascii="Times New Roman Bold" w:eastAsia="Times New Roman Bold" w:hAnsi="Times New Roman Bold" w:cs="Times New Roman Bold"/>
        <w:position w:val="0"/>
        <w:sz w:val="28"/>
        <w:szCs w:val="28"/>
      </w:rPr>
    </w:lvl>
    <w:lvl w:ilvl="4">
      <w:start w:val="1"/>
      <w:numFmt w:val="lowerLetter"/>
      <w:lvlText w:val="%5."/>
      <w:lvlJc w:val="left"/>
      <w:pPr>
        <w:tabs>
          <w:tab w:val="num" w:pos="3660"/>
        </w:tabs>
        <w:ind w:left="3660" w:hanging="420"/>
      </w:pPr>
      <w:rPr>
        <w:rFonts w:ascii="Times New Roman Bold" w:eastAsia="Times New Roman Bold" w:hAnsi="Times New Roman Bold" w:cs="Times New Roman Bold"/>
        <w:position w:val="0"/>
        <w:sz w:val="28"/>
        <w:szCs w:val="28"/>
      </w:rPr>
    </w:lvl>
    <w:lvl w:ilvl="5">
      <w:start w:val="1"/>
      <w:numFmt w:val="lowerRoman"/>
      <w:lvlText w:val="%6."/>
      <w:lvlJc w:val="left"/>
      <w:pPr>
        <w:tabs>
          <w:tab w:val="num" w:pos="4369"/>
        </w:tabs>
        <w:ind w:left="4369" w:hanging="345"/>
      </w:pPr>
      <w:rPr>
        <w:rFonts w:ascii="Times New Roman Bold" w:eastAsia="Times New Roman Bold" w:hAnsi="Times New Roman Bold" w:cs="Times New Roman Bold"/>
        <w:position w:val="0"/>
        <w:sz w:val="28"/>
        <w:szCs w:val="28"/>
      </w:rPr>
    </w:lvl>
    <w:lvl w:ilvl="6">
      <w:start w:val="1"/>
      <w:numFmt w:val="decimal"/>
      <w:lvlText w:val="%7."/>
      <w:lvlJc w:val="left"/>
      <w:pPr>
        <w:tabs>
          <w:tab w:val="num" w:pos="5100"/>
        </w:tabs>
        <w:ind w:left="5100" w:hanging="420"/>
      </w:pPr>
      <w:rPr>
        <w:rFonts w:ascii="Times New Roman Bold" w:eastAsia="Times New Roman Bold" w:hAnsi="Times New Roman Bold" w:cs="Times New Roman Bold"/>
        <w:position w:val="0"/>
        <w:sz w:val="28"/>
        <w:szCs w:val="28"/>
      </w:rPr>
    </w:lvl>
    <w:lvl w:ilvl="7">
      <w:start w:val="1"/>
      <w:numFmt w:val="lowerLetter"/>
      <w:lvlText w:val="%8."/>
      <w:lvlJc w:val="left"/>
      <w:pPr>
        <w:tabs>
          <w:tab w:val="num" w:pos="5820"/>
        </w:tabs>
        <w:ind w:left="5820" w:hanging="420"/>
      </w:pPr>
      <w:rPr>
        <w:rFonts w:ascii="Times New Roman Bold" w:eastAsia="Times New Roman Bold" w:hAnsi="Times New Roman Bold" w:cs="Times New Roman Bold"/>
        <w:position w:val="0"/>
        <w:sz w:val="28"/>
        <w:szCs w:val="28"/>
      </w:rPr>
    </w:lvl>
    <w:lvl w:ilvl="8">
      <w:start w:val="1"/>
      <w:numFmt w:val="lowerRoman"/>
      <w:lvlText w:val="%9."/>
      <w:lvlJc w:val="left"/>
      <w:pPr>
        <w:tabs>
          <w:tab w:val="num" w:pos="6529"/>
        </w:tabs>
        <w:ind w:left="6529" w:hanging="345"/>
      </w:pPr>
      <w:rPr>
        <w:rFonts w:ascii="Times New Roman Bold" w:eastAsia="Times New Roman Bold" w:hAnsi="Times New Roman Bold" w:cs="Times New Roman Bold"/>
        <w:position w:val="0"/>
        <w:sz w:val="28"/>
        <w:szCs w:val="28"/>
      </w:rPr>
    </w:lvl>
  </w:abstractNum>
  <w:abstractNum w:abstractNumId="25">
    <w:nsid w:val="3EB55C8D"/>
    <w:multiLevelType w:val="hybridMultilevel"/>
    <w:tmpl w:val="F3C6A99C"/>
    <w:lvl w:ilvl="0" w:tplc="30A0BD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A8F1FBD"/>
    <w:multiLevelType w:val="multilevel"/>
    <w:tmpl w:val="88EC6072"/>
    <w:styleLink w:val="List15"/>
    <w:lvl w:ilvl="0">
      <w:start w:val="1"/>
      <w:numFmt w:val="bullet"/>
      <w:lvlText w:val="•"/>
      <w:lvlJc w:val="left"/>
      <w:rPr>
        <w:position w:val="0"/>
        <w:rtl w:val="0"/>
        <w:lang w:val="de-DE"/>
      </w:rPr>
    </w:lvl>
    <w:lvl w:ilvl="1">
      <w:start w:val="1"/>
      <w:numFmt w:val="bullet"/>
      <w:lvlText w:val="➢"/>
      <w:lvlJc w:val="left"/>
      <w:rPr>
        <w:position w:val="0"/>
        <w:rtl w:val="0"/>
        <w:lang w:val="it-IT"/>
      </w:rPr>
    </w:lvl>
    <w:lvl w:ilvl="2">
      <w:start w:val="1"/>
      <w:numFmt w:val="bullet"/>
      <w:lvlText w:val="▪"/>
      <w:lvlJc w:val="left"/>
      <w:rPr>
        <w:position w:val="0"/>
        <w:rtl w:val="0"/>
        <w:lang w:val="it-IT"/>
      </w:rPr>
    </w:lvl>
    <w:lvl w:ilvl="3">
      <w:start w:val="1"/>
      <w:numFmt w:val="bullet"/>
      <w:lvlText w:val="•"/>
      <w:lvlJc w:val="left"/>
      <w:rPr>
        <w:position w:val="0"/>
        <w:rtl w:val="0"/>
        <w:lang w:val="it-IT"/>
      </w:rPr>
    </w:lvl>
    <w:lvl w:ilvl="4">
      <w:start w:val="1"/>
      <w:numFmt w:val="bullet"/>
      <w:lvlText w:val="o"/>
      <w:lvlJc w:val="left"/>
      <w:rPr>
        <w:position w:val="0"/>
        <w:rtl w:val="0"/>
        <w:lang w:val="it-IT"/>
      </w:rPr>
    </w:lvl>
    <w:lvl w:ilvl="5">
      <w:start w:val="1"/>
      <w:numFmt w:val="bullet"/>
      <w:lvlText w:val="▪"/>
      <w:lvlJc w:val="left"/>
      <w:rPr>
        <w:position w:val="0"/>
        <w:rtl w:val="0"/>
        <w:lang w:val="it-IT"/>
      </w:rPr>
    </w:lvl>
    <w:lvl w:ilvl="6">
      <w:start w:val="1"/>
      <w:numFmt w:val="bullet"/>
      <w:lvlText w:val="•"/>
      <w:lvlJc w:val="left"/>
      <w:rPr>
        <w:position w:val="0"/>
        <w:rtl w:val="0"/>
        <w:lang w:val="it-IT"/>
      </w:rPr>
    </w:lvl>
    <w:lvl w:ilvl="7">
      <w:start w:val="1"/>
      <w:numFmt w:val="bullet"/>
      <w:lvlText w:val="o"/>
      <w:lvlJc w:val="left"/>
      <w:rPr>
        <w:position w:val="0"/>
        <w:rtl w:val="0"/>
        <w:lang w:val="it-IT"/>
      </w:rPr>
    </w:lvl>
    <w:lvl w:ilvl="8">
      <w:start w:val="1"/>
      <w:numFmt w:val="bullet"/>
      <w:lvlText w:val="▪"/>
      <w:lvlJc w:val="left"/>
      <w:rPr>
        <w:position w:val="0"/>
        <w:rtl w:val="0"/>
        <w:lang w:val="it-IT"/>
      </w:rPr>
    </w:lvl>
  </w:abstractNum>
  <w:abstractNum w:abstractNumId="27">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5CCE1694"/>
    <w:multiLevelType w:val="multilevel"/>
    <w:tmpl w:val="AD344CC2"/>
    <w:styleLink w:val="List14"/>
    <w:lvl w:ilvl="0">
      <w:start w:val="1"/>
      <w:numFmt w:val="bullet"/>
      <w:lvlText w:val="•"/>
      <w:lvlJc w:val="left"/>
      <w:rPr>
        <w:position w:val="0"/>
        <w:rtl w:val="0"/>
        <w:lang w:val="it-IT"/>
      </w:rPr>
    </w:lvl>
    <w:lvl w:ilvl="1">
      <w:start w:val="1"/>
      <w:numFmt w:val="bullet"/>
      <w:lvlText w:val="o"/>
      <w:lvlJc w:val="left"/>
      <w:rPr>
        <w:position w:val="0"/>
        <w:rtl w:val="0"/>
        <w:lang w:val="it-IT"/>
      </w:rPr>
    </w:lvl>
    <w:lvl w:ilvl="2">
      <w:start w:val="1"/>
      <w:numFmt w:val="bullet"/>
      <w:lvlText w:val="▪"/>
      <w:lvlJc w:val="left"/>
      <w:rPr>
        <w:position w:val="0"/>
        <w:rtl w:val="0"/>
        <w:lang w:val="it-IT"/>
      </w:rPr>
    </w:lvl>
    <w:lvl w:ilvl="3">
      <w:start w:val="1"/>
      <w:numFmt w:val="bullet"/>
      <w:lvlText w:val="•"/>
      <w:lvlJc w:val="left"/>
      <w:rPr>
        <w:position w:val="0"/>
        <w:rtl w:val="0"/>
        <w:lang w:val="it-IT"/>
      </w:rPr>
    </w:lvl>
    <w:lvl w:ilvl="4">
      <w:start w:val="1"/>
      <w:numFmt w:val="bullet"/>
      <w:lvlText w:val="o"/>
      <w:lvlJc w:val="left"/>
      <w:rPr>
        <w:position w:val="0"/>
        <w:rtl w:val="0"/>
        <w:lang w:val="it-IT"/>
      </w:rPr>
    </w:lvl>
    <w:lvl w:ilvl="5">
      <w:start w:val="1"/>
      <w:numFmt w:val="bullet"/>
      <w:lvlText w:val="▪"/>
      <w:lvlJc w:val="left"/>
      <w:rPr>
        <w:position w:val="0"/>
        <w:rtl w:val="0"/>
        <w:lang w:val="it-IT"/>
      </w:rPr>
    </w:lvl>
    <w:lvl w:ilvl="6">
      <w:start w:val="1"/>
      <w:numFmt w:val="bullet"/>
      <w:lvlText w:val="•"/>
      <w:lvlJc w:val="left"/>
      <w:rPr>
        <w:position w:val="0"/>
        <w:rtl w:val="0"/>
        <w:lang w:val="it-IT"/>
      </w:rPr>
    </w:lvl>
    <w:lvl w:ilvl="7">
      <w:start w:val="1"/>
      <w:numFmt w:val="bullet"/>
      <w:lvlText w:val="o"/>
      <w:lvlJc w:val="left"/>
      <w:rPr>
        <w:position w:val="0"/>
        <w:rtl w:val="0"/>
        <w:lang w:val="it-IT"/>
      </w:rPr>
    </w:lvl>
    <w:lvl w:ilvl="8">
      <w:start w:val="1"/>
      <w:numFmt w:val="bullet"/>
      <w:lvlText w:val="▪"/>
      <w:lvlJc w:val="left"/>
      <w:rPr>
        <w:position w:val="0"/>
        <w:rtl w:val="0"/>
        <w:lang w:val="it-IT"/>
      </w:rPr>
    </w:lvl>
  </w:abstractNum>
  <w:abstractNum w:abstractNumId="2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nsid w:val="666F084F"/>
    <w:multiLevelType w:val="hybridMultilevel"/>
    <w:tmpl w:val="DA6C0E20"/>
    <w:lvl w:ilvl="0" w:tplc="2584BF26">
      <w:start w:val="1"/>
      <w:numFmt w:val="lowerLetter"/>
      <w:lvlText w:val="%1)"/>
      <w:lvlJc w:val="left"/>
      <w:pPr>
        <w:ind w:left="1080" w:hanging="360"/>
      </w:pPr>
      <w:rPr>
        <w:rFonts w:ascii="Times New Roman" w:eastAsia="Times New Roman" w:hAnsi="Times New Roman"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6CD0932"/>
    <w:multiLevelType w:val="hybridMultilevel"/>
    <w:tmpl w:val="3C96AC1A"/>
    <w:lvl w:ilvl="0" w:tplc="0409000F">
      <w:start w:val="1"/>
      <w:numFmt w:val="decimal"/>
      <w:lvlText w:val="%1."/>
      <w:lvlJc w:val="left"/>
      <w:pPr>
        <w:tabs>
          <w:tab w:val="num" w:pos="720"/>
        </w:tabs>
        <w:ind w:left="720" w:hanging="360"/>
      </w:pPr>
      <w:rPr>
        <w:rFonts w:hint="default"/>
      </w:rPr>
    </w:lvl>
    <w:lvl w:ilvl="1" w:tplc="BCC2177A">
      <w:start w:val="1"/>
      <w:numFmt w:val="lowerLetter"/>
      <w:lvlText w:val="%2)"/>
      <w:lvlJc w:val="left"/>
      <w:pPr>
        <w:tabs>
          <w:tab w:val="num" w:pos="840"/>
        </w:tabs>
        <w:ind w:left="840" w:hanging="360"/>
      </w:pPr>
      <w:rPr>
        <w:rFonts w:ascii="Times New Roman" w:eastAsia="Times New Roman" w:hAnsi="Times New Roman" w:cs="Times New Roman"/>
      </w:rPr>
    </w:lvl>
    <w:lvl w:ilvl="2" w:tplc="C85C1468">
      <w:start w:val="3"/>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6FCF1AC9"/>
    <w:multiLevelType w:val="multilevel"/>
    <w:tmpl w:val="CE1C98EC"/>
    <w:styleLink w:val="List7"/>
    <w:lvl w:ilvl="0">
      <w:start w:val="1"/>
      <w:numFmt w:val="lowerLetter"/>
      <w:lvlText w:val="%1."/>
      <w:lvlJc w:val="left"/>
      <w:pPr>
        <w:tabs>
          <w:tab w:val="num" w:pos="360"/>
        </w:tabs>
        <w:ind w:left="360" w:hanging="360"/>
      </w:pPr>
      <w:rPr>
        <w:position w:val="0"/>
        <w:sz w:val="28"/>
        <w:szCs w:val="28"/>
      </w:rPr>
    </w:lvl>
    <w:lvl w:ilvl="1">
      <w:start w:val="1"/>
      <w:numFmt w:val="lowerLetter"/>
      <w:lvlText w:val="%2."/>
      <w:lvlJc w:val="left"/>
      <w:pPr>
        <w:tabs>
          <w:tab w:val="num" w:pos="1500"/>
        </w:tabs>
        <w:ind w:left="1500" w:hanging="420"/>
      </w:pPr>
      <w:rPr>
        <w:position w:val="0"/>
        <w:sz w:val="28"/>
        <w:szCs w:val="28"/>
      </w:rPr>
    </w:lvl>
    <w:lvl w:ilvl="2">
      <w:start w:val="1"/>
      <w:numFmt w:val="lowerRoman"/>
      <w:lvlText w:val="%3."/>
      <w:lvlJc w:val="left"/>
      <w:pPr>
        <w:tabs>
          <w:tab w:val="num" w:pos="2209"/>
        </w:tabs>
        <w:ind w:left="2209" w:hanging="345"/>
      </w:pPr>
      <w:rPr>
        <w:position w:val="0"/>
        <w:sz w:val="28"/>
        <w:szCs w:val="28"/>
      </w:rPr>
    </w:lvl>
    <w:lvl w:ilvl="3">
      <w:start w:val="1"/>
      <w:numFmt w:val="decimal"/>
      <w:lvlText w:val="%4."/>
      <w:lvlJc w:val="left"/>
      <w:pPr>
        <w:tabs>
          <w:tab w:val="num" w:pos="2940"/>
        </w:tabs>
        <w:ind w:left="2940" w:hanging="420"/>
      </w:pPr>
      <w:rPr>
        <w:position w:val="0"/>
        <w:sz w:val="28"/>
        <w:szCs w:val="28"/>
      </w:rPr>
    </w:lvl>
    <w:lvl w:ilvl="4">
      <w:start w:val="1"/>
      <w:numFmt w:val="lowerLetter"/>
      <w:lvlText w:val="%5."/>
      <w:lvlJc w:val="left"/>
      <w:pPr>
        <w:tabs>
          <w:tab w:val="num" w:pos="3660"/>
        </w:tabs>
        <w:ind w:left="3660" w:hanging="420"/>
      </w:pPr>
      <w:rPr>
        <w:position w:val="0"/>
        <w:sz w:val="28"/>
        <w:szCs w:val="28"/>
      </w:rPr>
    </w:lvl>
    <w:lvl w:ilvl="5">
      <w:start w:val="1"/>
      <w:numFmt w:val="lowerRoman"/>
      <w:lvlText w:val="%6."/>
      <w:lvlJc w:val="left"/>
      <w:pPr>
        <w:tabs>
          <w:tab w:val="num" w:pos="4369"/>
        </w:tabs>
        <w:ind w:left="4369" w:hanging="345"/>
      </w:pPr>
      <w:rPr>
        <w:position w:val="0"/>
        <w:sz w:val="28"/>
        <w:szCs w:val="28"/>
      </w:rPr>
    </w:lvl>
    <w:lvl w:ilvl="6">
      <w:start w:val="1"/>
      <w:numFmt w:val="decimal"/>
      <w:lvlText w:val="%7."/>
      <w:lvlJc w:val="left"/>
      <w:pPr>
        <w:tabs>
          <w:tab w:val="num" w:pos="5100"/>
        </w:tabs>
        <w:ind w:left="5100" w:hanging="420"/>
      </w:pPr>
      <w:rPr>
        <w:position w:val="0"/>
        <w:sz w:val="28"/>
        <w:szCs w:val="28"/>
      </w:rPr>
    </w:lvl>
    <w:lvl w:ilvl="7">
      <w:start w:val="1"/>
      <w:numFmt w:val="lowerLetter"/>
      <w:lvlText w:val="%8."/>
      <w:lvlJc w:val="left"/>
      <w:pPr>
        <w:tabs>
          <w:tab w:val="num" w:pos="5820"/>
        </w:tabs>
        <w:ind w:left="5820" w:hanging="420"/>
      </w:pPr>
      <w:rPr>
        <w:position w:val="0"/>
        <w:sz w:val="28"/>
        <w:szCs w:val="28"/>
      </w:rPr>
    </w:lvl>
    <w:lvl w:ilvl="8">
      <w:start w:val="1"/>
      <w:numFmt w:val="lowerRoman"/>
      <w:lvlText w:val="%9."/>
      <w:lvlJc w:val="left"/>
      <w:pPr>
        <w:tabs>
          <w:tab w:val="num" w:pos="6529"/>
        </w:tabs>
        <w:ind w:left="6529" w:hanging="345"/>
      </w:pPr>
      <w:rPr>
        <w:position w:val="0"/>
        <w:sz w:val="28"/>
        <w:szCs w:val="28"/>
      </w:rPr>
    </w:lvl>
  </w:abstractNum>
  <w:abstractNum w:abstractNumId="34">
    <w:nsid w:val="70220B51"/>
    <w:multiLevelType w:val="multilevel"/>
    <w:tmpl w:val="562C4106"/>
    <w:styleLink w:val="List13"/>
    <w:lvl w:ilvl="0">
      <w:start w:val="6"/>
      <w:numFmt w:val="upperRoman"/>
      <w:lvlText w:val="%1."/>
      <w:lvlJc w:val="left"/>
      <w:pPr>
        <w:tabs>
          <w:tab w:val="num" w:pos="1080"/>
        </w:tabs>
        <w:ind w:left="1080" w:hanging="720"/>
      </w:pPr>
      <w:rPr>
        <w:rFonts w:ascii="Times New Roman Bold" w:eastAsia="Times New Roman Bold" w:hAnsi="Times New Roman Bold" w:cs="Times New Roman Bold"/>
        <w:position w:val="0"/>
        <w:sz w:val="28"/>
        <w:szCs w:val="28"/>
      </w:rPr>
    </w:lvl>
    <w:lvl w:ilvl="1">
      <w:start w:val="1"/>
      <w:numFmt w:val="lowerLetter"/>
      <w:lvlText w:val="%2."/>
      <w:lvlJc w:val="left"/>
      <w:pPr>
        <w:tabs>
          <w:tab w:val="num" w:pos="1500"/>
        </w:tabs>
        <w:ind w:left="1500" w:hanging="420"/>
      </w:pPr>
      <w:rPr>
        <w:rFonts w:ascii="Times New Roman Bold" w:eastAsia="Times New Roman Bold" w:hAnsi="Times New Roman Bold" w:cs="Times New Roman Bold"/>
        <w:position w:val="0"/>
        <w:sz w:val="28"/>
        <w:szCs w:val="28"/>
      </w:rPr>
    </w:lvl>
    <w:lvl w:ilvl="2">
      <w:start w:val="1"/>
      <w:numFmt w:val="lowerRoman"/>
      <w:lvlText w:val="%3."/>
      <w:lvlJc w:val="left"/>
      <w:pPr>
        <w:tabs>
          <w:tab w:val="num" w:pos="2209"/>
        </w:tabs>
        <w:ind w:left="2209" w:hanging="345"/>
      </w:pPr>
      <w:rPr>
        <w:rFonts w:ascii="Times New Roman Bold" w:eastAsia="Times New Roman Bold" w:hAnsi="Times New Roman Bold" w:cs="Times New Roman Bold"/>
        <w:position w:val="0"/>
        <w:sz w:val="28"/>
        <w:szCs w:val="28"/>
      </w:rPr>
    </w:lvl>
    <w:lvl w:ilvl="3">
      <w:start w:val="1"/>
      <w:numFmt w:val="decimal"/>
      <w:lvlText w:val="%4."/>
      <w:lvlJc w:val="left"/>
      <w:pPr>
        <w:tabs>
          <w:tab w:val="num" w:pos="2940"/>
        </w:tabs>
        <w:ind w:left="2940" w:hanging="420"/>
      </w:pPr>
      <w:rPr>
        <w:rFonts w:ascii="Times New Roman Bold" w:eastAsia="Times New Roman Bold" w:hAnsi="Times New Roman Bold" w:cs="Times New Roman Bold"/>
        <w:position w:val="0"/>
        <w:sz w:val="28"/>
        <w:szCs w:val="28"/>
      </w:rPr>
    </w:lvl>
    <w:lvl w:ilvl="4">
      <w:start w:val="1"/>
      <w:numFmt w:val="lowerLetter"/>
      <w:lvlText w:val="%5."/>
      <w:lvlJc w:val="left"/>
      <w:pPr>
        <w:tabs>
          <w:tab w:val="num" w:pos="3660"/>
        </w:tabs>
        <w:ind w:left="3660" w:hanging="420"/>
      </w:pPr>
      <w:rPr>
        <w:rFonts w:ascii="Times New Roman Bold" w:eastAsia="Times New Roman Bold" w:hAnsi="Times New Roman Bold" w:cs="Times New Roman Bold"/>
        <w:position w:val="0"/>
        <w:sz w:val="28"/>
        <w:szCs w:val="28"/>
      </w:rPr>
    </w:lvl>
    <w:lvl w:ilvl="5">
      <w:start w:val="1"/>
      <w:numFmt w:val="lowerRoman"/>
      <w:lvlText w:val="%6."/>
      <w:lvlJc w:val="left"/>
      <w:pPr>
        <w:tabs>
          <w:tab w:val="num" w:pos="4369"/>
        </w:tabs>
        <w:ind w:left="4369" w:hanging="345"/>
      </w:pPr>
      <w:rPr>
        <w:rFonts w:ascii="Times New Roman Bold" w:eastAsia="Times New Roman Bold" w:hAnsi="Times New Roman Bold" w:cs="Times New Roman Bold"/>
        <w:position w:val="0"/>
        <w:sz w:val="28"/>
        <w:szCs w:val="28"/>
      </w:rPr>
    </w:lvl>
    <w:lvl w:ilvl="6">
      <w:start w:val="1"/>
      <w:numFmt w:val="decimal"/>
      <w:lvlText w:val="%7."/>
      <w:lvlJc w:val="left"/>
      <w:pPr>
        <w:tabs>
          <w:tab w:val="num" w:pos="5100"/>
        </w:tabs>
        <w:ind w:left="5100" w:hanging="420"/>
      </w:pPr>
      <w:rPr>
        <w:rFonts w:ascii="Times New Roman Bold" w:eastAsia="Times New Roman Bold" w:hAnsi="Times New Roman Bold" w:cs="Times New Roman Bold"/>
        <w:position w:val="0"/>
        <w:sz w:val="28"/>
        <w:szCs w:val="28"/>
      </w:rPr>
    </w:lvl>
    <w:lvl w:ilvl="7">
      <w:start w:val="1"/>
      <w:numFmt w:val="lowerLetter"/>
      <w:lvlText w:val="%8."/>
      <w:lvlJc w:val="left"/>
      <w:pPr>
        <w:tabs>
          <w:tab w:val="num" w:pos="5820"/>
        </w:tabs>
        <w:ind w:left="5820" w:hanging="420"/>
      </w:pPr>
      <w:rPr>
        <w:rFonts w:ascii="Times New Roman Bold" w:eastAsia="Times New Roman Bold" w:hAnsi="Times New Roman Bold" w:cs="Times New Roman Bold"/>
        <w:position w:val="0"/>
        <w:sz w:val="28"/>
        <w:szCs w:val="28"/>
      </w:rPr>
    </w:lvl>
    <w:lvl w:ilvl="8">
      <w:start w:val="1"/>
      <w:numFmt w:val="lowerRoman"/>
      <w:lvlText w:val="%9."/>
      <w:lvlJc w:val="left"/>
      <w:pPr>
        <w:tabs>
          <w:tab w:val="num" w:pos="6529"/>
        </w:tabs>
        <w:ind w:left="6529" w:hanging="345"/>
      </w:pPr>
      <w:rPr>
        <w:rFonts w:ascii="Times New Roman Bold" w:eastAsia="Times New Roman Bold" w:hAnsi="Times New Roman Bold" w:cs="Times New Roman Bold"/>
        <w:position w:val="0"/>
        <w:sz w:val="28"/>
        <w:szCs w:val="28"/>
      </w:r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7"/>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35"/>
  </w:num>
  <w:num w:numId="16">
    <w:abstractNumId w:val="32"/>
  </w:num>
  <w:num w:numId="17">
    <w:abstractNumId w:val="11"/>
  </w:num>
  <w:num w:numId="18">
    <w:abstractNumId w:val="30"/>
  </w:num>
  <w:num w:numId="19">
    <w:abstractNumId w:val="12"/>
  </w:num>
  <w:num w:numId="20">
    <w:abstractNumId w:val="3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2940"/>
          </w:tabs>
          <w:ind w:left="2940" w:hanging="420"/>
        </w:pPr>
        <w:rPr>
          <w:rFonts w:ascii="Times New Roman" w:eastAsia="Arial Unicode MS" w:hAnsi="Times New Roman" w:cs="Times New Roman"/>
          <w:position w:val="0"/>
          <w:sz w:val="22"/>
          <w:szCs w:val="28"/>
        </w:rPr>
      </w:lvl>
    </w:lvlOverride>
    <w:lvlOverride w:ilvl="4">
      <w:lvl w:ilvl="4">
        <w:numFmt w:val="decimal"/>
        <w:lvlText w:val=""/>
        <w:lvlJc w:val="left"/>
      </w:lvl>
    </w:lvlOverride>
    <w:lvlOverride w:ilvl="5">
      <w:lvl w:ilvl="5">
        <w:numFmt w:val="decimal"/>
        <w:lvlText w:val=""/>
        <w:lvlJc w:val="left"/>
      </w:lvl>
    </w:lvlOverride>
    <w:lvlOverride w:ilvl="6">
      <w:lvl w:ilvl="6">
        <w:start w:val="1"/>
        <w:numFmt w:val="decimal"/>
        <w:lvlText w:val="%7."/>
        <w:lvlJc w:val="left"/>
        <w:pPr>
          <w:tabs>
            <w:tab w:val="num" w:pos="5100"/>
          </w:tabs>
          <w:ind w:left="5100" w:hanging="420"/>
        </w:pPr>
        <w:rPr>
          <w:rFonts w:asciiTheme="minorHAnsi" w:eastAsia="Times New Roman Bold" w:hAnsiTheme="minorHAnsi" w:cs="Times New Roman Bold" w:hint="default"/>
          <w:position w:val="0"/>
          <w:sz w:val="20"/>
          <w:szCs w:val="24"/>
        </w:rPr>
      </w:lvl>
    </w:lvlOverride>
  </w:num>
  <w:num w:numId="21">
    <w:abstractNumId w:val="28"/>
  </w:num>
  <w:num w:numId="22">
    <w:abstractNumId w:val="26"/>
  </w:num>
  <w:num w:numId="23">
    <w:abstractNumId w:val="14"/>
    <w:lvlOverride w:ilvl="0">
      <w:lvl w:ilvl="0">
        <w:start w:val="1"/>
        <w:numFmt w:val="decimal"/>
        <w:lvlText w:val="%1."/>
        <w:lvlJc w:val="left"/>
        <w:pPr>
          <w:tabs>
            <w:tab w:val="num" w:pos="360"/>
          </w:tabs>
          <w:ind w:left="360" w:hanging="360"/>
        </w:pPr>
        <w:rPr>
          <w:position w:val="0"/>
          <w:sz w:val="24"/>
          <w:szCs w:val="28"/>
        </w:rPr>
      </w:lvl>
    </w:lvlOverride>
  </w:num>
  <w:num w:numId="24">
    <w:abstractNumId w:val="19"/>
    <w:lvlOverride w:ilvl="0">
      <w:lvl w:ilvl="0">
        <w:start w:val="1"/>
        <w:numFmt w:val="decimal"/>
        <w:lvlText w:val="%1."/>
        <w:lvlJc w:val="left"/>
        <w:pPr>
          <w:tabs>
            <w:tab w:val="num" w:pos="360"/>
          </w:tabs>
          <w:ind w:left="360" w:hanging="360"/>
        </w:pPr>
        <w:rPr>
          <w:rFonts w:ascii="Times New Roman" w:eastAsia="Arial Unicode MS" w:hAnsi="Times New Roman" w:cs="Times New Roman"/>
          <w:position w:val="0"/>
          <w:sz w:val="24"/>
          <w:szCs w:val="28"/>
        </w:rPr>
      </w:lvl>
    </w:lvlOverride>
    <w:lvlOverride w:ilvl="1">
      <w:lvl w:ilvl="1">
        <w:start w:val="1"/>
        <w:numFmt w:val="lowerLetter"/>
        <w:lvlText w:val="%2."/>
        <w:lvlJc w:val="left"/>
        <w:pPr>
          <w:tabs>
            <w:tab w:val="num" w:pos="1500"/>
          </w:tabs>
          <w:ind w:left="1500" w:hanging="420"/>
        </w:pPr>
        <w:rPr>
          <w:rFonts w:ascii="Times New Roman" w:hAnsi="Times New Roman" w:cs="Times New Roman" w:hint="default"/>
          <w:position w:val="0"/>
          <w:sz w:val="24"/>
          <w:szCs w:val="28"/>
        </w:rPr>
      </w:lvl>
    </w:lvlOverride>
  </w:num>
  <w:num w:numId="25">
    <w:abstractNumId w:val="24"/>
  </w:num>
  <w:num w:numId="26">
    <w:abstractNumId w:val="33"/>
    <w:lvlOverride w:ilvl="0">
      <w:lvl w:ilvl="0">
        <w:start w:val="1"/>
        <w:numFmt w:val="lowerLetter"/>
        <w:lvlText w:val="%1."/>
        <w:lvlJc w:val="left"/>
        <w:pPr>
          <w:tabs>
            <w:tab w:val="num" w:pos="360"/>
          </w:tabs>
          <w:ind w:left="360" w:hanging="360"/>
        </w:pPr>
        <w:rPr>
          <w:position w:val="0"/>
          <w:sz w:val="24"/>
          <w:szCs w:val="28"/>
        </w:rPr>
      </w:lvl>
    </w:lvlOverride>
  </w:num>
  <w:num w:numId="27">
    <w:abstractNumId w:val="14"/>
  </w:num>
  <w:num w:numId="28">
    <w:abstractNumId w:val="19"/>
  </w:num>
  <w:num w:numId="29">
    <w:abstractNumId w:val="33"/>
  </w:num>
  <w:num w:numId="30">
    <w:abstractNumId w:val="34"/>
  </w:num>
  <w:num w:numId="31">
    <w:abstractNumId w:val="20"/>
  </w:num>
  <w:num w:numId="32">
    <w:abstractNumId w:val="25"/>
  </w:num>
  <w:num w:numId="33">
    <w:abstractNumId w:val="10"/>
  </w:num>
  <w:num w:numId="34">
    <w:abstractNumId w:val="23"/>
  </w:num>
  <w:num w:numId="35">
    <w:abstractNumId w:val="18"/>
  </w:num>
  <w:num w:numId="36">
    <w:abstractNumId w:val="16"/>
  </w:num>
  <w:num w:numId="37">
    <w:abstractNumId w:val="13"/>
  </w:num>
  <w:num w:numId="38">
    <w:abstractNumId w:val="31"/>
  </w:num>
  <w:num w:numId="39">
    <w:abstractNumId w:val="21"/>
  </w:num>
  <w:num w:numId="4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170104"/>
    <w:rsid w:val="00170104"/>
    <w:rsid w:val="002E7553"/>
    <w:rsid w:val="00332E0F"/>
    <w:rsid w:val="00455FC5"/>
    <w:rsid w:val="007A33AA"/>
    <w:rsid w:val="007A593F"/>
    <w:rsid w:val="00912120"/>
    <w:rsid w:val="00A3508F"/>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Body Text 3"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70104"/>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17010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17010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7010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7010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7010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7010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17010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7010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17010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170104"/>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17010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17010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70104"/>
    <w:rPr>
      <w:rFonts w:ascii="Cambria" w:eastAsia="MS Mincho" w:hAnsi="Cambria" w:cs="Cambria"/>
      <w:b/>
      <w:bCs/>
      <w:i/>
      <w:iCs/>
      <w:sz w:val="24"/>
      <w:szCs w:val="24"/>
    </w:rPr>
  </w:style>
  <w:style w:type="character" w:customStyle="1" w:styleId="Heading5Char">
    <w:name w:val="Heading 5 Char"/>
    <w:basedOn w:val="DefaultParagraphFont"/>
    <w:link w:val="Heading5"/>
    <w:rsid w:val="0017010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7010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17010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70104"/>
    <w:rPr>
      <w:rFonts w:ascii="Cambria" w:eastAsia="MS Mincho" w:hAnsi="Cambria" w:cs="Cambria"/>
      <w:sz w:val="20"/>
      <w:szCs w:val="20"/>
    </w:rPr>
  </w:style>
  <w:style w:type="character" w:customStyle="1" w:styleId="Heading9Char">
    <w:name w:val="Heading 9 Char"/>
    <w:basedOn w:val="DefaultParagraphFont"/>
    <w:link w:val="Heading9"/>
    <w:rsid w:val="00170104"/>
    <w:rPr>
      <w:rFonts w:ascii="Cambria" w:eastAsia="MS Mincho" w:hAnsi="Cambria" w:cs="Cambria"/>
      <w:i/>
      <w:iCs/>
      <w:spacing w:val="5"/>
      <w:sz w:val="20"/>
      <w:szCs w:val="20"/>
    </w:rPr>
  </w:style>
  <w:style w:type="paragraph" w:styleId="NoSpacing">
    <w:name w:val="No Spacing"/>
    <w:link w:val="NoSpacingChar"/>
    <w:uiPriority w:val="1"/>
    <w:qFormat/>
    <w:rsid w:val="0017010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7010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701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70104"/>
    <w:rPr>
      <w:rFonts w:ascii="Tahoma" w:eastAsia="Calibri" w:hAnsi="Tahoma" w:cs="Tahoma"/>
      <w:sz w:val="16"/>
      <w:szCs w:val="16"/>
    </w:rPr>
  </w:style>
  <w:style w:type="paragraph" w:styleId="Header">
    <w:name w:val="header"/>
    <w:basedOn w:val="Normal"/>
    <w:link w:val="HeaderChar"/>
    <w:uiPriority w:val="99"/>
    <w:unhideWhenUsed/>
    <w:rsid w:val="00170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104"/>
    <w:rPr>
      <w:rFonts w:ascii="Calibri" w:eastAsia="Calibri" w:hAnsi="Calibri" w:cs="Times New Roman"/>
    </w:rPr>
  </w:style>
  <w:style w:type="paragraph" w:styleId="Footer">
    <w:name w:val="footer"/>
    <w:basedOn w:val="Normal"/>
    <w:link w:val="FooterChar"/>
    <w:uiPriority w:val="99"/>
    <w:unhideWhenUsed/>
    <w:rsid w:val="00170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104"/>
    <w:rPr>
      <w:rFonts w:ascii="Calibri" w:eastAsia="Calibri" w:hAnsi="Calibri" w:cs="Times New Roman"/>
    </w:rPr>
  </w:style>
  <w:style w:type="paragraph" w:customStyle="1" w:styleId="Akti">
    <w:name w:val="Akti"/>
    <w:link w:val="AktiChar"/>
    <w:rsid w:val="001701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701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70104"/>
    <w:rPr>
      <w:rFonts w:ascii="Garamond" w:eastAsia="MS Mincho" w:hAnsi="Garamond" w:cs="CG Times"/>
      <w:b/>
      <w:bCs/>
      <w:sz w:val="24"/>
      <w:lang w:val="en-GB"/>
    </w:rPr>
  </w:style>
  <w:style w:type="paragraph" w:customStyle="1" w:styleId="Paragrafi">
    <w:name w:val="Paragrafi"/>
    <w:link w:val="ParagrafiChar"/>
    <w:rsid w:val="001701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0104"/>
    <w:rPr>
      <w:rFonts w:ascii="Garamond" w:eastAsia="MS Mincho" w:hAnsi="Garamond" w:cs="CG Times"/>
      <w:sz w:val="24"/>
    </w:rPr>
  </w:style>
  <w:style w:type="paragraph" w:customStyle="1" w:styleId="Titulli">
    <w:name w:val="Titulli"/>
    <w:next w:val="Normal"/>
    <w:link w:val="TitulliChar"/>
    <w:rsid w:val="001701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70104"/>
    <w:rPr>
      <w:rFonts w:ascii="Garamond" w:eastAsia="MS Mincho" w:hAnsi="Garamond" w:cs="CG Times"/>
      <w:b/>
      <w:bCs/>
      <w:caps/>
      <w:sz w:val="24"/>
      <w:lang w:val="en-GB"/>
    </w:rPr>
  </w:style>
  <w:style w:type="character" w:customStyle="1" w:styleId="AktiChar">
    <w:name w:val="Akti Char"/>
    <w:basedOn w:val="DefaultParagraphFont"/>
    <w:link w:val="Akti"/>
    <w:rsid w:val="00170104"/>
    <w:rPr>
      <w:rFonts w:ascii="Garamond" w:eastAsia="MS Mincho" w:hAnsi="Garamond" w:cs="CG Times"/>
      <w:b/>
      <w:bCs/>
      <w:caps/>
      <w:color w:val="000000"/>
      <w:sz w:val="24"/>
      <w:lang w:val="en-GB"/>
    </w:rPr>
  </w:style>
  <w:style w:type="paragraph" w:customStyle="1" w:styleId="NeniNr">
    <w:name w:val="Neni_Nr"/>
    <w:next w:val="Normal"/>
    <w:link w:val="NeniNrChar"/>
    <w:rsid w:val="001701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701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70104"/>
    <w:rPr>
      <w:rFonts w:ascii="Garamond" w:eastAsia="MS Mincho" w:hAnsi="Garamond" w:cs="CG Times"/>
      <w:sz w:val="24"/>
      <w:lang w:val="en-GB"/>
    </w:rPr>
  </w:style>
  <w:style w:type="paragraph" w:customStyle="1" w:styleId="Autoriteti">
    <w:name w:val="Autoriteti"/>
    <w:next w:val="Normal"/>
    <w:link w:val="AutoritetiChar"/>
    <w:rsid w:val="001701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701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70104"/>
    <w:rPr>
      <w:rFonts w:ascii="Garamond" w:eastAsia="MS Mincho" w:hAnsi="Garamond" w:cs="CG Times"/>
      <w:caps/>
      <w:sz w:val="24"/>
      <w:lang w:val="en-GB"/>
    </w:rPr>
  </w:style>
  <w:style w:type="character" w:customStyle="1" w:styleId="AutoritetiEmerChar">
    <w:name w:val="Autoriteti_Emer Char"/>
    <w:link w:val="AutoritetiEmer"/>
    <w:locked/>
    <w:rsid w:val="00170104"/>
    <w:rPr>
      <w:rFonts w:ascii="Garamond" w:eastAsia="MS Mincho" w:hAnsi="Garamond" w:cs="Times New Roman"/>
      <w:b/>
      <w:bCs/>
      <w:sz w:val="24"/>
      <w:lang w:val="en-GB"/>
    </w:rPr>
  </w:style>
  <w:style w:type="paragraph" w:customStyle="1" w:styleId="Titull-Titull">
    <w:name w:val="Titull-Titull"/>
    <w:basedOn w:val="Paragrafi"/>
    <w:qFormat/>
    <w:rsid w:val="00170104"/>
    <w:pPr>
      <w:ind w:firstLine="0"/>
      <w:jc w:val="center"/>
    </w:pPr>
    <w:rPr>
      <w:caps/>
      <w:szCs w:val="24"/>
    </w:rPr>
  </w:style>
  <w:style w:type="paragraph" w:customStyle="1" w:styleId="Vendosi">
    <w:name w:val="Vendosi"/>
    <w:basedOn w:val="Titull-Titull"/>
    <w:qFormat/>
    <w:rsid w:val="00170104"/>
  </w:style>
  <w:style w:type="paragraph" w:customStyle="1" w:styleId="Hapesira7">
    <w:name w:val="Hapesira 7"/>
    <w:basedOn w:val="Paragrafi"/>
    <w:qFormat/>
    <w:rsid w:val="00170104"/>
    <w:rPr>
      <w:sz w:val="14"/>
      <w:szCs w:val="24"/>
    </w:rPr>
  </w:style>
  <w:style w:type="paragraph" w:styleId="ListParagraph">
    <w:name w:val="List Paragraph"/>
    <w:aliases w:val="List Paragraph2"/>
    <w:basedOn w:val="Normal"/>
    <w:link w:val="ListParagraphChar"/>
    <w:uiPriority w:val="34"/>
    <w:qFormat/>
    <w:rsid w:val="0017010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170104"/>
    <w:rPr>
      <w:rFonts w:ascii="Calibri" w:eastAsia="Times New Roman" w:hAnsi="Calibri" w:cs="Times New Roman"/>
    </w:rPr>
  </w:style>
  <w:style w:type="paragraph" w:customStyle="1" w:styleId="Style1">
    <w:name w:val="Style1"/>
    <w:basedOn w:val="Akti"/>
    <w:qFormat/>
    <w:rsid w:val="00170104"/>
    <w:rPr>
      <w:rFonts w:ascii="CG Times" w:hAnsi="CG Times"/>
      <w:sz w:val="21"/>
    </w:rPr>
  </w:style>
  <w:style w:type="character" w:customStyle="1" w:styleId="Heading2Char1">
    <w:name w:val="Heading 2 Char1"/>
    <w:link w:val="Heading2"/>
    <w:locked/>
    <w:rsid w:val="00170104"/>
    <w:rPr>
      <w:rFonts w:ascii="Cambria" w:eastAsia="MS Mincho" w:hAnsi="Cambria" w:cs="Cambria"/>
      <w:b/>
      <w:bCs/>
      <w:sz w:val="26"/>
      <w:szCs w:val="26"/>
    </w:rPr>
  </w:style>
  <w:style w:type="character" w:customStyle="1" w:styleId="Heading3Char1">
    <w:name w:val="Heading 3 Char1"/>
    <w:aliases w:val="Germa Char1"/>
    <w:link w:val="Heading3"/>
    <w:locked/>
    <w:rsid w:val="00170104"/>
    <w:rPr>
      <w:rFonts w:ascii="Cambria" w:eastAsia="MS Mincho" w:hAnsi="Cambria" w:cs="Cambria"/>
      <w:b/>
      <w:bCs/>
      <w:sz w:val="24"/>
      <w:szCs w:val="24"/>
    </w:rPr>
  </w:style>
  <w:style w:type="paragraph" w:customStyle="1" w:styleId="ADDRESS">
    <w:name w:val="ADDRESS"/>
    <w:basedOn w:val="Normal"/>
    <w:rsid w:val="0017010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70104"/>
    <w:pPr>
      <w:spacing w:after="0" w:line="240" w:lineRule="auto"/>
      <w:jc w:val="both"/>
    </w:pPr>
    <w:rPr>
      <w:rFonts w:ascii="CG Times" w:eastAsia="MS Mincho" w:hAnsi="CG Times" w:cs="CG Times"/>
      <w:sz w:val="21"/>
      <w:lang w:val="en-GB"/>
    </w:rPr>
  </w:style>
  <w:style w:type="paragraph" w:customStyle="1" w:styleId="AneksiNr">
    <w:name w:val="Aneksi_Nr"/>
    <w:next w:val="Normal"/>
    <w:rsid w:val="0017010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7010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17010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70104"/>
    <w:rPr>
      <w:rFonts w:ascii="Arial" w:eastAsia="Times New Roman" w:hAnsi="Arial" w:cs="Arial"/>
      <w:color w:val="000000"/>
      <w:sz w:val="24"/>
      <w:szCs w:val="24"/>
    </w:rPr>
  </w:style>
  <w:style w:type="paragraph" w:customStyle="1" w:styleId="BazLigjPropozues">
    <w:name w:val="Baz_Ligj_Propozues"/>
    <w:rsid w:val="0017010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7010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70104"/>
    <w:rPr>
      <w:rFonts w:ascii="Times New Roman" w:eastAsia="Times New Roman" w:hAnsi="Times New Roman" w:cs="Times New Roman"/>
      <w:caps/>
      <w:sz w:val="26"/>
      <w:szCs w:val="26"/>
      <w:lang w:val="en-GB"/>
    </w:rPr>
  </w:style>
  <w:style w:type="character" w:customStyle="1" w:styleId="apple-converted-space">
    <w:name w:val="apple-converted-space"/>
    <w:rsid w:val="00170104"/>
  </w:style>
  <w:style w:type="character" w:styleId="Hyperlink">
    <w:name w:val="Hyperlink"/>
    <w:unhideWhenUsed/>
    <w:rsid w:val="00170104"/>
    <w:rPr>
      <w:color w:val="0000FF"/>
      <w:u w:val="single"/>
    </w:rPr>
  </w:style>
  <w:style w:type="character" w:styleId="FollowedHyperlink">
    <w:name w:val="FollowedHyperlink"/>
    <w:uiPriority w:val="99"/>
    <w:unhideWhenUsed/>
    <w:rsid w:val="00170104"/>
    <w:rPr>
      <w:color w:val="800080"/>
      <w:u w:val="single"/>
    </w:rPr>
  </w:style>
  <w:style w:type="paragraph" w:customStyle="1" w:styleId="font5">
    <w:name w:val="font5"/>
    <w:basedOn w:val="Normal"/>
    <w:rsid w:val="001701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7010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7010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701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701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7010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7010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701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7010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701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7010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7010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70104"/>
    <w:pPr>
      <w:pageBreakBefore/>
      <w:spacing w:after="0" w:line="240" w:lineRule="auto"/>
      <w:jc w:val="both"/>
    </w:pPr>
    <w:rPr>
      <w:rFonts w:ascii="CG Times" w:eastAsia="MS Mincho" w:hAnsi="CG Times" w:cs="CG Times"/>
      <w:b/>
      <w:bCs/>
      <w:sz w:val="21"/>
    </w:rPr>
  </w:style>
  <w:style w:type="paragraph" w:customStyle="1" w:styleId="KapitulliNr">
    <w:name w:val="Kapitulli_Nr"/>
    <w:rsid w:val="0017010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7010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7010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7010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701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7010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701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7010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7010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7010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701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7010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7010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7010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7010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7010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7010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701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7010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7010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7010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7010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7010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7010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7010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7010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7010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7010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7010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7010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7010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701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7010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7010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7010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7010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701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7010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7010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7010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7010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7010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7010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7010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7010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7010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701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701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701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701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7010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7010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701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7010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701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7010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701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701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701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701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7010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17010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701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701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170104"/>
    <w:rPr>
      <w:b/>
      <w:bCs/>
    </w:rPr>
  </w:style>
  <w:style w:type="paragraph" w:customStyle="1" w:styleId="xl136">
    <w:name w:val="xl136"/>
    <w:basedOn w:val="Normal"/>
    <w:rsid w:val="001701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701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7010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7010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701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7010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701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701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701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701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701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701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701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7010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7010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7010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701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701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701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7010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701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70104"/>
  </w:style>
  <w:style w:type="paragraph" w:styleId="Title">
    <w:name w:val="Title"/>
    <w:basedOn w:val="Heading1"/>
    <w:next w:val="Normal"/>
    <w:link w:val="TitleChar"/>
    <w:qFormat/>
    <w:rsid w:val="0017010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7010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7010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17010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17010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17010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70104"/>
    <w:pPr>
      <w:spacing w:after="100"/>
      <w:ind w:left="660" w:firstLine="0"/>
      <w:jc w:val="left"/>
    </w:pPr>
    <w:rPr>
      <w:rFonts w:eastAsia="Times New Roman"/>
    </w:rPr>
  </w:style>
  <w:style w:type="paragraph" w:styleId="TOC5">
    <w:name w:val="toc 5"/>
    <w:basedOn w:val="Normal"/>
    <w:next w:val="Normal"/>
    <w:autoRedefine/>
    <w:unhideWhenUsed/>
    <w:rsid w:val="00170104"/>
    <w:pPr>
      <w:spacing w:after="100"/>
      <w:ind w:left="880" w:firstLine="0"/>
      <w:jc w:val="left"/>
    </w:pPr>
    <w:rPr>
      <w:rFonts w:eastAsia="Times New Roman"/>
    </w:rPr>
  </w:style>
  <w:style w:type="paragraph" w:styleId="TOC6">
    <w:name w:val="toc 6"/>
    <w:basedOn w:val="Normal"/>
    <w:next w:val="Normal"/>
    <w:autoRedefine/>
    <w:unhideWhenUsed/>
    <w:rsid w:val="00170104"/>
    <w:pPr>
      <w:spacing w:after="100"/>
      <w:ind w:left="1100" w:firstLine="0"/>
      <w:jc w:val="left"/>
    </w:pPr>
    <w:rPr>
      <w:rFonts w:eastAsia="Times New Roman"/>
    </w:rPr>
  </w:style>
  <w:style w:type="paragraph" w:styleId="TOC7">
    <w:name w:val="toc 7"/>
    <w:basedOn w:val="Normal"/>
    <w:next w:val="Normal"/>
    <w:autoRedefine/>
    <w:unhideWhenUsed/>
    <w:rsid w:val="00170104"/>
    <w:pPr>
      <w:spacing w:after="100"/>
      <w:ind w:left="1320" w:firstLine="0"/>
      <w:jc w:val="left"/>
    </w:pPr>
    <w:rPr>
      <w:rFonts w:eastAsia="Times New Roman"/>
    </w:rPr>
  </w:style>
  <w:style w:type="paragraph" w:styleId="TOC8">
    <w:name w:val="toc 8"/>
    <w:basedOn w:val="Normal"/>
    <w:next w:val="Normal"/>
    <w:autoRedefine/>
    <w:unhideWhenUsed/>
    <w:rsid w:val="00170104"/>
    <w:pPr>
      <w:spacing w:after="100"/>
      <w:ind w:left="1540" w:firstLine="0"/>
      <w:jc w:val="left"/>
    </w:pPr>
    <w:rPr>
      <w:rFonts w:eastAsia="Times New Roman"/>
    </w:rPr>
  </w:style>
  <w:style w:type="paragraph" w:styleId="TOC9">
    <w:name w:val="toc 9"/>
    <w:basedOn w:val="Normal"/>
    <w:next w:val="Normal"/>
    <w:autoRedefine/>
    <w:unhideWhenUsed/>
    <w:rsid w:val="0017010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170104"/>
    <w:pPr>
      <w:spacing w:after="120"/>
      <w:ind w:left="360"/>
    </w:pPr>
  </w:style>
  <w:style w:type="character" w:customStyle="1" w:styleId="BodyTextIndentChar">
    <w:name w:val="Body Text Indent Char"/>
    <w:basedOn w:val="DefaultParagraphFont"/>
    <w:link w:val="BodyTextIndent"/>
    <w:uiPriority w:val="99"/>
    <w:rsid w:val="00170104"/>
    <w:rPr>
      <w:rFonts w:ascii="Calibri" w:eastAsia="Calibri" w:hAnsi="Calibri" w:cs="Times New Roman"/>
    </w:rPr>
  </w:style>
  <w:style w:type="paragraph" w:customStyle="1" w:styleId="numridata0">
    <w:name w:val="numridata"/>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7010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17010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170104"/>
    <w:rPr>
      <w:rFonts w:ascii="Times New Roman" w:eastAsia="Times New Roman" w:hAnsi="Times New Roman" w:cs="Times New Roman"/>
      <w:sz w:val="16"/>
      <w:szCs w:val="16"/>
    </w:rPr>
  </w:style>
  <w:style w:type="paragraph" w:customStyle="1" w:styleId="s32b251d">
    <w:name w:val="s32b251d"/>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70104"/>
  </w:style>
  <w:style w:type="paragraph" w:customStyle="1" w:styleId="s30eec3f8">
    <w:name w:val="s30eec3f8"/>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70104"/>
    <w:rPr>
      <w:sz w:val="24"/>
      <w:lang w:val="en-GB" w:eastAsia="fr-FR"/>
    </w:rPr>
  </w:style>
  <w:style w:type="paragraph" w:customStyle="1" w:styleId="JuPara">
    <w:name w:val="Ju_Para"/>
    <w:aliases w:val="Left,First line:  0 cm"/>
    <w:basedOn w:val="Normal"/>
    <w:link w:val="JuParaCar"/>
    <w:rsid w:val="0017010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7010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7010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7010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7010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170104"/>
    <w:rPr>
      <w:vertAlign w:val="superscript"/>
    </w:rPr>
  </w:style>
  <w:style w:type="paragraph" w:customStyle="1" w:styleId="ju-005fpara">
    <w:name w:val="ju-005fpara"/>
    <w:basedOn w:val="Normal"/>
    <w:rsid w:val="0017010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70104"/>
  </w:style>
  <w:style w:type="character" w:customStyle="1" w:styleId="s7d2086b4">
    <w:name w:val="s7d2086b4"/>
    <w:basedOn w:val="DefaultParagraphFont"/>
    <w:uiPriority w:val="99"/>
    <w:rsid w:val="00170104"/>
  </w:style>
  <w:style w:type="character" w:customStyle="1" w:styleId="hps">
    <w:name w:val="hps"/>
    <w:basedOn w:val="DefaultParagraphFont"/>
    <w:uiPriority w:val="99"/>
    <w:rsid w:val="00170104"/>
  </w:style>
  <w:style w:type="paragraph" w:customStyle="1" w:styleId="paragrafi0">
    <w:name w:val="paragrafi"/>
    <w:basedOn w:val="Normal"/>
    <w:rsid w:val="0017010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7010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70104"/>
    <w:rPr>
      <w:rFonts w:cs="Times New Roman"/>
    </w:rPr>
  </w:style>
  <w:style w:type="paragraph" w:customStyle="1" w:styleId="titulli0">
    <w:name w:val="titulli"/>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70104"/>
  </w:style>
  <w:style w:type="paragraph" w:customStyle="1" w:styleId="akti0">
    <w:name w:val="akti"/>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7010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70104"/>
  </w:style>
  <w:style w:type="paragraph" w:customStyle="1" w:styleId="CM49">
    <w:name w:val="CM49"/>
    <w:basedOn w:val="Normal"/>
    <w:next w:val="Normal"/>
    <w:rsid w:val="0017010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7010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7010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170104"/>
    <w:pPr>
      <w:widowControl w:val="0"/>
    </w:pPr>
    <w:rPr>
      <w:rFonts w:ascii="Helvetica" w:eastAsia="Times New Roman" w:hAnsi="Helvetica" w:cs="Helvetica"/>
      <w:lang w:val="sq-AL"/>
    </w:rPr>
  </w:style>
  <w:style w:type="paragraph" w:customStyle="1" w:styleId="CM57">
    <w:name w:val="CM57"/>
    <w:basedOn w:val="Normal"/>
    <w:next w:val="Normal"/>
    <w:rsid w:val="0017010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17010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7010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701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7010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70104"/>
  </w:style>
  <w:style w:type="character" w:customStyle="1" w:styleId="StyleHeading6BoldChar">
    <w:name w:val="Style Heading 6 + Bold Char"/>
    <w:link w:val="StyleHeading6Bold"/>
    <w:rsid w:val="00170104"/>
    <w:rPr>
      <w:rFonts w:ascii="Cambria" w:eastAsia="MS Mincho" w:hAnsi="Cambria" w:cs="Cambria"/>
      <w:b/>
      <w:bCs/>
      <w:i/>
      <w:iCs/>
      <w:color w:val="7F7F7F"/>
      <w:sz w:val="24"/>
      <w:szCs w:val="24"/>
    </w:rPr>
  </w:style>
  <w:style w:type="paragraph" w:customStyle="1" w:styleId="tableheaders">
    <w:name w:val="table headers"/>
    <w:rsid w:val="0017010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70104"/>
    <w:rPr>
      <w:b w:val="0"/>
    </w:rPr>
  </w:style>
  <w:style w:type="paragraph" w:styleId="PlainText">
    <w:name w:val="Plain Text"/>
    <w:basedOn w:val="Normal"/>
    <w:link w:val="PlainTextChar"/>
    <w:uiPriority w:val="99"/>
    <w:unhideWhenUsed/>
    <w:rsid w:val="0017010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70104"/>
    <w:rPr>
      <w:rFonts w:ascii="Consolas" w:eastAsia="Calibri" w:hAnsi="Consolas" w:cs="Times New Roman"/>
      <w:sz w:val="21"/>
      <w:szCs w:val="21"/>
      <w:lang w:val="sq-AL"/>
    </w:rPr>
  </w:style>
  <w:style w:type="paragraph" w:customStyle="1" w:styleId="StyleStyle1Bold">
    <w:name w:val="Style Style1 + Bold"/>
    <w:basedOn w:val="Style1"/>
    <w:rsid w:val="0017010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170104"/>
    <w:rPr>
      <w:rFonts w:ascii="EUAlbertina" w:hAnsi="EUAlbertina"/>
      <w:color w:val="auto"/>
    </w:rPr>
  </w:style>
  <w:style w:type="paragraph" w:customStyle="1" w:styleId="CM4">
    <w:name w:val="CM4"/>
    <w:basedOn w:val="Normal"/>
    <w:next w:val="Normal"/>
    <w:uiPriority w:val="99"/>
    <w:rsid w:val="0017010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7010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7010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70104"/>
    <w:rPr>
      <w:rFonts w:ascii="Tahoma" w:eastAsia="Times New Roman" w:hAnsi="Tahoma" w:cs="Times New Roman"/>
      <w:sz w:val="16"/>
      <w:szCs w:val="16"/>
      <w:lang w:val="sq-AL"/>
    </w:rPr>
  </w:style>
  <w:style w:type="numbering" w:customStyle="1" w:styleId="NoList3">
    <w:name w:val="No List3"/>
    <w:next w:val="NoList"/>
    <w:semiHidden/>
    <w:rsid w:val="00170104"/>
  </w:style>
  <w:style w:type="numbering" w:customStyle="1" w:styleId="NoList4">
    <w:name w:val="No List4"/>
    <w:next w:val="NoList"/>
    <w:semiHidden/>
    <w:rsid w:val="00170104"/>
  </w:style>
  <w:style w:type="paragraph" w:customStyle="1" w:styleId="Point1">
    <w:name w:val="Point 1"/>
    <w:basedOn w:val="Normal"/>
    <w:link w:val="Point1Char"/>
    <w:rsid w:val="0017010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70104"/>
    <w:rPr>
      <w:rFonts w:ascii="Calibri" w:eastAsia="Times New Roman" w:hAnsi="Calibri" w:cs="Times New Roman"/>
      <w:sz w:val="24"/>
      <w:szCs w:val="24"/>
      <w:lang w:val="en-GB" w:eastAsia="en-GB"/>
    </w:rPr>
  </w:style>
  <w:style w:type="character" w:customStyle="1" w:styleId="longtext">
    <w:name w:val="long_text"/>
    <w:rsid w:val="00170104"/>
    <w:rPr>
      <w:rFonts w:ascii="Comic Sans MS" w:hAnsi="Comic Sans MS"/>
      <w:b/>
      <w:sz w:val="96"/>
      <w:szCs w:val="24"/>
      <w:lang w:val="pl-PL" w:eastAsia="pl-PL" w:bidi="ar-SA"/>
    </w:rPr>
  </w:style>
  <w:style w:type="paragraph" w:customStyle="1" w:styleId="Text1">
    <w:name w:val="Text 1"/>
    <w:basedOn w:val="Normal"/>
    <w:link w:val="Text1Char"/>
    <w:rsid w:val="0017010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7010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7010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7010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7010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70104"/>
  </w:style>
  <w:style w:type="character" w:customStyle="1" w:styleId="SectionTitleCharCharChar">
    <w:name w:val="SectionTitle Char Char Char"/>
    <w:link w:val="SectionTitleCharChar"/>
    <w:rsid w:val="0017010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70104"/>
    <w:rPr>
      <w:rFonts w:ascii="Calibri" w:eastAsia="Times New Roman" w:hAnsi="Calibri" w:cs="Times New Roman"/>
      <w:b/>
      <w:bCs/>
      <w:smallCaps/>
      <w:sz w:val="28"/>
      <w:szCs w:val="28"/>
      <w:lang w:val="en-GB" w:eastAsia="en-GB"/>
    </w:rPr>
  </w:style>
  <w:style w:type="character" w:customStyle="1" w:styleId="Text1Char">
    <w:name w:val="Text 1 Char"/>
    <w:link w:val="Text1"/>
    <w:rsid w:val="00170104"/>
    <w:rPr>
      <w:rFonts w:ascii="Calibri" w:eastAsia="Times New Roman" w:hAnsi="Calibri" w:cs="Times New Roman"/>
      <w:sz w:val="24"/>
      <w:szCs w:val="24"/>
      <w:lang w:val="en-GB" w:eastAsia="en-GB"/>
    </w:rPr>
  </w:style>
  <w:style w:type="character" w:customStyle="1" w:styleId="Point1CharChar">
    <w:name w:val="Point 1 Char Char"/>
    <w:rsid w:val="00170104"/>
    <w:rPr>
      <w:sz w:val="24"/>
      <w:szCs w:val="24"/>
      <w:lang w:val="en-GB" w:eastAsia="en-GB" w:bidi="ar-SA"/>
    </w:rPr>
  </w:style>
  <w:style w:type="paragraph" w:customStyle="1" w:styleId="Point0">
    <w:name w:val="Point 0"/>
    <w:basedOn w:val="Normal"/>
    <w:rsid w:val="0017010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7010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7010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7010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7010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7010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7010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7010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7010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70104"/>
    <w:rPr>
      <w:rFonts w:ascii="CG Times" w:hAnsi="CG Times"/>
      <w:sz w:val="22"/>
      <w:lang w:val="en-US" w:eastAsia="en-US" w:bidi="ar-SA"/>
    </w:rPr>
  </w:style>
  <w:style w:type="paragraph" w:customStyle="1" w:styleId="SectionTitle">
    <w:name w:val="SectionTitle"/>
    <w:basedOn w:val="Normal"/>
    <w:next w:val="Heading1"/>
    <w:rsid w:val="0017010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uiPriority w:val="99"/>
    <w:rsid w:val="00170104"/>
  </w:style>
  <w:style w:type="paragraph" w:styleId="TableofFigures">
    <w:name w:val="table of figures"/>
    <w:basedOn w:val="Normal"/>
    <w:next w:val="Normal"/>
    <w:semiHidden/>
    <w:rsid w:val="0017010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7010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7010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7010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7010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7010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7010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7010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7010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7010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7010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7010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7010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7010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7010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7010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70104"/>
    <w:pPr>
      <w:spacing w:after="0" w:line="360" w:lineRule="auto"/>
      <w:ind w:firstLine="0"/>
      <w:jc w:val="left"/>
    </w:pPr>
    <w:rPr>
      <w:rFonts w:ascii="Tahoma" w:eastAsia="Times New Roman" w:hAnsi="Tahoma"/>
      <w:lang w:val="de-AT" w:eastAsia="de-DE"/>
    </w:rPr>
  </w:style>
  <w:style w:type="paragraph" w:styleId="List">
    <w:name w:val="List"/>
    <w:basedOn w:val="Normal"/>
    <w:rsid w:val="0017010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7010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7010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7010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7010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7010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7010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7010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7010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7010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7010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7010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7010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70104"/>
    <w:rPr>
      <w:sz w:val="16"/>
      <w:szCs w:val="16"/>
    </w:rPr>
  </w:style>
  <w:style w:type="paragraph" w:styleId="CommentText">
    <w:name w:val="annotation text"/>
    <w:aliases w:val=" Char"/>
    <w:basedOn w:val="Normal"/>
    <w:link w:val="CommentTextChar"/>
    <w:uiPriority w:val="99"/>
    <w:unhideWhenUsed/>
    <w:rsid w:val="0017010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7010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70104"/>
    <w:rPr>
      <w:b/>
      <w:bCs/>
    </w:rPr>
  </w:style>
  <w:style w:type="character" w:customStyle="1" w:styleId="CommentSubjectChar">
    <w:name w:val="Comment Subject Char"/>
    <w:basedOn w:val="CommentTextChar"/>
    <w:link w:val="CommentSubject"/>
    <w:uiPriority w:val="99"/>
    <w:rsid w:val="00170104"/>
    <w:rPr>
      <w:b/>
      <w:bCs/>
    </w:rPr>
  </w:style>
  <w:style w:type="paragraph" w:styleId="ListNumber4">
    <w:name w:val="List Number 4"/>
    <w:basedOn w:val="Normal"/>
    <w:rsid w:val="0017010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7010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70104"/>
  </w:style>
  <w:style w:type="paragraph" w:styleId="MacroText">
    <w:name w:val="macro"/>
    <w:link w:val="MacroTextChar"/>
    <w:semiHidden/>
    <w:rsid w:val="001701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70104"/>
    <w:rPr>
      <w:rFonts w:ascii="Courier New" w:eastAsia="Times New Roman" w:hAnsi="Courier New" w:cs="Times New Roman"/>
      <w:lang w:val="de-DE" w:eastAsia="de-DE"/>
    </w:rPr>
  </w:style>
  <w:style w:type="paragraph" w:styleId="NormalIndent">
    <w:name w:val="Normal Indent"/>
    <w:basedOn w:val="Normal"/>
    <w:link w:val="NormalIndentChar"/>
    <w:rsid w:val="0017010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7010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7010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70104"/>
    <w:rPr>
      <w:rFonts w:ascii="Tahoma" w:hAnsi="Tahoma"/>
      <w:sz w:val="22"/>
    </w:rPr>
  </w:style>
  <w:style w:type="paragraph" w:styleId="BlockText">
    <w:name w:val="Block Text"/>
    <w:basedOn w:val="Normal"/>
    <w:rsid w:val="0017010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17010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170104"/>
    <w:rPr>
      <w:rFonts w:ascii="Tahoma" w:eastAsia="Times New Roman" w:hAnsi="Tahoma" w:cs="Times New Roman"/>
      <w:lang w:val="de-AT" w:eastAsia="de-DE"/>
    </w:rPr>
  </w:style>
  <w:style w:type="character" w:customStyle="1" w:styleId="Emphasis1">
    <w:name w:val="Emphasis1"/>
    <w:semiHidden/>
    <w:rsid w:val="00170104"/>
  </w:style>
  <w:style w:type="paragraph" w:styleId="NoteHeading">
    <w:name w:val="Note Heading"/>
    <w:basedOn w:val="Normal"/>
    <w:next w:val="Normal"/>
    <w:link w:val="NoteHeadingChar"/>
    <w:rsid w:val="0017010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70104"/>
    <w:rPr>
      <w:rFonts w:ascii="Tahoma" w:eastAsia="Times New Roman" w:hAnsi="Tahoma" w:cs="Times New Roman"/>
      <w:lang w:val="de-AT" w:eastAsia="de-DE"/>
    </w:rPr>
  </w:style>
  <w:style w:type="paragraph" w:styleId="MessageHeader">
    <w:name w:val="Message Header"/>
    <w:basedOn w:val="Normal"/>
    <w:link w:val="MessageHeaderChar"/>
    <w:semiHidden/>
    <w:rsid w:val="0017010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7010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7010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7010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70104"/>
    <w:rPr>
      <w:rFonts w:ascii="Tahoma" w:eastAsia="Times New Roman" w:hAnsi="Tahoma" w:cs="Times New Roman"/>
      <w:sz w:val="20"/>
      <w:szCs w:val="20"/>
    </w:rPr>
  </w:style>
  <w:style w:type="character" w:styleId="EndnoteReference">
    <w:name w:val="endnote reference"/>
    <w:semiHidden/>
    <w:unhideWhenUsed/>
    <w:rsid w:val="00170104"/>
    <w:rPr>
      <w:vertAlign w:val="superscript"/>
    </w:rPr>
  </w:style>
  <w:style w:type="paragraph" w:styleId="BodyTextFirstIndent2">
    <w:name w:val="Body Text First Indent 2"/>
    <w:basedOn w:val="BodyTextIndent"/>
    <w:link w:val="BodyTextFirstIndent2Char"/>
    <w:semiHidden/>
    <w:rsid w:val="0017010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70104"/>
    <w:rPr>
      <w:rFonts w:ascii="Tahoma" w:eastAsia="Times New Roman" w:hAnsi="Tahoma"/>
      <w:lang w:val="de-AT" w:eastAsia="de-DE"/>
    </w:rPr>
  </w:style>
  <w:style w:type="numbering" w:styleId="111111">
    <w:name w:val="Outline List 2"/>
    <w:basedOn w:val="NoList"/>
    <w:semiHidden/>
    <w:rsid w:val="00170104"/>
    <w:pPr>
      <w:numPr>
        <w:numId w:val="14"/>
      </w:numPr>
    </w:pPr>
  </w:style>
  <w:style w:type="paragraph" w:customStyle="1" w:styleId="Zusatz2">
    <w:name w:val="Zusatz 2"/>
    <w:basedOn w:val="Normal"/>
    <w:next w:val="Normal"/>
    <w:semiHidden/>
    <w:rsid w:val="0017010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7010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70104"/>
    <w:pPr>
      <w:numPr>
        <w:numId w:val="15"/>
      </w:numPr>
    </w:pPr>
  </w:style>
  <w:style w:type="paragraph" w:styleId="Salutation">
    <w:name w:val="Salutation"/>
    <w:basedOn w:val="Normal"/>
    <w:next w:val="Normal"/>
    <w:link w:val="SalutationChar"/>
    <w:semiHidden/>
    <w:rsid w:val="0017010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70104"/>
    <w:rPr>
      <w:rFonts w:ascii="Tahoma" w:eastAsia="Times New Roman" w:hAnsi="Tahoma" w:cs="Times New Roman"/>
      <w:lang w:val="de-AT" w:eastAsia="de-DE"/>
    </w:rPr>
  </w:style>
  <w:style w:type="numbering" w:styleId="ArticleSection">
    <w:name w:val="Outline List 3"/>
    <w:basedOn w:val="NoList"/>
    <w:semiHidden/>
    <w:rsid w:val="00170104"/>
    <w:pPr>
      <w:numPr>
        <w:numId w:val="16"/>
      </w:numPr>
    </w:pPr>
  </w:style>
  <w:style w:type="paragraph" w:styleId="Closing">
    <w:name w:val="Closing"/>
    <w:basedOn w:val="Normal"/>
    <w:link w:val="ClosingChar"/>
    <w:semiHidden/>
    <w:rsid w:val="0017010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70104"/>
    <w:rPr>
      <w:rFonts w:ascii="Tahoma" w:eastAsia="Times New Roman" w:hAnsi="Tahoma" w:cs="Times New Roman"/>
      <w:lang w:val="de-AT" w:eastAsia="de-DE"/>
    </w:rPr>
  </w:style>
  <w:style w:type="character" w:styleId="Emphasis">
    <w:name w:val="Emphasis"/>
    <w:uiPriority w:val="99"/>
    <w:qFormat/>
    <w:rsid w:val="00170104"/>
    <w:rPr>
      <w:i/>
      <w:iCs/>
    </w:rPr>
  </w:style>
  <w:style w:type="paragraph" w:styleId="HTMLAddress">
    <w:name w:val="HTML Address"/>
    <w:basedOn w:val="Normal"/>
    <w:link w:val="HTMLAddressChar"/>
    <w:semiHidden/>
    <w:rsid w:val="0017010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70104"/>
    <w:rPr>
      <w:rFonts w:ascii="Tahoma" w:eastAsia="Times New Roman" w:hAnsi="Tahoma" w:cs="Times New Roman"/>
      <w:i/>
      <w:iCs/>
      <w:lang w:val="de-AT" w:eastAsia="de-DE"/>
    </w:rPr>
  </w:style>
  <w:style w:type="character" w:styleId="HTMLAcronym">
    <w:name w:val="HTML Acronym"/>
    <w:semiHidden/>
    <w:rsid w:val="00170104"/>
  </w:style>
  <w:style w:type="character" w:styleId="HTMLSample">
    <w:name w:val="HTML Sample"/>
    <w:semiHidden/>
    <w:rsid w:val="00170104"/>
    <w:rPr>
      <w:rFonts w:ascii="Courier New" w:hAnsi="Courier New" w:cs="Courier New"/>
    </w:rPr>
  </w:style>
  <w:style w:type="character" w:styleId="HTMLCode">
    <w:name w:val="HTML Code"/>
    <w:semiHidden/>
    <w:rsid w:val="00170104"/>
    <w:rPr>
      <w:rFonts w:ascii="Courier New" w:hAnsi="Courier New" w:cs="Courier New"/>
      <w:sz w:val="20"/>
      <w:szCs w:val="20"/>
    </w:rPr>
  </w:style>
  <w:style w:type="character" w:styleId="HTMLDefinition">
    <w:name w:val="HTML Definition"/>
    <w:semiHidden/>
    <w:rsid w:val="00170104"/>
    <w:rPr>
      <w:i/>
      <w:iCs/>
    </w:rPr>
  </w:style>
  <w:style w:type="character" w:styleId="HTMLTypewriter">
    <w:name w:val="HTML Typewriter"/>
    <w:semiHidden/>
    <w:rsid w:val="00170104"/>
    <w:rPr>
      <w:rFonts w:ascii="Courier New" w:hAnsi="Courier New" w:cs="Courier New"/>
      <w:sz w:val="20"/>
      <w:szCs w:val="20"/>
    </w:rPr>
  </w:style>
  <w:style w:type="character" w:styleId="HTMLKeyboard">
    <w:name w:val="HTML Keyboard"/>
    <w:semiHidden/>
    <w:rsid w:val="00170104"/>
    <w:rPr>
      <w:rFonts w:ascii="Courier New" w:hAnsi="Courier New" w:cs="Courier New"/>
      <w:sz w:val="20"/>
      <w:szCs w:val="20"/>
    </w:rPr>
  </w:style>
  <w:style w:type="character" w:styleId="HTMLVariable">
    <w:name w:val="HTML Variable"/>
    <w:semiHidden/>
    <w:rsid w:val="00170104"/>
    <w:rPr>
      <w:i/>
      <w:iCs/>
    </w:rPr>
  </w:style>
  <w:style w:type="paragraph" w:styleId="HTMLPreformatted">
    <w:name w:val="HTML Preformatted"/>
    <w:basedOn w:val="Normal"/>
    <w:link w:val="HTMLPreformattedChar"/>
    <w:semiHidden/>
    <w:rsid w:val="0017010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70104"/>
    <w:rPr>
      <w:rFonts w:ascii="Courier New" w:eastAsia="Times New Roman" w:hAnsi="Courier New" w:cs="Times New Roman"/>
      <w:sz w:val="20"/>
      <w:lang w:val="de-AT" w:eastAsia="de-DE"/>
    </w:rPr>
  </w:style>
  <w:style w:type="character" w:styleId="HTMLCite">
    <w:name w:val="HTML Cite"/>
    <w:semiHidden/>
    <w:rsid w:val="00170104"/>
    <w:rPr>
      <w:i/>
      <w:iCs/>
    </w:rPr>
  </w:style>
  <w:style w:type="table" w:styleId="Table3Deffects1">
    <w:name w:val="Table 3D effects 1"/>
    <w:basedOn w:val="TableNormal"/>
    <w:semiHidden/>
    <w:rsid w:val="0017010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010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010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7010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010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010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7010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010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7010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7010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010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7010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010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010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010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010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7010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010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7010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010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010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7010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7010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7010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70104"/>
    <w:rPr>
      <w:rFonts w:ascii="Tahoma" w:eastAsia="Times New Roman" w:hAnsi="Tahoma" w:cs="Times New Roman"/>
      <w:lang w:val="de-AT" w:eastAsia="de-DE"/>
    </w:rPr>
  </w:style>
  <w:style w:type="paragraph" w:styleId="E-mailSignature">
    <w:name w:val="E-mail Signature"/>
    <w:basedOn w:val="Normal"/>
    <w:link w:val="E-mailSignatureChar"/>
    <w:rsid w:val="0017010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70104"/>
    <w:rPr>
      <w:rFonts w:ascii="Tahoma" w:eastAsia="Times New Roman" w:hAnsi="Tahoma" w:cs="Times New Roman"/>
      <w:lang w:val="de-AT" w:eastAsia="de-DE"/>
    </w:rPr>
  </w:style>
  <w:style w:type="paragraph" w:styleId="BodyText2">
    <w:name w:val="Body Text 2"/>
    <w:basedOn w:val="Normal"/>
    <w:link w:val="BodyText2Char"/>
    <w:uiPriority w:val="99"/>
    <w:rsid w:val="0017010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170104"/>
    <w:rPr>
      <w:rFonts w:ascii="Tahoma" w:eastAsia="Times New Roman" w:hAnsi="Tahoma" w:cs="Times New Roman"/>
      <w:lang w:val="de-AT" w:eastAsia="de-DE"/>
    </w:rPr>
  </w:style>
  <w:style w:type="paragraph" w:styleId="BodyTextIndent2">
    <w:name w:val="Body Text Indent 2"/>
    <w:basedOn w:val="Normal"/>
    <w:link w:val="BodyTextIndent2Char"/>
    <w:semiHidden/>
    <w:rsid w:val="0017010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170104"/>
    <w:rPr>
      <w:rFonts w:ascii="Tahoma" w:eastAsia="Times New Roman" w:hAnsi="Tahoma" w:cs="Times New Roman"/>
      <w:lang w:val="de-AT" w:eastAsia="de-DE"/>
    </w:rPr>
  </w:style>
  <w:style w:type="paragraph" w:styleId="BodyTextIndent3">
    <w:name w:val="Body Text Indent 3"/>
    <w:basedOn w:val="Normal"/>
    <w:link w:val="BodyTextIndent3Char"/>
    <w:semiHidden/>
    <w:rsid w:val="0017010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17010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7010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70104"/>
    <w:rPr>
      <w:rFonts w:ascii="Tahoma" w:hAnsi="Tahoma" w:cs="Times New Roman"/>
      <w:lang w:val="de-AT" w:eastAsia="de-DE"/>
    </w:rPr>
  </w:style>
  <w:style w:type="paragraph" w:customStyle="1" w:styleId="StandardWeb8">
    <w:name w:val="Standard (Web)8"/>
    <w:basedOn w:val="Normal"/>
    <w:rsid w:val="0017010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7010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70104"/>
    <w:rPr>
      <w:rFonts w:ascii="CG Times" w:eastAsia="Times New Roman" w:hAnsi="CG Times" w:cs="Times New Roman"/>
      <w:b/>
      <w:szCs w:val="24"/>
    </w:rPr>
  </w:style>
  <w:style w:type="character" w:customStyle="1" w:styleId="SubtitleChar1">
    <w:name w:val="Subtitle Char1"/>
    <w:locked/>
    <w:rsid w:val="00170104"/>
    <w:rPr>
      <w:rFonts w:ascii="Cambria" w:hAnsi="Cambria"/>
      <w:sz w:val="24"/>
      <w:szCs w:val="24"/>
    </w:rPr>
  </w:style>
  <w:style w:type="paragraph" w:customStyle="1" w:styleId="Char1">
    <w:name w:val="Char1"/>
    <w:basedOn w:val="Normal"/>
    <w:rsid w:val="0017010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70104"/>
    <w:rPr>
      <w:rFonts w:ascii="Tahoma" w:hAnsi="Tahoma" w:cs="Tahoma"/>
      <w:i/>
      <w:iCs/>
      <w:sz w:val="22"/>
      <w:szCs w:val="22"/>
      <w:lang w:val="de-AT" w:eastAsia="de-DE" w:bidi="ar-SA"/>
    </w:rPr>
  </w:style>
  <w:style w:type="character" w:customStyle="1" w:styleId="CharChar36">
    <w:name w:val="Char Char36"/>
    <w:locked/>
    <w:rsid w:val="00170104"/>
    <w:rPr>
      <w:rFonts w:ascii="Arial" w:hAnsi="Arial" w:cs="Arial"/>
      <w:b/>
      <w:bCs/>
      <w:kern w:val="32"/>
      <w:sz w:val="32"/>
      <w:szCs w:val="32"/>
      <w:lang w:val="sq-AL" w:eastAsia="en-US" w:bidi="ar-SA"/>
    </w:rPr>
  </w:style>
  <w:style w:type="character" w:customStyle="1" w:styleId="CharChar35">
    <w:name w:val="Char Char35"/>
    <w:locked/>
    <w:rsid w:val="00170104"/>
    <w:rPr>
      <w:rFonts w:ascii="Arial" w:hAnsi="Arial" w:cs="Arial"/>
      <w:b/>
      <w:bCs/>
      <w:i/>
      <w:iCs/>
      <w:sz w:val="28"/>
      <w:szCs w:val="28"/>
      <w:lang w:val="sq-AL" w:eastAsia="en-US" w:bidi="ar-SA"/>
    </w:rPr>
  </w:style>
  <w:style w:type="character" w:customStyle="1" w:styleId="CharChar34">
    <w:name w:val="Char Char34"/>
    <w:locked/>
    <w:rsid w:val="00170104"/>
    <w:rPr>
      <w:rFonts w:ascii="Tahoma" w:hAnsi="Tahoma"/>
      <w:b/>
      <w:kern w:val="28"/>
      <w:sz w:val="24"/>
      <w:szCs w:val="28"/>
      <w:lang w:val="de-AT" w:eastAsia="de-DE" w:bidi="ar-SA"/>
    </w:rPr>
  </w:style>
  <w:style w:type="character" w:customStyle="1" w:styleId="CharChar33">
    <w:name w:val="Char Char33"/>
    <w:locked/>
    <w:rsid w:val="00170104"/>
    <w:rPr>
      <w:rFonts w:ascii="Tahoma" w:hAnsi="Tahoma"/>
      <w:b/>
      <w:i/>
      <w:kern w:val="28"/>
      <w:sz w:val="22"/>
      <w:szCs w:val="22"/>
      <w:lang w:val="de-AT" w:eastAsia="de-DE" w:bidi="ar-SA"/>
    </w:rPr>
  </w:style>
  <w:style w:type="character" w:customStyle="1" w:styleId="CharChar32">
    <w:name w:val="Char Char32"/>
    <w:locked/>
    <w:rsid w:val="00170104"/>
    <w:rPr>
      <w:rFonts w:ascii="Tahoma" w:hAnsi="Tahoma"/>
      <w:b/>
      <w:i/>
      <w:kern w:val="28"/>
      <w:sz w:val="22"/>
      <w:szCs w:val="22"/>
      <w:lang w:val="de-AT" w:eastAsia="de-DE" w:bidi="ar-SA"/>
    </w:rPr>
  </w:style>
  <w:style w:type="character" w:customStyle="1" w:styleId="CharChar31">
    <w:name w:val="Char Char31"/>
    <w:locked/>
    <w:rsid w:val="00170104"/>
    <w:rPr>
      <w:rFonts w:ascii="Tahoma" w:hAnsi="Tahoma"/>
      <w:b/>
      <w:i/>
      <w:kern w:val="28"/>
      <w:sz w:val="22"/>
      <w:szCs w:val="22"/>
      <w:lang w:val="de-AT" w:eastAsia="de-DE" w:bidi="ar-SA"/>
    </w:rPr>
  </w:style>
  <w:style w:type="character" w:customStyle="1" w:styleId="CharChar10">
    <w:name w:val="Char Char10"/>
    <w:semiHidden/>
    <w:locked/>
    <w:rsid w:val="00170104"/>
    <w:rPr>
      <w:rFonts w:ascii="Courier New" w:hAnsi="Courier New" w:cs="Courier New"/>
      <w:szCs w:val="22"/>
      <w:lang w:val="de-AT" w:eastAsia="de-DE" w:bidi="ar-SA"/>
    </w:rPr>
  </w:style>
  <w:style w:type="character" w:customStyle="1" w:styleId="CharChar30">
    <w:name w:val="Char Char30"/>
    <w:locked/>
    <w:rsid w:val="00170104"/>
    <w:rPr>
      <w:rFonts w:ascii="Tahoma" w:hAnsi="Tahoma"/>
      <w:b/>
      <w:i/>
      <w:kern w:val="28"/>
      <w:sz w:val="22"/>
      <w:szCs w:val="22"/>
      <w:lang w:val="de-AT" w:eastAsia="de-DE" w:bidi="ar-SA"/>
    </w:rPr>
  </w:style>
  <w:style w:type="character" w:customStyle="1" w:styleId="CharChar29">
    <w:name w:val="Char Char29"/>
    <w:locked/>
    <w:rsid w:val="00170104"/>
    <w:rPr>
      <w:rFonts w:ascii="Tahoma" w:hAnsi="Tahoma"/>
      <w:b/>
      <w:i/>
      <w:kern w:val="28"/>
      <w:sz w:val="22"/>
      <w:szCs w:val="22"/>
      <w:lang w:val="de-AT" w:eastAsia="de-DE" w:bidi="ar-SA"/>
    </w:rPr>
  </w:style>
  <w:style w:type="character" w:customStyle="1" w:styleId="CharChar28">
    <w:name w:val="Char Char28"/>
    <w:locked/>
    <w:rsid w:val="00170104"/>
    <w:rPr>
      <w:rFonts w:ascii="Tahoma" w:hAnsi="Tahoma"/>
      <w:b/>
      <w:i/>
      <w:kern w:val="28"/>
      <w:sz w:val="22"/>
      <w:szCs w:val="22"/>
      <w:lang w:val="de-AT" w:eastAsia="de-DE" w:bidi="ar-SA"/>
    </w:rPr>
  </w:style>
  <w:style w:type="character" w:customStyle="1" w:styleId="CharChar27">
    <w:name w:val="Char Char27"/>
    <w:locked/>
    <w:rsid w:val="00170104"/>
    <w:rPr>
      <w:rFonts w:ascii="Calibri" w:eastAsia="Calibri" w:hAnsi="Calibri"/>
      <w:lang w:val="sq-AL" w:eastAsia="en-US" w:bidi="ar-SA"/>
    </w:rPr>
  </w:style>
  <w:style w:type="character" w:customStyle="1" w:styleId="CharChar24">
    <w:name w:val="Char Char24"/>
    <w:locked/>
    <w:rsid w:val="00170104"/>
    <w:rPr>
      <w:rFonts w:ascii="Tahoma" w:hAnsi="Tahoma" w:cs="Tahoma"/>
      <w:sz w:val="22"/>
      <w:szCs w:val="22"/>
      <w:lang w:val="de-AT" w:eastAsia="de-DE" w:bidi="ar-SA"/>
    </w:rPr>
  </w:style>
  <w:style w:type="character" w:customStyle="1" w:styleId="CharChar23">
    <w:name w:val="Char Char23"/>
    <w:locked/>
    <w:rsid w:val="00170104"/>
    <w:rPr>
      <w:rFonts w:ascii="Tahoma" w:hAnsi="Tahoma" w:cs="Tahoma"/>
      <w:sz w:val="22"/>
      <w:szCs w:val="22"/>
      <w:lang w:val="de-AT" w:eastAsia="de-DE" w:bidi="ar-SA"/>
    </w:rPr>
  </w:style>
  <w:style w:type="character" w:customStyle="1" w:styleId="CharChar22">
    <w:name w:val="Char Char22"/>
    <w:semiHidden/>
    <w:locked/>
    <w:rsid w:val="00170104"/>
    <w:rPr>
      <w:rFonts w:ascii="Courier New" w:hAnsi="Courier New" w:cs="Courier New"/>
      <w:sz w:val="22"/>
      <w:szCs w:val="22"/>
      <w:lang w:val="de-DE" w:eastAsia="de-DE" w:bidi="ar-SA"/>
    </w:rPr>
  </w:style>
  <w:style w:type="character" w:customStyle="1" w:styleId="CharChar21">
    <w:name w:val="Char Char21"/>
    <w:locked/>
    <w:rsid w:val="00170104"/>
    <w:rPr>
      <w:rFonts w:ascii="Tahoma" w:hAnsi="Tahoma" w:cs="Tahoma"/>
      <w:b/>
      <w:kern w:val="28"/>
      <w:sz w:val="36"/>
      <w:szCs w:val="36"/>
      <w:lang w:val="de-AT" w:eastAsia="de-DE" w:bidi="ar-SA"/>
    </w:rPr>
  </w:style>
  <w:style w:type="character" w:customStyle="1" w:styleId="CharChar12">
    <w:name w:val="Char Char12"/>
    <w:semiHidden/>
    <w:locked/>
    <w:rsid w:val="00170104"/>
    <w:rPr>
      <w:rFonts w:ascii="Tahoma" w:hAnsi="Tahoma" w:cs="Tahoma"/>
      <w:sz w:val="22"/>
      <w:szCs w:val="22"/>
      <w:lang w:val="de-AT" w:eastAsia="de-DE" w:bidi="ar-SA"/>
    </w:rPr>
  </w:style>
  <w:style w:type="character" w:customStyle="1" w:styleId="CharChar9">
    <w:name w:val="Char Char9"/>
    <w:semiHidden/>
    <w:locked/>
    <w:rsid w:val="00170104"/>
    <w:rPr>
      <w:rFonts w:ascii="Tahoma" w:hAnsi="Tahoma" w:cs="Tahoma"/>
      <w:sz w:val="22"/>
      <w:szCs w:val="22"/>
      <w:lang w:val="de-AT" w:eastAsia="de-DE" w:bidi="ar-SA"/>
    </w:rPr>
  </w:style>
  <w:style w:type="character" w:customStyle="1" w:styleId="CharChar25">
    <w:name w:val="Char Char25"/>
    <w:semiHidden/>
    <w:locked/>
    <w:rsid w:val="00170104"/>
    <w:rPr>
      <w:rFonts w:ascii="Tahoma" w:hAnsi="Tahoma" w:cs="Tahoma"/>
      <w:sz w:val="22"/>
      <w:szCs w:val="22"/>
      <w:lang w:val="de-AT" w:eastAsia="de-DE" w:bidi="ar-SA"/>
    </w:rPr>
  </w:style>
  <w:style w:type="character" w:customStyle="1" w:styleId="CharChar15">
    <w:name w:val="Char Char15"/>
    <w:semiHidden/>
    <w:locked/>
    <w:rsid w:val="00170104"/>
    <w:rPr>
      <w:rFonts w:ascii="Tahoma" w:hAnsi="Tahoma" w:cs="Tahoma"/>
      <w:sz w:val="22"/>
      <w:szCs w:val="22"/>
      <w:lang w:val="de-AT" w:eastAsia="de-DE" w:bidi="ar-SA"/>
    </w:rPr>
  </w:style>
  <w:style w:type="character" w:customStyle="1" w:styleId="CharChar16">
    <w:name w:val="Char Char16"/>
    <w:semiHidden/>
    <w:locked/>
    <w:rsid w:val="00170104"/>
    <w:rPr>
      <w:rFonts w:ascii="Tahoma" w:hAnsi="Tahoma" w:cs="Arial"/>
      <w:sz w:val="24"/>
      <w:szCs w:val="24"/>
      <w:lang w:val="de-AT" w:eastAsia="de-DE" w:bidi="ar-SA"/>
    </w:rPr>
  </w:style>
  <w:style w:type="character" w:customStyle="1" w:styleId="CharChar20">
    <w:name w:val="Char Char20"/>
    <w:locked/>
    <w:rsid w:val="00170104"/>
    <w:rPr>
      <w:rFonts w:ascii="Tahoma" w:hAnsi="Tahoma" w:cs="Tahoma"/>
      <w:b/>
      <w:kern w:val="28"/>
      <w:sz w:val="32"/>
      <w:szCs w:val="36"/>
      <w:lang w:val="de-AT" w:eastAsia="de-DE" w:bidi="ar-SA"/>
    </w:rPr>
  </w:style>
  <w:style w:type="character" w:customStyle="1" w:styleId="CharChar13">
    <w:name w:val="Char Char13"/>
    <w:semiHidden/>
    <w:locked/>
    <w:rsid w:val="00170104"/>
    <w:rPr>
      <w:rFonts w:ascii="Tahoma" w:hAnsi="Tahoma" w:cs="Tahoma"/>
      <w:sz w:val="22"/>
      <w:szCs w:val="22"/>
      <w:lang w:val="de-AT" w:eastAsia="de-DE" w:bidi="ar-SA"/>
    </w:rPr>
  </w:style>
  <w:style w:type="character" w:customStyle="1" w:styleId="CharChar19">
    <w:name w:val="Char Char19"/>
    <w:semiHidden/>
    <w:locked/>
    <w:rsid w:val="00170104"/>
    <w:rPr>
      <w:rFonts w:ascii="Tahoma" w:hAnsi="Tahoma" w:cs="Tahoma"/>
      <w:sz w:val="22"/>
      <w:szCs w:val="22"/>
      <w:lang w:val="de-AT" w:eastAsia="de-DE" w:bidi="ar-SA"/>
    </w:rPr>
  </w:style>
  <w:style w:type="character" w:customStyle="1" w:styleId="CharChar3">
    <w:name w:val="Char Char3"/>
    <w:semiHidden/>
    <w:locked/>
    <w:rsid w:val="00170104"/>
  </w:style>
  <w:style w:type="character" w:customStyle="1" w:styleId="CharChar14">
    <w:name w:val="Char Char14"/>
    <w:semiHidden/>
    <w:locked/>
    <w:rsid w:val="00170104"/>
  </w:style>
  <w:style w:type="character" w:customStyle="1" w:styleId="CharChar17">
    <w:name w:val="Char Char17"/>
    <w:locked/>
    <w:rsid w:val="00170104"/>
    <w:rPr>
      <w:rFonts w:ascii="Tahoma" w:hAnsi="Tahoma" w:cs="Tahoma"/>
      <w:sz w:val="22"/>
      <w:szCs w:val="22"/>
      <w:lang w:val="de-AT" w:eastAsia="de-DE" w:bidi="ar-SA"/>
    </w:rPr>
  </w:style>
  <w:style w:type="character" w:customStyle="1" w:styleId="CharChar7">
    <w:name w:val="Char Char7"/>
    <w:semiHidden/>
    <w:locked/>
    <w:rsid w:val="00170104"/>
    <w:rPr>
      <w:rFonts w:ascii="Tahoma" w:hAnsi="Tahoma" w:cs="Tahoma"/>
      <w:sz w:val="22"/>
      <w:szCs w:val="22"/>
      <w:lang w:val="de-AT" w:eastAsia="de-DE" w:bidi="ar-SA"/>
    </w:rPr>
  </w:style>
  <w:style w:type="character" w:customStyle="1" w:styleId="CharChar6">
    <w:name w:val="Char Char6"/>
    <w:semiHidden/>
    <w:locked/>
    <w:rsid w:val="00170104"/>
    <w:rPr>
      <w:rFonts w:ascii="Tahoma" w:hAnsi="Tahoma" w:cs="Tahoma"/>
      <w:sz w:val="16"/>
      <w:szCs w:val="16"/>
      <w:lang w:val="de-AT" w:eastAsia="de-DE" w:bidi="ar-SA"/>
    </w:rPr>
  </w:style>
  <w:style w:type="character" w:customStyle="1" w:styleId="CharChar5">
    <w:name w:val="Char Char5"/>
    <w:semiHidden/>
    <w:locked/>
    <w:rsid w:val="00170104"/>
    <w:rPr>
      <w:rFonts w:ascii="Tahoma" w:hAnsi="Tahoma" w:cs="Tahoma"/>
      <w:sz w:val="22"/>
      <w:szCs w:val="22"/>
      <w:lang w:val="de-AT" w:eastAsia="de-DE" w:bidi="ar-SA"/>
    </w:rPr>
  </w:style>
  <w:style w:type="character" w:customStyle="1" w:styleId="CharChar4">
    <w:name w:val="Char Char4"/>
    <w:semiHidden/>
    <w:locked/>
    <w:rsid w:val="00170104"/>
    <w:rPr>
      <w:rFonts w:ascii="Tahoma" w:hAnsi="Tahoma" w:cs="Tahoma"/>
      <w:sz w:val="16"/>
      <w:szCs w:val="16"/>
      <w:lang w:val="de-AT" w:eastAsia="de-DE" w:bidi="ar-SA"/>
    </w:rPr>
  </w:style>
  <w:style w:type="character" w:customStyle="1" w:styleId="CharChar18">
    <w:name w:val="Char Char18"/>
    <w:semiHidden/>
    <w:locked/>
    <w:rsid w:val="00170104"/>
    <w:rPr>
      <w:rFonts w:ascii="Tahoma" w:hAnsi="Tahoma" w:cs="Tahoma"/>
      <w:sz w:val="22"/>
      <w:szCs w:val="22"/>
      <w:lang w:val="de-AT" w:eastAsia="de-DE" w:bidi="ar-SA"/>
    </w:rPr>
  </w:style>
  <w:style w:type="character" w:customStyle="1" w:styleId="CharChar8">
    <w:name w:val="Char Char8"/>
    <w:locked/>
    <w:rsid w:val="00170104"/>
    <w:rPr>
      <w:rFonts w:ascii="Tahoma" w:hAnsi="Tahoma" w:cs="Tahoma"/>
      <w:sz w:val="22"/>
      <w:szCs w:val="22"/>
      <w:lang w:val="de-AT" w:eastAsia="de-DE" w:bidi="ar-SA"/>
    </w:rPr>
  </w:style>
  <w:style w:type="character" w:customStyle="1" w:styleId="CharChar2">
    <w:name w:val="Char Char2"/>
    <w:locked/>
    <w:rsid w:val="00170104"/>
    <w:rPr>
      <w:rFonts w:ascii="Calibri" w:eastAsia="Calibri" w:hAnsi="Calibri" w:cs="Times New Roman"/>
      <w:b/>
      <w:bCs/>
      <w:sz w:val="20"/>
      <w:szCs w:val="20"/>
      <w:lang w:val="sq-AL" w:eastAsia="en-US" w:bidi="ar-SA"/>
    </w:rPr>
  </w:style>
  <w:style w:type="character" w:customStyle="1" w:styleId="CharChar26">
    <w:name w:val="Char Char26"/>
    <w:semiHidden/>
    <w:locked/>
    <w:rsid w:val="00170104"/>
    <w:rPr>
      <w:rFonts w:ascii="Tahoma" w:hAnsi="Tahoma" w:cs="Tahoma"/>
      <w:sz w:val="16"/>
      <w:szCs w:val="16"/>
      <w:lang w:val="sq-AL" w:eastAsia="en-US" w:bidi="ar-SA"/>
    </w:rPr>
  </w:style>
  <w:style w:type="character" w:customStyle="1" w:styleId="CommentTextChar11">
    <w:name w:val="Comment Text Char11"/>
    <w:aliases w:val="Char Char37"/>
    <w:semiHidden/>
    <w:rsid w:val="00170104"/>
    <w:rPr>
      <w:rFonts w:ascii="Calibri" w:hAnsi="Calibri" w:hint="default"/>
      <w:lang w:val="sq-AL"/>
    </w:rPr>
  </w:style>
  <w:style w:type="character" w:customStyle="1" w:styleId="NormalIndentChar">
    <w:name w:val="Normal Indent Char"/>
    <w:link w:val="NormalIndent"/>
    <w:rsid w:val="0017010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7010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70104"/>
    <w:pPr>
      <w:tabs>
        <w:tab w:val="num" w:pos="360"/>
        <w:tab w:val="num" w:pos="1935"/>
        <w:tab w:val="num" w:pos="2563"/>
        <w:tab w:val="num" w:pos="3474"/>
      </w:tabs>
      <w:ind w:left="1935" w:hanging="360"/>
      <w:outlineLvl w:val="6"/>
    </w:pPr>
  </w:style>
  <w:style w:type="character" w:customStyle="1" w:styleId="AODefHeadChar">
    <w:name w:val="AODefHead Char"/>
    <w:link w:val="AODefHead"/>
    <w:rsid w:val="00170104"/>
    <w:rPr>
      <w:rFonts w:ascii="Times New Roman" w:eastAsia="Times New Roman" w:hAnsi="Times New Roman" w:cs="Times New Roman"/>
      <w:szCs w:val="20"/>
      <w:lang w:val="sq-AL" w:eastAsia="sq-AL" w:bidi="sq-AL"/>
    </w:rPr>
  </w:style>
  <w:style w:type="paragraph" w:customStyle="1" w:styleId="PARA">
    <w:name w:val="PARA"/>
    <w:basedOn w:val="Normal"/>
    <w:locked/>
    <w:rsid w:val="0017010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7010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7010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7010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7010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70104"/>
    <w:rPr>
      <w:color w:val="0000FF"/>
      <w:spacing w:val="0"/>
      <w:u w:val="double"/>
    </w:rPr>
  </w:style>
  <w:style w:type="paragraph" w:customStyle="1" w:styleId="dia">
    <w:name w:val="di(a)"/>
    <w:basedOn w:val="Normal"/>
    <w:rsid w:val="0017010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7010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7010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7010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7010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701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70104"/>
    <w:rPr>
      <w:rFonts w:cs="Times New Roman"/>
      <w:color w:val="808080"/>
    </w:rPr>
  </w:style>
  <w:style w:type="character" w:customStyle="1" w:styleId="az12">
    <w:name w:val="az12"/>
    <w:uiPriority w:val="99"/>
    <w:rsid w:val="0017010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7010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70104"/>
  </w:style>
  <w:style w:type="paragraph" w:customStyle="1" w:styleId="Paragraf02">
    <w:name w:val="Paragraf 0.2"/>
    <w:basedOn w:val="Paragrafi"/>
    <w:qFormat/>
    <w:rsid w:val="00170104"/>
    <w:pPr>
      <w:tabs>
        <w:tab w:val="left" w:pos="6575"/>
      </w:tabs>
    </w:pPr>
    <w:rPr>
      <w:spacing w:val="-4"/>
    </w:rPr>
  </w:style>
  <w:style w:type="paragraph" w:customStyle="1" w:styleId="VENDOSI1">
    <w:name w:val="VENDOSI"/>
    <w:next w:val="Normal"/>
    <w:link w:val="VENDOSIChar"/>
    <w:rsid w:val="00170104"/>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1"/>
    <w:locked/>
    <w:rsid w:val="00170104"/>
    <w:rPr>
      <w:rFonts w:ascii="CG Times" w:eastAsia="MS Mincho" w:hAnsi="CG Times" w:cs="Times New Roman"/>
      <w:caps/>
      <w:sz w:val="21"/>
      <w:lang w:val="en-GB"/>
    </w:rPr>
  </w:style>
  <w:style w:type="character" w:customStyle="1" w:styleId="FootnoteItalic">
    <w:name w:val="Footnote + Italic"/>
    <w:basedOn w:val="DefaultParagraphFont"/>
    <w:rsid w:val="00170104"/>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character" w:customStyle="1" w:styleId="Footnote105pt">
    <w:name w:val="Footnote + 10.5 pt"/>
    <w:aliases w:val="Bold,Body text + 10.5 pt,Body text (4) + 6.5 pt,Italic,Body text + Bold,Body text (6) + 4.5 pt"/>
    <w:basedOn w:val="DefaultParagraphFont"/>
    <w:rsid w:val="00170104"/>
    <w:rPr>
      <w:rFonts w:ascii="AngsanaUPC" w:eastAsia="AngsanaUPC" w:hAnsi="AngsanaUPC" w:cs="AngsanaUPC"/>
      <w:b/>
      <w:bCs/>
      <w:i w:val="0"/>
      <w:iCs w:val="0"/>
      <w:smallCaps w:val="0"/>
      <w:strike w:val="0"/>
      <w:color w:val="000000"/>
      <w:spacing w:val="0"/>
      <w:w w:val="100"/>
      <w:position w:val="0"/>
      <w:sz w:val="21"/>
      <w:szCs w:val="21"/>
      <w:u w:val="none"/>
      <w:lang w:val="en-US" w:eastAsia="en-US" w:bidi="en-US"/>
    </w:rPr>
  </w:style>
  <w:style w:type="character" w:customStyle="1" w:styleId="Bodytext30">
    <w:name w:val="Body text (3)_"/>
    <w:basedOn w:val="DefaultParagraphFont"/>
    <w:link w:val="Bodytext31"/>
    <w:rsid w:val="00170104"/>
    <w:rPr>
      <w:rFonts w:ascii="AngsanaUPC" w:eastAsia="AngsanaUPC" w:hAnsi="AngsanaUPC" w:cs="AngsanaUPC"/>
      <w:i/>
      <w:iCs/>
      <w:sz w:val="32"/>
      <w:szCs w:val="32"/>
      <w:shd w:val="clear" w:color="auto" w:fill="FFFFFF"/>
    </w:rPr>
  </w:style>
  <w:style w:type="character" w:customStyle="1" w:styleId="Bodytext0">
    <w:name w:val="Body text"/>
    <w:basedOn w:val="DefaultParagraphFont"/>
    <w:rsid w:val="00170104"/>
    <w:rPr>
      <w:rFonts w:ascii="AngsanaUPC" w:eastAsia="AngsanaUPC" w:hAnsi="AngsanaUPC" w:cs="AngsanaUPC"/>
      <w:b w:val="0"/>
      <w:bCs w:val="0"/>
      <w:i w:val="0"/>
      <w:iCs w:val="0"/>
      <w:smallCaps w:val="0"/>
      <w:strike w:val="0"/>
      <w:color w:val="000000"/>
      <w:spacing w:val="0"/>
      <w:w w:val="100"/>
      <w:position w:val="0"/>
      <w:sz w:val="32"/>
      <w:szCs w:val="32"/>
      <w:u w:val="single"/>
      <w:lang w:val="en-US" w:eastAsia="en-US" w:bidi="en-US"/>
    </w:rPr>
  </w:style>
  <w:style w:type="character" w:customStyle="1" w:styleId="Bodytext12pt">
    <w:name w:val="Body text + 12 pt"/>
    <w:basedOn w:val="DefaultParagraphFont"/>
    <w:rsid w:val="00170104"/>
    <w:rPr>
      <w:rFonts w:ascii="AngsanaUPC" w:eastAsia="AngsanaUPC" w:hAnsi="AngsanaUPC" w:cs="AngsanaUPC"/>
      <w:b w:val="0"/>
      <w:bCs w:val="0"/>
      <w:i w:val="0"/>
      <w:iCs w:val="0"/>
      <w:smallCaps w:val="0"/>
      <w:strike w:val="0"/>
      <w:color w:val="000000"/>
      <w:spacing w:val="0"/>
      <w:w w:val="100"/>
      <w:position w:val="0"/>
      <w:sz w:val="24"/>
      <w:szCs w:val="24"/>
      <w:u w:val="none"/>
      <w:lang w:val="en-US" w:eastAsia="en-US" w:bidi="en-US"/>
    </w:rPr>
  </w:style>
  <w:style w:type="character" w:customStyle="1" w:styleId="BodytextItalic">
    <w:name w:val="Body text + Italic"/>
    <w:aliases w:val="Spacing 0 pt Exact"/>
    <w:basedOn w:val="DefaultParagraphFont"/>
    <w:rsid w:val="00170104"/>
    <w:rPr>
      <w:rFonts w:ascii="AngsanaUPC" w:eastAsia="AngsanaUPC" w:hAnsi="AngsanaUPC" w:cs="AngsanaUPC"/>
      <w:b w:val="0"/>
      <w:bCs w:val="0"/>
      <w:i/>
      <w:iCs/>
      <w:smallCaps w:val="0"/>
      <w:strike w:val="0"/>
      <w:color w:val="000000"/>
      <w:spacing w:val="0"/>
      <w:w w:val="100"/>
      <w:position w:val="0"/>
      <w:sz w:val="32"/>
      <w:szCs w:val="32"/>
      <w:u w:val="none"/>
      <w:lang w:val="en-US" w:eastAsia="en-US" w:bidi="en-US"/>
    </w:rPr>
  </w:style>
  <w:style w:type="paragraph" w:customStyle="1" w:styleId="Bodytext31">
    <w:name w:val="Body text (3)"/>
    <w:basedOn w:val="Normal"/>
    <w:link w:val="Bodytext30"/>
    <w:rsid w:val="00170104"/>
    <w:pPr>
      <w:widowControl w:val="0"/>
      <w:shd w:val="clear" w:color="auto" w:fill="FFFFFF"/>
      <w:spacing w:after="0" w:line="403" w:lineRule="exact"/>
      <w:ind w:firstLine="0"/>
    </w:pPr>
    <w:rPr>
      <w:rFonts w:ascii="AngsanaUPC" w:eastAsia="AngsanaUPC" w:hAnsi="AngsanaUPC" w:cs="AngsanaUPC"/>
      <w:i/>
      <w:iCs/>
      <w:sz w:val="32"/>
      <w:szCs w:val="32"/>
    </w:rPr>
  </w:style>
  <w:style w:type="character" w:customStyle="1" w:styleId="hpsatn">
    <w:name w:val="hps atn"/>
    <w:uiPriority w:val="99"/>
    <w:rsid w:val="00170104"/>
    <w:rPr>
      <w:rFonts w:cs="Times New Roman"/>
    </w:rPr>
  </w:style>
  <w:style w:type="character" w:customStyle="1" w:styleId="sfbbfee58">
    <w:name w:val="sfbbfee58"/>
    <w:basedOn w:val="DefaultParagraphFont"/>
    <w:rsid w:val="00170104"/>
  </w:style>
  <w:style w:type="character" w:customStyle="1" w:styleId="ju-005fpara-002cleft-002cfirst-0020line-003a-0020-00200-0020cm--char">
    <w:name w:val="ju-005fpara-002cleft-002cfirst-0020line-003a-0020-00200-0020cm--char"/>
    <w:basedOn w:val="DefaultParagraphFont"/>
    <w:rsid w:val="00170104"/>
  </w:style>
  <w:style w:type="paragraph" w:customStyle="1" w:styleId="CM12">
    <w:name w:val="CM12"/>
    <w:basedOn w:val="Default"/>
    <w:next w:val="Default"/>
    <w:uiPriority w:val="99"/>
    <w:rsid w:val="00170104"/>
    <w:pPr>
      <w:widowControl w:val="0"/>
      <w:spacing w:after="350"/>
    </w:pPr>
    <w:rPr>
      <w:rFonts w:ascii="Arial" w:eastAsiaTheme="minorEastAsia" w:hAnsi="Arial" w:cs="Arial"/>
      <w:color w:val="auto"/>
    </w:rPr>
  </w:style>
  <w:style w:type="paragraph" w:customStyle="1" w:styleId="CM2">
    <w:name w:val="CM2"/>
    <w:basedOn w:val="Default"/>
    <w:next w:val="Default"/>
    <w:uiPriority w:val="99"/>
    <w:rsid w:val="00170104"/>
    <w:pPr>
      <w:widowControl w:val="0"/>
    </w:pPr>
    <w:rPr>
      <w:rFonts w:ascii="Arial" w:eastAsiaTheme="minorEastAsia" w:hAnsi="Arial" w:cs="Arial"/>
      <w:color w:val="auto"/>
    </w:rPr>
  </w:style>
  <w:style w:type="paragraph" w:customStyle="1" w:styleId="CM13">
    <w:name w:val="CM13"/>
    <w:basedOn w:val="Default"/>
    <w:next w:val="Default"/>
    <w:uiPriority w:val="99"/>
    <w:rsid w:val="00170104"/>
    <w:pPr>
      <w:widowControl w:val="0"/>
      <w:spacing w:after="255"/>
    </w:pPr>
    <w:rPr>
      <w:rFonts w:ascii="Arial" w:eastAsiaTheme="minorEastAsia" w:hAnsi="Arial" w:cs="Arial"/>
      <w:color w:val="auto"/>
    </w:rPr>
  </w:style>
  <w:style w:type="paragraph" w:customStyle="1" w:styleId="CM7">
    <w:name w:val="CM7"/>
    <w:basedOn w:val="Default"/>
    <w:next w:val="Default"/>
    <w:uiPriority w:val="99"/>
    <w:rsid w:val="00170104"/>
    <w:pPr>
      <w:widowControl w:val="0"/>
      <w:spacing w:line="240" w:lineRule="atLeast"/>
    </w:pPr>
    <w:rPr>
      <w:rFonts w:ascii="Arial" w:eastAsiaTheme="minorEastAsia" w:hAnsi="Arial" w:cs="Arial"/>
      <w:color w:val="auto"/>
    </w:rPr>
  </w:style>
  <w:style w:type="paragraph" w:customStyle="1" w:styleId="CM8">
    <w:name w:val="CM8"/>
    <w:basedOn w:val="Default"/>
    <w:next w:val="Default"/>
    <w:uiPriority w:val="99"/>
    <w:rsid w:val="00170104"/>
    <w:pPr>
      <w:widowControl w:val="0"/>
      <w:spacing w:line="236" w:lineRule="atLeast"/>
    </w:pPr>
    <w:rPr>
      <w:rFonts w:ascii="Arial" w:eastAsiaTheme="minorEastAsia" w:hAnsi="Arial" w:cs="Arial"/>
      <w:color w:val="auto"/>
    </w:rPr>
  </w:style>
  <w:style w:type="paragraph" w:customStyle="1" w:styleId="CM14">
    <w:name w:val="CM14"/>
    <w:basedOn w:val="Default"/>
    <w:next w:val="Default"/>
    <w:uiPriority w:val="99"/>
    <w:rsid w:val="00170104"/>
    <w:pPr>
      <w:widowControl w:val="0"/>
      <w:spacing w:after="110"/>
    </w:pPr>
    <w:rPr>
      <w:rFonts w:ascii="Arial" w:eastAsiaTheme="minorEastAsia" w:hAnsi="Arial" w:cs="Arial"/>
      <w:color w:val="auto"/>
    </w:rPr>
  </w:style>
  <w:style w:type="paragraph" w:customStyle="1" w:styleId="CM10">
    <w:name w:val="CM10"/>
    <w:basedOn w:val="Default"/>
    <w:next w:val="Default"/>
    <w:uiPriority w:val="99"/>
    <w:rsid w:val="00170104"/>
    <w:pPr>
      <w:widowControl w:val="0"/>
      <w:spacing w:line="263" w:lineRule="atLeast"/>
    </w:pPr>
    <w:rPr>
      <w:rFonts w:ascii="Arial" w:eastAsiaTheme="minorEastAsia" w:hAnsi="Arial" w:cs="Arial"/>
      <w:color w:val="auto"/>
    </w:rPr>
  </w:style>
  <w:style w:type="paragraph" w:customStyle="1" w:styleId="CM9">
    <w:name w:val="CM9"/>
    <w:basedOn w:val="Default"/>
    <w:next w:val="Default"/>
    <w:uiPriority w:val="99"/>
    <w:rsid w:val="00170104"/>
    <w:pPr>
      <w:widowControl w:val="0"/>
      <w:spacing w:line="240" w:lineRule="atLeast"/>
    </w:pPr>
    <w:rPr>
      <w:rFonts w:ascii="Arial" w:eastAsiaTheme="minorEastAsia" w:hAnsi="Arial" w:cs="Arial"/>
      <w:color w:val="auto"/>
    </w:rPr>
  </w:style>
  <w:style w:type="paragraph" w:customStyle="1" w:styleId="CM15">
    <w:name w:val="CM15"/>
    <w:basedOn w:val="Default"/>
    <w:next w:val="Default"/>
    <w:uiPriority w:val="99"/>
    <w:rsid w:val="00170104"/>
    <w:pPr>
      <w:widowControl w:val="0"/>
      <w:spacing w:after="603"/>
    </w:pPr>
    <w:rPr>
      <w:rFonts w:ascii="Arial" w:eastAsiaTheme="minorEastAsia" w:hAnsi="Arial" w:cs="Arial"/>
      <w:color w:val="auto"/>
    </w:rPr>
  </w:style>
  <w:style w:type="paragraph" w:customStyle="1" w:styleId="ListParagraph1">
    <w:name w:val="List Paragraph1"/>
    <w:uiPriority w:val="34"/>
    <w:qFormat/>
    <w:rsid w:val="00170104"/>
    <w:pPr>
      <w:pBdr>
        <w:top w:val="nil"/>
        <w:left w:val="nil"/>
        <w:bottom w:val="nil"/>
        <w:right w:val="nil"/>
        <w:between w:val="nil"/>
        <w:bar w:val="nil"/>
      </w:pBdr>
      <w:ind w:left="720"/>
    </w:pPr>
    <w:rPr>
      <w:rFonts w:ascii="Arial" w:eastAsia="Arial Unicode MS" w:hAnsi="Arial Unicode MS" w:cs="Arial Unicode MS"/>
      <w:color w:val="000000"/>
      <w:u w:color="000000"/>
      <w:bdr w:val="nil"/>
    </w:rPr>
  </w:style>
  <w:style w:type="numbering" w:customStyle="1" w:styleId="List9">
    <w:name w:val="List 9"/>
    <w:basedOn w:val="NoList"/>
    <w:rsid w:val="00170104"/>
    <w:pPr>
      <w:numPr>
        <w:numId w:val="19"/>
      </w:numPr>
    </w:pPr>
  </w:style>
  <w:style w:type="numbering" w:customStyle="1" w:styleId="List13">
    <w:name w:val="List 13"/>
    <w:basedOn w:val="NoList"/>
    <w:rsid w:val="00170104"/>
    <w:pPr>
      <w:numPr>
        <w:numId w:val="20"/>
      </w:numPr>
    </w:pPr>
  </w:style>
  <w:style w:type="numbering" w:customStyle="1" w:styleId="List14">
    <w:name w:val="List 14"/>
    <w:basedOn w:val="NoList"/>
    <w:rsid w:val="00170104"/>
    <w:pPr>
      <w:numPr>
        <w:numId w:val="21"/>
      </w:numPr>
    </w:pPr>
  </w:style>
  <w:style w:type="numbering" w:customStyle="1" w:styleId="List15">
    <w:name w:val="List 15"/>
    <w:basedOn w:val="NoList"/>
    <w:rsid w:val="00170104"/>
    <w:pPr>
      <w:numPr>
        <w:numId w:val="22"/>
      </w:numPr>
    </w:pPr>
  </w:style>
  <w:style w:type="numbering" w:customStyle="1" w:styleId="List41">
    <w:name w:val="List 41"/>
    <w:basedOn w:val="NoList"/>
    <w:rsid w:val="00170104"/>
    <w:pPr>
      <w:numPr>
        <w:numId w:val="23"/>
      </w:numPr>
    </w:pPr>
  </w:style>
  <w:style w:type="numbering" w:customStyle="1" w:styleId="List51">
    <w:name w:val="List 51"/>
    <w:basedOn w:val="NoList"/>
    <w:rsid w:val="00170104"/>
    <w:pPr>
      <w:numPr>
        <w:numId w:val="24"/>
      </w:numPr>
    </w:pPr>
  </w:style>
  <w:style w:type="numbering" w:customStyle="1" w:styleId="List0">
    <w:name w:val="List 0"/>
    <w:basedOn w:val="NoList"/>
    <w:rsid w:val="00170104"/>
    <w:pPr>
      <w:numPr>
        <w:numId w:val="25"/>
      </w:numPr>
    </w:pPr>
  </w:style>
  <w:style w:type="numbering" w:customStyle="1" w:styleId="List7">
    <w:name w:val="List 7"/>
    <w:basedOn w:val="NoList"/>
    <w:rsid w:val="00170104"/>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2341</Words>
  <Characters>13349</Characters>
  <Application>Microsoft Office Word</Application>
  <DocSecurity>0</DocSecurity>
  <Lines>111</Lines>
  <Paragraphs>31</Paragraphs>
  <ScaleCrop>false</ScaleCrop>
  <Company>Grizli777</Company>
  <LinksUpToDate>false</LinksUpToDate>
  <CharactersWithSpaces>15659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2015-01-21T09:38:00Z</dcterms:created>
  <dcterms:modified xsi:type="dcterms:W3CDTF">2015-01-21T09:38:00Z</dcterms:modified>
</cp:coreProperties>
</file>