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9D6" w:rsidRPr="00552E13" w:rsidRDefault="003F39D6" w:rsidP="003F39D6">
      <w:pPr>
        <w:pStyle w:val="Paragrafi"/>
        <w:jc w:val="center"/>
        <w:rPr>
          <w:szCs w:val="24"/>
          <w:lang w:val="sq-AL"/>
        </w:rPr>
      </w:pPr>
      <w:r w:rsidRPr="00552E13">
        <w:rPr>
          <w:b/>
          <w:bCs/>
          <w:szCs w:val="24"/>
          <w:lang w:val="sq-AL"/>
        </w:rPr>
        <w:t>UDHËZIM</w:t>
      </w:r>
    </w:p>
    <w:p w:rsidR="003F39D6" w:rsidRPr="00552E13" w:rsidRDefault="003F39D6" w:rsidP="003F39D6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Nr. 18, datë 12.6.2015</w:t>
      </w:r>
    </w:p>
    <w:p w:rsidR="003F39D6" w:rsidRPr="00552E13" w:rsidRDefault="003F39D6" w:rsidP="003F39D6">
      <w:pPr>
        <w:pStyle w:val="Hapesira7"/>
        <w:rPr>
          <w:lang w:val="sq-AL"/>
        </w:rPr>
      </w:pPr>
    </w:p>
    <w:p w:rsidR="003F39D6" w:rsidRPr="00552E13" w:rsidRDefault="003F39D6" w:rsidP="003F39D6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PËR DISA NDRYSHIME NË UDHËZIMIN NR. 11/1, DATË 15.4.2015 “PËR BOTIMIN E TEKSTEVE SHKOLLORE TË REJA PËR VITIN SHKOLLOR 2015-2016”</w:t>
      </w:r>
    </w:p>
    <w:p w:rsidR="003F39D6" w:rsidRPr="00552E13" w:rsidRDefault="003F39D6" w:rsidP="003F39D6">
      <w:pPr>
        <w:pStyle w:val="Hapesira7"/>
        <w:rPr>
          <w:lang w:val="sq-AL"/>
        </w:rPr>
      </w:pPr>
    </w:p>
    <w:p w:rsidR="003F39D6" w:rsidRPr="00552E13" w:rsidRDefault="003F39D6" w:rsidP="003F39D6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Në mbështetje të neneve 45 dhe 47 të ligjit nr. 69/2012 “Për sistemin arsimor parauniversitar në Republikën e Shqipërisë” dhe të vendimit të Këshillit të Ministrave nr. 107, datë 10.2.2010 “Për botimin, shtypjen, shpërndarjen dhe shitjen e teksteve shkollore të sistemit arsimor parauniversitar”, të ndryshuar, </w:t>
      </w:r>
    </w:p>
    <w:p w:rsidR="003F39D6" w:rsidRPr="00552E13" w:rsidRDefault="003F39D6" w:rsidP="003F39D6">
      <w:pPr>
        <w:pStyle w:val="Hapesira7"/>
        <w:rPr>
          <w:lang w:val="sq-AL"/>
        </w:rPr>
      </w:pPr>
    </w:p>
    <w:p w:rsidR="003F39D6" w:rsidRPr="00552E13" w:rsidRDefault="003F39D6" w:rsidP="003F39D6">
      <w:pPr>
        <w:pStyle w:val="Paragrafi"/>
        <w:jc w:val="center"/>
        <w:rPr>
          <w:szCs w:val="24"/>
          <w:lang w:val="sq-AL"/>
        </w:rPr>
      </w:pPr>
      <w:r w:rsidRPr="00552E13">
        <w:rPr>
          <w:szCs w:val="24"/>
          <w:lang w:val="sq-AL"/>
        </w:rPr>
        <w:t>UDHËZOJ:</w:t>
      </w:r>
    </w:p>
    <w:p w:rsidR="003F39D6" w:rsidRPr="00552E13" w:rsidRDefault="003F39D6" w:rsidP="003F39D6">
      <w:pPr>
        <w:pStyle w:val="Hapesira7"/>
        <w:rPr>
          <w:lang w:val="sq-AL"/>
        </w:rPr>
      </w:pPr>
    </w:p>
    <w:p w:rsidR="003F39D6" w:rsidRPr="00552E13" w:rsidRDefault="003F39D6" w:rsidP="003F39D6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1. </w:t>
      </w:r>
      <w:r w:rsidRPr="00552E13">
        <w:rPr>
          <w:szCs w:val="24"/>
          <w:lang w:val="sq-AL"/>
        </w:rPr>
        <w:tab/>
        <w:t xml:space="preserve">Në udhëzimin e Ministrit të Arsimit dhe Sportit nr. 11/1, datë 15.4.2015 “Për botimin e teksteve shkollore të reja për vitin shkollor 2015-2016”, të ndryshuar, afatet kohore të zhvillimit të konkursit, të parashikuara në pikën I, të ndryshojnë si më poshtë: </w:t>
      </w:r>
    </w:p>
    <w:p w:rsidR="003F39D6" w:rsidRPr="00552E13" w:rsidRDefault="003F39D6" w:rsidP="003F39D6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“I.3 AFATET KOHORE TË ZHVILLIMIT TË KONKURSIT </w:t>
      </w:r>
    </w:p>
    <w:p w:rsidR="003F39D6" w:rsidRPr="00552E13" w:rsidRDefault="003F39D6" w:rsidP="003F39D6">
      <w:pPr>
        <w:pStyle w:val="Paragrafi"/>
        <w:ind w:firstLine="0"/>
        <w:rPr>
          <w:szCs w:val="24"/>
          <w:lang w:val="sq-AL"/>
        </w:rPr>
      </w:pPr>
      <w:r w:rsidRPr="00552E13">
        <w:rPr>
          <w:szCs w:val="24"/>
          <w:lang w:val="sq-AL"/>
        </w:rPr>
        <w:t>Shpallja e</w:t>
      </w:r>
      <w:r w:rsidR="002A4CCF">
        <w:rPr>
          <w:szCs w:val="24"/>
          <w:lang w:val="sq-AL"/>
        </w:rPr>
        <w:t xml:space="preserve"> konkurrimit:                </w:t>
      </w:r>
      <w:r w:rsidR="002A4CCF">
        <w:rPr>
          <w:szCs w:val="24"/>
          <w:lang w:val="sq-AL"/>
        </w:rPr>
        <w:tab/>
        <w:t xml:space="preserve"> </w:t>
      </w:r>
      <w:r w:rsidRPr="00552E13">
        <w:rPr>
          <w:szCs w:val="24"/>
          <w:lang w:val="sq-AL"/>
        </w:rPr>
        <w:t xml:space="preserve">20 prill 2015; </w:t>
      </w:r>
    </w:p>
    <w:p w:rsidR="003F39D6" w:rsidRPr="00552E13" w:rsidRDefault="003F39D6" w:rsidP="003F39D6">
      <w:pPr>
        <w:pStyle w:val="Paragrafi"/>
        <w:ind w:firstLine="0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Dorëzimi i teksteve shkollore:      </w:t>
      </w:r>
      <w:r w:rsidR="002A4CCF">
        <w:rPr>
          <w:szCs w:val="24"/>
          <w:lang w:val="sq-AL"/>
        </w:rPr>
        <w:tab/>
      </w:r>
      <w:r w:rsidRPr="00552E13">
        <w:rPr>
          <w:szCs w:val="24"/>
          <w:lang w:val="sq-AL"/>
        </w:rPr>
        <w:t xml:space="preserve">1 korrik 2015; </w:t>
      </w:r>
    </w:p>
    <w:p w:rsidR="003F39D6" w:rsidRPr="00552E13" w:rsidRDefault="003F39D6" w:rsidP="003F39D6">
      <w:pPr>
        <w:pStyle w:val="Paragrafi"/>
        <w:ind w:firstLine="0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Shpallja e fituesve:                       </w:t>
      </w:r>
      <w:r w:rsidR="002A4CCF">
        <w:rPr>
          <w:szCs w:val="24"/>
          <w:lang w:val="sq-AL"/>
        </w:rPr>
        <w:tab/>
      </w:r>
      <w:r w:rsidRPr="00552E13">
        <w:rPr>
          <w:szCs w:val="24"/>
          <w:lang w:val="sq-AL"/>
        </w:rPr>
        <w:t xml:space="preserve">15 korrik 2015; </w:t>
      </w:r>
    </w:p>
    <w:p w:rsidR="003F39D6" w:rsidRPr="00552E13" w:rsidRDefault="003F39D6" w:rsidP="002A4CCF">
      <w:pPr>
        <w:pStyle w:val="Paragrafi"/>
        <w:ind w:firstLine="0"/>
        <w:rPr>
          <w:spacing w:val="-4"/>
          <w:szCs w:val="24"/>
          <w:lang w:val="sq-AL"/>
        </w:rPr>
      </w:pPr>
      <w:r w:rsidRPr="00552E13">
        <w:rPr>
          <w:spacing w:val="-4"/>
          <w:szCs w:val="24"/>
          <w:lang w:val="sq-AL"/>
        </w:rPr>
        <w:t xml:space="preserve">Përzgjedhja nga mësuesit: </w:t>
      </w:r>
      <w:r w:rsidR="002A4CCF">
        <w:rPr>
          <w:spacing w:val="-4"/>
          <w:szCs w:val="24"/>
          <w:lang w:val="sq-AL"/>
        </w:rPr>
        <w:tab/>
      </w:r>
      <w:r w:rsidR="002A4CCF">
        <w:rPr>
          <w:spacing w:val="-4"/>
          <w:szCs w:val="24"/>
          <w:lang w:val="sq-AL"/>
        </w:rPr>
        <w:tab/>
      </w:r>
      <w:r w:rsidRPr="00552E13">
        <w:rPr>
          <w:spacing w:val="-4"/>
          <w:szCs w:val="24"/>
          <w:lang w:val="sq-AL"/>
        </w:rPr>
        <w:t xml:space="preserve">31 korrik -7 gusht 2015; </w:t>
      </w:r>
    </w:p>
    <w:p w:rsidR="003F39D6" w:rsidRPr="00552E13" w:rsidRDefault="003F39D6" w:rsidP="003F39D6">
      <w:pPr>
        <w:pStyle w:val="Paragrafi"/>
        <w:ind w:firstLine="0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Shpërndarja dhe shitja e teksteve:     </w:t>
      </w:r>
      <w:r w:rsidR="002A4CCF">
        <w:rPr>
          <w:szCs w:val="24"/>
          <w:lang w:val="sq-AL"/>
        </w:rPr>
        <w:tab/>
      </w:r>
      <w:bookmarkStart w:id="0" w:name="_GoBack"/>
      <w:bookmarkEnd w:id="0"/>
      <w:r w:rsidRPr="00552E13">
        <w:rPr>
          <w:szCs w:val="24"/>
          <w:lang w:val="sq-AL"/>
        </w:rPr>
        <w:t xml:space="preserve">1 shtator -13 shtator 2015. ”. </w:t>
      </w:r>
    </w:p>
    <w:p w:rsidR="003F39D6" w:rsidRPr="00552E13" w:rsidRDefault="003F39D6" w:rsidP="003F39D6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2.  Ngarkohen për zbatimin e këtij udhëzimi Sekretari i Përgjithshëm, Drejtoria e Arsimit Parauniversitar dhe Komisioni i Vlerësimit të Teksteve në MAS. </w:t>
      </w:r>
    </w:p>
    <w:p w:rsidR="003F39D6" w:rsidRPr="00552E13" w:rsidRDefault="003F39D6" w:rsidP="003F39D6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Ky udhëzim hyn në fuqi menjëherë dhe botohet në Fletoren Zyrtare.</w:t>
      </w:r>
    </w:p>
    <w:p w:rsidR="003F39D6" w:rsidRPr="00552E13" w:rsidRDefault="003F39D6" w:rsidP="003F39D6">
      <w:pPr>
        <w:pStyle w:val="Hapesira7"/>
        <w:rPr>
          <w:lang w:val="sq-AL"/>
        </w:rPr>
      </w:pPr>
    </w:p>
    <w:p w:rsidR="003F39D6" w:rsidRPr="00552E13" w:rsidRDefault="003F39D6" w:rsidP="003F39D6">
      <w:pPr>
        <w:pStyle w:val="Paragrafi"/>
        <w:jc w:val="right"/>
        <w:rPr>
          <w:szCs w:val="24"/>
          <w:lang w:val="sq-AL"/>
        </w:rPr>
      </w:pPr>
      <w:r w:rsidRPr="00552E13">
        <w:rPr>
          <w:szCs w:val="24"/>
          <w:lang w:val="sq-AL"/>
        </w:rPr>
        <w:t>MINISTRI I ARSIMIT DHE I SPORTIT</w:t>
      </w:r>
    </w:p>
    <w:p w:rsidR="003F39D6" w:rsidRPr="00552E13" w:rsidRDefault="003F39D6" w:rsidP="003F39D6">
      <w:pPr>
        <w:pStyle w:val="Paragrafi"/>
        <w:jc w:val="right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Lindita Nikolla</w:t>
      </w:r>
    </w:p>
    <w:p w:rsidR="00FD57DC" w:rsidRDefault="002A4CC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F39D6"/>
    <w:rsid w:val="00013606"/>
    <w:rsid w:val="0002128B"/>
    <w:rsid w:val="00032E53"/>
    <w:rsid w:val="001D125B"/>
    <w:rsid w:val="002135CF"/>
    <w:rsid w:val="00224E4D"/>
    <w:rsid w:val="002A4CCF"/>
    <w:rsid w:val="002C0AA4"/>
    <w:rsid w:val="002E7553"/>
    <w:rsid w:val="00332E0F"/>
    <w:rsid w:val="003F39D6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E45C4B-DF92-458F-94BC-DCF250CF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39D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39D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F39D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Company>Grizli777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bruna aliaj</cp:lastModifiedBy>
  <cp:revision>2</cp:revision>
  <dcterms:created xsi:type="dcterms:W3CDTF">2015-07-22T09:57:00Z</dcterms:created>
  <dcterms:modified xsi:type="dcterms:W3CDTF">2018-07-24T10:18:00Z</dcterms:modified>
</cp:coreProperties>
</file>