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C21" w:rsidRPr="00F13142" w:rsidRDefault="00E52C21" w:rsidP="00E52C21">
      <w:pPr>
        <w:pStyle w:val="Akti"/>
        <w:keepNext w:val="0"/>
        <w:rPr>
          <w:spacing w:val="-4"/>
          <w:lang w:val="sq-AL"/>
        </w:rPr>
      </w:pPr>
      <w:r w:rsidRPr="00F13142">
        <w:rPr>
          <w:spacing w:val="-4"/>
          <w:lang w:val="sq-AL"/>
        </w:rPr>
        <w:t>Udhëzim</w:t>
      </w:r>
    </w:p>
    <w:p w:rsidR="00E52C21" w:rsidRPr="00F13142" w:rsidRDefault="00E52C21" w:rsidP="00E52C21">
      <w:pPr>
        <w:pStyle w:val="NumriData"/>
        <w:keepNext w:val="0"/>
        <w:rPr>
          <w:spacing w:val="-4"/>
          <w:lang w:val="sq-AL"/>
        </w:rPr>
      </w:pPr>
      <w:bookmarkStart w:id="0" w:name="_GoBack"/>
      <w:r w:rsidRPr="00F13142">
        <w:rPr>
          <w:spacing w:val="-4"/>
          <w:lang w:val="sq-AL"/>
        </w:rPr>
        <w:t>Nr. 41, datë 12.10.2015</w:t>
      </w:r>
    </w:p>
    <w:bookmarkEnd w:id="0"/>
    <w:p w:rsidR="00E52C21" w:rsidRPr="00F13142" w:rsidRDefault="00E52C21" w:rsidP="00E52C21">
      <w:pPr>
        <w:pStyle w:val="Hapesira7"/>
        <w:rPr>
          <w:spacing w:val="-4"/>
          <w:lang w:val="sq-AL"/>
        </w:rPr>
      </w:pPr>
    </w:p>
    <w:p w:rsidR="00E52C21" w:rsidRPr="00F13142" w:rsidRDefault="00E52C21" w:rsidP="00E52C21">
      <w:pPr>
        <w:pStyle w:val="Titulli"/>
        <w:keepNext w:val="0"/>
        <w:rPr>
          <w:spacing w:val="-4"/>
          <w:lang w:val="sq-AL"/>
        </w:rPr>
      </w:pPr>
      <w:r w:rsidRPr="00F13142">
        <w:rPr>
          <w:spacing w:val="-4"/>
          <w:lang w:val="sq-AL"/>
        </w:rPr>
        <w:t>Për një ndryshim në UDHËZIMIN nr. 21, datë 2.8.2013 “Për përcaktimin e kritereVe dhe procedurave për dhënien e medaljes së artë”</w:t>
      </w:r>
    </w:p>
    <w:p w:rsidR="00E52C21" w:rsidRPr="00F13142" w:rsidRDefault="00E52C21" w:rsidP="00E52C21">
      <w:pPr>
        <w:pStyle w:val="Hapesira7"/>
        <w:rPr>
          <w:spacing w:val="-4"/>
          <w:sz w:val="10"/>
          <w:lang w:val="sq-AL"/>
        </w:rPr>
      </w:pPr>
    </w:p>
    <w:p w:rsidR="00E52C21" w:rsidRPr="00F13142" w:rsidRDefault="00E52C21" w:rsidP="00E52C21">
      <w:pPr>
        <w:pStyle w:val="Paragrafi"/>
        <w:rPr>
          <w:spacing w:val="-4"/>
          <w:lang w:val="sq-AL"/>
        </w:rPr>
      </w:pPr>
      <w:r w:rsidRPr="00F13142">
        <w:rPr>
          <w:spacing w:val="-4"/>
          <w:lang w:val="sq-AL"/>
        </w:rPr>
        <w:t xml:space="preserve">Në mbështetje të nenit 102, të Kushtetutës së Republikës së Shqipërisë dhe të pikës 2, të nenit 53, të ligjit nr. 69/2012, datë 21.6.2012, “Për sistemin arsimor </w:t>
      </w:r>
      <w:proofErr w:type="spellStart"/>
      <w:r w:rsidRPr="00F13142">
        <w:rPr>
          <w:spacing w:val="-4"/>
          <w:lang w:val="sq-AL"/>
        </w:rPr>
        <w:t>parauniversitar</w:t>
      </w:r>
      <w:proofErr w:type="spellEnd"/>
      <w:r w:rsidRPr="00F13142">
        <w:rPr>
          <w:spacing w:val="-4"/>
          <w:lang w:val="sq-AL"/>
        </w:rPr>
        <w:t xml:space="preserve"> në Republikën e Shqipërisë”, të ndryshuar</w:t>
      </w:r>
    </w:p>
    <w:p w:rsidR="00E52C21" w:rsidRPr="00F13142" w:rsidRDefault="00E52C21" w:rsidP="00E52C21">
      <w:pPr>
        <w:pStyle w:val="Hapesira7"/>
        <w:rPr>
          <w:spacing w:val="-4"/>
          <w:lang w:val="sq-AL"/>
        </w:rPr>
      </w:pPr>
    </w:p>
    <w:p w:rsidR="00E52C21" w:rsidRPr="00F13142" w:rsidRDefault="00E52C21" w:rsidP="00E52C21">
      <w:pPr>
        <w:pStyle w:val="Titull-Titull"/>
        <w:rPr>
          <w:spacing w:val="-4"/>
          <w:lang w:val="sq-AL"/>
        </w:rPr>
      </w:pPr>
      <w:r w:rsidRPr="00F13142">
        <w:rPr>
          <w:spacing w:val="-4"/>
          <w:lang w:val="sq-AL"/>
        </w:rPr>
        <w:t>Udhëzoj:</w:t>
      </w:r>
    </w:p>
    <w:p w:rsidR="00E52C21" w:rsidRPr="00F13142" w:rsidRDefault="00E52C21" w:rsidP="00E52C21">
      <w:pPr>
        <w:pStyle w:val="Hapesira7"/>
        <w:rPr>
          <w:spacing w:val="-4"/>
          <w:sz w:val="6"/>
          <w:lang w:val="sq-AL"/>
        </w:rPr>
      </w:pPr>
    </w:p>
    <w:p w:rsidR="00E52C21" w:rsidRPr="00F13142" w:rsidRDefault="00E52C21" w:rsidP="00E52C21">
      <w:pPr>
        <w:pStyle w:val="Paragrafi"/>
        <w:rPr>
          <w:spacing w:val="-4"/>
          <w:lang w:val="sq-AL"/>
        </w:rPr>
      </w:pPr>
      <w:r w:rsidRPr="00F13142">
        <w:rPr>
          <w:spacing w:val="-4"/>
          <w:lang w:val="sq-AL"/>
        </w:rPr>
        <w:t>1. Pika 1 e udhëzimit nr. 21, datë 2.8.2013</w:t>
      </w:r>
      <w:r>
        <w:rPr>
          <w:spacing w:val="-4"/>
          <w:lang w:val="sq-AL"/>
        </w:rPr>
        <w:t>,</w:t>
      </w:r>
      <w:r w:rsidRPr="00F13142">
        <w:rPr>
          <w:spacing w:val="-4"/>
          <w:lang w:val="sq-AL"/>
        </w:rPr>
        <w:t xml:space="preserve"> “Për përcaktimin e kritereve dhe procedurave për dhënien e medaljes së artë, të ndryshojë si më poshtë:</w:t>
      </w:r>
    </w:p>
    <w:p w:rsidR="00E52C21" w:rsidRPr="00F13142" w:rsidRDefault="00E52C21" w:rsidP="00E52C21">
      <w:pPr>
        <w:pStyle w:val="Paragrafi"/>
        <w:rPr>
          <w:spacing w:val="-4"/>
          <w:lang w:val="sq-AL"/>
        </w:rPr>
      </w:pPr>
      <w:r w:rsidRPr="00F13142">
        <w:rPr>
          <w:spacing w:val="-4"/>
          <w:lang w:val="sq-AL"/>
        </w:rPr>
        <w:t>“1. Nxënësve të shkëlqyer në vite, pas përfundimit të arsimit të mesëm të lartë, u jepet “Medalje e artë” nga Kryeministri, me propozimin e ministrit përgjegjës për arsimin</w:t>
      </w:r>
      <w:r>
        <w:rPr>
          <w:spacing w:val="-4"/>
          <w:lang w:val="sq-AL"/>
        </w:rPr>
        <w:t>.</w:t>
      </w:r>
      <w:r w:rsidRPr="00F13142">
        <w:rPr>
          <w:spacing w:val="-4"/>
          <w:lang w:val="sq-AL"/>
        </w:rPr>
        <w:t>”.</w:t>
      </w:r>
    </w:p>
    <w:p w:rsidR="00E52C21" w:rsidRPr="00F13142" w:rsidRDefault="00E52C21" w:rsidP="00E52C21">
      <w:pPr>
        <w:pStyle w:val="Paragrafi"/>
        <w:rPr>
          <w:spacing w:val="-4"/>
          <w:lang w:val="sq-AL"/>
        </w:rPr>
      </w:pPr>
      <w:r w:rsidRPr="00F13142">
        <w:rPr>
          <w:spacing w:val="-4"/>
          <w:lang w:val="sq-AL"/>
        </w:rPr>
        <w:t xml:space="preserve">2. Ngarkohet për zbatimin e këtij udhëzimi, Sekretari i Përgjithshëm, Drejtoria e Arsimit </w:t>
      </w:r>
      <w:proofErr w:type="spellStart"/>
      <w:r w:rsidRPr="00F13142">
        <w:rPr>
          <w:spacing w:val="-4"/>
          <w:lang w:val="sq-AL"/>
        </w:rPr>
        <w:t>Parauniversitar</w:t>
      </w:r>
      <w:proofErr w:type="spellEnd"/>
      <w:r w:rsidRPr="00F13142">
        <w:rPr>
          <w:spacing w:val="-4"/>
          <w:lang w:val="sq-AL"/>
        </w:rPr>
        <w:t xml:space="preserve"> dhe Drejtoria e Përgjithshme e Shërbimeve Mbështetëse në </w:t>
      </w:r>
      <w:proofErr w:type="spellStart"/>
      <w:r w:rsidRPr="00F13142">
        <w:rPr>
          <w:spacing w:val="-4"/>
          <w:lang w:val="sq-AL"/>
        </w:rPr>
        <w:t>MAS</w:t>
      </w:r>
      <w:proofErr w:type="spellEnd"/>
      <w:r w:rsidRPr="00F13142">
        <w:rPr>
          <w:spacing w:val="-4"/>
          <w:lang w:val="sq-AL"/>
        </w:rPr>
        <w:t>.</w:t>
      </w:r>
    </w:p>
    <w:p w:rsidR="00E52C21" w:rsidRPr="00F13142" w:rsidRDefault="00E52C21" w:rsidP="00E52C21">
      <w:pPr>
        <w:pStyle w:val="Paragrafi"/>
        <w:rPr>
          <w:spacing w:val="-4"/>
          <w:lang w:val="sq-AL"/>
        </w:rPr>
      </w:pPr>
      <w:r w:rsidRPr="00F13142">
        <w:rPr>
          <w:spacing w:val="-4"/>
          <w:lang w:val="sq-AL"/>
        </w:rPr>
        <w:t>Ky udhëzim hyn në fuqi pasi botohet në Fletoren Zyrtare.</w:t>
      </w:r>
    </w:p>
    <w:p w:rsidR="00E52C21" w:rsidRPr="00F13142" w:rsidRDefault="00E52C21" w:rsidP="00E52C21">
      <w:pPr>
        <w:pStyle w:val="Hapesira7"/>
        <w:rPr>
          <w:spacing w:val="-4"/>
          <w:lang w:val="sq-AL"/>
        </w:rPr>
      </w:pPr>
    </w:p>
    <w:p w:rsidR="00E52C21" w:rsidRPr="00F13142" w:rsidRDefault="00E52C21" w:rsidP="00E52C21">
      <w:pPr>
        <w:pStyle w:val="Autoriteti"/>
        <w:keepNext w:val="0"/>
        <w:rPr>
          <w:spacing w:val="-4"/>
          <w:lang w:val="sq-AL"/>
        </w:rPr>
      </w:pPr>
      <w:r w:rsidRPr="00F13142">
        <w:rPr>
          <w:spacing w:val="-4"/>
          <w:lang w:val="sq-AL"/>
        </w:rPr>
        <w:t>Ministri i Arsimit dhe Sportit</w:t>
      </w:r>
    </w:p>
    <w:p w:rsidR="00E52C21" w:rsidRPr="00F13142" w:rsidRDefault="00E52C21" w:rsidP="00E52C21">
      <w:pPr>
        <w:pStyle w:val="AutoritetiEmer"/>
        <w:rPr>
          <w:spacing w:val="-4"/>
          <w:lang w:val="sq-AL"/>
        </w:rPr>
      </w:pPr>
      <w:r w:rsidRPr="00F13142">
        <w:rPr>
          <w:spacing w:val="-4"/>
          <w:lang w:val="sq-AL"/>
        </w:rPr>
        <w:t xml:space="preserve">Lindita </w:t>
      </w:r>
      <w:proofErr w:type="spellStart"/>
      <w:r w:rsidRPr="00F13142">
        <w:rPr>
          <w:spacing w:val="-4"/>
          <w:lang w:val="sq-AL"/>
        </w:rPr>
        <w:t>Nikolla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C21"/>
    <w:rsid w:val="000F6EA9"/>
    <w:rsid w:val="00E5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52C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52C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52C2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52C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52C2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52C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52C2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52C2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52C2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52C2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52C2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52C21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E52C2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52C2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52C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52C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52C2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52C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52C2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52C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52C2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52C2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52C2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52C2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52C2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52C21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E52C2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52C2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2016-01-26T08:28:00Z</dcterms:created>
  <dcterms:modified xsi:type="dcterms:W3CDTF">2016-01-26T08:28:00Z</dcterms:modified>
</cp:coreProperties>
</file>