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72" w:rsidRPr="00533510" w:rsidRDefault="009F1972" w:rsidP="009F1972">
      <w:pPr>
        <w:pStyle w:val="Akti"/>
        <w:rPr>
          <w:lang w:val="sq-AL"/>
        </w:rPr>
      </w:pPr>
      <w:r w:rsidRPr="00533510">
        <w:rPr>
          <w:lang w:val="sq-AL"/>
        </w:rPr>
        <w:t>UDHËZIM</w:t>
      </w:r>
    </w:p>
    <w:p w:rsidR="009F1972" w:rsidRPr="00533510" w:rsidRDefault="009F1972" w:rsidP="009F1972">
      <w:pPr>
        <w:pStyle w:val="NumriData"/>
        <w:rPr>
          <w:lang w:val="sq-AL"/>
        </w:rPr>
      </w:pPr>
      <w:r w:rsidRPr="00533510">
        <w:rPr>
          <w:lang w:val="sq-AL"/>
        </w:rPr>
        <w:t>Nr. 50, datë 3.11.2015</w:t>
      </w:r>
    </w:p>
    <w:p w:rsidR="009F1972" w:rsidRPr="00533510" w:rsidRDefault="009F1972" w:rsidP="009F1972">
      <w:pPr>
        <w:pStyle w:val="Hapesira7"/>
        <w:rPr>
          <w:lang w:val="sq-AL"/>
        </w:rPr>
      </w:pPr>
    </w:p>
    <w:p w:rsidR="009F1972" w:rsidRPr="00533510" w:rsidRDefault="009F1972" w:rsidP="009F1972">
      <w:pPr>
        <w:pStyle w:val="Titulli"/>
        <w:rPr>
          <w:lang w:val="sq-AL"/>
        </w:rPr>
      </w:pPr>
      <w:r w:rsidRPr="00533510">
        <w:rPr>
          <w:lang w:val="sq-AL"/>
        </w:rPr>
        <w:t xml:space="preserve">PËR ZHVILLIMIN E KONKURSEVE TË PRANIMIT, TARIFËN E REGJISTRIMIT PËR KONKURRIM NË DISA PROGRAME STUDIMI TË CIKLIT TË DYTË MË KOHË TË PLOTË “MASTER PROFESIONAL” DHE “MASTER I SHKENCAVE”/“MASTER I ARTEVE TË BUKURA”, NË UNIVeRSITETIN E ARTEVE, TIRANË, NË VITIN AKADEMIK 2015–2016 </w:t>
      </w:r>
    </w:p>
    <w:p w:rsidR="009F1972" w:rsidRPr="00533510" w:rsidRDefault="009F1972" w:rsidP="009F1972">
      <w:pPr>
        <w:pStyle w:val="Hapesira7"/>
        <w:rPr>
          <w:lang w:val="sq-AL"/>
        </w:rPr>
      </w:pP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Mbështetur në nenin 102 të Kushtetutës s</w:t>
      </w:r>
      <w:r>
        <w:rPr>
          <w:lang w:val="sq-AL"/>
        </w:rPr>
        <w:t>ë</w:t>
      </w:r>
      <w:r w:rsidRPr="00533510">
        <w:rPr>
          <w:lang w:val="sq-AL"/>
        </w:rPr>
        <w:t xml:space="preserve"> Republikës së Shqipërisë, nenet 26, 34 dhe 75 të ligjit nr. 9741, datë 21.5.2007, “Për arsimin e lartë në Republikën e Shqipërisë”, nenin 135 të ligjit nr. 80/2015, “Për arsimin e lartë dhe kërkimin shkencor në institucionet e arsimit të lartë në Republikën e Shqipërisë, vendimin nr. 638, datë 22.7.2015, të Këshillit të Ministrave, “Për kuotat e pranimit dhe tarifat e studimit, në ciklin e parë dhe të dytë të studimeve, në institucionet publike të arsimit të lartë, në programet e studimeve me kohë të plotë, për vitin akademik 2015–2016”, të ndryshuar, </w:t>
      </w:r>
    </w:p>
    <w:p w:rsidR="009F1972" w:rsidRPr="00533510" w:rsidRDefault="009F1972" w:rsidP="009F1972">
      <w:pPr>
        <w:pStyle w:val="Vendosi"/>
        <w:rPr>
          <w:lang w:val="sq-AL"/>
        </w:rPr>
      </w:pPr>
      <w:r w:rsidRPr="00533510">
        <w:rPr>
          <w:lang w:val="sq-AL"/>
        </w:rPr>
        <w:t>UDHËZOJ:</w:t>
      </w:r>
    </w:p>
    <w:p w:rsidR="009F1972" w:rsidRPr="00533510" w:rsidRDefault="009F1972" w:rsidP="009F1972">
      <w:pPr>
        <w:pStyle w:val="Hapesira7"/>
        <w:rPr>
          <w:sz w:val="12"/>
          <w:lang w:val="sq-AL"/>
        </w:rPr>
      </w:pP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1. Pranimet në programet e studimeve të ciklit të dytë me kohë të plotë, për vitin akademik 2015–2016, në Universitetin e Arteve, Tiranë, bëhen mbi bazën e rezultateve të ciklit të parë dhe të rezultateve të fituara nga konkursi i pranimit, i organizuar nga ky institucion publik i arsimit të lartë.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2. Rezultatet e ciklit të parë (nota mesatare e viteve të shkollimit), të llogariten në masën 30% dhe rezultatet e konkursit të pranimit në masën 70%, sipas tabelës nr. 1, bashkëngjitur këtij udhëzimi.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3. Për të gjitha programet e studimit, sipas pikës 1 të këtij udhëzimi, pikët minimale dhe maksimale të konkurseve përcaktohen në tabelën nr. 2, bashkëngjitur këtij udhëzimi.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4. Rregulloret dhe programet e konkurseve, të miratuara nga Universiteti i Arteve, Tiranë, të bëhen publike, duke filluar nga data 3 nëntor 2015.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5. Rektorati dhe dekanatet e Universitetit të Arteve, Tiranë, të shpallin në mjediset e tyre, si dhe në faqet </w:t>
      </w:r>
      <w:r w:rsidRPr="00533510">
        <w:rPr>
          <w:i/>
          <w:lang w:val="sq-AL"/>
        </w:rPr>
        <w:t>web</w:t>
      </w:r>
      <w:r w:rsidRPr="00533510">
        <w:rPr>
          <w:lang w:val="sq-AL"/>
        </w:rPr>
        <w:t xml:space="preserve"> përkatëse deri në datën 3 nëntor 2015, datat dhe oraret e veprimeve të regjistrimit, procedurat përkatëse, listën e dokumenteve të nevojshme për të siguruar një ecuri normale të procesit të regjistrimit në konkursin e pranimit në ciklin e dytë me kohë të plotë.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6. Kandidatët brenda vendit, si edhe kandi-datët shqiptarë, që do të marrin pjesë në konkurset e pranimit për këto programe studimi, nga Republika e Kosovës, nga Republika e Maqedonisë, nga Republika e Malit të Zi dhe nga Presheva, Bujanovci dhe Medvegja, të regjistrohen për zhvillimin e konkursit pranë sekretarive mësimore të fakultetit përkatës</w:t>
      </w:r>
      <w:r>
        <w:rPr>
          <w:lang w:val="sq-AL"/>
        </w:rPr>
        <w:t>,</w:t>
      </w:r>
      <w:r w:rsidRPr="00533510">
        <w:rPr>
          <w:lang w:val="sq-AL"/>
        </w:rPr>
        <w:t xml:space="preserve"> nga data 3 nëntor 2015 deri në orën 12:00 të datës 6 nëntor 2015.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7. Sekretaritë mësimore të fakulteteve për-katëse, pas verifikimit të listave të të regjistruarve, të ndarë sipas programeve të studimit përkatës, i përcjellin dekanatit listat e aplikantëve për shpallje dhe afishim në vende të dukshme, në mjediset e njësive kryesore përkatëse, brenda orës 16:00, të datës 6.11.2015.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8. Konkurset e pranimit të zhvillohen në datat 10–12 nëntor 2015.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9. Tarifa e regjistrimit të kandidatëve pjesë-marrës në konkurset e pranimit është 3,000 lekë.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>10. Konkurset e pranimit monitorohen nga përfaqësues të MAS-it.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11. Rezultatet e konkurseve të pranimit të dërgohen në MAS e në AKP, në formë shkresore dhe elektronike në CD, brenda 3 ditëve nga përfundimi i tyre.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12. Për zbatimin e këtij udhëzimi ngarkohen Sekretari i Përgjithshëm, Drejtoria e Arsimit të Lartë dhe Shkencës, në Ministrinë e Arsimit dhe Sportit, Agjencia Kombëtare e Provimeve, si dhe Universiteti i Arteve, Tiranë. </w:t>
      </w:r>
    </w:p>
    <w:p w:rsidR="009F1972" w:rsidRPr="00533510" w:rsidRDefault="009F1972" w:rsidP="009F1972">
      <w:pPr>
        <w:pStyle w:val="Paragrafi"/>
        <w:rPr>
          <w:lang w:val="sq-AL"/>
        </w:rPr>
      </w:pPr>
      <w:r w:rsidRPr="00533510">
        <w:rPr>
          <w:lang w:val="sq-AL"/>
        </w:rPr>
        <w:t xml:space="preserve">Ky udhëzim hyn në fuqi menjëherë dhe publikohet në Fletoren Zyrtare. </w:t>
      </w:r>
    </w:p>
    <w:p w:rsidR="009F1972" w:rsidRPr="00533510" w:rsidRDefault="009F1972" w:rsidP="009F1972">
      <w:pPr>
        <w:pStyle w:val="Hapesira7"/>
        <w:rPr>
          <w:lang w:val="sq-AL"/>
        </w:rPr>
      </w:pPr>
    </w:p>
    <w:p w:rsidR="009F1972" w:rsidRPr="00533510" w:rsidRDefault="009F1972" w:rsidP="009F1972">
      <w:pPr>
        <w:pStyle w:val="Autoriteti"/>
        <w:rPr>
          <w:lang w:val="sq-AL"/>
        </w:rPr>
      </w:pPr>
      <w:r w:rsidRPr="00533510">
        <w:rPr>
          <w:lang w:val="sq-AL"/>
        </w:rPr>
        <w:t>MINISTRI I ARSIMIT DHE SPORTIT</w:t>
      </w:r>
    </w:p>
    <w:p w:rsidR="009F1972" w:rsidRDefault="009F1972" w:rsidP="009F1972">
      <w:pPr>
        <w:pStyle w:val="AutoritetiEmer"/>
        <w:rPr>
          <w:lang w:val="sq-AL"/>
        </w:rPr>
      </w:pPr>
      <w:r w:rsidRPr="00533510">
        <w:rPr>
          <w:lang w:val="sq-AL"/>
        </w:rPr>
        <w:t>Lindita Nikolla</w:t>
      </w:r>
    </w:p>
    <w:p w:rsidR="009F1972" w:rsidRDefault="009F1972" w:rsidP="009F1972">
      <w:pPr>
        <w:rPr>
          <w:lang w:val="sq-AL"/>
        </w:rPr>
        <w:sectPr w:rsidR="009F1972" w:rsidSect="001F7F21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6925"/>
          <w:cols w:space="454"/>
          <w:docGrid w:linePitch="360"/>
        </w:sectPr>
      </w:pPr>
    </w:p>
    <w:p w:rsidR="009F1972" w:rsidRPr="00533510" w:rsidRDefault="009F1972" w:rsidP="009F1972">
      <w:pPr>
        <w:pStyle w:val="Paragrafi"/>
        <w:jc w:val="center"/>
        <w:rPr>
          <w:sz w:val="20"/>
          <w:szCs w:val="20"/>
          <w:lang w:val="sq-AL"/>
        </w:rPr>
      </w:pPr>
      <w:r w:rsidRPr="00533510">
        <w:rPr>
          <w:sz w:val="20"/>
          <w:szCs w:val="20"/>
          <w:lang w:val="sq-AL"/>
        </w:rPr>
        <w:lastRenderedPageBreak/>
        <w:t>MINISTRIA E ARSIMIT DHE SPORTIT (TABELA NR.</w:t>
      </w:r>
      <w:r>
        <w:rPr>
          <w:sz w:val="20"/>
          <w:szCs w:val="20"/>
          <w:lang w:val="sq-AL"/>
        </w:rPr>
        <w:t xml:space="preserve"> </w:t>
      </w:r>
      <w:r w:rsidRPr="00533510">
        <w:rPr>
          <w:sz w:val="20"/>
          <w:szCs w:val="20"/>
          <w:lang w:val="sq-AL"/>
        </w:rPr>
        <w:t>1)</w:t>
      </w:r>
    </w:p>
    <w:p w:rsidR="009F1972" w:rsidRPr="00533510" w:rsidRDefault="009F1972" w:rsidP="009F1972">
      <w:pPr>
        <w:pStyle w:val="Paragrafi"/>
        <w:jc w:val="center"/>
        <w:rPr>
          <w:sz w:val="20"/>
          <w:szCs w:val="20"/>
          <w:lang w:val="sq-AL"/>
        </w:rPr>
      </w:pPr>
      <w:r w:rsidRPr="00533510">
        <w:rPr>
          <w:sz w:val="20"/>
          <w:szCs w:val="20"/>
          <w:lang w:val="sq-AL"/>
        </w:rPr>
        <w:t>PËRQINDJA QË ZË MESATARJA E VITEVE TË SHKOLLIMIT NË CIKLIN E PARË NË PIKËT FINALE PËR PRANIMIN NË CIKLIN E DYTË NË UNIVERSITETIN E ARTEVE, TIRANË</w:t>
      </w:r>
    </w:p>
    <w:p w:rsidR="001F7F21" w:rsidRDefault="009F1972" w:rsidP="009F1972">
      <w:pPr>
        <w:spacing w:after="0" w:line="240" w:lineRule="auto"/>
        <w:ind w:firstLine="0"/>
        <w:rPr>
          <w:noProof/>
          <w:lang w:val="sq-AL" w:eastAsia="sq-AL"/>
        </w:rPr>
      </w:pPr>
      <w:r>
        <w:rPr>
          <w:noProof/>
          <w:lang w:val="sq-AL" w:eastAsia="sq-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30300A" wp14:editId="41AFC9EC">
                <wp:simplePos x="0" y="0"/>
                <wp:positionH relativeFrom="column">
                  <wp:posOffset>165100</wp:posOffset>
                </wp:positionH>
                <wp:positionV relativeFrom="paragraph">
                  <wp:posOffset>-3810</wp:posOffset>
                </wp:positionV>
                <wp:extent cx="5786120" cy="43815"/>
                <wp:effectExtent l="0" t="0" r="24130" b="3238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6120" cy="438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pt,-.3pt" to="468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" strokecolor="#4a7ebb">
                <o:lock v:ext="edit" shapetype="f"/>
              </v:line>
            </w:pict>
          </mc:Fallback>
        </mc:AlternateContent>
      </w:r>
    </w:p>
    <w:p w:rsidR="001F7F21" w:rsidRDefault="001F7F21" w:rsidP="009F1972">
      <w:pPr>
        <w:spacing w:after="0" w:line="240" w:lineRule="auto"/>
        <w:ind w:firstLine="0"/>
        <w:rPr>
          <w:noProof/>
          <w:lang w:val="sq-AL" w:eastAsia="sq-AL"/>
        </w:rPr>
      </w:pPr>
    </w:p>
    <w:p w:rsidR="009F1972" w:rsidRDefault="009F1972" w:rsidP="001F7F21">
      <w:pPr>
        <w:spacing w:after="0" w:line="240" w:lineRule="auto"/>
        <w:ind w:firstLine="0"/>
        <w:rPr>
          <w:lang w:val="sq-AL"/>
        </w:rPr>
      </w:pPr>
      <w:r w:rsidRPr="00533510">
        <w:rPr>
          <w:noProof/>
          <w:lang w:val="sq-AL" w:eastAsia="sq-AL"/>
        </w:rPr>
        <w:drawing>
          <wp:inline distT="0" distB="0" distL="0" distR="0" wp14:anchorId="727A516D" wp14:editId="5992BFBA">
            <wp:extent cx="6114551" cy="5239909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1" t="17835" r="7165" b="30577"/>
                    <a:stretch/>
                  </pic:blipFill>
                  <pic:spPr bwMode="auto">
                    <a:xfrm>
                      <a:off x="0" y="0"/>
                      <a:ext cx="6114553" cy="523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  <w:bookmarkStart w:id="0" w:name="_GoBack"/>
      <w:bookmarkEnd w:id="0"/>
    </w:p>
    <w:p w:rsidR="001F7F21" w:rsidRDefault="001F7F21" w:rsidP="001F7F21">
      <w:pPr>
        <w:spacing w:after="0" w:line="240" w:lineRule="auto"/>
        <w:ind w:firstLine="0"/>
        <w:rPr>
          <w:lang w:val="sq-AL"/>
        </w:rPr>
      </w:pPr>
    </w:p>
    <w:p w:rsidR="009F1972" w:rsidRPr="00533510" w:rsidRDefault="009F1972" w:rsidP="009F1972">
      <w:pPr>
        <w:pStyle w:val="Paragrafi"/>
        <w:jc w:val="center"/>
        <w:rPr>
          <w:sz w:val="20"/>
          <w:szCs w:val="20"/>
          <w:lang w:val="sq-AL"/>
        </w:rPr>
      </w:pPr>
      <w:r w:rsidRPr="00533510">
        <w:rPr>
          <w:sz w:val="20"/>
          <w:szCs w:val="20"/>
          <w:lang w:val="sq-AL"/>
        </w:rPr>
        <w:lastRenderedPageBreak/>
        <w:t>MINISTRIA E ARSIMIT DHE SPORTIT (TABELA NR.</w:t>
      </w:r>
      <w:r>
        <w:rPr>
          <w:sz w:val="20"/>
          <w:szCs w:val="20"/>
          <w:lang w:val="sq-AL"/>
        </w:rPr>
        <w:t xml:space="preserve"> 2</w:t>
      </w:r>
      <w:r w:rsidRPr="00533510">
        <w:rPr>
          <w:sz w:val="20"/>
          <w:szCs w:val="20"/>
          <w:lang w:val="sq-AL"/>
        </w:rPr>
        <w:t>)</w:t>
      </w:r>
    </w:p>
    <w:p w:rsidR="009F1972" w:rsidRPr="00533510" w:rsidRDefault="009F1972" w:rsidP="009F1972">
      <w:pPr>
        <w:pStyle w:val="Paragrafi"/>
        <w:jc w:val="center"/>
        <w:rPr>
          <w:sz w:val="20"/>
          <w:szCs w:val="20"/>
          <w:lang w:val="sq-AL"/>
        </w:rPr>
      </w:pPr>
      <w:r w:rsidRPr="00533510">
        <w:rPr>
          <w:sz w:val="20"/>
          <w:szCs w:val="20"/>
          <w:lang w:val="sq-AL"/>
        </w:rPr>
        <w:t>PIKËT MAKSIMALE DHE MINIMALE SIPAS PROGRAMEVE NË KONKURSET E PRANIMIT</w:t>
      </w:r>
    </w:p>
    <w:p w:rsidR="009F1972" w:rsidRDefault="009F1972" w:rsidP="009F1972">
      <w:pPr>
        <w:pStyle w:val="Akti"/>
        <w:jc w:val="left"/>
        <w:rPr>
          <w:lang w:val="sq-AL"/>
        </w:rPr>
      </w:pPr>
      <w:r>
        <w:rPr>
          <w:noProof/>
          <w:lang w:val="sq-AL" w:eastAsia="sq-AL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287942E" wp14:editId="664C85D8">
                <wp:simplePos x="0" y="0"/>
                <wp:positionH relativeFrom="column">
                  <wp:posOffset>347980</wp:posOffset>
                </wp:positionH>
                <wp:positionV relativeFrom="paragraph">
                  <wp:posOffset>38734</wp:posOffset>
                </wp:positionV>
                <wp:extent cx="5508625" cy="0"/>
                <wp:effectExtent l="0" t="0" r="15875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08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.4pt,3.05pt" to="461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" strokecolor="#4579b8 [3044]">
                <o:lock v:ext="edit" shapetype="f"/>
              </v:line>
            </w:pict>
          </mc:Fallback>
        </mc:AlternateContent>
      </w:r>
      <w:r w:rsidRPr="00533510">
        <w:rPr>
          <w:noProof/>
          <w:lang w:val="sq-AL" w:eastAsia="sq-AL"/>
        </w:rPr>
        <w:drawing>
          <wp:inline distT="0" distB="0" distL="0" distR="0" wp14:anchorId="20B7A735" wp14:editId="409659C5">
            <wp:extent cx="6040962" cy="503285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68" t="17112" r="7439" b="29105"/>
                    <a:stretch/>
                  </pic:blipFill>
                  <pic:spPr bwMode="auto">
                    <a:xfrm>
                      <a:off x="0" y="0"/>
                      <a:ext cx="6054319" cy="5043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038B6" w:rsidRDefault="007F6403"/>
    <w:sectPr w:rsidR="00C038B6" w:rsidSect="001F7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F6403">
      <w:pPr>
        <w:spacing w:after="0" w:line="240" w:lineRule="auto"/>
      </w:pPr>
      <w:r>
        <w:separator/>
      </w:r>
    </w:p>
  </w:endnote>
  <w:endnote w:type="continuationSeparator" w:id="0">
    <w:p w:rsidR="00000000" w:rsidRDefault="007F6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835730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03ACD" w:rsidRPr="00B4283E" w:rsidRDefault="009F197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16928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ACD" w:rsidRPr="005B4361" w:rsidRDefault="007F6403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  <w:sdt>
      <w:sdtPr>
        <w:rPr>
          <w:rFonts w:ascii="Garamond" w:hAnsi="Garamond"/>
          <w:sz w:val="24"/>
          <w:szCs w:val="24"/>
        </w:rPr>
        <w:id w:val="11996059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F1972" w:rsidRPr="005B4361">
          <w:t xml:space="preserve"> </w:t>
        </w:r>
        <w:sdt>
          <w:sdtPr>
            <w:id w:val="2107295750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9F1972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9F1972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9F1972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9F1972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16927</w:t>
            </w:r>
            <w:r w:rsidR="009F1972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390964627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03ACD" w:rsidRPr="00833610" w:rsidRDefault="009F197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03ACD" w:rsidRDefault="007F6403">
    <w:pPr>
      <w:pStyle w:val="Footer"/>
    </w:pPr>
  </w:p>
  <w:p w:rsidR="00D03ACD" w:rsidRDefault="007F640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F6403">
      <w:pPr>
        <w:spacing w:after="0" w:line="240" w:lineRule="auto"/>
      </w:pPr>
      <w:r>
        <w:separator/>
      </w:r>
    </w:p>
  </w:footnote>
  <w:footnote w:type="continuationSeparator" w:id="0">
    <w:p w:rsidR="00000000" w:rsidRDefault="007F6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03ACD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03ACD" w:rsidRPr="00EB260B" w:rsidRDefault="009F1972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03ACD" w:rsidRPr="00EB260B" w:rsidRDefault="009F197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eastAsia="sq-AL"/>
            </w:rPr>
            <w:drawing>
              <wp:inline distT="0" distB="0" distL="0" distR="0" wp14:anchorId="5F35A85A" wp14:editId="2888802E">
                <wp:extent cx="304524" cy="427512"/>
                <wp:effectExtent l="0" t="0" r="635" b="0"/>
                <wp:docPr id="15" name="Picture 15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D03ACD" w:rsidRPr="00EB260B" w:rsidRDefault="009F1972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248</w:t>
          </w:r>
        </w:p>
      </w:tc>
    </w:tr>
  </w:tbl>
  <w:p w:rsidR="00D03ACD" w:rsidRPr="00385E2C" w:rsidRDefault="007F640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ACD" w:rsidRDefault="007F6403" w:rsidP="00330117">
    <w:pPr>
      <w:pStyle w:val="Header"/>
      <w:jc w:val="center"/>
    </w:pPr>
  </w:p>
  <w:p w:rsidR="00D03ACD" w:rsidRDefault="007F64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72"/>
    <w:rsid w:val="001F7F21"/>
    <w:rsid w:val="002D1BDF"/>
    <w:rsid w:val="00462D66"/>
    <w:rsid w:val="007F6403"/>
    <w:rsid w:val="009F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97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F1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F197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9F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97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F19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9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97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197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F197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97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97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97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97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97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97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F197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F197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97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97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F19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F197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9F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F19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F1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1972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F19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F197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F197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F197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F197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F197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F197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F197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F197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F197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F197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F197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F197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F197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97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2019-01-28T12:34:00Z</cp:lastPrinted>
  <dcterms:created xsi:type="dcterms:W3CDTF">2016-01-20T12:33:00Z</dcterms:created>
  <dcterms:modified xsi:type="dcterms:W3CDTF">2019-01-28T12:35:00Z</dcterms:modified>
</cp:coreProperties>
</file>