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EC84BD" w14:textId="77777777" w:rsidR="00631254" w:rsidRDefault="00631254" w:rsidP="00631254">
      <w:pPr>
        <w:pStyle w:val="NeniTitull"/>
        <w:rPr>
          <w:spacing w:val="-4"/>
          <w:lang w:val="sq-AL"/>
        </w:rPr>
      </w:pPr>
      <w:r>
        <w:rPr>
          <w:spacing w:val="-4"/>
          <w:lang w:val="sq-AL"/>
        </w:rPr>
        <w:t>UDHËZIM</w:t>
      </w:r>
    </w:p>
    <w:p w14:paraId="25EC84BE" w14:textId="77777777" w:rsidR="00631254" w:rsidRDefault="00631254" w:rsidP="00631254">
      <w:pPr>
        <w:pStyle w:val="NeniTitull"/>
        <w:rPr>
          <w:spacing w:val="-4"/>
          <w:lang w:val="sq-AL"/>
        </w:rPr>
      </w:pPr>
      <w:r>
        <w:rPr>
          <w:spacing w:val="-4"/>
          <w:lang w:val="sq-AL"/>
        </w:rPr>
        <w:t>Nr. 5, datë 19.2.2018</w:t>
      </w:r>
    </w:p>
    <w:p w14:paraId="25EC84BF" w14:textId="77777777" w:rsidR="00631254" w:rsidRDefault="00631254" w:rsidP="00631254">
      <w:pPr>
        <w:pStyle w:val="Hapesira7"/>
        <w:rPr>
          <w:spacing w:val="-4"/>
          <w:sz w:val="12"/>
          <w:lang w:val="sq-AL"/>
        </w:rPr>
      </w:pPr>
    </w:p>
    <w:p w14:paraId="25EC84C0" w14:textId="77777777" w:rsidR="00631254" w:rsidRDefault="00631254" w:rsidP="00631254">
      <w:pPr>
        <w:pStyle w:val="NeniTitull"/>
        <w:rPr>
          <w:spacing w:val="-4"/>
          <w:lang w:val="sq-AL"/>
        </w:rPr>
      </w:pPr>
      <w:r>
        <w:rPr>
          <w:spacing w:val="-4"/>
          <w:lang w:val="sq-AL"/>
        </w:rPr>
        <w:t>PËR PËRCAKTIMIN E ELEMENTEVE PËRBËRËSE TË RAPORTIMIT VJETOR DHE AFATIT PËR RAPORTIM TË INSTITUCIONEVE TË ARSIMIT TË LARTË</w:t>
      </w:r>
    </w:p>
    <w:p w14:paraId="33D7A17E" w14:textId="77777777" w:rsidR="0027419C" w:rsidRPr="0027419C" w:rsidRDefault="0027419C" w:rsidP="0027419C">
      <w:pPr>
        <w:jc w:val="center"/>
        <w:rPr>
          <w:i/>
          <w:lang w:val="sq-AL"/>
        </w:rPr>
      </w:pPr>
      <w:r w:rsidRPr="0027419C">
        <w:rPr>
          <w:i/>
          <w:lang w:val="sq-AL"/>
        </w:rPr>
        <w:t>(ndryshuar me udhëzimin nr. 24, datë 21.10.2019)</w:t>
      </w:r>
    </w:p>
    <w:p w14:paraId="25EC84C1" w14:textId="77777777" w:rsidR="00631254" w:rsidRDefault="00631254" w:rsidP="00631254">
      <w:pPr>
        <w:pStyle w:val="Hapesira7"/>
        <w:rPr>
          <w:spacing w:val="-4"/>
          <w:sz w:val="12"/>
          <w:lang w:val="sq-AL"/>
        </w:rPr>
      </w:pPr>
    </w:p>
    <w:p w14:paraId="25EC84C2" w14:textId="77777777" w:rsidR="00631254" w:rsidRDefault="00631254" w:rsidP="00631254">
      <w:pPr>
        <w:pStyle w:val="Paragrafi"/>
        <w:rPr>
          <w:lang w:val="sq-AL"/>
        </w:rPr>
      </w:pPr>
      <w:r>
        <w:rPr>
          <w:lang w:val="sq-AL"/>
        </w:rPr>
        <w:t>Në mbështetje të nenit 102 të Kushtetutës, të nenit 32, të ligjit nr. 80/2015, “Për arsimin e lartë dhe kërkimin shkencor në institucionet e arsimit të lartë në Republikën e Shqipërisë”, ministri i Arsimit, Sportit dhe Rinisë</w:t>
      </w:r>
    </w:p>
    <w:p w14:paraId="25EC84C3" w14:textId="77777777" w:rsidR="00631254" w:rsidRDefault="00631254" w:rsidP="00631254">
      <w:pPr>
        <w:pStyle w:val="Hapesira7"/>
        <w:rPr>
          <w:sz w:val="4"/>
          <w:lang w:val="sq-AL"/>
        </w:rPr>
      </w:pPr>
    </w:p>
    <w:p w14:paraId="25EC84C4" w14:textId="77777777" w:rsidR="00631254" w:rsidRDefault="00631254" w:rsidP="00631254">
      <w:pPr>
        <w:pStyle w:val="NeniNr"/>
        <w:rPr>
          <w:sz w:val="8"/>
          <w:lang w:val="sq-AL"/>
        </w:rPr>
      </w:pPr>
    </w:p>
    <w:p w14:paraId="25EC84C5" w14:textId="77777777" w:rsidR="00631254" w:rsidRDefault="00631254" w:rsidP="00631254">
      <w:pPr>
        <w:pStyle w:val="NeniNr"/>
        <w:rPr>
          <w:lang w:val="sq-AL"/>
        </w:rPr>
      </w:pPr>
      <w:r>
        <w:rPr>
          <w:lang w:val="sq-AL"/>
        </w:rPr>
        <w:t>UDHËZON:</w:t>
      </w:r>
    </w:p>
    <w:p w14:paraId="25EC84C6" w14:textId="77777777" w:rsidR="00631254" w:rsidRDefault="00631254" w:rsidP="00631254">
      <w:pPr>
        <w:pStyle w:val="Hapesira7"/>
        <w:rPr>
          <w:sz w:val="12"/>
          <w:lang w:val="sq-AL"/>
        </w:rPr>
      </w:pPr>
    </w:p>
    <w:p w14:paraId="25EC84C7" w14:textId="77777777" w:rsidR="00631254" w:rsidRDefault="00631254" w:rsidP="00631254">
      <w:pPr>
        <w:pStyle w:val="Paragrafi"/>
        <w:rPr>
          <w:spacing w:val="-4"/>
          <w:lang w:val="sq-AL"/>
        </w:rPr>
      </w:pPr>
      <w:r>
        <w:rPr>
          <w:spacing w:val="-4"/>
          <w:lang w:val="sq-AL"/>
        </w:rPr>
        <w:t xml:space="preserve">1. Për çdo vit akademik, institucionet e arsimit të lartë (IAL) paraqesin pranë Ministrisë së Arsimit Sportit dhe Rinisë, raportet vjetore për veprimtarinë e kryer. </w:t>
      </w:r>
    </w:p>
    <w:p w14:paraId="25EC84C8" w14:textId="77777777" w:rsidR="00631254" w:rsidRDefault="00631254" w:rsidP="00631254">
      <w:pPr>
        <w:pStyle w:val="Paragrafi"/>
        <w:rPr>
          <w:spacing w:val="-4"/>
          <w:lang w:val="sq-AL"/>
        </w:rPr>
      </w:pPr>
      <w:r>
        <w:rPr>
          <w:spacing w:val="-4"/>
          <w:lang w:val="sq-AL"/>
        </w:rPr>
        <w:t>2. Raportimi synon:</w:t>
      </w:r>
    </w:p>
    <w:p w14:paraId="25EC84C9" w14:textId="77777777" w:rsidR="00631254" w:rsidRDefault="00631254" w:rsidP="00631254">
      <w:pPr>
        <w:pStyle w:val="Paragrafi"/>
        <w:rPr>
          <w:spacing w:val="-4"/>
          <w:lang w:val="sq-AL"/>
        </w:rPr>
      </w:pPr>
      <w:r>
        <w:rPr>
          <w:spacing w:val="-4"/>
          <w:lang w:val="sq-AL"/>
        </w:rPr>
        <w:t>a) të paraqesë informacione të qarta dhe transparente të veprimtarisë së IAL-së në zbatim të misionit të tyre, në përputhje me kuadrin ligjor në fuqi;</w:t>
      </w:r>
    </w:p>
    <w:p w14:paraId="25EC84CA" w14:textId="77777777" w:rsidR="00631254" w:rsidRDefault="00631254" w:rsidP="00631254">
      <w:pPr>
        <w:pStyle w:val="Paragrafi"/>
        <w:rPr>
          <w:spacing w:val="-4"/>
          <w:lang w:val="sq-AL"/>
        </w:rPr>
      </w:pPr>
      <w:r>
        <w:rPr>
          <w:spacing w:val="-4"/>
          <w:lang w:val="sq-AL"/>
        </w:rPr>
        <w:t>b) të ofrojë informacion për ministrinë mbi gjendjen financiare të institucionit, parashikimin për angazhimin e personelit akademik, tarifat e shkollimit për vitin në vijim, për gjurmimin e studentëve që kanë përfunduar studimet për secilin program studimi që ato ofrojnë, si dhe elemente të tjera që lidhen me shërbimet që IAL-ja ofron;</w:t>
      </w:r>
    </w:p>
    <w:p w14:paraId="25EC84CB" w14:textId="77777777" w:rsidR="00631254" w:rsidRDefault="00631254" w:rsidP="00631254">
      <w:pPr>
        <w:pStyle w:val="Paragrafi"/>
        <w:rPr>
          <w:spacing w:val="-4"/>
          <w:lang w:val="sq-AL"/>
        </w:rPr>
      </w:pPr>
      <w:r>
        <w:rPr>
          <w:spacing w:val="-4"/>
          <w:lang w:val="sq-AL"/>
        </w:rPr>
        <w:t>c) të nxitë dhe të rritë përgjegjshmërinë, llogaridhënien dhe sigurinë e cilësisë së shërbimeve që ofron IAL-ja;</w:t>
      </w:r>
    </w:p>
    <w:p w14:paraId="25EC84CC" w14:textId="77777777" w:rsidR="00631254" w:rsidRDefault="00631254" w:rsidP="00631254">
      <w:pPr>
        <w:pStyle w:val="Paragrafi"/>
        <w:rPr>
          <w:spacing w:val="-4"/>
          <w:lang w:val="sq-AL"/>
        </w:rPr>
      </w:pPr>
      <w:r>
        <w:rPr>
          <w:spacing w:val="-4"/>
          <w:lang w:val="sq-AL"/>
        </w:rPr>
        <w:t>d) të paraqesë problemet e konstatuara nga IAL-ja, me qëllim zgjidhjen e tyre, në bashkëpunim me strukturat shtetërore në fushën e arsimit.</w:t>
      </w:r>
    </w:p>
    <w:p w14:paraId="25EC84CD" w14:textId="06C33D29" w:rsidR="00631254" w:rsidRDefault="00631254" w:rsidP="00631254">
      <w:pPr>
        <w:pStyle w:val="Paragrafi"/>
        <w:rPr>
          <w:lang w:val="sq-AL"/>
        </w:rPr>
      </w:pPr>
      <w:r>
        <w:rPr>
          <w:lang w:val="sq-AL"/>
        </w:rPr>
        <w:t>3</w:t>
      </w:r>
      <w:r w:rsidRPr="0027419C">
        <w:rPr>
          <w:i/>
          <w:lang w:val="sq-AL"/>
        </w:rPr>
        <w:t xml:space="preserve">. </w:t>
      </w:r>
      <w:r w:rsidR="0027419C" w:rsidRPr="0027419C">
        <w:rPr>
          <w:i/>
          <w:lang w:val="sq-AL"/>
        </w:rPr>
        <w:t xml:space="preserve">Raporti vjetor dërgohet nga IAL-ja, zyrtarisht, në Ministrinë e Arsimit, Sportit dhe Rinisë, në 1 (një) kopje origjinale, në formë të shkruar dhe/ose elektronike, brenda muajit dhjetor të çdo viti. </w:t>
      </w:r>
      <w:r>
        <w:rPr>
          <w:lang w:val="sq-AL"/>
        </w:rPr>
        <w:t>Raporti vjetor mund të dorëzohet edhe në formë elektronike, sipas rastit, i skanuar në formatin PDF.</w:t>
      </w:r>
      <w:bookmarkStart w:id="0" w:name="_GoBack"/>
      <w:bookmarkEnd w:id="0"/>
    </w:p>
    <w:p w14:paraId="25EC84CE" w14:textId="77777777" w:rsidR="00631254" w:rsidRDefault="00631254" w:rsidP="00631254">
      <w:pPr>
        <w:pStyle w:val="Paragrafi"/>
        <w:rPr>
          <w:lang w:val="sq-AL"/>
        </w:rPr>
      </w:pPr>
      <w:r>
        <w:rPr>
          <w:lang w:val="sq-AL"/>
        </w:rPr>
        <w:t xml:space="preserve">4. Raporti vjetor përgatitet nga Senati Akademik dhe Bordi i Administrimit i institucionit të arsimit të lartë, i strukturuar sipas fushës së tyre të kompetencës ku trajtohen çështjet si më poshtë: </w:t>
      </w:r>
    </w:p>
    <w:p w14:paraId="25EC84CF" w14:textId="77777777" w:rsidR="00631254" w:rsidRDefault="00631254" w:rsidP="00631254">
      <w:pPr>
        <w:pStyle w:val="Paragrafi"/>
        <w:rPr>
          <w:lang w:val="sq-AL"/>
        </w:rPr>
      </w:pPr>
      <w:r>
        <w:rPr>
          <w:lang w:val="sq-AL"/>
        </w:rPr>
        <w:t>A. Senati Akademik:</w:t>
      </w:r>
    </w:p>
    <w:p w14:paraId="25EC84D0" w14:textId="77777777" w:rsidR="00631254" w:rsidRDefault="00631254" w:rsidP="00631254">
      <w:pPr>
        <w:pStyle w:val="Paragrafi"/>
        <w:rPr>
          <w:spacing w:val="-4"/>
          <w:lang w:val="sq-AL"/>
        </w:rPr>
      </w:pPr>
      <w:r>
        <w:rPr>
          <w:lang w:val="sq-AL"/>
        </w:rPr>
        <w:t>a) Informacion mbi realizimin e qëllimeve dhe</w:t>
      </w:r>
      <w:r>
        <w:rPr>
          <w:spacing w:val="-4"/>
          <w:lang w:val="sq-AL"/>
        </w:rPr>
        <w:t xml:space="preserve"> objektivave të mësimdhënies, të kërkimit shkencor dhe veprimtarive krijuese dhe inovacionit. Raporte të vlerësimit të mësimdhënies, të nxënies, si dhe të kërkimit shkencor. Raporti specifikon strukturat përgjegjëse dhe afatet përkatëse për këto realizime me referencë planin strategjik afatgjatë dhe afatshkurtër të IAL-së.</w:t>
      </w:r>
    </w:p>
    <w:p w14:paraId="25EC84D1" w14:textId="77777777" w:rsidR="00631254" w:rsidRDefault="00631254" w:rsidP="00631254">
      <w:pPr>
        <w:pStyle w:val="Paragrafi"/>
        <w:rPr>
          <w:spacing w:val="-4"/>
          <w:lang w:val="sq-AL"/>
        </w:rPr>
      </w:pPr>
      <w:r>
        <w:rPr>
          <w:spacing w:val="-4"/>
          <w:lang w:val="sq-AL"/>
        </w:rPr>
        <w:t>b) Informacion mbi bashkëpunime ndërinstitucionale dhe projekte ku merr pjesë IAL-ja, ku paraqiten të dhëna mbi institucionin bashkëpunues apo projektin; mbi kontratën, datën dhe formën e zyrtarizimit të bashkëpunimit apo të projektit; fusha e bashkëpunimit; detyrat e palëve dhe produktet, rezultatet apo përfitimet që priten nga ky bashkëpunim.</w:t>
      </w:r>
    </w:p>
    <w:p w14:paraId="25EC84D2" w14:textId="77777777" w:rsidR="00631254" w:rsidRDefault="00631254" w:rsidP="00631254">
      <w:pPr>
        <w:pStyle w:val="Paragrafi"/>
        <w:rPr>
          <w:spacing w:val="-4"/>
          <w:lang w:val="sq-AL"/>
        </w:rPr>
      </w:pPr>
      <w:r>
        <w:rPr>
          <w:spacing w:val="-4"/>
          <w:lang w:val="sq-AL"/>
        </w:rPr>
        <w:t>c) Informacion mbi kërkimin shkencor në IAL ose mbi projekte ku merr pjesë si palë aktive, i cili përfshin:</w:t>
      </w:r>
    </w:p>
    <w:p w14:paraId="25EC84D3" w14:textId="77777777" w:rsidR="00631254" w:rsidRDefault="00631254" w:rsidP="00631254">
      <w:pPr>
        <w:pStyle w:val="Paragrafi"/>
        <w:rPr>
          <w:spacing w:val="-4"/>
          <w:lang w:val="sq-AL"/>
        </w:rPr>
      </w:pPr>
      <w:r>
        <w:rPr>
          <w:spacing w:val="-4"/>
          <w:lang w:val="sq-AL"/>
        </w:rPr>
        <w:t>i) politikat e kërkimit shkencor;</w:t>
      </w:r>
    </w:p>
    <w:p w14:paraId="25EC84D4" w14:textId="77777777" w:rsidR="00631254" w:rsidRDefault="00631254" w:rsidP="00631254">
      <w:pPr>
        <w:pStyle w:val="Paragrafi"/>
        <w:rPr>
          <w:spacing w:val="-4"/>
          <w:lang w:val="sq-AL"/>
        </w:rPr>
      </w:pPr>
      <w:r>
        <w:rPr>
          <w:spacing w:val="-4"/>
          <w:lang w:val="sq-AL"/>
        </w:rPr>
        <w:t>ii) të dhëna mbi lidhjen e kërkimit shkencor me mësimdhënien;</w:t>
      </w:r>
    </w:p>
    <w:p w14:paraId="25EC84D5" w14:textId="77777777" w:rsidR="00631254" w:rsidRDefault="00631254" w:rsidP="00631254">
      <w:pPr>
        <w:pStyle w:val="Paragrafi"/>
        <w:rPr>
          <w:spacing w:val="-4"/>
          <w:lang w:val="sq-AL"/>
        </w:rPr>
      </w:pPr>
      <w:r>
        <w:rPr>
          <w:spacing w:val="-4"/>
          <w:lang w:val="sq-AL"/>
        </w:rPr>
        <w:t>iii) produktet në fushën e kërkimit shkencor të paraqitura në formën e botimeve shkencore, artikujve, projekteve të fituara dhe të realizuara, pjesëmarrjes në veprimtari brenda dhe jashtë vendit, veprimtari shkencore të organizuara nga njësia bazë, bashkëpunime me institucione të tjera në nivel vendor, kombëtar apo ndërkombëtar të shoqëruara me të dhëna mbi datën, vendin dhe pjesëmarrësit;</w:t>
      </w:r>
    </w:p>
    <w:p w14:paraId="25EC84D6" w14:textId="77777777" w:rsidR="00631254" w:rsidRDefault="00631254" w:rsidP="00631254">
      <w:pPr>
        <w:pStyle w:val="Paragrafi"/>
        <w:rPr>
          <w:spacing w:val="-4"/>
          <w:lang w:val="sq-AL"/>
        </w:rPr>
      </w:pPr>
      <w:r>
        <w:rPr>
          <w:spacing w:val="-4"/>
          <w:lang w:val="sq-AL"/>
        </w:rPr>
        <w:t>iv) të dhëna mbi infrastrukturën në shërbim të kërkimit shkencor.</w:t>
      </w:r>
    </w:p>
    <w:p w14:paraId="25EC84D7" w14:textId="77777777" w:rsidR="00631254" w:rsidRDefault="00631254" w:rsidP="00631254">
      <w:pPr>
        <w:pStyle w:val="Paragrafi"/>
        <w:rPr>
          <w:lang w:val="sq-AL"/>
        </w:rPr>
      </w:pPr>
      <w:r>
        <w:rPr>
          <w:lang w:val="sq-AL"/>
        </w:rPr>
        <w:t>d) Të dhëna mbi programet e studimit.</w:t>
      </w:r>
    </w:p>
    <w:p w14:paraId="25EC84D8" w14:textId="77777777" w:rsidR="00631254" w:rsidRDefault="00631254" w:rsidP="00631254">
      <w:pPr>
        <w:pStyle w:val="Paragrafi"/>
        <w:rPr>
          <w:lang w:val="sq-AL"/>
        </w:rPr>
      </w:pPr>
      <w:r>
        <w:rPr>
          <w:lang w:val="sq-AL"/>
        </w:rPr>
        <w:lastRenderedPageBreak/>
        <w:t>i) IAL-ja informon mbi të gjitha programet e studimit që ofron, përfshirë ato ndërdisiplinore dhe të përbashkëta, nëse ka. Në raport paraqiten programet e studimit që janë aktive, të pezulluara, të mbyllura, për të cilën/cilat është marrë leje për hapjen e tij/tyre, por nuk është aktivizuar.</w:t>
      </w:r>
    </w:p>
    <w:p w14:paraId="25EC84D9" w14:textId="77777777" w:rsidR="00631254" w:rsidRDefault="00631254" w:rsidP="00631254">
      <w:pPr>
        <w:pStyle w:val="Paragrafi"/>
        <w:rPr>
          <w:lang w:val="sq-AL"/>
        </w:rPr>
      </w:pPr>
      <w:r>
        <w:rPr>
          <w:lang w:val="sq-AL"/>
        </w:rPr>
        <w:t xml:space="preserve">ii) IAL-ja informon mbi marrjen e lejes për hapjen e programit të studimit që është në proces vlerësimi, si dhe për programe që ofrojnë formim të vazhdueshëm për të tretë apo për zhvillimin profesional të personelit të tyre. Këto të dhëna shoqërohen me numrin dhe datën e aktit për hapjen, për pezullimin ose për mbylljen e programit të studimit. </w:t>
      </w:r>
    </w:p>
    <w:p w14:paraId="25EC84DA" w14:textId="77777777" w:rsidR="00631254" w:rsidRDefault="00631254" w:rsidP="00631254">
      <w:pPr>
        <w:pStyle w:val="Paragrafi"/>
        <w:rPr>
          <w:lang w:val="sq-AL"/>
        </w:rPr>
      </w:pPr>
      <w:r>
        <w:rPr>
          <w:lang w:val="sq-AL"/>
        </w:rPr>
        <w:t xml:space="preserve">iii) IAL-ja pasqyron në raportin vjetor përshtatshmërinë e programeve të studimit me misionin e institucionit, realizimin e synimeve të programit të studimit nga ana e përmbajtjes dhe lidhjen e rëndësinë e programeve të studimit nisur nga vlerësimi i nevojave për aftësi në tregun e punës. </w:t>
      </w:r>
    </w:p>
    <w:p w14:paraId="25EC84DB" w14:textId="77777777" w:rsidR="00631254" w:rsidRDefault="00631254" w:rsidP="00631254">
      <w:pPr>
        <w:pStyle w:val="Paragrafi"/>
        <w:rPr>
          <w:lang w:val="sq-AL"/>
        </w:rPr>
      </w:pPr>
      <w:r>
        <w:rPr>
          <w:lang w:val="sq-AL"/>
        </w:rPr>
        <w:t>e) Ndryshimet në statutin apo rregulloret e IAL-së, si dhe të dhëna për Njësinë e Sigurimit të Brendshëm të Cilësisë.</w:t>
      </w:r>
    </w:p>
    <w:p w14:paraId="25EC84DC" w14:textId="77777777" w:rsidR="00631254" w:rsidRDefault="00631254" w:rsidP="00631254">
      <w:pPr>
        <w:pStyle w:val="Paragrafi"/>
        <w:rPr>
          <w:spacing w:val="-4"/>
          <w:lang w:val="sq-AL"/>
        </w:rPr>
      </w:pPr>
      <w:r>
        <w:rPr>
          <w:spacing w:val="-4"/>
          <w:lang w:val="sq-AL"/>
        </w:rPr>
        <w:t>f) Parashikimin për angazhimin e personelit akademik, ngarkesën përkatëse, lëndën/t, dhe/ose modulin/et që do të zhvillojë secili prej tyre për secilin semestër të vitit akademik.</w:t>
      </w:r>
    </w:p>
    <w:p w14:paraId="25EC84DD" w14:textId="77777777" w:rsidR="00631254" w:rsidRDefault="00631254" w:rsidP="00631254">
      <w:pPr>
        <w:pStyle w:val="Paragrafi"/>
        <w:rPr>
          <w:spacing w:val="-4"/>
          <w:lang w:val="sq-AL"/>
        </w:rPr>
      </w:pPr>
      <w:r>
        <w:rPr>
          <w:spacing w:val="-4"/>
          <w:lang w:val="sq-AL"/>
        </w:rPr>
        <w:t>g) Të dhëna për gjurmimin e studentëve që kanë përfunduar studimet për secilin program studimi që IAL-të ofrojnë, të shoqëruar me burimin e informacionit dhe adresën ku konfirmohet informacioni, duke specifikuar:</w:t>
      </w:r>
    </w:p>
    <w:p w14:paraId="25EC84DE" w14:textId="77777777" w:rsidR="00631254" w:rsidRDefault="00631254" w:rsidP="00631254">
      <w:pPr>
        <w:pStyle w:val="Paragrafi"/>
        <w:rPr>
          <w:spacing w:val="-4"/>
          <w:lang w:val="sq-AL"/>
        </w:rPr>
      </w:pPr>
      <w:r>
        <w:rPr>
          <w:spacing w:val="-4"/>
          <w:lang w:val="sq-AL"/>
        </w:rPr>
        <w:t xml:space="preserve">i) përqindjen e punësimit të të diplomuarve, nëse institucioni deklaron se programet e ofruara përgatisin për një karrierë apo profesion të caktuar; </w:t>
      </w:r>
    </w:p>
    <w:p w14:paraId="25EC84DF" w14:textId="77777777" w:rsidR="00631254" w:rsidRDefault="00631254" w:rsidP="00631254">
      <w:pPr>
        <w:pStyle w:val="Paragrafi"/>
        <w:rPr>
          <w:spacing w:val="-4"/>
          <w:lang w:val="sq-AL"/>
        </w:rPr>
      </w:pPr>
      <w:r>
        <w:rPr>
          <w:spacing w:val="-4"/>
          <w:lang w:val="sq-AL"/>
        </w:rPr>
        <w:t>ii) përqindjen e të diplomuarve që kalojnë provimin e shtetit dhe licencohen, kur programi i studimit ka lidhje me një profesion të rregulluar.</w:t>
      </w:r>
    </w:p>
    <w:p w14:paraId="25EC84E0" w14:textId="77777777" w:rsidR="00631254" w:rsidRDefault="00631254" w:rsidP="00631254">
      <w:pPr>
        <w:pStyle w:val="Paragrafi"/>
        <w:rPr>
          <w:spacing w:val="-4"/>
          <w:lang w:val="sq-AL"/>
        </w:rPr>
      </w:pPr>
      <w:r>
        <w:rPr>
          <w:spacing w:val="-4"/>
          <w:lang w:val="sq-AL"/>
        </w:rPr>
        <w:t>h) Të dhëna për këshillat studentorë dhe përfaqësimin e tyre në organet drejtuese të IAL-së dhe në Njësinë e Sigurimit të Brendshëm të Cilësisë.</w:t>
      </w:r>
    </w:p>
    <w:p w14:paraId="25EC84E1" w14:textId="77777777" w:rsidR="00631254" w:rsidRDefault="00631254" w:rsidP="00631254">
      <w:pPr>
        <w:pStyle w:val="Paragrafi"/>
        <w:rPr>
          <w:spacing w:val="-4"/>
          <w:lang w:val="sq-AL"/>
        </w:rPr>
      </w:pPr>
      <w:r>
        <w:rPr>
          <w:spacing w:val="-4"/>
          <w:lang w:val="sq-AL"/>
        </w:rPr>
        <w:t>i) Vlerësime të IAL-së dhe rekomandime të mundshme për ministrinë, si dhe një përshkrim të ndërveprimit të IAL-së me strukturat e varësisë të ministrisë, duke përfshirë edhe:</w:t>
      </w:r>
    </w:p>
    <w:p w14:paraId="25EC84E2" w14:textId="77777777" w:rsidR="00631254" w:rsidRDefault="00631254" w:rsidP="00631254">
      <w:pPr>
        <w:pStyle w:val="Paragrafi"/>
        <w:rPr>
          <w:spacing w:val="-4"/>
          <w:lang w:val="sq-AL"/>
        </w:rPr>
      </w:pPr>
      <w:r>
        <w:rPr>
          <w:spacing w:val="-4"/>
          <w:lang w:val="sq-AL"/>
        </w:rPr>
        <w:t>i) një vlerësim të përgjithshëm të komunikimit me ministrinë dhe institucionet në varësi të saj, duke theksuar mbi përmirësimet e mundshme në këtë komunikim;</w:t>
      </w:r>
    </w:p>
    <w:p w14:paraId="25EC84E3" w14:textId="77777777" w:rsidR="00631254" w:rsidRDefault="00631254" w:rsidP="00631254">
      <w:pPr>
        <w:pStyle w:val="Paragrafi"/>
        <w:rPr>
          <w:lang w:val="sq-AL"/>
        </w:rPr>
      </w:pPr>
      <w:r>
        <w:rPr>
          <w:lang w:val="sq-AL"/>
        </w:rPr>
        <w:t>ii) vlerësime dhe rekomandime për ndryshime të sistemit apo akteve ligjore e nënligjore në fuqi që ndikojnë në veprimtarinë e IAL-së, të shoqëruar me arsyetime të hollësishme.</w:t>
      </w:r>
    </w:p>
    <w:p w14:paraId="25EC84E4" w14:textId="77777777" w:rsidR="00631254" w:rsidRDefault="00631254" w:rsidP="00631254">
      <w:pPr>
        <w:pStyle w:val="Paragrafi"/>
        <w:rPr>
          <w:lang w:val="sq-AL"/>
        </w:rPr>
      </w:pPr>
      <w:r>
        <w:rPr>
          <w:lang w:val="sq-AL"/>
        </w:rPr>
        <w:t>j) Të dhëna mbi studentët si:</w:t>
      </w:r>
    </w:p>
    <w:p w14:paraId="25EC84E5" w14:textId="77777777" w:rsidR="00631254" w:rsidRDefault="00631254" w:rsidP="00631254">
      <w:pPr>
        <w:pStyle w:val="Paragrafi"/>
        <w:rPr>
          <w:lang w:val="sq-AL"/>
        </w:rPr>
      </w:pPr>
      <w:r>
        <w:rPr>
          <w:lang w:val="sq-AL"/>
        </w:rPr>
        <w:t xml:space="preserve">i) numrin e përgjithshëm të studentëve të regjistruar dhe atyre të diplomuar sipas niveleve dhe programeve të studimit; </w:t>
      </w:r>
    </w:p>
    <w:p w14:paraId="25EC84E6" w14:textId="77777777" w:rsidR="00631254" w:rsidRDefault="00631254" w:rsidP="00631254">
      <w:pPr>
        <w:pStyle w:val="Paragrafi"/>
        <w:rPr>
          <w:lang w:val="sq-AL"/>
        </w:rPr>
      </w:pPr>
      <w:r>
        <w:rPr>
          <w:lang w:val="sq-AL"/>
        </w:rPr>
        <w:t>ii) numrin e studentëve që ndjekin programe që përbëjnë prioritet kombëtar, të përcaktuar në dokumentin e prioriteteve të miratuar dhe të publikuar çdo vit nga ministria sipas drejtimeve kryesore.</w:t>
      </w:r>
    </w:p>
    <w:p w14:paraId="25EC84E7" w14:textId="77777777" w:rsidR="00631254" w:rsidRDefault="00631254" w:rsidP="00631254">
      <w:pPr>
        <w:pStyle w:val="Paragrafi"/>
        <w:rPr>
          <w:lang w:val="sq-AL"/>
        </w:rPr>
      </w:pPr>
      <w:r>
        <w:rPr>
          <w:lang w:val="sq-AL"/>
        </w:rPr>
        <w:t>iii) numrin e studentëve të shkëlqyer;</w:t>
      </w:r>
    </w:p>
    <w:p w14:paraId="25EC84E8" w14:textId="77777777" w:rsidR="00631254" w:rsidRDefault="00631254" w:rsidP="00631254">
      <w:pPr>
        <w:pStyle w:val="Paragrafi"/>
        <w:rPr>
          <w:lang w:val="sq-AL"/>
        </w:rPr>
      </w:pPr>
      <w:r>
        <w:rPr>
          <w:lang w:val="sq-AL"/>
        </w:rPr>
        <w:t xml:space="preserve">iv) numrin e studentëve të çregjistruar ose të transferuar të shoqëruar me informacion mbi institucionin dhe programin e studimit të parë dhe programin e studimit ku transferohen; </w:t>
      </w:r>
    </w:p>
    <w:p w14:paraId="25EC84E9" w14:textId="77777777" w:rsidR="00631254" w:rsidRDefault="00631254" w:rsidP="00631254">
      <w:pPr>
        <w:pStyle w:val="Paragrafi"/>
        <w:rPr>
          <w:lang w:val="sq-AL"/>
        </w:rPr>
      </w:pPr>
      <w:r>
        <w:rPr>
          <w:lang w:val="sq-AL"/>
        </w:rPr>
        <w:t>v) numrin e studentëve që kanë përfituar bursa dhe numrin e atyre që kanë përfituar nga përjashtimi apo reduktimi i tarifave të shkollimit;</w:t>
      </w:r>
    </w:p>
    <w:p w14:paraId="25EC84EA" w14:textId="77777777" w:rsidR="00631254" w:rsidRDefault="00631254" w:rsidP="00631254">
      <w:pPr>
        <w:pStyle w:val="Paragrafi"/>
        <w:rPr>
          <w:spacing w:val="-4"/>
          <w:lang w:val="sq-AL"/>
        </w:rPr>
      </w:pPr>
      <w:r>
        <w:rPr>
          <w:lang w:val="sq-AL"/>
        </w:rPr>
        <w:t xml:space="preserve">vi) pjesëmarrjen e studentëve në projekte </w:t>
      </w:r>
      <w:r>
        <w:rPr>
          <w:spacing w:val="-4"/>
          <w:lang w:val="sq-AL"/>
        </w:rPr>
        <w:t>bashkëpunimi ndërkombëtar dhe mbështetjen për lëvizshmërinë e tyre;</w:t>
      </w:r>
    </w:p>
    <w:p w14:paraId="25EC84EB" w14:textId="77777777" w:rsidR="00631254" w:rsidRDefault="00631254" w:rsidP="00631254">
      <w:pPr>
        <w:pStyle w:val="Paragrafi"/>
        <w:rPr>
          <w:spacing w:val="-4"/>
          <w:lang w:val="sq-AL"/>
        </w:rPr>
      </w:pPr>
      <w:r>
        <w:rPr>
          <w:spacing w:val="-4"/>
          <w:lang w:val="sq-AL"/>
        </w:rPr>
        <w:t xml:space="preserve">vii) përqindjen e studentëve kalues në vit dhe përqindjen e atyre që diplomohen; </w:t>
      </w:r>
    </w:p>
    <w:p w14:paraId="25EC84EC" w14:textId="77777777" w:rsidR="00631254" w:rsidRDefault="00631254" w:rsidP="00631254">
      <w:pPr>
        <w:pStyle w:val="Paragrafi"/>
        <w:rPr>
          <w:spacing w:val="-4"/>
          <w:lang w:val="sq-AL"/>
        </w:rPr>
      </w:pPr>
      <w:r>
        <w:rPr>
          <w:spacing w:val="-4"/>
          <w:lang w:val="sq-AL"/>
        </w:rPr>
        <w:t>viii) një vlerësim të përgjithshëm mbi cilësinë e studentëve dhe vlerësimin e tyre për secilin cikël dhe program studimi;</w:t>
      </w:r>
    </w:p>
    <w:p w14:paraId="25EC84ED" w14:textId="77777777" w:rsidR="00631254" w:rsidRDefault="00631254" w:rsidP="00631254">
      <w:pPr>
        <w:pStyle w:val="Paragrafi"/>
        <w:rPr>
          <w:spacing w:val="-4"/>
          <w:lang w:val="sq-AL"/>
        </w:rPr>
      </w:pPr>
      <w:r>
        <w:rPr>
          <w:spacing w:val="-4"/>
          <w:lang w:val="sq-AL"/>
        </w:rPr>
        <w:t xml:space="preserve"> B. Bordi i Administrimit:</w:t>
      </w:r>
    </w:p>
    <w:p w14:paraId="25EC84EE" w14:textId="77777777" w:rsidR="00631254" w:rsidRDefault="00631254" w:rsidP="00631254">
      <w:pPr>
        <w:pStyle w:val="Paragrafi"/>
        <w:rPr>
          <w:spacing w:val="-4"/>
          <w:lang w:val="sq-AL"/>
        </w:rPr>
      </w:pPr>
      <w:r>
        <w:rPr>
          <w:spacing w:val="-4"/>
          <w:lang w:val="sq-AL"/>
        </w:rPr>
        <w:t>a) Të dhëna të përgjithshme mbi IAL-në lidhur me strukturën e përgjithshme organizative të institucionit të arsimit të lartë, njësitë përbërëse dhe autoritetet drejtuese përkatëse etj.</w:t>
      </w:r>
    </w:p>
    <w:p w14:paraId="25EC84EF" w14:textId="77777777" w:rsidR="00631254" w:rsidRDefault="00631254" w:rsidP="00631254">
      <w:pPr>
        <w:pStyle w:val="Paragrafi"/>
        <w:rPr>
          <w:spacing w:val="-4"/>
          <w:lang w:val="sq-AL"/>
        </w:rPr>
      </w:pPr>
      <w:r>
        <w:rPr>
          <w:spacing w:val="-4"/>
          <w:lang w:val="sq-AL"/>
        </w:rPr>
        <w:t xml:space="preserve">b) Të dhëna për planin buxhetor afatmesëm, planin buxhetor njëvjeçar dhe planin strategjik të zhvillimit </w:t>
      </w:r>
      <w:r>
        <w:rPr>
          <w:spacing w:val="-4"/>
          <w:lang w:val="sq-AL"/>
        </w:rPr>
        <w:lastRenderedPageBreak/>
        <w:t>të institucionit.</w:t>
      </w:r>
    </w:p>
    <w:p w14:paraId="25EC84F0" w14:textId="77777777" w:rsidR="00631254" w:rsidRDefault="00631254" w:rsidP="00631254">
      <w:pPr>
        <w:pStyle w:val="Paragrafi"/>
        <w:rPr>
          <w:spacing w:val="-4"/>
          <w:lang w:val="sq-AL"/>
        </w:rPr>
      </w:pPr>
      <w:r>
        <w:rPr>
          <w:spacing w:val="-4"/>
          <w:lang w:val="sq-AL"/>
        </w:rPr>
        <w:t xml:space="preserve">c) Realizimin faktik të planit buxhetor të vitit paraardhës buxhetor sipas zërave të buxhetit, planin buxhetor të vitit pasardhës akademik, si dhe tarifat e shkollimit për vitin akademik në vijim. </w:t>
      </w:r>
    </w:p>
    <w:p w14:paraId="25EC84F1" w14:textId="77777777" w:rsidR="00631254" w:rsidRDefault="00631254" w:rsidP="00631254">
      <w:pPr>
        <w:pStyle w:val="Paragrafi"/>
        <w:rPr>
          <w:spacing w:val="-4"/>
          <w:lang w:val="sq-AL"/>
        </w:rPr>
      </w:pPr>
      <w:r>
        <w:rPr>
          <w:spacing w:val="-4"/>
          <w:lang w:val="sq-AL"/>
        </w:rPr>
        <w:t>d) Dokumentacionin e shlyerjes së detyrimeve tatimore, si dhe të sigurimeve shoqërore e shëndetësore;</w:t>
      </w:r>
    </w:p>
    <w:p w14:paraId="25EC84F2" w14:textId="77777777" w:rsidR="00631254" w:rsidRDefault="00631254" w:rsidP="00631254">
      <w:pPr>
        <w:pStyle w:val="Paragrafi"/>
        <w:rPr>
          <w:spacing w:val="-4"/>
          <w:lang w:val="sq-AL"/>
        </w:rPr>
      </w:pPr>
      <w:r>
        <w:rPr>
          <w:spacing w:val="-4"/>
          <w:lang w:val="sq-AL"/>
        </w:rPr>
        <w:t>e) Të dhëna mbi mobilitetin e personelit akademik të financuara nga IAL-ja apo të realizuara në kuadër të projekteve ndërkombëtare.</w:t>
      </w:r>
    </w:p>
    <w:p w14:paraId="25EC84F3" w14:textId="77777777" w:rsidR="00631254" w:rsidRDefault="00631254" w:rsidP="00631254">
      <w:pPr>
        <w:pStyle w:val="Paragrafi"/>
        <w:rPr>
          <w:lang w:val="sq-AL"/>
        </w:rPr>
      </w:pPr>
      <w:r>
        <w:rPr>
          <w:lang w:val="sq-AL"/>
        </w:rPr>
        <w:t>f) Të dhëna për plotësimin e standardeve shtetërore akademike dhe infrastrukturore, në përputhje me Kodin e Cilësisë, ku përfshihen ndryshime në mjediset didaktike, kërkimore, politika të shpërndarjes së fondeve në funksion të përmirësimit të cilësisë, numri i teksteve dhe infrastruktura informatike në funksion të mësimit, në bashkëpunim me Senatin Akademik të institucionit të arsimit të lartë.</w:t>
      </w:r>
    </w:p>
    <w:p w14:paraId="25EC84F4" w14:textId="77777777" w:rsidR="00631254" w:rsidRDefault="00631254" w:rsidP="00631254">
      <w:pPr>
        <w:pStyle w:val="Paragrafi"/>
        <w:rPr>
          <w:lang w:val="sq-AL"/>
        </w:rPr>
      </w:pPr>
      <w:r>
        <w:rPr>
          <w:lang w:val="sq-AL"/>
        </w:rPr>
        <w:t>Të dhënat e mësipërme miratohen në mbledhje të përbashkët të Senatit Akademik dhe të Bordit të Administrimit të institucionit të arsimit të lartë dhe i dërgohen Ministrisë së Arsimit, Sportit dhe Rinisë me një raport të përbashkët.</w:t>
      </w:r>
    </w:p>
    <w:p w14:paraId="25EC84F5" w14:textId="77777777" w:rsidR="00631254" w:rsidRDefault="00631254" w:rsidP="00631254">
      <w:pPr>
        <w:pStyle w:val="Paragrafi"/>
        <w:rPr>
          <w:lang w:val="sq-AL"/>
        </w:rPr>
      </w:pPr>
      <w:r>
        <w:rPr>
          <w:lang w:val="sq-AL"/>
        </w:rPr>
        <w:t xml:space="preserve">5. Në rastet kur IAL-ja nuk e dorëzon raportin vjetor, brenda afatit kohor të caktuar në këtë udhëzim, pa arsye të përligjura, Ministria e Arsimit Sportit dhe Rinisë kërkon marrjen e masave administrative nga organi kompetent, sipas legjislacionit në fuqi. </w:t>
      </w:r>
    </w:p>
    <w:p w14:paraId="25EC84F6" w14:textId="77777777" w:rsidR="00631254" w:rsidRDefault="00631254" w:rsidP="00631254">
      <w:pPr>
        <w:pStyle w:val="Paragrafi"/>
        <w:rPr>
          <w:lang w:val="sq-AL"/>
        </w:rPr>
      </w:pPr>
      <w:r>
        <w:rPr>
          <w:lang w:val="sq-AL"/>
        </w:rPr>
        <w:t xml:space="preserve">6. Në rastet kur Ministria e Arsimit, Sportit dhe Rinisë konstaton pavërtetësi në të dhënat e paraqitura të raportit vjetor nga IAL-të, Ministria e Arsimit, Sportit dhe Rinisë, vendos kushte ndaj IAL-së dhe/ose pezullon veprimtarinë e IAL-së, në rast se veprimi apo mosveprimi nuk përbën vepër penale. </w:t>
      </w:r>
    </w:p>
    <w:p w14:paraId="25EC84F7" w14:textId="77777777" w:rsidR="00631254" w:rsidRDefault="00631254" w:rsidP="00631254">
      <w:pPr>
        <w:pStyle w:val="Paragrafi"/>
        <w:rPr>
          <w:lang w:val="sq-AL"/>
        </w:rPr>
      </w:pPr>
      <w:r>
        <w:rPr>
          <w:lang w:val="sq-AL"/>
        </w:rPr>
        <w:t xml:space="preserve">7. Ngarkohen për zbatimin e këtij udhëzimi Sekretari i Përgjithshëm në MASR dhe institucionet e arsimit të lartë. </w:t>
      </w:r>
    </w:p>
    <w:p w14:paraId="25EC84F8" w14:textId="77777777" w:rsidR="00631254" w:rsidRDefault="00631254" w:rsidP="00631254">
      <w:pPr>
        <w:pStyle w:val="Paragrafi"/>
        <w:rPr>
          <w:lang w:val="sq-AL"/>
        </w:rPr>
      </w:pPr>
      <w:r>
        <w:rPr>
          <w:lang w:val="sq-AL"/>
        </w:rPr>
        <w:t>Ky udhëzim hyn në fuqi pas botimit në Fletoren Zyrtare.</w:t>
      </w:r>
    </w:p>
    <w:p w14:paraId="25EC84F9" w14:textId="77777777" w:rsidR="00631254" w:rsidRDefault="00631254" w:rsidP="00631254">
      <w:pPr>
        <w:pStyle w:val="Paragrafi"/>
        <w:rPr>
          <w:sz w:val="14"/>
          <w:lang w:val="sq-AL"/>
        </w:rPr>
      </w:pPr>
      <w:r>
        <w:rPr>
          <w:lang w:val="sq-AL"/>
        </w:rPr>
        <w:t xml:space="preserve"> </w:t>
      </w:r>
    </w:p>
    <w:p w14:paraId="25EC84FA" w14:textId="77777777" w:rsidR="00631254" w:rsidRDefault="00631254" w:rsidP="00631254">
      <w:pPr>
        <w:pStyle w:val="Paragrafi"/>
        <w:jc w:val="right"/>
        <w:rPr>
          <w:lang w:val="sq-AL"/>
        </w:rPr>
      </w:pPr>
      <w:r>
        <w:rPr>
          <w:lang w:val="sq-AL"/>
        </w:rPr>
        <w:t>MINISTRI I ARSIMIT, SPORTIT</w:t>
      </w:r>
    </w:p>
    <w:p w14:paraId="25EC84FB" w14:textId="77777777" w:rsidR="00631254" w:rsidRDefault="00631254" w:rsidP="00631254">
      <w:pPr>
        <w:pStyle w:val="Paragrafi"/>
        <w:jc w:val="right"/>
        <w:rPr>
          <w:lang w:val="sq-AL"/>
        </w:rPr>
      </w:pPr>
      <w:r>
        <w:rPr>
          <w:lang w:val="sq-AL"/>
        </w:rPr>
        <w:t xml:space="preserve"> DHE RINISË</w:t>
      </w:r>
    </w:p>
    <w:p w14:paraId="25EC84FC" w14:textId="77777777" w:rsidR="00631254" w:rsidRDefault="00631254" w:rsidP="00631254">
      <w:pPr>
        <w:pStyle w:val="Paragrafi"/>
        <w:jc w:val="right"/>
        <w:rPr>
          <w:b/>
          <w:lang w:val="sq-AL"/>
        </w:rPr>
      </w:pPr>
      <w:r>
        <w:rPr>
          <w:b/>
          <w:lang w:val="sq-AL"/>
        </w:rPr>
        <w:t>Lindita Nikolla</w:t>
      </w:r>
      <w:r>
        <w:rPr>
          <w:lang w:val="sq-AL"/>
        </w:rPr>
        <w:t xml:space="preserve"> </w:t>
      </w:r>
    </w:p>
    <w:p w14:paraId="25EC84FD" w14:textId="77777777" w:rsidR="004F4C6B" w:rsidRDefault="004F4C6B"/>
    <w:sectPr w:rsidR="004F4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051"/>
    <w:rsid w:val="001F5051"/>
    <w:rsid w:val="0027419C"/>
    <w:rsid w:val="00335B1C"/>
    <w:rsid w:val="004F4C6B"/>
    <w:rsid w:val="00631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C84BD"/>
  <w15:chartTrackingRefBased/>
  <w15:docId w15:val="{D50FC6FB-0DB7-4551-98E3-F741501F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31254"/>
    <w:rPr>
      <w:rFonts w:ascii="Garamond" w:eastAsia="MS Mincho" w:hAnsi="Garamond" w:cs="CG Times"/>
      <w:sz w:val="24"/>
    </w:rPr>
  </w:style>
  <w:style w:type="paragraph" w:customStyle="1" w:styleId="Paragrafi">
    <w:name w:val="Paragrafi"/>
    <w:link w:val="ParagrafiChar"/>
    <w:rsid w:val="0063125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31254"/>
    <w:rPr>
      <w:rFonts w:ascii="Garamond" w:eastAsia="MS Mincho" w:hAnsi="Garamond" w:cs="CG Times"/>
      <w:sz w:val="24"/>
      <w:lang w:val="en-GB"/>
    </w:rPr>
  </w:style>
  <w:style w:type="paragraph" w:customStyle="1" w:styleId="NeniNr">
    <w:name w:val="Neni_Nr"/>
    <w:next w:val="Normal"/>
    <w:link w:val="NeniNrChar"/>
    <w:rsid w:val="0063125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3125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3125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08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2019-10-30T09:56:57Z</Data_x0020_e_x0020_Krijimit>
    <Modifikuesi xmlns="0e656187-b300-4fb0-8bf4-3a50f872073c">Eliona.Lloja</Modifikuesi>
    <Data_x0020_e_x0020_Modifikimit xmlns="0e656187-b300-4fb0-8bf4-3a50f872073c">2019-10-30T09:56:57Z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94B2EDB493814CE0880E4093B81737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94B2EDB493814CE0880E4093B81737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E90F8-49DC-4812-A9C6-21A2C851EE70}">
  <ds:schemaRefs>
    <ds:schemaRef ds:uri="http://purl.org/dc/dcmitype/"/>
    <ds:schemaRef ds:uri="http://schemas.microsoft.com/office/2006/documentManagement/types"/>
    <ds:schemaRef ds:uri="http://schemas.openxmlformats.org/package/2006/metadata/core-properties"/>
    <ds:schemaRef ds:uri="http://purl.org/dc/elements/1.1/"/>
    <ds:schemaRef ds:uri="0e656187-b300-4fb0-8bf4-3a50f872073c"/>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3FD63C5A-E143-428F-BE4E-3C479C4E9C33}">
  <ds:schemaRefs>
    <ds:schemaRef ds:uri="http://schemas.microsoft.com/sharepoint/v3/contenttype/forms"/>
  </ds:schemaRefs>
</ds:datastoreItem>
</file>

<file path=customXml/itemProps3.xml><?xml version="1.0" encoding="utf-8"?>
<ds:datastoreItem xmlns:ds="http://schemas.openxmlformats.org/officeDocument/2006/customXml" ds:itemID="{9AAA50A7-D314-4CB6-B18D-F69F939C5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E88898-2A56-4E73-A0E4-734AC20EC7C5}">
  <ds:schemaRefs>
    <ds:schemaRef ds:uri="http://schemas.microsoft.com/sharepoint/v3/contenttype/forms"/>
  </ds:schemaRefs>
</ds:datastoreItem>
</file>

<file path=customXml/itemProps5.xml><?xml version="1.0" encoding="utf-8"?>
<ds:datastoreItem xmlns:ds="http://schemas.openxmlformats.org/officeDocument/2006/customXml" ds:itemID="{A7B88084-AE42-4D88-9D47-ADABF8E1A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83B3828-C7A5-47FA-A415-2984F14B9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1329</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dcterms:created xsi:type="dcterms:W3CDTF">2018-02-26T15:03:00Z</dcterms:created>
  <dcterms:modified xsi:type="dcterms:W3CDTF">2019-11-12T10:54:00Z</dcterms:modified>
</cp:coreProperties>
</file>