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B06" w:rsidRDefault="00F34B06" w:rsidP="00F34B06">
      <w:pPr>
        <w:pStyle w:val="NeniTitull"/>
        <w:rPr>
          <w:lang w:val="sq-AL"/>
        </w:rPr>
      </w:pPr>
      <w:r>
        <w:rPr>
          <w:lang w:val="sq-AL"/>
        </w:rPr>
        <w:t>UDHËZIM</w:t>
      </w:r>
    </w:p>
    <w:p w:rsidR="00F34B06" w:rsidRDefault="00F34B06" w:rsidP="00F34B06">
      <w:pPr>
        <w:pStyle w:val="NeniTitull"/>
        <w:rPr>
          <w:lang w:val="sq-AL"/>
        </w:rPr>
      </w:pPr>
      <w:r>
        <w:rPr>
          <w:lang w:val="sq-AL"/>
        </w:rPr>
        <w:t>Nr. 22, datë 20.6.2018</w:t>
      </w:r>
    </w:p>
    <w:p w:rsidR="00F34B06" w:rsidRDefault="00F34B06" w:rsidP="00F34B06">
      <w:pPr>
        <w:pStyle w:val="NeniTitull"/>
        <w:rPr>
          <w:sz w:val="14"/>
          <w:lang w:val="sq-AL"/>
        </w:rPr>
      </w:pPr>
    </w:p>
    <w:p w:rsidR="00F34B06" w:rsidRDefault="00F34B06" w:rsidP="00F34B06">
      <w:pPr>
        <w:pStyle w:val="NeniTitull"/>
        <w:rPr>
          <w:lang w:val="sq-AL"/>
        </w:rPr>
      </w:pPr>
      <w:r>
        <w:rPr>
          <w:lang w:val="sq-AL"/>
        </w:rPr>
        <w:t>PËR  NJË NDRYSHIM NË UDHËZIMIN NR. 18, DATË 21.5.2018, “PËR  PROCEDURAT E APLIKIMIT DHE TË REGJISTRIMIT NË PROGRAMET E CIKLIT TË PARË TË STUDIMEVE, NË PROGRAMET E STUDIMEVE ME KARAKTER PROFESIONAL, SI DHE NË PROGRAMET E INTEGRUARA TË CIKLIT TË DYTË, NË INSTITUCIONET E ARSIMIT TË LARTË PËR VITIN AKADEMIK 2018–2019”</w:t>
      </w:r>
    </w:p>
    <w:p w:rsidR="00F34B06" w:rsidRDefault="00F34B06" w:rsidP="00F34B06">
      <w:pPr>
        <w:pStyle w:val="Paragrafi"/>
        <w:rPr>
          <w:sz w:val="14"/>
          <w:lang w:val="sq-AL"/>
        </w:rPr>
      </w:pPr>
    </w:p>
    <w:p w:rsidR="00F34B06" w:rsidRDefault="00F34B06" w:rsidP="00F34B06">
      <w:pPr>
        <w:pStyle w:val="Paragrafi"/>
        <w:rPr>
          <w:lang w:val="sq-AL"/>
        </w:rPr>
      </w:pPr>
      <w:r>
        <w:rPr>
          <w:lang w:val="sq-AL"/>
        </w:rPr>
        <w:t xml:space="preserve">Në mbështetje të nenit 102 të Kushtetutës, të ligjit nr. 80/2015, datë 22.7.2015, “Për arsimin e lartë dhe kërkimin shkencor në institucionet e arsimit të lartë në Republikën e Shqipërisë” dhe të vendimit të Këshillit të Ministrave nr. 216, datë 20.4.2018, “Për përcaktimin e kriterit të notës mesatare për pranimin e kandidatëve në programet e studimeve të ciklit të parë dhe në programet e integruara  të studimeve të ciklit të dytë në institucionet e arsimit të lartë, për vitin akademik 2018–2019”, </w:t>
      </w:r>
    </w:p>
    <w:p w:rsidR="00F34B06" w:rsidRDefault="00F34B06" w:rsidP="00F34B06">
      <w:pPr>
        <w:pStyle w:val="Paragrafi"/>
        <w:rPr>
          <w:sz w:val="12"/>
          <w:lang w:val="sq-AL"/>
        </w:rPr>
      </w:pPr>
    </w:p>
    <w:p w:rsidR="00F34B06" w:rsidRDefault="00F34B06" w:rsidP="00F34B06">
      <w:pPr>
        <w:pStyle w:val="NeniNr"/>
        <w:rPr>
          <w:lang w:val="sq-AL"/>
        </w:rPr>
      </w:pPr>
      <w:r>
        <w:rPr>
          <w:lang w:val="sq-AL"/>
        </w:rPr>
        <w:t>UDHËZOJ:</w:t>
      </w:r>
    </w:p>
    <w:p w:rsidR="00F34B06" w:rsidRDefault="00F34B06" w:rsidP="00F34B06">
      <w:pPr>
        <w:pStyle w:val="Paragrafi"/>
        <w:rPr>
          <w:sz w:val="12"/>
          <w:lang w:val="sq-AL"/>
        </w:rPr>
      </w:pPr>
    </w:p>
    <w:p w:rsidR="00F34B06" w:rsidRDefault="00F34B06" w:rsidP="00F34B06">
      <w:pPr>
        <w:pStyle w:val="Paragrafi"/>
        <w:rPr>
          <w:lang w:val="sq-AL"/>
        </w:rPr>
      </w:pPr>
      <w:r>
        <w:rPr>
          <w:lang w:val="sq-AL"/>
        </w:rPr>
        <w:t>1. Pika 4 e germës “B” e kreut II të udhëzimit të MASR-së nr. 18, datë 21.5.2018, ndryshon si vijon:</w:t>
      </w:r>
    </w:p>
    <w:p w:rsidR="00F34B06" w:rsidRDefault="00F34B06" w:rsidP="00F34B06">
      <w:pPr>
        <w:pStyle w:val="Paragrafi"/>
        <w:rPr>
          <w:lang w:val="sq-AL"/>
        </w:rPr>
      </w:pPr>
      <w:r>
        <w:rPr>
          <w:lang w:val="sq-AL"/>
        </w:rPr>
        <w:t xml:space="preserve">“4. Në datën 10 gusht 2018, IAL-të që zhvillojnë konkurse/testime pranimi, afishojnë në mjediset e tyre dhe në faqet zyrtare elektronike përkatëse listat e aplikantëve. Në periudhën 11–27 gusht 2018 do të zhvillohen konkurset e pranimit.”. </w:t>
      </w:r>
    </w:p>
    <w:p w:rsidR="00F34B06" w:rsidRDefault="00F34B06" w:rsidP="00F34B06">
      <w:pPr>
        <w:pStyle w:val="Paragrafi"/>
        <w:rPr>
          <w:lang w:val="sq-AL"/>
        </w:rPr>
      </w:pPr>
      <w:r>
        <w:rPr>
          <w:lang w:val="sq-AL"/>
        </w:rPr>
        <w:t>Ky udhëzim hyn në fuqi menjëherë dhe botohet në Fletoren Zyrtare.</w:t>
      </w:r>
    </w:p>
    <w:p w:rsidR="00F34B06" w:rsidRDefault="00F34B06" w:rsidP="00F34B06">
      <w:pPr>
        <w:pStyle w:val="Paragrafi"/>
        <w:rPr>
          <w:sz w:val="14"/>
          <w:lang w:val="sq-AL"/>
        </w:rPr>
      </w:pPr>
    </w:p>
    <w:p w:rsidR="00F34B06" w:rsidRDefault="00F34B06" w:rsidP="00F34B06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MINISTËR I </w:t>
      </w:r>
      <w:r>
        <w:rPr>
          <w:rFonts w:ascii="Times New Roman" w:hAnsi="Times New Roman"/>
          <w:lang w:val="sq-AL"/>
        </w:rPr>
        <w:t>ARSIMIT, SPORTIT DHE RINISË</w:t>
      </w:r>
    </w:p>
    <w:p w:rsidR="00F34B06" w:rsidRDefault="00F34B06" w:rsidP="00F34B06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 xml:space="preserve"> Lindita Nikolla</w:t>
      </w:r>
    </w:p>
    <w:p w:rsidR="00F34B06" w:rsidRDefault="00F34B06" w:rsidP="00F34B06">
      <w:pPr>
        <w:pStyle w:val="Paragrafi"/>
        <w:jc w:val="right"/>
        <w:rPr>
          <w:b/>
          <w:lang w:val="sq-AL"/>
        </w:rPr>
      </w:pPr>
      <w:bookmarkStart w:id="0" w:name="_GoBack"/>
      <w:bookmarkEnd w:id="0"/>
    </w:p>
    <w:p w:rsidR="00F34B06" w:rsidRDefault="00F34B06" w:rsidP="00F34B06">
      <w:pPr>
        <w:pStyle w:val="Paragrafi"/>
        <w:jc w:val="right"/>
        <w:rPr>
          <w:b/>
          <w:lang w:val="sq-AL"/>
        </w:rPr>
      </w:pPr>
    </w:p>
    <w:p w:rsidR="00F34B06" w:rsidRDefault="00F34B06" w:rsidP="00F34B06">
      <w:pPr>
        <w:pStyle w:val="Paragrafi"/>
        <w:jc w:val="right"/>
        <w:rPr>
          <w:b/>
          <w:lang w:val="sq-AL"/>
        </w:rPr>
      </w:pPr>
    </w:p>
    <w:p w:rsidR="00F34B06" w:rsidRDefault="00F34B06" w:rsidP="00F34B06">
      <w:pPr>
        <w:pStyle w:val="Paragrafi"/>
        <w:jc w:val="right"/>
        <w:rPr>
          <w:b/>
          <w:lang w:val="sq-AL"/>
        </w:rPr>
      </w:pPr>
    </w:p>
    <w:p w:rsidR="00F34B06" w:rsidRDefault="00F34B06" w:rsidP="00F34B06">
      <w:pPr>
        <w:pStyle w:val="Paragrafi"/>
        <w:jc w:val="right"/>
        <w:rPr>
          <w:b/>
          <w:lang w:val="sq-AL"/>
        </w:rPr>
      </w:pPr>
    </w:p>
    <w:p w:rsidR="00F34B06" w:rsidRDefault="00F34B06" w:rsidP="00F34B06">
      <w:pPr>
        <w:pStyle w:val="Paragrafi"/>
        <w:jc w:val="right"/>
        <w:rPr>
          <w:b/>
          <w:lang w:val="sq-AL"/>
        </w:rPr>
      </w:pPr>
    </w:p>
    <w:p w:rsidR="00F34B06" w:rsidRDefault="00F34B06" w:rsidP="00F34B06">
      <w:pPr>
        <w:pStyle w:val="Paragrafi"/>
        <w:jc w:val="right"/>
        <w:rPr>
          <w:b/>
          <w:lang w:val="sq-AL"/>
        </w:rPr>
      </w:pPr>
    </w:p>
    <w:p w:rsidR="00F34B06" w:rsidRDefault="00F34B06" w:rsidP="00F34B06">
      <w:pPr>
        <w:pStyle w:val="Paragrafi"/>
        <w:jc w:val="right"/>
        <w:rPr>
          <w:b/>
          <w:lang w:val="sq-AL"/>
        </w:rPr>
      </w:pPr>
    </w:p>
    <w:p w:rsidR="00F34B06" w:rsidRDefault="00F34B06" w:rsidP="00F34B06">
      <w:pPr>
        <w:pStyle w:val="Paragrafi"/>
        <w:jc w:val="right"/>
        <w:rPr>
          <w:b/>
          <w:lang w:val="sq-AL"/>
        </w:rPr>
      </w:pPr>
    </w:p>
    <w:p w:rsidR="00F34B06" w:rsidRDefault="00F34B06" w:rsidP="00F34B06">
      <w:pPr>
        <w:pStyle w:val="Paragrafi"/>
        <w:jc w:val="right"/>
        <w:rPr>
          <w:b/>
          <w:lang w:val="sq-AL"/>
        </w:rPr>
      </w:pPr>
    </w:p>
    <w:p w:rsidR="00F34B06" w:rsidRDefault="00F34B06" w:rsidP="00F34B06">
      <w:pPr>
        <w:pStyle w:val="Paragrafi"/>
        <w:jc w:val="right"/>
        <w:rPr>
          <w:b/>
          <w:lang w:val="sq-AL"/>
        </w:rPr>
      </w:pPr>
    </w:p>
    <w:p w:rsidR="00F34B06" w:rsidRDefault="00F34B06" w:rsidP="00F34B06">
      <w:pPr>
        <w:pStyle w:val="Paragrafi"/>
        <w:jc w:val="right"/>
        <w:rPr>
          <w:b/>
          <w:lang w:val="sq-AL"/>
        </w:rPr>
      </w:pPr>
    </w:p>
    <w:p w:rsidR="00F34B06" w:rsidRDefault="00F34B06" w:rsidP="00F34B06">
      <w:pPr>
        <w:pStyle w:val="Paragrafi"/>
        <w:jc w:val="right"/>
        <w:rPr>
          <w:b/>
          <w:lang w:val="sq-AL"/>
        </w:rPr>
      </w:pPr>
    </w:p>
    <w:p w:rsidR="00F34B06" w:rsidRDefault="00F34B06" w:rsidP="00F34B06">
      <w:pPr>
        <w:pStyle w:val="Paragrafi"/>
        <w:jc w:val="right"/>
        <w:rPr>
          <w:b/>
          <w:lang w:val="sq-AL"/>
        </w:rPr>
      </w:pPr>
    </w:p>
    <w:p w:rsidR="00F34B06" w:rsidRDefault="00F34B06" w:rsidP="00F34B06">
      <w:pPr>
        <w:pStyle w:val="Paragrafi"/>
        <w:jc w:val="right"/>
        <w:rPr>
          <w:b/>
          <w:lang w:val="sq-AL"/>
        </w:rPr>
      </w:pPr>
    </w:p>
    <w:p w:rsidR="00F34B06" w:rsidRDefault="00F34B06" w:rsidP="00F34B06">
      <w:pPr>
        <w:pStyle w:val="Paragrafi"/>
        <w:jc w:val="right"/>
        <w:rPr>
          <w:b/>
          <w:lang w:val="sq-AL"/>
        </w:rPr>
      </w:pPr>
    </w:p>
    <w:p w:rsidR="00F34B06" w:rsidRDefault="00F34B06" w:rsidP="00F34B06">
      <w:pPr>
        <w:pStyle w:val="Paragrafi"/>
        <w:jc w:val="right"/>
        <w:rPr>
          <w:b/>
          <w:lang w:val="sq-AL"/>
        </w:rPr>
      </w:pPr>
    </w:p>
    <w:p w:rsidR="00F34B06" w:rsidRDefault="00F34B06" w:rsidP="00F34B06">
      <w:pPr>
        <w:pStyle w:val="Paragrafi"/>
        <w:jc w:val="right"/>
        <w:rPr>
          <w:b/>
          <w:lang w:val="sq-AL"/>
        </w:rPr>
      </w:pPr>
    </w:p>
    <w:p w:rsidR="00F34B06" w:rsidRDefault="00F34B06" w:rsidP="00F34B06">
      <w:pPr>
        <w:pStyle w:val="Paragrafi"/>
        <w:jc w:val="right"/>
        <w:rPr>
          <w:b/>
          <w:lang w:val="sq-AL"/>
        </w:rPr>
      </w:pPr>
    </w:p>
    <w:p w:rsidR="00F34B06" w:rsidRDefault="00F34B06" w:rsidP="00F34B06">
      <w:pPr>
        <w:pStyle w:val="Paragrafi"/>
        <w:jc w:val="right"/>
        <w:rPr>
          <w:b/>
          <w:lang w:val="sq-AL"/>
        </w:rPr>
      </w:pPr>
    </w:p>
    <w:p w:rsidR="00F34B06" w:rsidRDefault="00F34B06" w:rsidP="00F34B06">
      <w:pPr>
        <w:pStyle w:val="Paragrafi"/>
        <w:jc w:val="right"/>
        <w:rPr>
          <w:b/>
          <w:lang w:val="sq-AL"/>
        </w:rPr>
      </w:pPr>
    </w:p>
    <w:p w:rsidR="00F34B06" w:rsidRDefault="00F34B06" w:rsidP="00F34B06">
      <w:pPr>
        <w:pStyle w:val="Paragrafi"/>
        <w:jc w:val="right"/>
        <w:rPr>
          <w:b/>
          <w:lang w:val="sq-AL"/>
        </w:rPr>
      </w:pPr>
    </w:p>
    <w:p w:rsidR="00F34B06" w:rsidRDefault="00F34B06" w:rsidP="00F34B06">
      <w:pPr>
        <w:pStyle w:val="Paragrafi"/>
        <w:jc w:val="right"/>
        <w:rPr>
          <w:b/>
          <w:lang w:val="sq-AL"/>
        </w:rPr>
      </w:pPr>
    </w:p>
    <w:p w:rsidR="00F34B06" w:rsidRDefault="00F34B06" w:rsidP="00F34B06">
      <w:pPr>
        <w:pStyle w:val="Paragrafi"/>
        <w:jc w:val="right"/>
        <w:rPr>
          <w:b/>
          <w:lang w:val="sq-AL"/>
        </w:rPr>
      </w:pPr>
    </w:p>
    <w:p w:rsidR="00F34B06" w:rsidRDefault="00F34B06" w:rsidP="00F34B06">
      <w:pPr>
        <w:pStyle w:val="Paragrafi"/>
        <w:jc w:val="right"/>
        <w:rPr>
          <w:b/>
          <w:lang w:val="sq-AL"/>
        </w:rPr>
      </w:pPr>
    </w:p>
    <w:p w:rsidR="00F34B06" w:rsidRDefault="00F34B06" w:rsidP="00F34B06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F34B06" w:rsidSect="00F34B06">
          <w:pgSz w:w="11907" w:h="16840"/>
          <w:pgMar w:top="720" w:right="1134" w:bottom="720" w:left="1134" w:header="851" w:footer="851" w:gutter="0"/>
          <w:cols w:space="454"/>
        </w:sectPr>
      </w:pPr>
    </w:p>
    <w:p w:rsidR="00F34B06" w:rsidRDefault="00F34B06" w:rsidP="00F34B06">
      <w:pPr>
        <w:pStyle w:val="Paragrafi"/>
        <w:rPr>
          <w:lang w:val="sq-AL"/>
        </w:rPr>
      </w:pPr>
    </w:p>
    <w:p w:rsidR="00F34B06" w:rsidRDefault="00F34B06" w:rsidP="00F34B06">
      <w:pPr>
        <w:pStyle w:val="Paragrafi"/>
        <w:rPr>
          <w:rFonts w:eastAsia="Times New Roman"/>
          <w:spacing w:val="-4"/>
          <w:lang w:val="sq-AL" w:eastAsia="en-GB"/>
        </w:rPr>
      </w:pPr>
    </w:p>
    <w:p w:rsidR="00F34B06" w:rsidRDefault="00F34B06" w:rsidP="00F34B06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 w:eastAsia="zh-CN"/>
        </w:rPr>
      </w:pPr>
    </w:p>
    <w:p w:rsidR="00F34B06" w:rsidRDefault="00F34B06" w:rsidP="00F34B06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 w:eastAsia="zh-CN"/>
        </w:rPr>
      </w:pPr>
    </w:p>
    <w:p w:rsidR="00F34B06" w:rsidRDefault="00F34B06" w:rsidP="00F34B06">
      <w:pPr>
        <w:pStyle w:val="Paragrafi"/>
        <w:rPr>
          <w:rFonts w:eastAsia="Times New Roman"/>
          <w:spacing w:val="-4"/>
          <w:lang w:val="sq-AL" w:eastAsia="en-GB"/>
        </w:rPr>
      </w:pPr>
    </w:p>
    <w:p w:rsidR="00F34B06" w:rsidRDefault="00F34B06" w:rsidP="00F34B06">
      <w:pPr>
        <w:pStyle w:val="Paragrafi"/>
        <w:rPr>
          <w:rFonts w:eastAsia="Times New Roman"/>
          <w:spacing w:val="-4"/>
          <w:lang w:val="sq-AL" w:eastAsia="en-GB"/>
        </w:rPr>
      </w:pPr>
    </w:p>
    <w:p w:rsidR="00F34B06" w:rsidRDefault="00F34B06" w:rsidP="00F34B06">
      <w:pPr>
        <w:pStyle w:val="Paragrafi"/>
        <w:rPr>
          <w:rFonts w:eastAsia="Times New Roman"/>
          <w:spacing w:val="-4"/>
          <w:lang w:val="sq-AL" w:eastAsia="en-GB"/>
        </w:rPr>
      </w:pPr>
    </w:p>
    <w:p w:rsidR="00957ECF" w:rsidRDefault="00E7759F"/>
    <w:sectPr w:rsidR="00957E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74F"/>
    <w:rsid w:val="004E6086"/>
    <w:rsid w:val="0095274F"/>
    <w:rsid w:val="00BF2362"/>
    <w:rsid w:val="00EA4462"/>
    <w:rsid w:val="00F34B06"/>
    <w:rsid w:val="00FF5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4B06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F34B06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F34B0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F34B06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34B0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34B0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4B06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F34B06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F34B0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F34B06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34B0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34B0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6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Jonida Resulaj</dc:creator>
  <cp:lastModifiedBy>Jonida Resulaj</cp:lastModifiedBy>
  <cp:revision>3</cp:revision>
  <cp:lastPrinted>2018-06-27T06:58:00Z</cp:lastPrinted>
  <dcterms:created xsi:type="dcterms:W3CDTF">2018-06-26T14:07:00Z</dcterms:created>
  <dcterms:modified xsi:type="dcterms:W3CDTF">2018-06-27T07:42:00Z</dcterms:modified>
</cp:coreProperties>
</file>