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7F0" w:rsidRDefault="004817F0" w:rsidP="004817F0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4817F0" w:rsidRDefault="004817F0" w:rsidP="004817F0">
      <w:pPr>
        <w:pStyle w:val="NeniTitull"/>
        <w:rPr>
          <w:lang w:val="sq-AL"/>
        </w:rPr>
      </w:pPr>
      <w:r>
        <w:rPr>
          <w:lang w:val="sq-AL"/>
        </w:rPr>
        <w:t>Nr. 28, datë 7.9.2018</w:t>
      </w:r>
    </w:p>
    <w:p w:rsidR="004817F0" w:rsidRDefault="004817F0" w:rsidP="004817F0">
      <w:pPr>
        <w:pStyle w:val="Hapesira7"/>
        <w:rPr>
          <w:lang w:val="sq-AL"/>
        </w:rPr>
      </w:pPr>
    </w:p>
    <w:p w:rsidR="004817F0" w:rsidRDefault="004817F0" w:rsidP="004817F0">
      <w:pPr>
        <w:pStyle w:val="NeniTitull"/>
        <w:rPr>
          <w:lang w:val="sq-AL"/>
        </w:rPr>
      </w:pPr>
      <w:r>
        <w:rPr>
          <w:lang w:val="sq-AL"/>
        </w:rPr>
        <w:t>PËR DISA NDRYSHIME NË UDHËZIMIN NR. 12, DATË 27.4.2015 “PËR MBLEDHJEN, PËRPUNIMIN DHE MBROJTJEN E TË DHËNAVE PERSONALE TË PUNONJËSVE ARSIMORË TË INSTITUCIONEVE ARSIMORE PARAUNIVERSITARE DHE TË NXËNËSVE, SI DHE PËR PËRMBAJTJEN E DOSJEVE TË TYRE PERSONALE”</w:t>
      </w:r>
    </w:p>
    <w:p w:rsidR="004817F0" w:rsidRDefault="004817F0" w:rsidP="004817F0">
      <w:pPr>
        <w:pStyle w:val="Hapesira7"/>
        <w:rPr>
          <w:lang w:val="sq-AL"/>
        </w:rPr>
      </w:pP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Në mbështetje të neneve 15, 58 dhe 102, të Kushtetutës së Republikës së Shqipërisë, të ligjit nr. 9887, datë 10.3.2008, “Për mbrojtjen e të dhënave personale”, të ndryshuar, dhe të neneve 66, 67, të ligjit nr. 69/2012, datë 21.6.2012 “Për sistemin arsimor parauniversitar në Republikën e Shqipërisë”, të ndryshuar,</w:t>
      </w:r>
    </w:p>
    <w:p w:rsidR="004817F0" w:rsidRDefault="004817F0" w:rsidP="004817F0">
      <w:pPr>
        <w:pStyle w:val="Hapesira7"/>
        <w:rPr>
          <w:lang w:val="sq-AL"/>
        </w:rPr>
      </w:pPr>
    </w:p>
    <w:p w:rsidR="004817F0" w:rsidRDefault="004817F0" w:rsidP="004817F0">
      <w:pPr>
        <w:pStyle w:val="NeniNr"/>
        <w:rPr>
          <w:lang w:val="sq-AL"/>
        </w:rPr>
      </w:pPr>
      <w:r>
        <w:rPr>
          <w:lang w:val="sq-AL"/>
        </w:rPr>
        <w:t>UDHËZOJ:</w:t>
      </w:r>
    </w:p>
    <w:p w:rsidR="004817F0" w:rsidRDefault="004817F0" w:rsidP="004817F0">
      <w:pPr>
        <w:pStyle w:val="Hapesira7"/>
        <w:rPr>
          <w:lang w:val="sq-AL"/>
        </w:rPr>
      </w:pP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1. Titulli i udhëzimit nr. 12, datë 27.4.2015, ndryshon si vijon: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“Për mbledhjen, përpunimin dhe mbrojtjen e të dhënave personale të punonjësve arsimorë dhe nxënësve në institucionet arsimore të sistemit parauniversitar, përmbajtjen e dosjeve të tyre personale, si </w:t>
      </w:r>
      <w:bookmarkStart w:id="0" w:name="_GoBack"/>
      <w:bookmarkEnd w:id="0"/>
      <w:r>
        <w:rPr>
          <w:lang w:val="sq-AL"/>
        </w:rPr>
        <w:t>dhe për mbledhjen, përpunimin dhe mbrojtjen e të dhënave kontaktuese të prindërve/kujdestarëve ligjorë të nxënësve”.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2. Në kreun I bëhen këto ndryshime: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a) Pika 1 ndryshon si vijon: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“1. Objekti i udhëzimit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Ky udhëzim ka për objekt përcaktimin e procedurave organizative e teknike dhe masave për mbledhjen, përpunimin dhe mbrojtjen e të dhënave personale nga institucionet arsimore parauniversitare (kopshte/shkolla) për punonjësit e tyre arsimorë (drejtori, nëndrejtori, mësuesi), për nxënësit e tyre (subjektet), si dhe për përmbajtjen e dosjeve personale të këtyre subjekteve. Gjithashtu, ka për objekt përcaktimin e procedurave organizative e teknike dhe masave për mbledhjen, përpunimin dhe mbrojtjen e të dhënave kontaktuese të prindërve/kujdestarëve ligjorë të nxënësve”.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b) Në pikën 2 shtohet germa “f” si vijon: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“f) Prind/kujdestar ligjor” është personi/ personat që janë prindër biologjikë të nxënësit ose kujdestar/përfaqësues ligjor që ushtrojnë të drejtat dhe detyrimet prindërore të përcaktuara me ligj.”. 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Pika 3, germa “a”, ndryshon si vijon: 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“a) Mbledhja e të dhënave personale për kategoritë e subjekteve të të dhënave personale (mësues, drejtues, nxënës dhe prindër/kujdestar ligjor) ka për qëllim të bëjë të mundur një organizim më efektiv të punës së institucioneve arsimore me synim arritjen e rezultateve më të larta”.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Pika 3, germa “d”, ndryshon si vijon: 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“d) Mblidhen ato të dhëna personale të punonjësve arsimor, nxënësve dhe të dhënat kontaktuese të prindërve/kujdestarëve ligjorë, të cilat janë të domosdoshme për realizimin e qëllimeve të parashikuara në shkronjat/germat “a” dhe “b” të kësaj pike dhe që nuk tejkalojnë këtë qëllim”.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Në pikën 6, pas germës “b” shtohet germa “b/1”, si vijon: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“b/1 Të dhëna kontaktuese të prindërve/kujdestarëve ligjorë të jenë: emër, mbiemër, bashkia, shkolla, numri i telefonit dhe adresa e e-mail-it”. 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Pas kreut III, shtohet kreu III/1, si vijon: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“Kreu III/1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Të dhënat kontaktuese të prindit/kujdestarit ligjor” 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“Të dhënat kontaktuese të prindit/kujdestarit ligjor, përmbajnë  informata sipas shtojcës 4, bashkëlidhur dhe pjesë e këtij udhëzimi dhe plotësohet sipas udhëzimit “Për plotësimin e të dhënave kontaktuese të prindit/kujdestarit ligjor”, shtojca 5, bashkëlidhur dhe pjesë e këtij udhëzimi.”.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kreun IV, pas pikës 1, shtohet pika 1/1 me këtë përmbajtje: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“1/1 Përcaktimet e këtij udhëzimi të reflektohen në të gjitha rregulloret e brendshme të institucioneve të varësisë.”.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Ngarkohet për zbatimin e këtij udhëzimi Sekretari i Përgjithshëm, Drejtoria e Përgjithshme e Politikave të Zhvillimit të Arsimit, Sportit dhe Rinisë, njësitë arsimore vendore dhe institucionet arsimore parauniversitare.</w:t>
      </w:r>
    </w:p>
    <w:p w:rsidR="004817F0" w:rsidRDefault="004817F0" w:rsidP="004817F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4817F0" w:rsidRDefault="004817F0" w:rsidP="004817F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ARSIMIT, </w:t>
      </w:r>
    </w:p>
    <w:p w:rsidR="004817F0" w:rsidRDefault="004817F0" w:rsidP="004817F0">
      <w:pPr>
        <w:pStyle w:val="Paragrafi"/>
        <w:jc w:val="right"/>
        <w:rPr>
          <w:lang w:val="sq-AL"/>
        </w:rPr>
      </w:pPr>
      <w:r>
        <w:rPr>
          <w:lang w:val="sq-AL"/>
        </w:rPr>
        <w:t>SPORTIT DHE RINISË</w:t>
      </w:r>
    </w:p>
    <w:p w:rsidR="004817F0" w:rsidRDefault="004817F0" w:rsidP="004817F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Lindita Nikolla</w:t>
      </w:r>
    </w:p>
    <w:p w:rsidR="004817F0" w:rsidRDefault="004817F0" w:rsidP="004817F0">
      <w:pPr>
        <w:pStyle w:val="Paragrafi"/>
        <w:jc w:val="center"/>
        <w:rPr>
          <w:lang w:val="sq-AL"/>
        </w:rPr>
      </w:pPr>
      <w:r>
        <w:rPr>
          <w:lang w:val="sq-AL"/>
        </w:rPr>
        <w:lastRenderedPageBreak/>
        <w:t>SHTOJCA 4</w:t>
      </w:r>
    </w:p>
    <w:p w:rsidR="004817F0" w:rsidRDefault="004817F0" w:rsidP="004817F0">
      <w:pPr>
        <w:pStyle w:val="Paragrafi"/>
        <w:rPr>
          <w:sz w:val="14"/>
          <w:lang w:val="sq-AL"/>
        </w:rPr>
      </w:pP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Të dhënat kontaktuese të prindit/kujdestarit ligjor: 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1. Emër.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2. Mbiemër.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3. Bashkia.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4. Shkolla.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5. Numër telefoni.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>
        <w:rPr>
          <w:i/>
          <w:lang w:val="sq-AL"/>
        </w:rPr>
        <w:t xml:space="preserve">e-mail </w:t>
      </w:r>
      <w:r>
        <w:rPr>
          <w:lang w:val="sq-AL"/>
        </w:rPr>
        <w:t xml:space="preserve">adresë. </w:t>
      </w:r>
    </w:p>
    <w:p w:rsidR="004817F0" w:rsidRDefault="004817F0" w:rsidP="004817F0">
      <w:pPr>
        <w:pStyle w:val="Paragrafi"/>
        <w:rPr>
          <w:sz w:val="12"/>
          <w:lang w:val="sq-AL"/>
        </w:rPr>
      </w:pPr>
    </w:p>
    <w:p w:rsidR="004817F0" w:rsidRDefault="004817F0" w:rsidP="004817F0">
      <w:pPr>
        <w:pStyle w:val="Paragrafi"/>
        <w:rPr>
          <w:lang w:val="sq-AL"/>
        </w:rPr>
      </w:pPr>
      <w:r>
        <w:rPr>
          <w:b/>
          <w:lang w:val="sq-AL"/>
        </w:rPr>
        <w:t>Shënim.</w:t>
      </w:r>
      <w:r>
        <w:rPr>
          <w:lang w:val="sq-AL"/>
        </w:rPr>
        <w:t xml:space="preserve"> </w:t>
      </w:r>
      <w:r>
        <w:rPr>
          <w:lang w:val="sq-AL"/>
        </w:rPr>
        <w:tab/>
        <w:t xml:space="preserve">Subjekti i të dhënave personale ka të drejtën të shprehë dhe të përcaktojë mënyrën se si dëshiron të kontaktohet. </w:t>
      </w:r>
    </w:p>
    <w:p w:rsidR="004817F0" w:rsidRDefault="004817F0" w:rsidP="004817F0">
      <w:pPr>
        <w:pStyle w:val="Paragrafi"/>
        <w:rPr>
          <w:sz w:val="12"/>
          <w:lang w:val="sq-AL"/>
        </w:rPr>
      </w:pPr>
    </w:p>
    <w:p w:rsidR="004817F0" w:rsidRDefault="004817F0" w:rsidP="004817F0">
      <w:pPr>
        <w:pStyle w:val="Paragrafi"/>
        <w:jc w:val="center"/>
        <w:rPr>
          <w:lang w:val="sq-AL"/>
        </w:rPr>
      </w:pPr>
      <w:r>
        <w:rPr>
          <w:lang w:val="sq-AL"/>
        </w:rPr>
        <w:t>SHTOJCA 5</w:t>
      </w:r>
    </w:p>
    <w:p w:rsidR="004817F0" w:rsidRDefault="004817F0" w:rsidP="004817F0">
      <w:pPr>
        <w:pStyle w:val="Paragrafi"/>
        <w:rPr>
          <w:sz w:val="10"/>
          <w:lang w:val="sq-AL"/>
        </w:rPr>
      </w:pP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Udhëzim për plotësimin e të dhënave kontaktuese të prindit/kujdestarit ligjor: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Mësuesi kujdestar përmes formularëve të posaçëm mbledh të dhënat kontaktuese të prindit/kujdestarit ligjor. Formulari duhet të përmbajë këtë tekst: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“Në zbatim të nenit 18, të ligjit nr. 9887, datë 10.3.2008 “Për mbrojtjen e të dhënave personale”, i ndryshuar, Ju informojmë se të dhënat tuaja kontaktuese (adresë </w:t>
      </w:r>
      <w:r>
        <w:rPr>
          <w:i/>
          <w:lang w:val="sq-AL"/>
        </w:rPr>
        <w:t>e-mail-</w:t>
      </w:r>
      <w:r>
        <w:rPr>
          <w:lang w:val="sq-AL"/>
        </w:rPr>
        <w:t xml:space="preserve">i dhe numër telefoni) do të përdoren për t’ju informuar mbi çdo rezultat apo nismë arsimore, me qëllim që të rrisim ndërveprimin mes prindërve, mësuesve dhe institucioneve vendimmarrëse; të sigurojmë mirinformimin e prindërve për nismat arsimore dhe të përmirësojmë cilësinë e arsimit dhe eksperiencën shkollore për nxënësit.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 xml:space="preserve">Dhënia e të dhënave kontaktuese është VULLNETARE. Subjekti i të dhënave personale ka të drejtën të shprehë dhe të përcaktojë mënyrën se si dëshiron të kontaktohet. Përpunimi i të dhënave kontaktuese do të bëhet nga Ministria e Arsimit, Sportit dhe Rinisë (MASR) dhe Agjencia Kombëtare e Shoqërisë së Informacionit (AKSHI), në përputhje me afatet dhe masat e sigurisë të përcaktuara në legjislacion për mbrojtjen e të dhënave personale”. </w:t>
      </w:r>
    </w:p>
    <w:p w:rsidR="004817F0" w:rsidRDefault="004817F0" w:rsidP="004817F0">
      <w:pPr>
        <w:pStyle w:val="Paragrafi"/>
        <w:ind w:firstLine="0"/>
        <w:rPr>
          <w:sz w:val="14"/>
          <w:lang w:val="sq-AL"/>
        </w:rPr>
      </w:pPr>
      <w:r>
        <w:rPr>
          <w:lang w:val="sq-AL"/>
        </w:rPr>
        <w:t xml:space="preserve">                 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1.</w:t>
      </w:r>
      <w:r>
        <w:rPr>
          <w:lang w:val="sq-AL"/>
        </w:rPr>
        <w:tab/>
        <w:t xml:space="preserve"> Emër.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lang w:val="sq-AL"/>
        </w:rPr>
        <w:tab/>
        <w:t xml:space="preserve"> Mbiemër.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3.</w:t>
      </w:r>
      <w:r>
        <w:rPr>
          <w:lang w:val="sq-AL"/>
        </w:rPr>
        <w:tab/>
        <w:t xml:space="preserve"> Bashkia.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4.</w:t>
      </w:r>
      <w:r>
        <w:rPr>
          <w:lang w:val="sq-AL"/>
        </w:rPr>
        <w:tab/>
        <w:t xml:space="preserve"> Shkolla.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5.</w:t>
      </w:r>
      <w:r>
        <w:rPr>
          <w:lang w:val="sq-AL"/>
        </w:rPr>
        <w:tab/>
        <w:t xml:space="preserve"> Numër telefoni.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6.</w:t>
      </w:r>
      <w:r>
        <w:rPr>
          <w:lang w:val="sq-AL"/>
        </w:rPr>
        <w:tab/>
        <w:t xml:space="preserve"> </w:t>
      </w:r>
      <w:r>
        <w:rPr>
          <w:i/>
          <w:lang w:val="sq-AL"/>
        </w:rPr>
        <w:t>e-mail</w:t>
      </w:r>
      <w:r>
        <w:rPr>
          <w:lang w:val="sq-AL"/>
        </w:rPr>
        <w:t xml:space="preserve"> adresë.</w:t>
      </w:r>
    </w:p>
    <w:p w:rsidR="004817F0" w:rsidRDefault="004817F0" w:rsidP="004817F0">
      <w:pPr>
        <w:pStyle w:val="Paragrafi"/>
        <w:rPr>
          <w:sz w:val="14"/>
          <w:lang w:val="sq-AL"/>
        </w:rPr>
      </w:pPr>
      <w:r>
        <w:rPr>
          <w:lang w:val="sq-AL"/>
        </w:rPr>
        <w:t xml:space="preserve"> </w:t>
      </w:r>
    </w:p>
    <w:p w:rsidR="004817F0" w:rsidRDefault="004817F0" w:rsidP="004817F0">
      <w:pPr>
        <w:pStyle w:val="Paragrafi"/>
        <w:rPr>
          <w:lang w:val="sq-AL"/>
        </w:rPr>
      </w:pPr>
      <w:r>
        <w:rPr>
          <w:lang w:val="sq-AL"/>
        </w:rPr>
        <w:t>Data, vendi, nënshkrimi</w:t>
      </w:r>
    </w:p>
    <w:p w:rsidR="004817F0" w:rsidRDefault="004817F0" w:rsidP="004817F0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817F0" w:rsidSect="004817F0">
          <w:pgSz w:w="11907" w:h="16840"/>
          <w:pgMar w:top="720" w:right="1134" w:bottom="720" w:left="1134" w:header="851" w:footer="851" w:gutter="0"/>
          <w:cols w:space="454"/>
        </w:sectPr>
      </w:pPr>
    </w:p>
    <w:p w:rsidR="004817F0" w:rsidRDefault="004817F0" w:rsidP="004817F0">
      <w:pPr>
        <w:pStyle w:val="Paragrafi"/>
        <w:rPr>
          <w:sz w:val="12"/>
          <w:lang w:val="sq-AL"/>
        </w:rPr>
      </w:pPr>
    </w:p>
    <w:tbl>
      <w:tblPr>
        <w:tblW w:w="9811" w:type="dxa"/>
        <w:tblLook w:val="04A0" w:firstRow="1" w:lastRow="0" w:firstColumn="1" w:lastColumn="0" w:noHBand="0" w:noVBand="1"/>
      </w:tblPr>
      <w:tblGrid>
        <w:gridCol w:w="1278"/>
        <w:gridCol w:w="1552"/>
        <w:gridCol w:w="1328"/>
        <w:gridCol w:w="146"/>
        <w:gridCol w:w="1204"/>
        <w:gridCol w:w="2160"/>
        <w:gridCol w:w="2143"/>
      </w:tblGrid>
      <w:tr w:rsidR="004817F0" w:rsidTr="004817F0">
        <w:trPr>
          <w:trHeight w:val="300"/>
        </w:trPr>
        <w:tc>
          <w:tcPr>
            <w:tcW w:w="981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SHTOJCA 5</w:t>
            </w:r>
          </w:p>
          <w:p w:rsidR="004817F0" w:rsidRDefault="004817F0">
            <w:pPr>
              <w:pStyle w:val="Paragrafi"/>
              <w:spacing w:line="276" w:lineRule="auto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FORMULARI I TË DHËNAVE KONTAKTUESE TË PRINDIT/KUJDESTARIT LIGJOR</w:t>
            </w:r>
          </w:p>
        </w:tc>
      </w:tr>
      <w:tr w:rsidR="004817F0" w:rsidTr="004817F0">
        <w:trPr>
          <w:trHeight w:val="30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Emër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Shkolla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Numër telefoni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i/>
                <w:sz w:val="20"/>
                <w:szCs w:val="20"/>
                <w:lang w:val="sq-AL"/>
              </w:rPr>
              <w:t>e-mail</w:t>
            </w:r>
            <w:r>
              <w:rPr>
                <w:b/>
                <w:sz w:val="20"/>
                <w:szCs w:val="20"/>
                <w:lang w:val="sq-AL"/>
              </w:rPr>
              <w:t xml:space="preserve"> adresë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9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91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15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60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</w:tr>
      <w:tr w:rsidR="004817F0" w:rsidTr="004817F0">
        <w:trPr>
          <w:trHeight w:val="509"/>
        </w:trPr>
        <w:tc>
          <w:tcPr>
            <w:tcW w:w="981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17F0" w:rsidRDefault="004817F0">
            <w:pPr>
              <w:pStyle w:val="Paragrafi"/>
              <w:spacing w:line="276" w:lineRule="auto"/>
              <w:ind w:firstLine="0"/>
              <w:rPr>
                <w:sz w:val="12"/>
                <w:szCs w:val="20"/>
                <w:lang w:val="sq-AL"/>
              </w:rPr>
            </w:pPr>
          </w:p>
          <w:p w:rsidR="004817F0" w:rsidRDefault="004817F0">
            <w:pPr>
              <w:pStyle w:val="Paragrafi"/>
              <w:spacing w:line="276" w:lineRule="auto"/>
              <w:ind w:firstLine="0"/>
              <w:rPr>
                <w:spacing w:val="-4"/>
                <w:sz w:val="20"/>
                <w:szCs w:val="20"/>
                <w:lang w:val="sq-AL"/>
              </w:rPr>
            </w:pPr>
            <w:r>
              <w:rPr>
                <w:spacing w:val="-4"/>
                <w:sz w:val="20"/>
                <w:szCs w:val="20"/>
                <w:lang w:val="sq-AL"/>
              </w:rPr>
              <w:t xml:space="preserve">Shënim: “Në zbatim të nenit 18, të ligjit nr. 9887, datë 10.3.2008, “Për mbrojtjen e të dhënave personale”, i ndryshuar, ju informojmë se të dhënat tuaja kontaktuese (adresë </w:t>
            </w:r>
            <w:r>
              <w:rPr>
                <w:i/>
                <w:spacing w:val="-4"/>
                <w:sz w:val="20"/>
                <w:szCs w:val="20"/>
                <w:lang w:val="sq-AL"/>
              </w:rPr>
              <w:t>e-mail</w:t>
            </w:r>
            <w:r>
              <w:rPr>
                <w:spacing w:val="-4"/>
                <w:sz w:val="20"/>
                <w:szCs w:val="20"/>
                <w:lang w:val="sq-AL"/>
              </w:rPr>
              <w:t>-i dhe numër telefoni) do të përdoren për t’iu informuar mbi çdo rezultat apo nismë arsimore, me qëllim që të rrisim ndërveprimin mes prindërve, mësuesve dhe institucioneve vendimmarrëse; të sigurojmë mirinformimin e prindërve për nismat arsimore dhe të përmirësojmë cilësinë e arsimit dhe eksperiencën shkollore për nxënësit.</w:t>
            </w:r>
          </w:p>
          <w:p w:rsidR="004817F0" w:rsidRDefault="004817F0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pacing w:val="-4"/>
                <w:sz w:val="20"/>
                <w:szCs w:val="20"/>
                <w:lang w:val="sq-AL"/>
              </w:rPr>
              <w:t>Dhënia e të dhënave kontaktuese është VULLNETARE. Subjekti i të dhënave personale ka të drejtën të shprehë dhe të përcaktojë mënyrën se si dëshiron të kontaktohet. Përpunimi i të dhënave kontaktuese do të bëhet nga Ministria e Arsimit, Sportit dhe Rinisë (MASR) dhe Agjencia Kombëtare e Shoqërisë së Informacionit (AKSHI), në përputhje me afatet dhe masat e sigurisë të përcaktuara në legjislacion për mbrojtjen e të dhënave personale”.</w:t>
            </w:r>
          </w:p>
        </w:tc>
      </w:tr>
      <w:tr w:rsidR="004817F0" w:rsidTr="004817F0">
        <w:trPr>
          <w:trHeight w:val="509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7F0" w:rsidRDefault="004817F0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</w:tr>
      <w:tr w:rsidR="004817F0" w:rsidTr="004817F0">
        <w:trPr>
          <w:trHeight w:val="885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7F0" w:rsidRDefault="004817F0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</w:tr>
      <w:tr w:rsidR="004817F0" w:rsidTr="004817F0">
        <w:trPr>
          <w:trHeight w:val="509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7F0" w:rsidRDefault="004817F0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</w:tr>
      <w:tr w:rsidR="004817F0" w:rsidTr="004817F0">
        <w:trPr>
          <w:trHeight w:val="423"/>
        </w:trPr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7F0" w:rsidRDefault="004817F0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</w:tr>
      <w:tr w:rsidR="004817F0" w:rsidTr="004817F0">
        <w:trPr>
          <w:trHeight w:val="259"/>
        </w:trPr>
        <w:tc>
          <w:tcPr>
            <w:tcW w:w="43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17F0" w:rsidRDefault="004817F0">
            <w:pPr>
              <w:pStyle w:val="Paragrafi"/>
              <w:spacing w:line="276" w:lineRule="auto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(Data, vendi, nënshkrimi)</w:t>
            </w:r>
          </w:p>
        </w:tc>
        <w:tc>
          <w:tcPr>
            <w:tcW w:w="55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817F0" w:rsidRDefault="004817F0">
            <w:pPr>
              <w:rPr>
                <w:sz w:val="20"/>
                <w:szCs w:val="20"/>
                <w:lang w:val="sq-AL"/>
              </w:rPr>
            </w:pPr>
          </w:p>
        </w:tc>
      </w:tr>
      <w:tr w:rsidR="004817F0" w:rsidTr="004817F0">
        <w:trPr>
          <w:trHeight w:val="423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7F0" w:rsidRDefault="004817F0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7F0" w:rsidRDefault="004817F0">
            <w:pPr>
              <w:spacing w:after="0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</w:tr>
    </w:tbl>
    <w:p w:rsidR="00DB3603" w:rsidRDefault="00DB3603"/>
    <w:sectPr w:rsidR="00DB3603" w:rsidSect="00481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0D"/>
    <w:rsid w:val="0012370D"/>
    <w:rsid w:val="004817F0"/>
    <w:rsid w:val="00DB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C78F25-5414-4089-A6D3-DD47A8D6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7F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4817F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4817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817F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817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817F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817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817F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1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2018-09-17T14:00:00Z</dcterms:created>
  <dcterms:modified xsi:type="dcterms:W3CDTF">2018-09-17T14:00:00Z</dcterms:modified>
</cp:coreProperties>
</file>