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5F3" w:rsidRPr="009F35F3" w:rsidRDefault="009F35F3" w:rsidP="00487B47">
      <w:pPr>
        <w:pStyle w:val="NeniTitull"/>
        <w:rPr>
          <w:color w:val="7030A0"/>
          <w:lang w:val="sq-AL"/>
        </w:rPr>
      </w:pPr>
      <w:bookmarkStart w:id="0" w:name="_GoBack"/>
      <w:r w:rsidRPr="009F35F3">
        <w:rPr>
          <w:color w:val="7030A0"/>
          <w:lang w:val="sq-AL"/>
        </w:rPr>
        <w:t>#</w:t>
      </w:r>
    </w:p>
    <w:p w:rsidR="00487B47" w:rsidRDefault="00487B47" w:rsidP="00487B47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487B47" w:rsidRDefault="00487B47" w:rsidP="00487B47">
      <w:pPr>
        <w:pStyle w:val="NeniTitull"/>
        <w:rPr>
          <w:lang w:val="sq-AL"/>
        </w:rPr>
      </w:pPr>
      <w:r>
        <w:rPr>
          <w:lang w:val="sq-AL"/>
        </w:rPr>
        <w:t>Nr. 37, datë 4.12.2018</w:t>
      </w:r>
    </w:p>
    <w:p w:rsidR="00487B47" w:rsidRDefault="00487B47" w:rsidP="00487B47">
      <w:pPr>
        <w:pStyle w:val="NeniTitull"/>
        <w:rPr>
          <w:sz w:val="14"/>
          <w:lang w:val="sq-AL"/>
        </w:rPr>
      </w:pPr>
    </w:p>
    <w:p w:rsidR="00487B47" w:rsidRDefault="00487B47" w:rsidP="00487B47">
      <w:pPr>
        <w:pStyle w:val="NeniTitull"/>
        <w:rPr>
          <w:lang w:val="sq-AL"/>
        </w:rPr>
      </w:pPr>
      <w:r>
        <w:rPr>
          <w:lang w:val="sq-AL"/>
        </w:rPr>
        <w:t xml:space="preserve">PËR NJË NDRYSHIM NË </w:t>
      </w:r>
    </w:p>
    <w:p w:rsidR="00487B47" w:rsidRDefault="00487B47" w:rsidP="00487B47">
      <w:pPr>
        <w:pStyle w:val="NeniTitull"/>
        <w:rPr>
          <w:lang w:val="sq-AL"/>
        </w:rPr>
      </w:pPr>
      <w:r>
        <w:rPr>
          <w:lang w:val="sq-AL"/>
        </w:rPr>
        <w:t>UDHËZIMIN NR. 29, DATË 10.9.2018, “PËR VEPRIMTARINË DHE NGARKESËN MËSIMORE TË PERSONELIT AKADEMIK NË INSTITUCIONET E ARSIMIT TË LARTË”, TË NDRYSHUAR</w:t>
      </w:r>
    </w:p>
    <w:p w:rsidR="00487B47" w:rsidRDefault="00487B47" w:rsidP="00487B47">
      <w:pPr>
        <w:pStyle w:val="Paragrafi"/>
        <w:rPr>
          <w:sz w:val="14"/>
          <w:lang w:val="sq-AL"/>
        </w:rPr>
      </w:pPr>
    </w:p>
    <w:p w:rsidR="00487B47" w:rsidRDefault="00487B47" w:rsidP="00487B47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të pikës 8 të nenit 59 të ligjit nr. 80/2015, “Për arsimin e lartë dhe kërkimin shkencor në institucionet e arsimit të lartë në Republikën e Shqipërisë”, ministri i Arsimit, Sportit dhe Rinisë</w:t>
      </w:r>
    </w:p>
    <w:p w:rsidR="00487B47" w:rsidRDefault="00487B47" w:rsidP="00487B47">
      <w:pPr>
        <w:pStyle w:val="Paragrafi"/>
        <w:ind w:firstLine="0"/>
        <w:rPr>
          <w:sz w:val="14"/>
          <w:lang w:val="sq-AL"/>
        </w:rPr>
      </w:pPr>
    </w:p>
    <w:p w:rsidR="00487B47" w:rsidRDefault="00487B47" w:rsidP="00487B47">
      <w:pPr>
        <w:pStyle w:val="NeniNr"/>
        <w:rPr>
          <w:lang w:val="sq-AL"/>
        </w:rPr>
      </w:pPr>
      <w:r>
        <w:rPr>
          <w:lang w:val="sq-AL"/>
        </w:rPr>
        <w:t>UDHËZON:</w:t>
      </w:r>
    </w:p>
    <w:p w:rsidR="00487B47" w:rsidRDefault="00487B47" w:rsidP="00487B47">
      <w:pPr>
        <w:pStyle w:val="Paragrafi"/>
        <w:ind w:firstLine="0"/>
        <w:rPr>
          <w:sz w:val="14"/>
          <w:lang w:val="sq-AL"/>
        </w:rPr>
      </w:pPr>
    </w:p>
    <w:p w:rsidR="00487B47" w:rsidRDefault="00487B47" w:rsidP="00487B47">
      <w:pPr>
        <w:pStyle w:val="Paragrafi"/>
        <w:rPr>
          <w:lang w:val="sq-AL"/>
        </w:rPr>
      </w:pPr>
      <w:r>
        <w:rPr>
          <w:lang w:val="sq-AL"/>
        </w:rPr>
        <w:t>Në kreun II, të udhëzimit nr. 29, datë 10.9.2018, të ministrit të Arsimit, Sportit dhe Rinisë, “Për veprimtarinë dhe ngarkesën mësimore të personelit akademik në institucionet e arsimit të lartë”, të ndryshuar, bëhen këto ndryshime:</w:t>
      </w:r>
    </w:p>
    <w:p w:rsidR="00487B47" w:rsidRDefault="00487B47" w:rsidP="00487B47">
      <w:pPr>
        <w:pStyle w:val="Paragrafi"/>
        <w:rPr>
          <w:lang w:val="sq-AL"/>
        </w:rPr>
      </w:pPr>
      <w:r>
        <w:rPr>
          <w:lang w:val="sq-AL"/>
        </w:rPr>
        <w:t>a) Pika 6 riformulohet si vijon:</w:t>
      </w:r>
    </w:p>
    <w:p w:rsidR="00487B47" w:rsidRDefault="00487B47" w:rsidP="00487B47">
      <w:pPr>
        <w:pStyle w:val="Paragrafi"/>
        <w:rPr>
          <w:lang w:val="sq-AL"/>
        </w:rPr>
      </w:pPr>
      <w:r>
        <w:rPr>
          <w:lang w:val="sq-AL"/>
        </w:rPr>
        <w:t>“6. Ngarkesa e plotë mësimore vjetore e personelit akademik me kohë të plotë përmban deri në 3 (tri) lëndë në semestër, në bazë të programeve të përcaktuara nga njësia bazë.”.</w:t>
      </w:r>
    </w:p>
    <w:p w:rsidR="00487B47" w:rsidRDefault="00487B47" w:rsidP="00487B47">
      <w:pPr>
        <w:pStyle w:val="Paragrafi"/>
        <w:rPr>
          <w:lang w:val="sq-AL"/>
        </w:rPr>
      </w:pPr>
      <w:r>
        <w:rPr>
          <w:lang w:val="sq-AL"/>
        </w:rPr>
        <w:t>b) Në pikën 12, në fund të shkronjës “e”, të shtohet:</w:t>
      </w:r>
    </w:p>
    <w:p w:rsidR="00487B47" w:rsidRDefault="00487B47" w:rsidP="00487B47">
      <w:pPr>
        <w:pStyle w:val="Paragrafi"/>
        <w:rPr>
          <w:lang w:val="sq-AL"/>
        </w:rPr>
      </w:pPr>
      <w:r>
        <w:rPr>
          <w:lang w:val="sq-AL"/>
        </w:rPr>
        <w:t xml:space="preserve"> “Ndjekja e 1 orë praktike spitalore në shkenca mjekësore teknike është 0.5 orë mësimore.”.</w:t>
      </w:r>
    </w:p>
    <w:p w:rsidR="00487B47" w:rsidRDefault="00487B47" w:rsidP="00487B47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487B47" w:rsidRDefault="00487B47" w:rsidP="00487B47">
      <w:pPr>
        <w:pStyle w:val="Paragrafi"/>
        <w:rPr>
          <w:sz w:val="14"/>
          <w:lang w:val="sq-AL"/>
        </w:rPr>
      </w:pPr>
    </w:p>
    <w:p w:rsidR="00487B47" w:rsidRDefault="00487B47" w:rsidP="00487B47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487B47" w:rsidRDefault="00487B47" w:rsidP="00487B47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487B47" w:rsidRDefault="00487B47" w:rsidP="00487B4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487B47" w:rsidRDefault="00487B47" w:rsidP="00487B47">
      <w:pPr>
        <w:pStyle w:val="NeniTitull"/>
        <w:keepNext w:val="0"/>
        <w:rPr>
          <w:lang w:val="sq-AL"/>
        </w:rPr>
      </w:pPr>
    </w:p>
    <w:bookmarkEnd w:id="0"/>
    <w:p w:rsidR="00284E6A" w:rsidRDefault="00284E6A"/>
    <w:sectPr w:rsidR="00284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47"/>
    <w:rsid w:val="00284E6A"/>
    <w:rsid w:val="00487B47"/>
    <w:rsid w:val="009F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1EE48E-C4B5-4FF5-86D1-11861B05F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87B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87B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87B4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87B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87B4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87B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8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Sabahete Malevi</cp:lastModifiedBy>
  <cp:revision>2</cp:revision>
  <dcterms:created xsi:type="dcterms:W3CDTF">2018-12-20T08:26:00Z</dcterms:created>
  <dcterms:modified xsi:type="dcterms:W3CDTF">2018-12-26T13:31:00Z</dcterms:modified>
</cp:coreProperties>
</file>