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649" w:rsidRDefault="005E3649" w:rsidP="005E3649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5E3649" w:rsidRDefault="005E3649" w:rsidP="005E3649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38, datë 26.12.2018</w:t>
      </w:r>
    </w:p>
    <w:bookmarkEnd w:id="0"/>
    <w:p w:rsidR="005E3649" w:rsidRDefault="005E3649" w:rsidP="005E3649">
      <w:pPr>
        <w:pStyle w:val="Hapesira7"/>
      </w:pPr>
    </w:p>
    <w:p w:rsidR="005E3649" w:rsidRDefault="005E3649" w:rsidP="005E3649">
      <w:pPr>
        <w:pStyle w:val="NeniTitull"/>
        <w:rPr>
          <w:lang w:val="sq-AL"/>
        </w:rPr>
      </w:pPr>
      <w:r>
        <w:rPr>
          <w:lang w:val="sq-AL"/>
        </w:rPr>
        <w:t>PËR DATAT DHE ORGANIZIMIN E PROVIMEVE TË MATURËS SHTETËRORE 2019</w:t>
      </w:r>
    </w:p>
    <w:p w:rsidR="005E3649" w:rsidRDefault="005E3649" w:rsidP="005E3649">
      <w:pPr>
        <w:pStyle w:val="Hapesira7"/>
      </w:pP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102 të Kushtetutës së Republikës së Shqipërisë dhe të nenit 26, pika 2, germa “a”, të ligjit nr. 69/2012, “Për sistemin arsimor parauniversitar në Republikën e Shqipërisë”, i ndryshuar, </w:t>
      </w:r>
    </w:p>
    <w:p w:rsidR="005E3649" w:rsidRDefault="005E3649" w:rsidP="005E3649">
      <w:pPr>
        <w:pStyle w:val="Hapesira7"/>
        <w:rPr>
          <w:spacing w:val="-4"/>
        </w:rPr>
      </w:pPr>
    </w:p>
    <w:p w:rsidR="005E3649" w:rsidRDefault="005E3649" w:rsidP="005E364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5E3649" w:rsidRDefault="005E3649" w:rsidP="005E3649">
      <w:pPr>
        <w:pStyle w:val="Hapesira7"/>
        <w:rPr>
          <w:spacing w:val="-4"/>
        </w:rPr>
      </w:pP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Lëndët dhe datat për provimet e Maturës Shtetërore 2019, të jenë: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Gjuhë e huaj: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7 qershor 2019;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Gjuhë shqipe dhe letërsi: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12 qershor 2019;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Matematikë</w:t>
      </w:r>
      <w:r>
        <w:rPr>
          <w:spacing w:val="-4"/>
          <w:lang w:val="sq-AL"/>
        </w:rPr>
        <w:t xml:space="preserve">: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17 qershor 2019;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Provimi me zgjedhje: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24 qershor 2019. </w:t>
      </w:r>
    </w:p>
    <w:p w:rsidR="005E3649" w:rsidRDefault="005E3649" w:rsidP="005E3649">
      <w:pPr>
        <w:pStyle w:val="Paragrafi"/>
        <w:rPr>
          <w:spacing w:val="-4"/>
          <w:lang w:val="sq-AL"/>
        </w:rPr>
      </w:pP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Administrimi i provimeve të Maturës Shtetërore 2019, bazohet në Rregulloren e Maturës Shtetërore 2019, miratuar me urdhrin nr. 780, datë 23.11.2018, të ministrit të Arsimit, Sportit dhe Rinisë.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Drejtoria e Përgjithshme e Politikave dhe Zhvillimit të Arsimit, Sportit dhe Rinisë në MASR dhe Qendra e Shërbimeve Arsimore, të përcaktojnë testin për secilin provim të Maturës Shtetërore. 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Provimet e detyruara dhe me zgjedhje të Maturës Shtetërore 2019: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4.1 Fillojnë në orën 10:00.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4.2 Provimet e detyruara dhe me zgjedhje zgjasin 2 orë e 30 minuta. 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4.3 Testet e provimeve të detyruara dhe me zgjedhje hartohen, administrohen dhe vlerësohen nga QSHA-ja. 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4.4 Testi për secilin nga provimet e detyruara dhe me zgjedhje vlerësohet me 60 pikë maksimale.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4.5 Maturantët/kandidatët që rezultojnë mbetës në provimet e Maturës Shtetërore 2019, rijapin provimet në sesionin e dytë.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Institucionet arsimore vendore, përgjegjëse për arsimin parauniversitar, të marrin nga shkollat listat e maturantëve mbetës të vitit shkollor 2018–2019, dhe brenda datës 5 qershor 2019, t’i pasqyrojnë ato në sistemin elektronik Matura on-line, sipas udhëzimit përkatës. Listat e maturantëve mbetës të dërgohen në QSHA, në format të printuar dhe elektronik.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5.1 Drejtoritë e shkollave njoftojnë maturantët mbetës, që të mos paraqiten në provimet e Maturës Shtetërore 2019, pa likuiduar më parë provimet e klasës.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5.2 Organizimi i konsultimeve me maturantët të kryhet sipas procedurave të përcaktuara në Urdhrin e ministrit të Arsimit dhe Shkencës nr. 121, datë 25.2.2011, “Për organizimin e konsultimeve në ndihmë të nxënësve maturantë”. 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5.3 Testi i provimit “Gjuhë dhe letërsi italiane” (Lingua e literatura italiana) për seksionet dygjuhëshe shqiptaro-italiane përgatitet nga Ministria e Arsimit e Republikës së Italisë dhe provimi zhvillohet më datë 24 maj 2019, në shkollat përkatëse.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5.4 Testi i provimit “Gjuhë frënge” (DELF B2 scolaire) për seksionet dygjuhëshe shqiptaro-franceze përgatitet nga Ambasada Franceze dhe provimi zhvillohet më datë 24 maj 2019, në shkollat përkatëse.</w:t>
      </w:r>
    </w:p>
    <w:p w:rsidR="005E3649" w:rsidRDefault="005E3649" w:rsidP="005E3649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5.5 Tërheqja e testeve të provimeve të Maturës Shtetërore 2019 bëhet sipas grafikut të hartuar nga QSHA-ja dhe të miratuar nga MASR-ja. Përfaqësuesit e Postës Shqiptare tërheqin në QSHA materialet e provimit, një ditë para zhvillimit të provimit përkatës. Materialet e provimit paketohen për çdo qendër më vete. Shpërndarja dhe grumbullimi i materialeve të provimit bëhet mbështetur në Rregulloren e Maturës Shtetërore 2019, në Republikën e Shqipërisë.</w:t>
      </w:r>
    </w:p>
    <w:p w:rsidR="005E3649" w:rsidRDefault="005E3649" w:rsidP="005E3649">
      <w:pPr>
        <w:pStyle w:val="Paragrafi"/>
        <w:rPr>
          <w:lang w:val="sq-AL"/>
        </w:rPr>
      </w:pPr>
      <w:r>
        <w:rPr>
          <w:lang w:val="sq-AL"/>
        </w:rPr>
        <w:t xml:space="preserve">5.6 Provimet kombëtare të Maturës Shtetërore 2019 zhvillohen në qendrat e provimeve të </w:t>
      </w:r>
      <w:r>
        <w:rPr>
          <w:lang w:val="sq-AL"/>
        </w:rPr>
        <w:lastRenderedPageBreak/>
        <w:t>përcaktuara nga Komisioni i Maturës Shtetërore në institucionet arsimore vendore përgjegjëse për arsimin parauniversitar, mbështetur në Rregulloren e Maturës Shtetërore 2019, në Republikën e Shqipërisë.</w:t>
      </w:r>
    </w:p>
    <w:p w:rsidR="005E3649" w:rsidRDefault="005E3649" w:rsidP="005E364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Ngarkohen për zbatimin e këtij Udhëzimi, Sekretari i Përgjithshëm, Drejtoria e Përgjithshme e Politikave dhe Zhvillimit të Arsimit, Sportit dhe Rinisë, Qendra e Shërbimeve Arsimore, Instituti i Zhvillimit të Arsimit, institucionet arsimore vendore, përgjegjëse për arsimin parauniversitar dhe institucionet arsimore.</w:t>
      </w:r>
    </w:p>
    <w:p w:rsidR="005E3649" w:rsidRDefault="005E3649" w:rsidP="005E3649">
      <w:pPr>
        <w:pStyle w:val="Paragrafi"/>
        <w:rPr>
          <w:lang w:val="sq-AL"/>
        </w:rPr>
      </w:pPr>
      <w:r>
        <w:rPr>
          <w:lang w:val="sq-AL"/>
        </w:rPr>
        <w:t xml:space="preserve">Ky udhëzim hyn në fuqi pas botimit në Fletoren Zyrtare. </w:t>
      </w:r>
    </w:p>
    <w:p w:rsidR="005E3649" w:rsidRDefault="005E3649" w:rsidP="005E3649">
      <w:pPr>
        <w:pStyle w:val="Hapesira7"/>
      </w:pPr>
    </w:p>
    <w:p w:rsidR="005E3649" w:rsidRDefault="005E3649" w:rsidP="005E3649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ARSIMIT, SPORTIT </w:t>
      </w:r>
    </w:p>
    <w:p w:rsidR="005E3649" w:rsidRDefault="005E3649" w:rsidP="005E3649">
      <w:pPr>
        <w:pStyle w:val="Paragrafi"/>
        <w:jc w:val="right"/>
        <w:rPr>
          <w:lang w:val="sq-AL"/>
        </w:rPr>
      </w:pPr>
      <w:r>
        <w:rPr>
          <w:lang w:val="sq-AL"/>
        </w:rPr>
        <w:t>DHE RINISË</w:t>
      </w:r>
    </w:p>
    <w:p w:rsidR="005E3649" w:rsidRDefault="005E3649" w:rsidP="005E364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Lindita Nikolla</w:t>
      </w:r>
    </w:p>
    <w:p w:rsidR="0017206B" w:rsidRDefault="0017206B"/>
    <w:sectPr w:rsidR="00172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649"/>
    <w:rsid w:val="0017206B"/>
    <w:rsid w:val="005E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27D09B-D6BA-4552-ADC9-9535D069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E364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E36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E364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E36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E364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5E36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E364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2019-01-08T13:09:00Z</dcterms:created>
  <dcterms:modified xsi:type="dcterms:W3CDTF">2019-01-08T13:11:00Z</dcterms:modified>
</cp:coreProperties>
</file>