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45132F" w14:textId="77777777" w:rsidR="00E50E93" w:rsidRPr="00F67264" w:rsidRDefault="00E50E93" w:rsidP="00F672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67264">
        <w:rPr>
          <w:rFonts w:ascii="Garamond" w:hAnsi="Garamond"/>
          <w:b/>
          <w:sz w:val="24"/>
          <w:szCs w:val="24"/>
        </w:rPr>
        <w:t>UDHËZIM</w:t>
      </w:r>
    </w:p>
    <w:p w14:paraId="31451331" w14:textId="68154BE2" w:rsidR="00E50E93" w:rsidRPr="00F67264" w:rsidRDefault="001F094A" w:rsidP="00F672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15</w:t>
      </w:r>
      <w:r w:rsidR="00797761" w:rsidRPr="00F67264">
        <w:rPr>
          <w:rFonts w:ascii="Garamond" w:hAnsi="Garamond"/>
          <w:b/>
          <w:sz w:val="24"/>
          <w:szCs w:val="24"/>
        </w:rPr>
        <w:t>, datë 26.5</w:t>
      </w:r>
      <w:r w:rsidR="00E50E93" w:rsidRPr="00F67264">
        <w:rPr>
          <w:rFonts w:ascii="Garamond" w:hAnsi="Garamond"/>
          <w:b/>
          <w:sz w:val="24"/>
          <w:szCs w:val="24"/>
        </w:rPr>
        <w:t>.2020</w:t>
      </w:r>
    </w:p>
    <w:p w14:paraId="31451332" w14:textId="77777777" w:rsidR="00E50E93" w:rsidRPr="00F67264" w:rsidRDefault="00E50E93" w:rsidP="00F672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451335" w14:textId="0CDA6ED9" w:rsidR="00E50E93" w:rsidRPr="00F67264" w:rsidRDefault="00F67264" w:rsidP="00F672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67264">
        <w:rPr>
          <w:rFonts w:ascii="Garamond" w:hAnsi="Garamond"/>
          <w:b/>
          <w:sz w:val="24"/>
          <w:szCs w:val="24"/>
        </w:rPr>
        <w:t xml:space="preserve">PëR </w:t>
      </w:r>
      <w:r w:rsidR="00B043A0" w:rsidRPr="00F67264">
        <w:rPr>
          <w:rFonts w:ascii="Garamond" w:hAnsi="Garamond"/>
          <w:b/>
          <w:sz w:val="24"/>
          <w:szCs w:val="24"/>
        </w:rPr>
        <w:t xml:space="preserve">DISA SHTESA DHE NDRYSHIME NË </w:t>
      </w:r>
      <w:r w:rsidR="0031434E" w:rsidRPr="00F67264">
        <w:rPr>
          <w:rFonts w:ascii="Garamond" w:hAnsi="Garamond"/>
          <w:b/>
          <w:sz w:val="24"/>
          <w:szCs w:val="24"/>
        </w:rPr>
        <w:t>UDH</w:t>
      </w:r>
      <w:r w:rsidR="00B043A0" w:rsidRPr="00F67264">
        <w:rPr>
          <w:rFonts w:ascii="Garamond" w:hAnsi="Garamond"/>
          <w:b/>
          <w:sz w:val="24"/>
          <w:szCs w:val="24"/>
        </w:rPr>
        <w:t>Ë</w:t>
      </w:r>
      <w:r w:rsidR="0031434E" w:rsidRPr="00F67264">
        <w:rPr>
          <w:rFonts w:ascii="Garamond" w:hAnsi="Garamond"/>
          <w:b/>
          <w:sz w:val="24"/>
          <w:szCs w:val="24"/>
        </w:rPr>
        <w:t>ZIMIN NR</w:t>
      </w:r>
      <w:r w:rsidR="00E50E93" w:rsidRPr="00F67264">
        <w:rPr>
          <w:rFonts w:ascii="Garamond" w:hAnsi="Garamond"/>
          <w:b/>
          <w:sz w:val="24"/>
          <w:szCs w:val="24"/>
        </w:rPr>
        <w:t>. 10, DATË 15.5.2019</w:t>
      </w:r>
    </w:p>
    <w:p w14:paraId="31451336" w14:textId="6B3495DD" w:rsidR="00E50E93" w:rsidRPr="00F67264" w:rsidRDefault="00E50E93" w:rsidP="00F672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67264">
        <w:rPr>
          <w:rFonts w:ascii="Garamond" w:hAnsi="Garamond"/>
          <w:b/>
          <w:sz w:val="24"/>
          <w:szCs w:val="24"/>
        </w:rPr>
        <w:t>“PËR PROCEDURAT E APLIKIMIT DHE TË REGJISTRIMIT NË IN</w:t>
      </w:r>
      <w:r w:rsidR="001F094A">
        <w:rPr>
          <w:rFonts w:ascii="Garamond" w:hAnsi="Garamond"/>
          <w:b/>
          <w:sz w:val="24"/>
          <w:szCs w:val="24"/>
        </w:rPr>
        <w:t>STITUCIONET E ARSIMIT TË LARTË”</w:t>
      </w:r>
      <w:r w:rsidR="00934BF8">
        <w:rPr>
          <w:rFonts w:ascii="Garamond" w:hAnsi="Garamond"/>
          <w:b/>
          <w:sz w:val="24"/>
          <w:szCs w:val="24"/>
        </w:rPr>
        <w:t>, TË</w:t>
      </w:r>
      <w:r w:rsidRPr="00F67264">
        <w:rPr>
          <w:rFonts w:ascii="Garamond" w:hAnsi="Garamond"/>
          <w:b/>
          <w:sz w:val="24"/>
          <w:szCs w:val="24"/>
        </w:rPr>
        <w:t xml:space="preserve"> NDRYSHUAR</w:t>
      </w:r>
    </w:p>
    <w:p w14:paraId="31451337" w14:textId="77777777" w:rsidR="00E50E93" w:rsidRPr="00D819DA" w:rsidRDefault="00E50E93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451338" w14:textId="77777777" w:rsidR="00E50E93" w:rsidRPr="00D819DA" w:rsidRDefault="00E50E93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>Në mbështetje të nenit 102 të Kushtetutës, të ligjit nr. 80/2015, “Për arsimin e lartë dhe kërkimin shkencor në institucionet e arsimit të lartë në Republikën e Shqipërisë”,</w:t>
      </w:r>
    </w:p>
    <w:p w14:paraId="31451339" w14:textId="77777777" w:rsidR="00E50E93" w:rsidRPr="00D819DA" w:rsidRDefault="00E50E93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45133A" w14:textId="77777777" w:rsidR="00E50E93" w:rsidRPr="00D819DA" w:rsidRDefault="00E50E93" w:rsidP="00F6726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>UDHËZOJ:</w:t>
      </w:r>
    </w:p>
    <w:p w14:paraId="3145133B" w14:textId="77777777" w:rsidR="00E50E93" w:rsidRPr="00D819DA" w:rsidRDefault="00E50E93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45133C" w14:textId="70BFBC4D" w:rsidR="00E50E93" w:rsidRPr="00D819DA" w:rsidRDefault="00F67264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50E93" w:rsidRPr="00D819DA">
        <w:rPr>
          <w:rFonts w:ascii="Garamond" w:hAnsi="Garamond"/>
          <w:sz w:val="24"/>
          <w:szCs w:val="24"/>
        </w:rPr>
        <w:t>Në ud</w:t>
      </w:r>
      <w:r w:rsidR="0031434E" w:rsidRPr="00D819DA">
        <w:rPr>
          <w:rFonts w:ascii="Garamond" w:hAnsi="Garamond"/>
          <w:sz w:val="24"/>
          <w:szCs w:val="24"/>
        </w:rPr>
        <w:t>hëzimin nr. 10, datë 15.5.2019</w:t>
      </w:r>
      <w:r w:rsidR="001F094A">
        <w:rPr>
          <w:rFonts w:ascii="Garamond" w:hAnsi="Garamond"/>
          <w:sz w:val="24"/>
          <w:szCs w:val="24"/>
        </w:rPr>
        <w:t>, të</w:t>
      </w:r>
      <w:r w:rsidR="00E50E93" w:rsidRPr="00D819DA">
        <w:rPr>
          <w:rFonts w:ascii="Garamond" w:hAnsi="Garamond"/>
          <w:sz w:val="24"/>
          <w:szCs w:val="24"/>
        </w:rPr>
        <w:t xml:space="preserve"> ndryshuar, bëhen këto shtesa dhe ndryshime</w:t>
      </w:r>
      <w:r w:rsidR="00B043A0" w:rsidRPr="00D819DA">
        <w:rPr>
          <w:rFonts w:ascii="Garamond" w:hAnsi="Garamond"/>
          <w:sz w:val="24"/>
          <w:szCs w:val="24"/>
        </w:rPr>
        <w:t>:</w:t>
      </w:r>
    </w:p>
    <w:p w14:paraId="3145133E" w14:textId="2AB199EA" w:rsidR="00322250" w:rsidRPr="00D819DA" w:rsidRDefault="00F67264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322250" w:rsidRPr="00D819DA">
        <w:rPr>
          <w:rFonts w:ascii="Garamond" w:hAnsi="Garamond"/>
          <w:sz w:val="24"/>
          <w:szCs w:val="24"/>
        </w:rPr>
        <w:t>Pika 4 e Kreut I, ndryshohet si m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 xml:space="preserve"> posht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>:</w:t>
      </w:r>
    </w:p>
    <w:p w14:paraId="31451340" w14:textId="0D17C085" w:rsidR="00322250" w:rsidRPr="00D819DA" w:rsidRDefault="00F67264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“4. </w:t>
      </w:r>
      <w:r w:rsidR="00322250" w:rsidRPr="00D819DA">
        <w:rPr>
          <w:rFonts w:ascii="Garamond" w:hAnsi="Garamond"/>
          <w:sz w:val="24"/>
          <w:szCs w:val="24"/>
        </w:rPr>
        <w:t xml:space="preserve">Aplikimi i maturantëve/kandidatëve me formularët A1 dhe A1Z bëhet në portalin e maturës shtetërore online </w:t>
      </w:r>
      <w:hyperlink r:id="rId11" w:history="1">
        <w:r w:rsidR="00FE7FBC" w:rsidRPr="00D819DA">
          <w:rPr>
            <w:rStyle w:val="Hyperlink"/>
            <w:rFonts w:ascii="Garamond" w:hAnsi="Garamond"/>
            <w:sz w:val="24"/>
            <w:szCs w:val="24"/>
          </w:rPr>
          <w:t>www.matura.qsha.gov.al.</w:t>
        </w:r>
      </w:hyperlink>
      <w:r w:rsidR="00322250" w:rsidRPr="00D819DA">
        <w:rPr>
          <w:rFonts w:ascii="Garamond" w:hAnsi="Garamond"/>
          <w:sz w:val="24"/>
          <w:szCs w:val="24"/>
        </w:rPr>
        <w:t>, p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>r programet e ciklit të parë të studimeve, p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>r programet e studimeve me karakter profesional, p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>r programet e integruara të ciklit të dytë të studimeve, dhe programet e dyta 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 xml:space="preserve"> studimit q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 xml:space="preserve"> nuk jan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 xml:space="preserve"> 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 xml:space="preserve"> 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 xml:space="preserve"> nj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>jtit cik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322250" w:rsidRPr="00D819DA">
        <w:rPr>
          <w:rFonts w:ascii="Garamond" w:hAnsi="Garamond"/>
          <w:sz w:val="24"/>
          <w:szCs w:val="24"/>
        </w:rPr>
        <w:t>l studimi në institucionet e arsimit të lartë.”.</w:t>
      </w:r>
    </w:p>
    <w:p w14:paraId="31451342" w14:textId="6341629D" w:rsidR="00E50E93" w:rsidRPr="00D819DA" w:rsidRDefault="00F67264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E91874" w:rsidRPr="00D819DA">
        <w:rPr>
          <w:rFonts w:ascii="Garamond" w:hAnsi="Garamond"/>
          <w:sz w:val="24"/>
          <w:szCs w:val="24"/>
        </w:rPr>
        <w:t>Pas pikës 10, 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E91874" w:rsidRPr="00D819DA">
        <w:rPr>
          <w:rFonts w:ascii="Garamond" w:hAnsi="Garamond"/>
          <w:sz w:val="24"/>
          <w:szCs w:val="24"/>
        </w:rPr>
        <w:t xml:space="preserve"> Kreut I,</w:t>
      </w:r>
      <w:r w:rsidR="0045064B" w:rsidRPr="00D819DA">
        <w:rPr>
          <w:rFonts w:ascii="Garamond" w:hAnsi="Garamond"/>
          <w:sz w:val="24"/>
          <w:szCs w:val="24"/>
        </w:rPr>
        <w:t xml:space="preserve"> </w:t>
      </w:r>
      <w:r w:rsidR="00B043A0" w:rsidRPr="00D819DA">
        <w:rPr>
          <w:rFonts w:ascii="Garamond" w:hAnsi="Garamond"/>
          <w:sz w:val="24"/>
          <w:szCs w:val="24"/>
        </w:rPr>
        <w:t>shtohet</w:t>
      </w:r>
      <w:r w:rsidR="00FC14D8" w:rsidRPr="00D819DA">
        <w:rPr>
          <w:rFonts w:ascii="Garamond" w:hAnsi="Garamond"/>
          <w:sz w:val="24"/>
          <w:szCs w:val="24"/>
        </w:rPr>
        <w:t xml:space="preserve"> pika 11</w:t>
      </w:r>
      <w:r w:rsidR="00C35D16" w:rsidRPr="00D819DA">
        <w:rPr>
          <w:rFonts w:ascii="Garamond" w:hAnsi="Garamond"/>
          <w:sz w:val="24"/>
          <w:szCs w:val="24"/>
        </w:rPr>
        <w:t>,</w:t>
      </w:r>
      <w:r w:rsidR="00E50E93" w:rsidRPr="00D819DA">
        <w:rPr>
          <w:rFonts w:ascii="Garamond" w:hAnsi="Garamond"/>
          <w:sz w:val="24"/>
          <w:szCs w:val="24"/>
        </w:rPr>
        <w:t xml:space="preserve"> me </w:t>
      </w:r>
      <w:r w:rsidR="00B043A0" w:rsidRPr="00D819DA">
        <w:rPr>
          <w:rFonts w:ascii="Garamond" w:hAnsi="Garamond"/>
          <w:sz w:val="24"/>
          <w:szCs w:val="24"/>
        </w:rPr>
        <w:t xml:space="preserve">këtë </w:t>
      </w:r>
      <w:r w:rsidR="00E50E93" w:rsidRPr="00D819DA">
        <w:rPr>
          <w:rFonts w:ascii="Garamond" w:hAnsi="Garamond"/>
          <w:sz w:val="24"/>
          <w:szCs w:val="24"/>
        </w:rPr>
        <w:t xml:space="preserve">përmbajtje: </w:t>
      </w:r>
    </w:p>
    <w:p w14:paraId="31451344" w14:textId="77777777" w:rsidR="00B043A0" w:rsidRPr="00D819DA" w:rsidRDefault="00E50E93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>“</w:t>
      </w:r>
      <w:r w:rsidR="00B043A0" w:rsidRPr="00D819DA">
        <w:rPr>
          <w:rFonts w:ascii="Garamond" w:hAnsi="Garamond"/>
          <w:sz w:val="24"/>
          <w:szCs w:val="24"/>
        </w:rPr>
        <w:t>11</w:t>
      </w:r>
      <w:r w:rsidRPr="00D819DA">
        <w:rPr>
          <w:rFonts w:ascii="Garamond" w:hAnsi="Garamond"/>
          <w:sz w:val="24"/>
          <w:szCs w:val="24"/>
        </w:rPr>
        <w:t xml:space="preserve">. MASR </w:t>
      </w:r>
      <w:r w:rsidR="009A5D9F" w:rsidRPr="00D819DA">
        <w:rPr>
          <w:rFonts w:ascii="Garamond" w:hAnsi="Garamond"/>
          <w:sz w:val="24"/>
          <w:szCs w:val="24"/>
        </w:rPr>
        <w:t>i përcjell zyrtarisht QSHA-së dhe RASH-it listën e programeve të ciklit të parë të studimeve, të programeve të integruara të studimeve të ciklit të dytë me kohë të plotë dhe numrin e kuotave të studimit për secilin prej programeve.”</w:t>
      </w:r>
      <w:r w:rsidR="00B043A0" w:rsidRPr="00D819DA">
        <w:rPr>
          <w:rFonts w:ascii="Garamond" w:hAnsi="Garamond"/>
          <w:sz w:val="24"/>
          <w:szCs w:val="24"/>
        </w:rPr>
        <w:t>.</w:t>
      </w:r>
    </w:p>
    <w:p w14:paraId="31451347" w14:textId="253D6CDF" w:rsidR="00322250" w:rsidRPr="00D819DA" w:rsidRDefault="007266D6" w:rsidP="00726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F5F1C" w:rsidRPr="00D819DA">
        <w:rPr>
          <w:rFonts w:ascii="Garamond" w:hAnsi="Garamond"/>
          <w:sz w:val="24"/>
          <w:szCs w:val="24"/>
        </w:rPr>
        <w:t xml:space="preserve">Në </w:t>
      </w:r>
      <w:r w:rsidR="0045064B" w:rsidRPr="00D819DA">
        <w:rPr>
          <w:rFonts w:ascii="Garamond" w:hAnsi="Garamond"/>
          <w:sz w:val="24"/>
          <w:szCs w:val="24"/>
        </w:rPr>
        <w:t>pikën 1, të shkronjës</w:t>
      </w:r>
      <w:r w:rsidR="00AF5F1C" w:rsidRPr="00D819DA">
        <w:rPr>
          <w:rFonts w:ascii="Garamond" w:hAnsi="Garamond"/>
          <w:sz w:val="24"/>
          <w:szCs w:val="24"/>
        </w:rPr>
        <w:t xml:space="preserve"> “C”, të Kreut II, fjal</w:t>
      </w:r>
      <w:r w:rsidR="00691864" w:rsidRPr="00D819DA">
        <w:rPr>
          <w:rFonts w:ascii="Garamond" w:hAnsi="Garamond"/>
          <w:sz w:val="24"/>
          <w:szCs w:val="24"/>
        </w:rPr>
        <w:t>ë</w:t>
      </w:r>
      <w:r w:rsidR="00F82626" w:rsidRPr="00D819DA">
        <w:rPr>
          <w:rFonts w:ascii="Garamond" w:hAnsi="Garamond"/>
          <w:sz w:val="24"/>
          <w:szCs w:val="24"/>
        </w:rPr>
        <w:t>t</w:t>
      </w:r>
      <w:r w:rsidR="00AF5F1C" w:rsidRPr="00D819DA">
        <w:rPr>
          <w:rFonts w:ascii="Garamond" w:hAnsi="Garamond"/>
          <w:sz w:val="24"/>
          <w:szCs w:val="24"/>
        </w:rPr>
        <w:t xml:space="preserve"> </w:t>
      </w:r>
      <w:r w:rsidR="00A21850" w:rsidRPr="00D819DA">
        <w:rPr>
          <w:rFonts w:ascii="Garamond" w:hAnsi="Garamond"/>
          <w:sz w:val="24"/>
          <w:szCs w:val="24"/>
        </w:rPr>
        <w:t>“</w:t>
      </w:r>
      <w:r w:rsidR="00AF5F1C" w:rsidRPr="00D819DA">
        <w:rPr>
          <w:rFonts w:ascii="Garamond" w:hAnsi="Garamond"/>
          <w:sz w:val="24"/>
          <w:szCs w:val="24"/>
        </w:rPr>
        <w:t>deri n</w:t>
      </w:r>
      <w:r w:rsidR="00691864" w:rsidRPr="00D819DA">
        <w:rPr>
          <w:rFonts w:ascii="Garamond" w:hAnsi="Garamond"/>
          <w:sz w:val="24"/>
          <w:szCs w:val="24"/>
        </w:rPr>
        <w:t>ë</w:t>
      </w:r>
      <w:r w:rsidR="00AF5F1C" w:rsidRPr="00D819DA">
        <w:rPr>
          <w:rFonts w:ascii="Garamond" w:hAnsi="Garamond"/>
          <w:sz w:val="24"/>
          <w:szCs w:val="24"/>
        </w:rPr>
        <w:t xml:space="preserve"> 10 (dhjet</w:t>
      </w:r>
      <w:r w:rsidR="00691864" w:rsidRPr="00D819DA">
        <w:rPr>
          <w:rFonts w:ascii="Garamond" w:hAnsi="Garamond"/>
          <w:sz w:val="24"/>
          <w:szCs w:val="24"/>
        </w:rPr>
        <w:t>ë</w:t>
      </w:r>
      <w:r w:rsidR="00AF5F1C" w:rsidRPr="00D819DA">
        <w:rPr>
          <w:rFonts w:ascii="Garamond" w:hAnsi="Garamond"/>
          <w:sz w:val="24"/>
          <w:szCs w:val="24"/>
        </w:rPr>
        <w:t>)</w:t>
      </w:r>
      <w:r w:rsidR="00A21850" w:rsidRPr="00D819DA">
        <w:rPr>
          <w:rFonts w:ascii="Garamond" w:hAnsi="Garamond"/>
          <w:sz w:val="24"/>
          <w:szCs w:val="24"/>
        </w:rPr>
        <w:t>”</w:t>
      </w:r>
      <w:r w:rsidR="00AF5F1C" w:rsidRPr="00D819DA">
        <w:rPr>
          <w:rFonts w:ascii="Garamond" w:hAnsi="Garamond"/>
          <w:sz w:val="24"/>
          <w:szCs w:val="24"/>
        </w:rPr>
        <w:t xml:space="preserve"> </w:t>
      </w:r>
      <w:r w:rsidR="00F82626" w:rsidRPr="00D819DA">
        <w:rPr>
          <w:rFonts w:ascii="Garamond" w:hAnsi="Garamond"/>
          <w:sz w:val="24"/>
          <w:szCs w:val="24"/>
        </w:rPr>
        <w:t>zëvendësohen me</w:t>
      </w:r>
      <w:r>
        <w:rPr>
          <w:rFonts w:ascii="Garamond" w:hAnsi="Garamond"/>
          <w:sz w:val="24"/>
          <w:szCs w:val="24"/>
        </w:rPr>
        <w:t xml:space="preserve"> </w:t>
      </w:r>
      <w:r w:rsidR="00F82626" w:rsidRPr="00D819DA">
        <w:rPr>
          <w:rFonts w:ascii="Garamond" w:hAnsi="Garamond"/>
          <w:sz w:val="24"/>
          <w:szCs w:val="24"/>
        </w:rPr>
        <w:t xml:space="preserve">fjalët </w:t>
      </w:r>
      <w:r w:rsidR="00A21850" w:rsidRPr="00D819DA">
        <w:rPr>
          <w:rFonts w:ascii="Garamond" w:hAnsi="Garamond"/>
          <w:sz w:val="24"/>
          <w:szCs w:val="24"/>
        </w:rPr>
        <w:t>“</w:t>
      </w:r>
      <w:r w:rsidR="00AF5F1C" w:rsidRPr="00D819DA">
        <w:rPr>
          <w:rFonts w:ascii="Garamond" w:hAnsi="Garamond"/>
          <w:sz w:val="24"/>
          <w:szCs w:val="24"/>
        </w:rPr>
        <w:t>deri n</w:t>
      </w:r>
      <w:r w:rsidR="00691864" w:rsidRPr="00D819DA">
        <w:rPr>
          <w:rFonts w:ascii="Garamond" w:hAnsi="Garamond"/>
          <w:sz w:val="24"/>
          <w:szCs w:val="24"/>
        </w:rPr>
        <w:t>ë</w:t>
      </w:r>
      <w:r w:rsidR="00AF5F1C" w:rsidRPr="00D819DA">
        <w:rPr>
          <w:rFonts w:ascii="Garamond" w:hAnsi="Garamond"/>
          <w:sz w:val="24"/>
          <w:szCs w:val="24"/>
        </w:rPr>
        <w:t xml:space="preserve"> 7 (shtat</w:t>
      </w:r>
      <w:r w:rsidR="00691864" w:rsidRPr="00D819DA">
        <w:rPr>
          <w:rFonts w:ascii="Garamond" w:hAnsi="Garamond"/>
          <w:sz w:val="24"/>
          <w:szCs w:val="24"/>
        </w:rPr>
        <w:t>ë</w:t>
      </w:r>
      <w:r w:rsidR="00AF5F1C" w:rsidRPr="00D819DA">
        <w:rPr>
          <w:rFonts w:ascii="Garamond" w:hAnsi="Garamond"/>
          <w:sz w:val="24"/>
          <w:szCs w:val="24"/>
        </w:rPr>
        <w:t>)</w:t>
      </w:r>
      <w:r w:rsidR="00A21850" w:rsidRPr="00D819DA">
        <w:rPr>
          <w:rFonts w:ascii="Garamond" w:hAnsi="Garamond"/>
          <w:sz w:val="24"/>
          <w:szCs w:val="24"/>
        </w:rPr>
        <w:t>”</w:t>
      </w:r>
      <w:r w:rsidR="00E91874" w:rsidRPr="00D819DA">
        <w:rPr>
          <w:rFonts w:ascii="Garamond" w:hAnsi="Garamond"/>
          <w:sz w:val="24"/>
          <w:szCs w:val="24"/>
        </w:rPr>
        <w:t>.</w:t>
      </w:r>
    </w:p>
    <w:p w14:paraId="31451349" w14:textId="3B57819D" w:rsidR="00B97E76" w:rsidRPr="00D819DA" w:rsidRDefault="007266D6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E91874" w:rsidRPr="00D819DA">
        <w:rPr>
          <w:rFonts w:ascii="Garamond" w:hAnsi="Garamond"/>
          <w:sz w:val="24"/>
          <w:szCs w:val="24"/>
        </w:rPr>
        <w:t>Pas pikës 6, t</w:t>
      </w:r>
      <w:r w:rsidR="00E50E93" w:rsidRPr="00D819DA">
        <w:rPr>
          <w:rFonts w:ascii="Garamond" w:hAnsi="Garamond"/>
          <w:sz w:val="24"/>
          <w:szCs w:val="24"/>
        </w:rPr>
        <w:t>ë</w:t>
      </w:r>
      <w:r w:rsidR="00B043A0" w:rsidRPr="00D819DA">
        <w:rPr>
          <w:rFonts w:ascii="Garamond" w:hAnsi="Garamond"/>
          <w:sz w:val="24"/>
          <w:szCs w:val="24"/>
        </w:rPr>
        <w:t xml:space="preserve"> shkronjë</w:t>
      </w:r>
      <w:r w:rsidR="00E91874" w:rsidRPr="00D819DA">
        <w:rPr>
          <w:rFonts w:ascii="Garamond" w:hAnsi="Garamond"/>
          <w:sz w:val="24"/>
          <w:szCs w:val="24"/>
        </w:rPr>
        <w:t>s</w:t>
      </w:r>
      <w:r w:rsidR="00B043A0" w:rsidRPr="00D819DA">
        <w:rPr>
          <w:rFonts w:ascii="Garamond" w:hAnsi="Garamond"/>
          <w:sz w:val="24"/>
          <w:szCs w:val="24"/>
        </w:rPr>
        <w:t xml:space="preserve"> “C”, të</w:t>
      </w:r>
      <w:r w:rsidR="0045064B" w:rsidRPr="00D819DA">
        <w:rPr>
          <w:rFonts w:ascii="Garamond" w:hAnsi="Garamond"/>
          <w:sz w:val="24"/>
          <w:szCs w:val="24"/>
        </w:rPr>
        <w:t xml:space="preserve"> K</w:t>
      </w:r>
      <w:r w:rsidR="00AF5F1C" w:rsidRPr="00D819DA">
        <w:rPr>
          <w:rFonts w:ascii="Garamond" w:hAnsi="Garamond"/>
          <w:sz w:val="24"/>
          <w:szCs w:val="24"/>
        </w:rPr>
        <w:t>reut</w:t>
      </w:r>
      <w:r w:rsidR="00E50E93" w:rsidRPr="00D819DA">
        <w:rPr>
          <w:rFonts w:ascii="Garamond" w:hAnsi="Garamond"/>
          <w:sz w:val="24"/>
          <w:szCs w:val="24"/>
        </w:rPr>
        <w:t xml:space="preserve"> II</w:t>
      </w:r>
      <w:r w:rsidR="00B043A0" w:rsidRPr="00D819DA">
        <w:rPr>
          <w:rFonts w:ascii="Garamond" w:hAnsi="Garamond"/>
          <w:sz w:val="24"/>
          <w:szCs w:val="24"/>
        </w:rPr>
        <w:t xml:space="preserve">, shtohen </w:t>
      </w:r>
      <w:r w:rsidR="00E50E93" w:rsidRPr="00D819DA">
        <w:rPr>
          <w:rFonts w:ascii="Garamond" w:hAnsi="Garamond"/>
          <w:sz w:val="24"/>
          <w:szCs w:val="24"/>
        </w:rPr>
        <w:t>pikat 7, 8 dhe 9</w:t>
      </w:r>
      <w:r w:rsidR="00C35D16" w:rsidRPr="00D819DA">
        <w:rPr>
          <w:rFonts w:ascii="Garamond" w:hAnsi="Garamond"/>
          <w:sz w:val="24"/>
          <w:szCs w:val="24"/>
        </w:rPr>
        <w:t>,</w:t>
      </w:r>
      <w:r w:rsidR="00E50E93" w:rsidRPr="00D819DA">
        <w:rPr>
          <w:rFonts w:ascii="Garamond" w:hAnsi="Garamond"/>
          <w:sz w:val="24"/>
          <w:szCs w:val="24"/>
        </w:rPr>
        <w:t xml:space="preserve"> me këtë përmbajt</w:t>
      </w:r>
      <w:r w:rsidR="001F094A">
        <w:rPr>
          <w:rFonts w:ascii="Garamond" w:hAnsi="Garamond"/>
          <w:sz w:val="24"/>
          <w:szCs w:val="24"/>
        </w:rPr>
        <w:t>j</w:t>
      </w:r>
      <w:r w:rsidR="00E50E93" w:rsidRPr="00D819DA">
        <w:rPr>
          <w:rFonts w:ascii="Garamond" w:hAnsi="Garamond"/>
          <w:sz w:val="24"/>
          <w:szCs w:val="24"/>
        </w:rPr>
        <w:t xml:space="preserve">e: </w:t>
      </w:r>
    </w:p>
    <w:p w14:paraId="3145134B" w14:textId="77777777" w:rsidR="00B97E76" w:rsidRPr="00D819DA" w:rsidRDefault="00FC14D8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>“</w:t>
      </w:r>
      <w:r w:rsidR="00E50E93" w:rsidRPr="00D819DA">
        <w:rPr>
          <w:rFonts w:ascii="Garamond" w:hAnsi="Garamond"/>
          <w:sz w:val="24"/>
          <w:szCs w:val="24"/>
        </w:rPr>
        <w:t xml:space="preserve">7. Të gjitha IAL-të, duke përfshirë edhe ato që zhvillojnë konkurse/testime, pas kryerjes së përllogaritjes së pikëve për çdo konkurrent, sipas kritereve të pranimit të përcaktuara nga IAL-ja me vendim senati, si dhe renditjes së tyre në varësi të pikëve të grumbulluara, afishojnë në mjediset publike, si dhe në faqen e </w:t>
      </w:r>
      <w:r w:rsidR="00E91874" w:rsidRPr="00D819DA">
        <w:rPr>
          <w:rFonts w:ascii="Garamond" w:hAnsi="Garamond"/>
          <w:sz w:val="24"/>
          <w:szCs w:val="24"/>
        </w:rPr>
        <w:t>z</w:t>
      </w:r>
      <w:r w:rsidR="00E50E93" w:rsidRPr="00D819DA">
        <w:rPr>
          <w:rFonts w:ascii="Garamond" w:hAnsi="Garamond"/>
          <w:sz w:val="24"/>
          <w:szCs w:val="24"/>
        </w:rPr>
        <w:t xml:space="preserve">yrtare listat e renditjes. Pas fituesit të fundit vendoset vija e kuqe, në varësi të kuotave të ofruara për programin përkatës të studimit. </w:t>
      </w:r>
    </w:p>
    <w:p w14:paraId="3145134D" w14:textId="4C85A3D8" w:rsidR="00B97E76" w:rsidRPr="00D819DA" w:rsidRDefault="00E50E93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>8. Brenda datës së përcaktuar në kalendarin e miratuar me urdhër të titullarëve të QSHA-së dhe RASH-it, për çdo vit akademik, IAL-të, afishojnë dhe publikojnë listat e renditjes së aplikantëve, duke përdorur si element identifikimi vetëm ID e tyre të maturës, në mënyrë që të respektohen përcaktimet e kuadrit ligjor për mbrojtjen e të dhënave personale</w:t>
      </w:r>
      <w:r w:rsidR="001F094A">
        <w:rPr>
          <w:rFonts w:ascii="Garamond" w:hAnsi="Garamond"/>
          <w:sz w:val="24"/>
          <w:szCs w:val="24"/>
        </w:rPr>
        <w:t xml:space="preserve"> dhe</w:t>
      </w:r>
      <w:r w:rsidRPr="00D819DA">
        <w:rPr>
          <w:rFonts w:ascii="Garamond" w:hAnsi="Garamond"/>
          <w:sz w:val="24"/>
          <w:szCs w:val="24"/>
        </w:rPr>
        <w:t xml:space="preserve"> ngarkojnë </w:t>
      </w:r>
      <w:r w:rsidR="00067B68" w:rsidRPr="00D819DA">
        <w:rPr>
          <w:rFonts w:ascii="Garamond" w:hAnsi="Garamond"/>
          <w:sz w:val="24"/>
          <w:szCs w:val="24"/>
        </w:rPr>
        <w:t>brenda afatit t</w:t>
      </w:r>
      <w:r w:rsidR="004B5527" w:rsidRPr="00D819DA">
        <w:rPr>
          <w:rFonts w:ascii="Garamond" w:hAnsi="Garamond"/>
          <w:sz w:val="24"/>
          <w:szCs w:val="24"/>
        </w:rPr>
        <w:t>ë</w:t>
      </w:r>
      <w:r w:rsidR="00067B68" w:rsidRPr="00D819DA">
        <w:rPr>
          <w:rFonts w:ascii="Garamond" w:hAnsi="Garamond"/>
          <w:sz w:val="24"/>
          <w:szCs w:val="24"/>
        </w:rPr>
        <w:t xml:space="preserve"> p</w:t>
      </w:r>
      <w:r w:rsidR="004B5527" w:rsidRPr="00D819DA">
        <w:rPr>
          <w:rFonts w:ascii="Garamond" w:hAnsi="Garamond"/>
          <w:sz w:val="24"/>
          <w:szCs w:val="24"/>
        </w:rPr>
        <w:t>ë</w:t>
      </w:r>
      <w:r w:rsidR="00067B68" w:rsidRPr="00D819DA">
        <w:rPr>
          <w:rFonts w:ascii="Garamond" w:hAnsi="Garamond"/>
          <w:sz w:val="24"/>
          <w:szCs w:val="24"/>
        </w:rPr>
        <w:t xml:space="preserve">rcaktuar </w:t>
      </w:r>
      <w:r w:rsidR="009A7044" w:rsidRPr="00D819DA">
        <w:rPr>
          <w:rFonts w:ascii="Garamond" w:hAnsi="Garamond"/>
          <w:sz w:val="24"/>
          <w:szCs w:val="24"/>
        </w:rPr>
        <w:t>në kalendar</w:t>
      </w:r>
      <w:r w:rsidR="00067B68" w:rsidRPr="00D819DA">
        <w:rPr>
          <w:rFonts w:ascii="Garamond" w:hAnsi="Garamond"/>
          <w:sz w:val="24"/>
          <w:szCs w:val="24"/>
        </w:rPr>
        <w:t>,</w:t>
      </w:r>
      <w:r w:rsidR="009A7044" w:rsidRPr="00D819DA">
        <w:rPr>
          <w:rFonts w:ascii="Garamond" w:hAnsi="Garamond"/>
          <w:sz w:val="24"/>
          <w:szCs w:val="24"/>
        </w:rPr>
        <w:t xml:space="preserve"> </w:t>
      </w:r>
      <w:r w:rsidRPr="00D819DA">
        <w:rPr>
          <w:rFonts w:ascii="Garamond" w:hAnsi="Garamond"/>
          <w:sz w:val="24"/>
          <w:szCs w:val="24"/>
        </w:rPr>
        <w:t xml:space="preserve">një kopje elektronike të këtyre listave në portalin U-Albania. </w:t>
      </w:r>
    </w:p>
    <w:p w14:paraId="3145134F" w14:textId="77777777" w:rsidR="00E50E93" w:rsidRPr="00D819DA" w:rsidRDefault="00E50E93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 xml:space="preserve">9. Kuotat e </w:t>
      </w:r>
      <w:r w:rsidR="004B5527" w:rsidRPr="00D819DA">
        <w:rPr>
          <w:rFonts w:ascii="Garamond" w:hAnsi="Garamond"/>
          <w:sz w:val="24"/>
          <w:szCs w:val="24"/>
        </w:rPr>
        <w:t xml:space="preserve">paplotësuara </w:t>
      </w:r>
      <w:r w:rsidRPr="00D819DA">
        <w:rPr>
          <w:rFonts w:ascii="Garamond" w:hAnsi="Garamond"/>
          <w:sz w:val="24"/>
          <w:szCs w:val="24"/>
        </w:rPr>
        <w:t>në përfundim të raundit të parë për çdo program studimi</w:t>
      </w:r>
      <w:r w:rsidR="004B5527" w:rsidRPr="00D819DA">
        <w:rPr>
          <w:rFonts w:ascii="Garamond" w:hAnsi="Garamond"/>
          <w:sz w:val="24"/>
          <w:szCs w:val="24"/>
        </w:rPr>
        <w:t>,</w:t>
      </w:r>
      <w:r w:rsidRPr="00D819DA">
        <w:rPr>
          <w:rFonts w:ascii="Garamond" w:hAnsi="Garamond"/>
          <w:sz w:val="24"/>
          <w:szCs w:val="24"/>
        </w:rPr>
        <w:t xml:space="preserve"> mund të </w:t>
      </w:r>
      <w:r w:rsidR="00882AD1" w:rsidRPr="00D819DA">
        <w:rPr>
          <w:rFonts w:ascii="Garamond" w:hAnsi="Garamond"/>
          <w:sz w:val="24"/>
          <w:szCs w:val="24"/>
        </w:rPr>
        <w:t>përshtaten</w:t>
      </w:r>
      <w:r w:rsidRPr="00D819DA">
        <w:rPr>
          <w:rFonts w:ascii="Garamond" w:hAnsi="Garamond"/>
          <w:sz w:val="24"/>
          <w:szCs w:val="24"/>
        </w:rPr>
        <w:t xml:space="preserve"> nga IAL në programe të tjera studimi</w:t>
      </w:r>
      <w:r w:rsidR="00882AD1" w:rsidRPr="00D819DA">
        <w:rPr>
          <w:rFonts w:ascii="Garamond" w:hAnsi="Garamond"/>
          <w:sz w:val="24"/>
          <w:szCs w:val="24"/>
        </w:rPr>
        <w:t xml:space="preserve"> të të njëjtit cikël</w:t>
      </w:r>
      <w:r w:rsidRPr="00D819DA">
        <w:rPr>
          <w:rFonts w:ascii="Garamond" w:hAnsi="Garamond"/>
          <w:sz w:val="24"/>
          <w:szCs w:val="24"/>
        </w:rPr>
        <w:t xml:space="preserve"> të ofruara brenda të njëjtës njësi kryesore</w:t>
      </w:r>
      <w:r w:rsidR="00882AD1" w:rsidRPr="00D819DA">
        <w:rPr>
          <w:rFonts w:ascii="Garamond" w:hAnsi="Garamond"/>
          <w:sz w:val="24"/>
          <w:szCs w:val="24"/>
        </w:rPr>
        <w:t>,</w:t>
      </w:r>
      <w:r w:rsidRPr="00D819DA">
        <w:rPr>
          <w:rFonts w:ascii="Garamond" w:hAnsi="Garamond"/>
          <w:sz w:val="24"/>
          <w:szCs w:val="24"/>
        </w:rPr>
        <w:t xml:space="preserve"> pa kaluar total</w:t>
      </w:r>
      <w:r w:rsidR="00E91874" w:rsidRPr="00D819DA">
        <w:rPr>
          <w:rFonts w:ascii="Garamond" w:hAnsi="Garamond"/>
          <w:sz w:val="24"/>
          <w:szCs w:val="24"/>
        </w:rPr>
        <w:t xml:space="preserve">in e kuotave për njësi kryesore, dhe </w:t>
      </w:r>
      <w:r w:rsidR="00066B5B" w:rsidRPr="00D819DA">
        <w:rPr>
          <w:rFonts w:ascii="Garamond" w:hAnsi="Garamond"/>
          <w:sz w:val="24"/>
          <w:szCs w:val="24"/>
        </w:rPr>
        <w:t>njofto</w:t>
      </w:r>
      <w:r w:rsidR="00E91874" w:rsidRPr="00D819DA">
        <w:rPr>
          <w:rFonts w:ascii="Garamond" w:hAnsi="Garamond"/>
          <w:sz w:val="24"/>
          <w:szCs w:val="24"/>
        </w:rPr>
        <w:t xml:space="preserve">n </w:t>
      </w:r>
      <w:r w:rsidRPr="00D819DA">
        <w:rPr>
          <w:rFonts w:ascii="Garamond" w:hAnsi="Garamond"/>
          <w:sz w:val="24"/>
          <w:szCs w:val="24"/>
        </w:rPr>
        <w:t xml:space="preserve">zyrtarisht </w:t>
      </w:r>
      <w:r w:rsidR="00CA561A" w:rsidRPr="00D819DA">
        <w:rPr>
          <w:rFonts w:ascii="Garamond" w:hAnsi="Garamond"/>
          <w:sz w:val="24"/>
          <w:szCs w:val="24"/>
        </w:rPr>
        <w:t>MAS</w:t>
      </w:r>
      <w:r w:rsidR="00066B5B" w:rsidRPr="00D819DA">
        <w:rPr>
          <w:rFonts w:ascii="Garamond" w:hAnsi="Garamond"/>
          <w:sz w:val="24"/>
          <w:szCs w:val="24"/>
        </w:rPr>
        <w:t xml:space="preserve">R </w:t>
      </w:r>
      <w:r w:rsidR="004B5527" w:rsidRPr="00D819DA">
        <w:rPr>
          <w:rFonts w:ascii="Garamond" w:hAnsi="Garamond"/>
          <w:sz w:val="24"/>
          <w:szCs w:val="24"/>
        </w:rPr>
        <w:t>për vendimin e senatit</w:t>
      </w:r>
      <w:r w:rsidR="00066B5B" w:rsidRPr="00D819DA">
        <w:rPr>
          <w:rFonts w:ascii="Garamond" w:hAnsi="Garamond"/>
          <w:sz w:val="24"/>
          <w:szCs w:val="24"/>
        </w:rPr>
        <w:t xml:space="preserve"> akademik </w:t>
      </w:r>
      <w:r w:rsidR="004B5527" w:rsidRPr="00D819DA">
        <w:rPr>
          <w:rFonts w:ascii="Garamond" w:hAnsi="Garamond"/>
          <w:sz w:val="24"/>
          <w:szCs w:val="24"/>
        </w:rPr>
        <w:t xml:space="preserve">mbi </w:t>
      </w:r>
      <w:r w:rsidR="00882AD1" w:rsidRPr="00D819DA">
        <w:rPr>
          <w:rFonts w:ascii="Garamond" w:hAnsi="Garamond"/>
          <w:sz w:val="24"/>
          <w:szCs w:val="24"/>
        </w:rPr>
        <w:t>përshtatjen</w:t>
      </w:r>
      <w:r w:rsidR="00066B5B" w:rsidRPr="00D819DA">
        <w:rPr>
          <w:rFonts w:ascii="Garamond" w:hAnsi="Garamond"/>
          <w:sz w:val="24"/>
          <w:szCs w:val="24"/>
        </w:rPr>
        <w:t xml:space="preserve"> </w:t>
      </w:r>
      <w:r w:rsidR="00CA561A" w:rsidRPr="00D819DA">
        <w:rPr>
          <w:rFonts w:ascii="Garamond" w:hAnsi="Garamond"/>
          <w:sz w:val="24"/>
          <w:szCs w:val="24"/>
        </w:rPr>
        <w:t xml:space="preserve">e kuotave </w:t>
      </w:r>
      <w:r w:rsidR="004B5527" w:rsidRPr="00D819DA">
        <w:rPr>
          <w:rFonts w:ascii="Garamond" w:hAnsi="Garamond"/>
          <w:sz w:val="24"/>
          <w:szCs w:val="24"/>
        </w:rPr>
        <w:t>të programeve të studimit.</w:t>
      </w:r>
      <w:r w:rsidR="00E91874" w:rsidRPr="00D819DA">
        <w:rPr>
          <w:rFonts w:ascii="Garamond" w:hAnsi="Garamond"/>
          <w:sz w:val="24"/>
          <w:szCs w:val="24"/>
        </w:rPr>
        <w:t xml:space="preserve"> </w:t>
      </w:r>
      <w:r w:rsidR="00066B5B" w:rsidRPr="00D819DA">
        <w:rPr>
          <w:rFonts w:ascii="Garamond" w:hAnsi="Garamond"/>
          <w:sz w:val="24"/>
          <w:szCs w:val="24"/>
        </w:rPr>
        <w:t>N</w:t>
      </w:r>
      <w:r w:rsidR="004B5527" w:rsidRPr="00D819DA">
        <w:rPr>
          <w:rFonts w:ascii="Garamond" w:hAnsi="Garamond"/>
          <w:sz w:val="24"/>
          <w:szCs w:val="24"/>
        </w:rPr>
        <w:t>ë</w:t>
      </w:r>
      <w:r w:rsidR="00066B5B" w:rsidRPr="00D819DA">
        <w:rPr>
          <w:rFonts w:ascii="Garamond" w:hAnsi="Garamond"/>
          <w:sz w:val="24"/>
          <w:szCs w:val="24"/>
        </w:rPr>
        <w:t xml:space="preserve"> rast se p</w:t>
      </w:r>
      <w:r w:rsidR="004B5527" w:rsidRPr="00D819DA">
        <w:rPr>
          <w:rFonts w:ascii="Garamond" w:hAnsi="Garamond"/>
          <w:sz w:val="24"/>
          <w:szCs w:val="24"/>
        </w:rPr>
        <w:t>ë</w:t>
      </w:r>
      <w:r w:rsidR="00066B5B" w:rsidRPr="00D819DA">
        <w:rPr>
          <w:rFonts w:ascii="Garamond" w:hAnsi="Garamond"/>
          <w:sz w:val="24"/>
          <w:szCs w:val="24"/>
        </w:rPr>
        <w:t xml:space="preserve">rshtatja e kuotave </w:t>
      </w:r>
      <w:r w:rsidR="004B5527" w:rsidRPr="00D819DA">
        <w:rPr>
          <w:rFonts w:ascii="Garamond" w:hAnsi="Garamond"/>
          <w:sz w:val="24"/>
          <w:szCs w:val="24"/>
        </w:rPr>
        <w:t>ë</w:t>
      </w:r>
      <w:r w:rsidR="00066B5B" w:rsidRPr="00D819DA">
        <w:rPr>
          <w:rFonts w:ascii="Garamond" w:hAnsi="Garamond"/>
          <w:sz w:val="24"/>
          <w:szCs w:val="24"/>
        </w:rPr>
        <w:t>sht</w:t>
      </w:r>
      <w:r w:rsidR="004B5527" w:rsidRPr="00D819DA">
        <w:rPr>
          <w:rFonts w:ascii="Garamond" w:hAnsi="Garamond"/>
          <w:sz w:val="24"/>
          <w:szCs w:val="24"/>
        </w:rPr>
        <w:t>ë</w:t>
      </w:r>
      <w:r w:rsidR="00066B5B" w:rsidRPr="00D819DA">
        <w:rPr>
          <w:rFonts w:ascii="Garamond" w:hAnsi="Garamond"/>
          <w:sz w:val="24"/>
          <w:szCs w:val="24"/>
        </w:rPr>
        <w:t xml:space="preserve"> sipas p</w:t>
      </w:r>
      <w:r w:rsidR="004B5527" w:rsidRPr="00D819DA">
        <w:rPr>
          <w:rFonts w:ascii="Garamond" w:hAnsi="Garamond"/>
          <w:sz w:val="24"/>
          <w:szCs w:val="24"/>
        </w:rPr>
        <w:t>ë</w:t>
      </w:r>
      <w:r w:rsidR="009A7044" w:rsidRPr="00D819DA">
        <w:rPr>
          <w:rFonts w:ascii="Garamond" w:hAnsi="Garamond"/>
          <w:sz w:val="24"/>
          <w:szCs w:val="24"/>
        </w:rPr>
        <w:t xml:space="preserve">rcaktimeve ligjore, </w:t>
      </w:r>
      <w:r w:rsidR="00FC14D8" w:rsidRPr="00D819DA">
        <w:rPr>
          <w:rFonts w:ascii="Garamond" w:hAnsi="Garamond"/>
          <w:sz w:val="24"/>
          <w:szCs w:val="24"/>
        </w:rPr>
        <w:t xml:space="preserve">MASR njofton IAL-të, </w:t>
      </w:r>
      <w:r w:rsidR="00CA561A" w:rsidRPr="00D819DA">
        <w:rPr>
          <w:rFonts w:ascii="Garamond" w:hAnsi="Garamond"/>
          <w:sz w:val="24"/>
          <w:szCs w:val="24"/>
        </w:rPr>
        <w:t xml:space="preserve">RASH dhe QSHA </w:t>
      </w:r>
      <w:r w:rsidR="00066B5B" w:rsidRPr="00D819DA">
        <w:rPr>
          <w:rFonts w:ascii="Garamond" w:hAnsi="Garamond"/>
          <w:sz w:val="24"/>
          <w:szCs w:val="24"/>
        </w:rPr>
        <w:t>p</w:t>
      </w:r>
      <w:r w:rsidR="004B5527" w:rsidRPr="00D819DA">
        <w:rPr>
          <w:rFonts w:ascii="Garamond" w:hAnsi="Garamond"/>
          <w:sz w:val="24"/>
          <w:szCs w:val="24"/>
        </w:rPr>
        <w:t>ë</w:t>
      </w:r>
      <w:r w:rsidR="00E91874" w:rsidRPr="00D819DA">
        <w:rPr>
          <w:rFonts w:ascii="Garamond" w:hAnsi="Garamond"/>
          <w:sz w:val="24"/>
          <w:szCs w:val="24"/>
        </w:rPr>
        <w:t>r konfirmimin e</w:t>
      </w:r>
      <w:r w:rsidR="00CA561A" w:rsidRPr="00D819DA">
        <w:rPr>
          <w:rFonts w:ascii="Garamond" w:hAnsi="Garamond"/>
          <w:sz w:val="24"/>
          <w:szCs w:val="24"/>
        </w:rPr>
        <w:t xml:space="preserve"> përshtatjes së</w:t>
      </w:r>
      <w:r w:rsidR="00691864" w:rsidRPr="00D819DA">
        <w:rPr>
          <w:rFonts w:ascii="Garamond" w:hAnsi="Garamond"/>
          <w:sz w:val="24"/>
          <w:szCs w:val="24"/>
        </w:rPr>
        <w:t xml:space="preserve"> </w:t>
      </w:r>
      <w:r w:rsidR="00E91874" w:rsidRPr="00D819DA">
        <w:rPr>
          <w:rFonts w:ascii="Garamond" w:hAnsi="Garamond"/>
          <w:sz w:val="24"/>
          <w:szCs w:val="24"/>
        </w:rPr>
        <w:t>kuotave.</w:t>
      </w:r>
      <w:r w:rsidR="00322250" w:rsidRPr="00D819DA">
        <w:rPr>
          <w:rFonts w:ascii="Garamond" w:hAnsi="Garamond"/>
          <w:sz w:val="24"/>
          <w:szCs w:val="24"/>
        </w:rPr>
        <w:t>”.</w:t>
      </w:r>
    </w:p>
    <w:p w14:paraId="31451351" w14:textId="7F04EB2A" w:rsidR="002C3AA8" w:rsidRPr="00D819DA" w:rsidRDefault="007266D6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2C3AA8" w:rsidRPr="00D819DA">
        <w:rPr>
          <w:rFonts w:ascii="Garamond" w:hAnsi="Garamond"/>
          <w:sz w:val="24"/>
          <w:szCs w:val="24"/>
        </w:rPr>
        <w:t xml:space="preserve">Në </w:t>
      </w:r>
      <w:r w:rsidR="0045064B" w:rsidRPr="00D819DA">
        <w:rPr>
          <w:rFonts w:ascii="Garamond" w:hAnsi="Garamond"/>
          <w:sz w:val="24"/>
          <w:szCs w:val="24"/>
        </w:rPr>
        <w:t>pikën 1, të shkronjës</w:t>
      </w:r>
      <w:r w:rsidR="002C3AA8" w:rsidRPr="00D819DA">
        <w:rPr>
          <w:rFonts w:ascii="Garamond" w:hAnsi="Garamond"/>
          <w:sz w:val="24"/>
          <w:szCs w:val="24"/>
        </w:rPr>
        <w:t xml:space="preserve"> “E”, të Kreut II, fjalë</w:t>
      </w:r>
      <w:r w:rsidR="00F82626" w:rsidRPr="00D819DA">
        <w:rPr>
          <w:rFonts w:ascii="Garamond" w:hAnsi="Garamond"/>
          <w:sz w:val="24"/>
          <w:szCs w:val="24"/>
        </w:rPr>
        <w:t>t</w:t>
      </w:r>
      <w:r w:rsidR="002C3AA8" w:rsidRPr="00D819DA">
        <w:rPr>
          <w:rFonts w:ascii="Garamond" w:hAnsi="Garamond"/>
          <w:sz w:val="24"/>
          <w:szCs w:val="24"/>
        </w:rPr>
        <w:t xml:space="preserve"> </w:t>
      </w:r>
      <w:r w:rsidR="00F82626" w:rsidRPr="00D819DA">
        <w:rPr>
          <w:rFonts w:ascii="Garamond" w:hAnsi="Garamond"/>
          <w:sz w:val="24"/>
          <w:szCs w:val="24"/>
        </w:rPr>
        <w:t>“</w:t>
      </w:r>
      <w:r w:rsidR="002C3AA8" w:rsidRPr="00D819DA">
        <w:rPr>
          <w:rFonts w:ascii="Garamond" w:hAnsi="Garamond"/>
          <w:sz w:val="24"/>
          <w:szCs w:val="24"/>
        </w:rPr>
        <w:t>deri në 10 (dhjetë)</w:t>
      </w:r>
      <w:r w:rsidR="00F82626" w:rsidRPr="00D819DA">
        <w:rPr>
          <w:rFonts w:ascii="Garamond" w:hAnsi="Garamond"/>
          <w:sz w:val="24"/>
          <w:szCs w:val="24"/>
        </w:rPr>
        <w:t>” zëvendësohen me fjalët “</w:t>
      </w:r>
      <w:r w:rsidR="002C3AA8" w:rsidRPr="00D819DA">
        <w:rPr>
          <w:rFonts w:ascii="Garamond" w:hAnsi="Garamond"/>
          <w:sz w:val="24"/>
          <w:szCs w:val="24"/>
        </w:rPr>
        <w:t>deri në 5 (pesë)</w:t>
      </w:r>
      <w:r w:rsidR="00F82626" w:rsidRPr="00D819DA">
        <w:rPr>
          <w:rFonts w:ascii="Garamond" w:hAnsi="Garamond"/>
          <w:sz w:val="24"/>
          <w:szCs w:val="24"/>
        </w:rPr>
        <w:t>”.</w:t>
      </w:r>
    </w:p>
    <w:p w14:paraId="31451353" w14:textId="7ABE952D" w:rsidR="00FE7FBC" w:rsidRPr="00D819DA" w:rsidRDefault="007266D6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FE7FBC" w:rsidRPr="00D819DA">
        <w:rPr>
          <w:rFonts w:ascii="Garamond" w:hAnsi="Garamond"/>
          <w:sz w:val="24"/>
          <w:szCs w:val="24"/>
        </w:rPr>
        <w:t xml:space="preserve">Pika 5, e shkronjës “B” të Kreut II, pika 6 e shkronjës “C” të kreut II dhe pika 5 e shkronjës “E” të Kreut II, shfuqizohen. </w:t>
      </w:r>
    </w:p>
    <w:p w14:paraId="31451355" w14:textId="7C6DE757" w:rsidR="007D6256" w:rsidRPr="00D819DA" w:rsidRDefault="007266D6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C375D1" w:rsidRPr="00D819DA">
        <w:rPr>
          <w:rFonts w:ascii="Garamond" w:hAnsi="Garamond"/>
          <w:sz w:val="24"/>
          <w:szCs w:val="24"/>
        </w:rPr>
        <w:t xml:space="preserve">Në </w:t>
      </w:r>
      <w:r w:rsidR="0045064B" w:rsidRPr="00D819DA">
        <w:rPr>
          <w:rFonts w:ascii="Garamond" w:hAnsi="Garamond"/>
          <w:sz w:val="24"/>
          <w:szCs w:val="24"/>
        </w:rPr>
        <w:t>pikën 2 dhe 5, të shkronjës</w:t>
      </w:r>
      <w:r w:rsidR="00C375D1" w:rsidRPr="00D819DA">
        <w:rPr>
          <w:rFonts w:ascii="Garamond" w:hAnsi="Garamond"/>
          <w:sz w:val="24"/>
          <w:szCs w:val="24"/>
        </w:rPr>
        <w:t xml:space="preserve"> “A”, të Kreut III,</w:t>
      </w:r>
      <w:r w:rsidR="006E7F0F" w:rsidRPr="00D819DA">
        <w:rPr>
          <w:rFonts w:ascii="Garamond" w:hAnsi="Garamond"/>
          <w:sz w:val="24"/>
          <w:szCs w:val="24"/>
        </w:rPr>
        <w:t xml:space="preserve"> </w:t>
      </w:r>
      <w:r w:rsidR="00F82626" w:rsidRPr="00D819DA">
        <w:rPr>
          <w:rFonts w:ascii="Garamond" w:hAnsi="Garamond"/>
          <w:sz w:val="24"/>
          <w:szCs w:val="24"/>
        </w:rPr>
        <w:t>fjalët “</w:t>
      </w:r>
      <w:r w:rsidR="00C375D1" w:rsidRPr="00D819DA">
        <w:rPr>
          <w:rFonts w:ascii="Garamond" w:hAnsi="Garamond"/>
          <w:sz w:val="24"/>
          <w:szCs w:val="24"/>
        </w:rPr>
        <w:t>7 faza 48-orëshe</w:t>
      </w:r>
      <w:r w:rsidR="000567C9" w:rsidRPr="00D819DA">
        <w:rPr>
          <w:rFonts w:ascii="Garamond" w:hAnsi="Garamond"/>
          <w:sz w:val="24"/>
          <w:szCs w:val="24"/>
        </w:rPr>
        <w:t>”</w:t>
      </w:r>
      <w:r w:rsidR="00C375D1" w:rsidRPr="00D819DA">
        <w:rPr>
          <w:rFonts w:ascii="Garamond" w:hAnsi="Garamond"/>
          <w:sz w:val="24"/>
          <w:szCs w:val="24"/>
        </w:rPr>
        <w:t xml:space="preserve">, </w:t>
      </w:r>
      <w:r w:rsidR="00F82626" w:rsidRPr="00D819DA">
        <w:rPr>
          <w:rFonts w:ascii="Garamond" w:hAnsi="Garamond"/>
          <w:sz w:val="24"/>
          <w:szCs w:val="24"/>
        </w:rPr>
        <w:t>zëvendësohen me fjalët “</w:t>
      </w:r>
      <w:r w:rsidR="00C375D1" w:rsidRPr="00D819DA">
        <w:rPr>
          <w:rFonts w:ascii="Garamond" w:hAnsi="Garamond"/>
          <w:sz w:val="24"/>
          <w:szCs w:val="24"/>
        </w:rPr>
        <w:t>6 faza 48-orëshe</w:t>
      </w:r>
      <w:r w:rsidR="000567C9" w:rsidRPr="00D819DA">
        <w:rPr>
          <w:rFonts w:ascii="Garamond" w:hAnsi="Garamond"/>
          <w:sz w:val="24"/>
          <w:szCs w:val="24"/>
        </w:rPr>
        <w:t>”.</w:t>
      </w:r>
    </w:p>
    <w:p w14:paraId="31451358" w14:textId="3064A471" w:rsidR="00C375D1" w:rsidRPr="00D819DA" w:rsidRDefault="007266D6" w:rsidP="00726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h) </w:t>
      </w:r>
      <w:r w:rsidR="007D6256" w:rsidRPr="00D819DA">
        <w:rPr>
          <w:rFonts w:ascii="Garamond" w:hAnsi="Garamond"/>
          <w:sz w:val="24"/>
          <w:szCs w:val="24"/>
        </w:rPr>
        <w:t>Fjalia</w:t>
      </w:r>
      <w:r w:rsidR="001F094A">
        <w:rPr>
          <w:rFonts w:ascii="Garamond" w:hAnsi="Garamond"/>
          <w:sz w:val="24"/>
          <w:szCs w:val="24"/>
        </w:rPr>
        <w:t xml:space="preserve"> </w:t>
      </w:r>
      <w:r w:rsidR="007D6256" w:rsidRPr="00D819DA">
        <w:rPr>
          <w:rFonts w:ascii="Garamond" w:hAnsi="Garamond"/>
          <w:sz w:val="24"/>
          <w:szCs w:val="24"/>
        </w:rPr>
        <w:t>e fundit e pikës 7, e shkronjës “G”, të Kreu</w:t>
      </w:r>
      <w:r>
        <w:rPr>
          <w:rFonts w:ascii="Garamond" w:hAnsi="Garamond"/>
          <w:sz w:val="24"/>
          <w:szCs w:val="24"/>
        </w:rPr>
        <w:t xml:space="preserve">t III, ndryshohet si më poshtë: </w:t>
      </w:r>
      <w:r w:rsidR="007D6256" w:rsidRPr="00D819DA">
        <w:rPr>
          <w:rFonts w:ascii="Garamond" w:hAnsi="Garamond"/>
          <w:sz w:val="24"/>
          <w:szCs w:val="24"/>
        </w:rPr>
        <w:t>“IAL-të gjatë regjistrimeve respektojnë renditjen e raundit paraardhës t</w:t>
      </w:r>
      <w:r w:rsidR="00FE7FBC" w:rsidRPr="00D819DA">
        <w:rPr>
          <w:rFonts w:ascii="Garamond" w:hAnsi="Garamond"/>
          <w:sz w:val="24"/>
          <w:szCs w:val="24"/>
        </w:rPr>
        <w:t>ë</w:t>
      </w:r>
      <w:r w:rsidR="007D6256" w:rsidRPr="00D819DA">
        <w:rPr>
          <w:rFonts w:ascii="Garamond" w:hAnsi="Garamond"/>
          <w:sz w:val="24"/>
          <w:szCs w:val="24"/>
        </w:rPr>
        <w:t xml:space="preserve"> kandidatëve deri në plotësimin e kuotave.”.</w:t>
      </w:r>
    </w:p>
    <w:p w14:paraId="31451359" w14:textId="77777777" w:rsidR="00AC13CC" w:rsidRPr="00D819DA" w:rsidRDefault="00AC13CC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45135A" w14:textId="07341ABD" w:rsidR="00C35D16" w:rsidRPr="00D819DA" w:rsidRDefault="007266D6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i) </w:t>
      </w:r>
      <w:r w:rsidR="001F094A">
        <w:rPr>
          <w:rFonts w:ascii="Garamond" w:hAnsi="Garamond"/>
          <w:sz w:val="24"/>
          <w:szCs w:val="24"/>
        </w:rPr>
        <w:t>Në pikat</w:t>
      </w:r>
      <w:r w:rsidR="00FD56CA" w:rsidRPr="00D819DA">
        <w:rPr>
          <w:rFonts w:ascii="Garamond" w:hAnsi="Garamond"/>
          <w:sz w:val="24"/>
          <w:szCs w:val="24"/>
        </w:rPr>
        <w:t xml:space="preserve"> 2 dhe 5, të shkronjës “D”, të Kreut III, fjalët “5 faza 48-orëshe”, zëvendësohen me fjalët “4 faza 48-orëshe”.</w:t>
      </w:r>
    </w:p>
    <w:p w14:paraId="3145135C" w14:textId="5C10C730" w:rsidR="00C35D16" w:rsidRPr="00D819DA" w:rsidRDefault="007266D6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j) </w:t>
      </w:r>
      <w:r w:rsidR="00DC400D" w:rsidRPr="00D819DA">
        <w:rPr>
          <w:rFonts w:ascii="Garamond" w:hAnsi="Garamond"/>
          <w:sz w:val="24"/>
          <w:szCs w:val="24"/>
        </w:rPr>
        <w:t>N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 xml:space="preserve"> pik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 xml:space="preserve">n </w:t>
      </w:r>
      <w:r w:rsidR="0045064B" w:rsidRPr="00D819DA">
        <w:rPr>
          <w:rFonts w:ascii="Garamond" w:hAnsi="Garamond"/>
          <w:sz w:val="24"/>
          <w:szCs w:val="24"/>
        </w:rPr>
        <w:t>4,</w:t>
      </w:r>
      <w:r w:rsidR="00DC400D" w:rsidRPr="00D819DA">
        <w:rPr>
          <w:rFonts w:ascii="Garamond" w:hAnsi="Garamond"/>
          <w:sz w:val="24"/>
          <w:szCs w:val="24"/>
        </w:rPr>
        <w:t xml:space="preserve"> 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45064B" w:rsidRPr="00D819DA">
        <w:rPr>
          <w:rFonts w:ascii="Garamond" w:hAnsi="Garamond"/>
          <w:sz w:val="24"/>
          <w:szCs w:val="24"/>
        </w:rPr>
        <w:t xml:space="preserve"> K</w:t>
      </w:r>
      <w:r w:rsidR="00B043A0" w:rsidRPr="00D819DA">
        <w:rPr>
          <w:rFonts w:ascii="Garamond" w:hAnsi="Garamond"/>
          <w:sz w:val="24"/>
          <w:szCs w:val="24"/>
        </w:rPr>
        <w:t>reut</w:t>
      </w:r>
      <w:r w:rsidR="0031434E" w:rsidRPr="00D819DA">
        <w:rPr>
          <w:rFonts w:ascii="Garamond" w:hAnsi="Garamond"/>
          <w:sz w:val="24"/>
          <w:szCs w:val="24"/>
        </w:rPr>
        <w:t xml:space="preserve"> IV/1, </w:t>
      </w:r>
      <w:r w:rsidR="00DC400D" w:rsidRPr="00D819DA">
        <w:rPr>
          <w:rFonts w:ascii="Garamond" w:hAnsi="Garamond"/>
          <w:sz w:val="24"/>
          <w:szCs w:val="24"/>
        </w:rPr>
        <w:t>fjal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>t “n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 xml:space="preserve"> vitet e nd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>rmjetme 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 xml:space="preserve"> programeve 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 xml:space="preserve"> studimit,”, shfuqizohen.</w:t>
      </w:r>
    </w:p>
    <w:p w14:paraId="3145135E" w14:textId="0AB66591" w:rsidR="00452A36" w:rsidRPr="00D819DA" w:rsidRDefault="007266D6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k) </w:t>
      </w:r>
      <w:r w:rsidR="00452A36" w:rsidRPr="00D819DA">
        <w:rPr>
          <w:rFonts w:ascii="Garamond" w:hAnsi="Garamond"/>
          <w:sz w:val="24"/>
          <w:szCs w:val="24"/>
        </w:rPr>
        <w:t>Pika 3, e Kreut IV/2</w:t>
      </w:r>
      <w:r w:rsidR="002B26D6" w:rsidRPr="00D819DA">
        <w:rPr>
          <w:rFonts w:ascii="Garamond" w:hAnsi="Garamond"/>
          <w:sz w:val="24"/>
          <w:szCs w:val="24"/>
        </w:rPr>
        <w:t>,</w:t>
      </w:r>
      <w:r w:rsidR="00452A36" w:rsidRPr="00D819DA">
        <w:rPr>
          <w:rFonts w:ascii="Garamond" w:hAnsi="Garamond"/>
          <w:sz w:val="24"/>
          <w:szCs w:val="24"/>
        </w:rPr>
        <w:t xml:space="preserve"> ndryshohet si më poshtë:</w:t>
      </w:r>
    </w:p>
    <w:p w14:paraId="31451361" w14:textId="2231AE29" w:rsidR="0043156A" w:rsidRPr="00D819DA" w:rsidRDefault="007266D6" w:rsidP="007266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 xml:space="preserve"> </w:t>
      </w:r>
      <w:r w:rsidR="0079488E" w:rsidRPr="00D819DA">
        <w:rPr>
          <w:rFonts w:ascii="Garamond" w:hAnsi="Garamond"/>
          <w:sz w:val="24"/>
          <w:szCs w:val="24"/>
        </w:rPr>
        <w:t>“</w:t>
      </w:r>
      <w:r w:rsidR="00452A36" w:rsidRPr="00D819DA">
        <w:rPr>
          <w:rFonts w:ascii="Garamond" w:hAnsi="Garamond"/>
          <w:sz w:val="24"/>
          <w:szCs w:val="24"/>
        </w:rPr>
        <w:t xml:space="preserve">3. </w:t>
      </w:r>
      <w:r w:rsidR="0079488E" w:rsidRPr="00D819DA">
        <w:rPr>
          <w:rFonts w:ascii="Garamond" w:hAnsi="Garamond"/>
          <w:sz w:val="24"/>
          <w:szCs w:val="24"/>
        </w:rPr>
        <w:t>Aplikimi të kryhet vetëm nga kandidatët që kanë përfunduar me sukses</w:t>
      </w:r>
      <w:r w:rsidR="0043156A" w:rsidRPr="00D819DA">
        <w:rPr>
          <w:rFonts w:ascii="Garamond" w:hAnsi="Garamond"/>
          <w:sz w:val="24"/>
          <w:szCs w:val="24"/>
        </w:rPr>
        <w:t xml:space="preserve"> </w:t>
      </w:r>
      <w:r w:rsidR="002B26D6" w:rsidRPr="00D819DA">
        <w:rPr>
          <w:rFonts w:ascii="Garamond" w:hAnsi="Garamond"/>
          <w:sz w:val="24"/>
          <w:szCs w:val="24"/>
        </w:rPr>
        <w:t>ciklin e arsimit</w:t>
      </w:r>
      <w:r>
        <w:rPr>
          <w:rFonts w:ascii="Garamond" w:hAnsi="Garamond"/>
          <w:sz w:val="24"/>
          <w:szCs w:val="24"/>
        </w:rPr>
        <w:t xml:space="preserve"> </w:t>
      </w:r>
      <w:r w:rsidR="002B26D6" w:rsidRPr="00D819DA">
        <w:rPr>
          <w:rFonts w:ascii="Garamond" w:hAnsi="Garamond"/>
          <w:sz w:val="24"/>
          <w:szCs w:val="24"/>
        </w:rPr>
        <w:t>të mesëm</w:t>
      </w:r>
      <w:r w:rsidR="0043156A" w:rsidRPr="00D819DA">
        <w:rPr>
          <w:rFonts w:ascii="Garamond" w:hAnsi="Garamond"/>
          <w:sz w:val="24"/>
          <w:szCs w:val="24"/>
        </w:rPr>
        <w:t xml:space="preserve"> dhe </w:t>
      </w:r>
      <w:r w:rsidR="0079488E" w:rsidRPr="00D819DA">
        <w:rPr>
          <w:rFonts w:ascii="Garamond" w:hAnsi="Garamond"/>
          <w:sz w:val="24"/>
          <w:szCs w:val="24"/>
        </w:rPr>
        <w:t>plotësojnë</w:t>
      </w:r>
      <w:r w:rsidR="0043156A" w:rsidRPr="00D819DA">
        <w:rPr>
          <w:rFonts w:ascii="Garamond" w:hAnsi="Garamond"/>
          <w:sz w:val="24"/>
          <w:szCs w:val="24"/>
        </w:rPr>
        <w:t>:</w:t>
      </w:r>
    </w:p>
    <w:p w14:paraId="31451362" w14:textId="50BF2454" w:rsidR="0043156A" w:rsidRPr="00D819DA" w:rsidRDefault="00463CE1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79488E" w:rsidRPr="00D819DA">
        <w:rPr>
          <w:rFonts w:ascii="Garamond" w:hAnsi="Garamond"/>
          <w:sz w:val="24"/>
          <w:szCs w:val="24"/>
        </w:rPr>
        <w:t>kriterin e notës mesatare të përcaktuar në vendimin e Këshillit të</w:t>
      </w:r>
      <w:r w:rsidR="002B26D6" w:rsidRPr="00D819DA">
        <w:rPr>
          <w:rFonts w:ascii="Garamond" w:hAnsi="Garamond"/>
          <w:sz w:val="24"/>
          <w:szCs w:val="24"/>
        </w:rPr>
        <w:t xml:space="preserve"> Ministrave për </w:t>
      </w:r>
      <w:r w:rsidR="0079488E" w:rsidRPr="00D819DA">
        <w:rPr>
          <w:rFonts w:ascii="Garamond" w:hAnsi="Garamond"/>
          <w:sz w:val="24"/>
          <w:szCs w:val="24"/>
        </w:rPr>
        <w:t xml:space="preserve">vitin </w:t>
      </w:r>
      <w:r w:rsidR="00DC400D" w:rsidRPr="00D819DA">
        <w:rPr>
          <w:rFonts w:ascii="Garamond" w:hAnsi="Garamond"/>
          <w:sz w:val="24"/>
          <w:szCs w:val="24"/>
        </w:rPr>
        <w:t>p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>rkat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>s</w:t>
      </w:r>
      <w:r w:rsidR="0079488E" w:rsidRPr="00D819DA">
        <w:rPr>
          <w:rFonts w:ascii="Garamond" w:hAnsi="Garamond"/>
          <w:sz w:val="24"/>
          <w:szCs w:val="24"/>
        </w:rPr>
        <w:t xml:space="preserve"> akademik, me p</w:t>
      </w:r>
      <w:r w:rsidR="002B26D6" w:rsidRPr="00D819DA">
        <w:rPr>
          <w:rFonts w:ascii="Garamond" w:hAnsi="Garamond"/>
          <w:sz w:val="24"/>
          <w:szCs w:val="24"/>
        </w:rPr>
        <w:t>ë</w:t>
      </w:r>
      <w:r w:rsidR="0079488E" w:rsidRPr="00D819DA">
        <w:rPr>
          <w:rFonts w:ascii="Garamond" w:hAnsi="Garamond"/>
          <w:sz w:val="24"/>
          <w:szCs w:val="24"/>
        </w:rPr>
        <w:t>rjashtim t</w:t>
      </w:r>
      <w:r w:rsidR="002B26D6" w:rsidRPr="00D819DA">
        <w:rPr>
          <w:rFonts w:ascii="Garamond" w:hAnsi="Garamond"/>
          <w:sz w:val="24"/>
          <w:szCs w:val="24"/>
        </w:rPr>
        <w:t>ë</w:t>
      </w:r>
      <w:r w:rsidR="0079488E" w:rsidRPr="00D819DA">
        <w:rPr>
          <w:rFonts w:ascii="Garamond" w:hAnsi="Garamond"/>
          <w:sz w:val="24"/>
          <w:szCs w:val="24"/>
        </w:rPr>
        <w:t xml:space="preserve"> kategorive t</w:t>
      </w:r>
      <w:r w:rsidR="002B26D6" w:rsidRPr="00D819DA">
        <w:rPr>
          <w:rFonts w:ascii="Garamond" w:hAnsi="Garamond"/>
          <w:sz w:val="24"/>
          <w:szCs w:val="24"/>
        </w:rPr>
        <w:t>ë</w:t>
      </w:r>
      <w:r w:rsidR="0079488E" w:rsidRPr="00D819DA">
        <w:rPr>
          <w:rFonts w:ascii="Garamond" w:hAnsi="Garamond"/>
          <w:sz w:val="24"/>
          <w:szCs w:val="24"/>
        </w:rPr>
        <w:t xml:space="preserve"> </w:t>
      </w:r>
      <w:r w:rsidR="00DC400D" w:rsidRPr="00D819DA">
        <w:rPr>
          <w:rFonts w:ascii="Garamond" w:hAnsi="Garamond"/>
          <w:sz w:val="24"/>
          <w:szCs w:val="24"/>
        </w:rPr>
        <w:t>p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>rjashtuara n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 xml:space="preserve"> k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>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DC400D" w:rsidRPr="00D819DA">
        <w:rPr>
          <w:rFonts w:ascii="Garamond" w:hAnsi="Garamond"/>
          <w:sz w:val="24"/>
          <w:szCs w:val="24"/>
        </w:rPr>
        <w:t xml:space="preserve"> vendim;</w:t>
      </w:r>
    </w:p>
    <w:p w14:paraId="31451363" w14:textId="01551936" w:rsidR="0079488E" w:rsidRPr="00D819DA" w:rsidRDefault="00463CE1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B26D6" w:rsidRPr="00D819DA">
        <w:rPr>
          <w:rFonts w:ascii="Garamond" w:hAnsi="Garamond"/>
          <w:sz w:val="24"/>
          <w:szCs w:val="24"/>
        </w:rPr>
        <w:t xml:space="preserve">kriteret shtesë të pranimit </w:t>
      </w:r>
      <w:r w:rsidR="0079488E" w:rsidRPr="00D819DA">
        <w:rPr>
          <w:rFonts w:ascii="Garamond" w:hAnsi="Garamond"/>
          <w:sz w:val="24"/>
          <w:szCs w:val="24"/>
        </w:rPr>
        <w:t>të vendosura nga vetë IAL-të për programet e studimit për të cilët aplikojnë</w:t>
      </w:r>
      <w:r w:rsidR="00334F3C" w:rsidRPr="00D819DA">
        <w:rPr>
          <w:rFonts w:ascii="Garamond" w:hAnsi="Garamond"/>
          <w:sz w:val="24"/>
          <w:szCs w:val="24"/>
        </w:rPr>
        <w:t>.</w:t>
      </w:r>
      <w:r w:rsidR="002B26D6" w:rsidRPr="00D819DA">
        <w:rPr>
          <w:rFonts w:ascii="Garamond" w:hAnsi="Garamond"/>
          <w:sz w:val="24"/>
          <w:szCs w:val="24"/>
        </w:rPr>
        <w:t>”.</w:t>
      </w:r>
    </w:p>
    <w:p w14:paraId="31451365" w14:textId="17EC3DC1" w:rsidR="00C35D16" w:rsidRPr="00D819DA" w:rsidRDefault="00463CE1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l) </w:t>
      </w:r>
      <w:r w:rsidR="0043156A" w:rsidRPr="00D819DA">
        <w:rPr>
          <w:rFonts w:ascii="Garamond" w:hAnsi="Garamond"/>
          <w:sz w:val="24"/>
          <w:szCs w:val="24"/>
        </w:rPr>
        <w:t>Në pikën 2, të Kreut IV/4, pas fjalëve “të shpallin</w:t>
      </w:r>
      <w:r w:rsidR="00B7099B" w:rsidRPr="00D819DA">
        <w:rPr>
          <w:rFonts w:ascii="Garamond" w:hAnsi="Garamond"/>
          <w:sz w:val="24"/>
          <w:szCs w:val="24"/>
        </w:rPr>
        <w:t>”</w:t>
      </w:r>
      <w:r w:rsidR="0043156A" w:rsidRPr="00D819DA">
        <w:rPr>
          <w:rFonts w:ascii="Garamond" w:hAnsi="Garamond"/>
          <w:sz w:val="24"/>
          <w:szCs w:val="24"/>
        </w:rPr>
        <w:t xml:space="preserve">, shtohen fjalët “në Portalin </w:t>
      </w:r>
      <w:r w:rsidR="00332837">
        <w:rPr>
          <w:rFonts w:ascii="Garamond" w:hAnsi="Garamond"/>
          <w:sz w:val="24"/>
          <w:szCs w:val="24"/>
        </w:rPr>
        <w:t>U-A</w:t>
      </w:r>
      <w:r w:rsidR="0043156A" w:rsidRPr="00D819DA">
        <w:rPr>
          <w:rFonts w:ascii="Garamond" w:hAnsi="Garamond"/>
          <w:sz w:val="24"/>
          <w:szCs w:val="24"/>
        </w:rPr>
        <w:t>lbania”</w:t>
      </w:r>
      <w:r w:rsidR="00C35D16" w:rsidRPr="00D819DA">
        <w:rPr>
          <w:rFonts w:ascii="Garamond" w:hAnsi="Garamond"/>
          <w:sz w:val="24"/>
          <w:szCs w:val="24"/>
        </w:rPr>
        <w:t>.</w:t>
      </w:r>
    </w:p>
    <w:p w14:paraId="31451367" w14:textId="0D64D1A3" w:rsidR="00E50E93" w:rsidRPr="00D819DA" w:rsidRDefault="00463CE1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m) </w:t>
      </w:r>
      <w:r w:rsidR="00B043A0" w:rsidRPr="00D819DA">
        <w:rPr>
          <w:rFonts w:ascii="Garamond" w:hAnsi="Garamond"/>
          <w:sz w:val="24"/>
          <w:szCs w:val="24"/>
        </w:rPr>
        <w:t>Pikat 4 dhe 5, të</w:t>
      </w:r>
      <w:r w:rsidR="00E50E93" w:rsidRPr="00D819DA">
        <w:rPr>
          <w:rFonts w:ascii="Garamond" w:hAnsi="Garamond"/>
          <w:sz w:val="24"/>
          <w:szCs w:val="24"/>
        </w:rPr>
        <w:t xml:space="preserve"> kreu</w:t>
      </w:r>
      <w:r w:rsidR="00B043A0" w:rsidRPr="00D819DA">
        <w:rPr>
          <w:rFonts w:ascii="Garamond" w:hAnsi="Garamond"/>
          <w:sz w:val="24"/>
          <w:szCs w:val="24"/>
        </w:rPr>
        <w:t>t</w:t>
      </w:r>
      <w:r w:rsidR="00E50E93" w:rsidRPr="00D819DA">
        <w:rPr>
          <w:rFonts w:ascii="Garamond" w:hAnsi="Garamond"/>
          <w:sz w:val="24"/>
          <w:szCs w:val="24"/>
        </w:rPr>
        <w:t xml:space="preserve"> IV/</w:t>
      </w:r>
      <w:r w:rsidR="00B043A0" w:rsidRPr="00D819DA">
        <w:rPr>
          <w:rFonts w:ascii="Garamond" w:hAnsi="Garamond"/>
          <w:sz w:val="24"/>
          <w:szCs w:val="24"/>
        </w:rPr>
        <w:t>4, ndryshohen si</w:t>
      </w:r>
      <w:r w:rsidR="0043156A" w:rsidRPr="00D819DA">
        <w:rPr>
          <w:rFonts w:ascii="Garamond" w:hAnsi="Garamond"/>
          <w:sz w:val="24"/>
          <w:szCs w:val="24"/>
        </w:rPr>
        <w:t xml:space="preserve"> më poshtë</w:t>
      </w:r>
      <w:r w:rsidR="00B043A0" w:rsidRPr="00D819DA">
        <w:rPr>
          <w:rFonts w:ascii="Garamond" w:hAnsi="Garamond"/>
          <w:sz w:val="24"/>
          <w:szCs w:val="24"/>
        </w:rPr>
        <w:t>:</w:t>
      </w:r>
    </w:p>
    <w:p w14:paraId="31451369" w14:textId="5AA36310" w:rsidR="00E50E93" w:rsidRPr="00D819DA" w:rsidRDefault="00463CE1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 xml:space="preserve"> </w:t>
      </w:r>
      <w:r w:rsidR="00E50E93" w:rsidRPr="00D819DA">
        <w:rPr>
          <w:rFonts w:ascii="Garamond" w:hAnsi="Garamond"/>
          <w:sz w:val="24"/>
          <w:szCs w:val="24"/>
        </w:rPr>
        <w:t xml:space="preserve">“4. Regjistrimi i kandidatëve në programet e studimit ku janë shpallur fitues të zhvillohet pranë sekretarive mësimore përkatëse të IAL-ve </w:t>
      </w:r>
      <w:r w:rsidR="0043156A" w:rsidRPr="00D819DA">
        <w:rPr>
          <w:rFonts w:ascii="Garamond" w:hAnsi="Garamond"/>
          <w:sz w:val="24"/>
          <w:szCs w:val="24"/>
        </w:rPr>
        <w:t xml:space="preserve">publike dhe jopublike </w:t>
      </w:r>
      <w:r w:rsidR="00E50E93" w:rsidRPr="00D819DA">
        <w:rPr>
          <w:rFonts w:ascii="Garamond" w:hAnsi="Garamond"/>
          <w:sz w:val="24"/>
          <w:szCs w:val="24"/>
        </w:rPr>
        <w:t>në Portalin U</w:t>
      </w:r>
      <w:r w:rsidR="0031434E" w:rsidRPr="00D819DA">
        <w:rPr>
          <w:rFonts w:ascii="Garamond" w:hAnsi="Garamond"/>
          <w:sz w:val="24"/>
          <w:szCs w:val="24"/>
        </w:rPr>
        <w:t>-</w:t>
      </w:r>
      <w:r w:rsidR="00332837">
        <w:rPr>
          <w:rFonts w:ascii="Garamond" w:hAnsi="Garamond"/>
          <w:sz w:val="24"/>
          <w:szCs w:val="24"/>
        </w:rPr>
        <w:t>A</w:t>
      </w:r>
      <w:r w:rsidR="00E50E93" w:rsidRPr="00D819DA">
        <w:rPr>
          <w:rFonts w:ascii="Garamond" w:hAnsi="Garamond"/>
          <w:sz w:val="24"/>
          <w:szCs w:val="24"/>
        </w:rPr>
        <w:t>lbania, përkatësisht deri në datat e përcaktuara në shto</w:t>
      </w:r>
      <w:r w:rsidR="00B043A0" w:rsidRPr="00D819DA">
        <w:rPr>
          <w:rFonts w:ascii="Garamond" w:hAnsi="Garamond"/>
          <w:sz w:val="24"/>
          <w:szCs w:val="24"/>
        </w:rPr>
        <w:t>jcën nr. 10, të këtij udhëzimi.</w:t>
      </w:r>
    </w:p>
    <w:p w14:paraId="3145136B" w14:textId="5ADC712A" w:rsidR="00C50B6E" w:rsidRPr="00D819DA" w:rsidRDefault="00E50E93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>5. IAL-ja shpall në vende të dukshme dhe publikon në Portalin U</w:t>
      </w:r>
      <w:r w:rsidR="0031434E" w:rsidRPr="00D819DA">
        <w:rPr>
          <w:rFonts w:ascii="Garamond" w:hAnsi="Garamond"/>
          <w:sz w:val="24"/>
          <w:szCs w:val="24"/>
        </w:rPr>
        <w:t>-</w:t>
      </w:r>
      <w:r w:rsidR="00332837">
        <w:rPr>
          <w:rFonts w:ascii="Garamond" w:hAnsi="Garamond"/>
          <w:sz w:val="24"/>
          <w:szCs w:val="24"/>
        </w:rPr>
        <w:t>A</w:t>
      </w:r>
      <w:r w:rsidRPr="00D819DA">
        <w:rPr>
          <w:rFonts w:ascii="Garamond" w:hAnsi="Garamond"/>
          <w:sz w:val="24"/>
          <w:szCs w:val="24"/>
        </w:rPr>
        <w:t>lbania dhe në faqen e saj elektronike zyrtare (</w:t>
      </w:r>
      <w:r w:rsidR="00354E3B" w:rsidRPr="00D819DA">
        <w:rPr>
          <w:rFonts w:ascii="Garamond" w:hAnsi="Garamond"/>
          <w:sz w:val="24"/>
          <w:szCs w:val="24"/>
        </w:rPr>
        <w:t>w</w:t>
      </w:r>
      <w:r w:rsidRPr="00D819DA">
        <w:rPr>
          <w:rFonts w:ascii="Garamond" w:hAnsi="Garamond"/>
          <w:sz w:val="24"/>
          <w:szCs w:val="24"/>
        </w:rPr>
        <w:t>eb), listën emërore të kandidatëve të regjistruar brenda datave përkatëse të përcaktuara në shtojcën nr. 10, të këtij udhëzimi</w:t>
      </w:r>
      <w:r w:rsidR="00615AC2" w:rsidRPr="00D819DA">
        <w:rPr>
          <w:rFonts w:ascii="Garamond" w:hAnsi="Garamond"/>
          <w:sz w:val="24"/>
          <w:szCs w:val="24"/>
        </w:rPr>
        <w:t>.</w:t>
      </w:r>
      <w:r w:rsidRPr="00D819DA">
        <w:rPr>
          <w:rFonts w:ascii="Garamond" w:hAnsi="Garamond"/>
          <w:sz w:val="24"/>
          <w:szCs w:val="24"/>
        </w:rPr>
        <w:t xml:space="preserve"> </w:t>
      </w:r>
    </w:p>
    <w:p w14:paraId="19E496B7" w14:textId="4EC3EB89" w:rsidR="00F02FE5" w:rsidRDefault="00002290" w:rsidP="00F02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bookmarkStart w:id="0" w:name="_GoBack"/>
      <w:bookmarkEnd w:id="0"/>
      <w:r w:rsidR="00F02FE5">
        <w:rPr>
          <w:rFonts w:ascii="Garamond" w:hAnsi="Garamond"/>
          <w:sz w:val="24"/>
          <w:szCs w:val="24"/>
        </w:rPr>
        <w:t xml:space="preserve">) </w:t>
      </w:r>
      <w:r w:rsidR="00B856FB" w:rsidRPr="00D819DA">
        <w:rPr>
          <w:rFonts w:ascii="Garamond" w:hAnsi="Garamond"/>
          <w:sz w:val="24"/>
          <w:szCs w:val="24"/>
        </w:rPr>
        <w:t>Fjalia e dyt</w:t>
      </w:r>
      <w:r w:rsidR="00BC53B6" w:rsidRPr="00D819DA">
        <w:rPr>
          <w:rFonts w:ascii="Garamond" w:hAnsi="Garamond"/>
          <w:sz w:val="24"/>
          <w:szCs w:val="24"/>
        </w:rPr>
        <w:t>ë</w:t>
      </w:r>
      <w:r w:rsidR="00B856FB" w:rsidRPr="00D819DA">
        <w:rPr>
          <w:rFonts w:ascii="Garamond" w:hAnsi="Garamond"/>
          <w:sz w:val="24"/>
          <w:szCs w:val="24"/>
        </w:rPr>
        <w:t xml:space="preserve"> e pik</w:t>
      </w:r>
      <w:r w:rsidR="00BC53B6" w:rsidRPr="00D819DA">
        <w:rPr>
          <w:rFonts w:ascii="Garamond" w:hAnsi="Garamond"/>
          <w:sz w:val="24"/>
          <w:szCs w:val="24"/>
        </w:rPr>
        <w:t>ë</w:t>
      </w:r>
      <w:r w:rsidR="00B856FB" w:rsidRPr="00D819DA">
        <w:rPr>
          <w:rFonts w:ascii="Garamond" w:hAnsi="Garamond"/>
          <w:sz w:val="24"/>
          <w:szCs w:val="24"/>
        </w:rPr>
        <w:t>s 13, t</w:t>
      </w:r>
      <w:r w:rsidR="00BC53B6" w:rsidRPr="00D819DA">
        <w:rPr>
          <w:rFonts w:ascii="Garamond" w:hAnsi="Garamond"/>
          <w:sz w:val="24"/>
          <w:szCs w:val="24"/>
        </w:rPr>
        <w:t>ë</w:t>
      </w:r>
      <w:r w:rsidR="00B856FB" w:rsidRPr="00D819DA">
        <w:rPr>
          <w:rFonts w:ascii="Garamond" w:hAnsi="Garamond"/>
          <w:sz w:val="24"/>
          <w:szCs w:val="24"/>
        </w:rPr>
        <w:t xml:space="preserve"> Kreut IV/4, ndryshohet si m</w:t>
      </w:r>
      <w:r w:rsidR="00BC53B6" w:rsidRPr="00D819DA">
        <w:rPr>
          <w:rFonts w:ascii="Garamond" w:hAnsi="Garamond"/>
          <w:sz w:val="24"/>
          <w:szCs w:val="24"/>
        </w:rPr>
        <w:t>ë</w:t>
      </w:r>
      <w:r w:rsidR="00B856FB" w:rsidRPr="00D819DA">
        <w:rPr>
          <w:rFonts w:ascii="Garamond" w:hAnsi="Garamond"/>
          <w:sz w:val="24"/>
          <w:szCs w:val="24"/>
        </w:rPr>
        <w:t xml:space="preserve"> posht</w:t>
      </w:r>
      <w:r w:rsidR="00BC53B6" w:rsidRPr="00D819DA">
        <w:rPr>
          <w:rFonts w:ascii="Garamond" w:hAnsi="Garamond"/>
          <w:sz w:val="24"/>
          <w:szCs w:val="24"/>
        </w:rPr>
        <w:t>ë</w:t>
      </w:r>
      <w:r w:rsidR="00F02FE5">
        <w:rPr>
          <w:rFonts w:ascii="Garamond" w:hAnsi="Garamond"/>
          <w:sz w:val="24"/>
          <w:szCs w:val="24"/>
        </w:rPr>
        <w:t>:</w:t>
      </w:r>
    </w:p>
    <w:p w14:paraId="3145136F" w14:textId="31FE4CF9" w:rsidR="00B856FB" w:rsidRPr="00D819DA" w:rsidRDefault="00B856FB" w:rsidP="00F02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>“Kandidatët fitues regjistrohen në Portalin U-</w:t>
      </w:r>
      <w:r w:rsidR="00332837">
        <w:rPr>
          <w:rFonts w:ascii="Garamond" w:hAnsi="Garamond"/>
          <w:sz w:val="24"/>
          <w:szCs w:val="24"/>
        </w:rPr>
        <w:t>A</w:t>
      </w:r>
      <w:r w:rsidRPr="00D819DA">
        <w:rPr>
          <w:rFonts w:ascii="Garamond" w:hAnsi="Garamond"/>
          <w:sz w:val="24"/>
          <w:szCs w:val="24"/>
        </w:rPr>
        <w:t>lbania dhe pranë sekretarisë mësimore që mbulon programin e studimit”.</w:t>
      </w:r>
    </w:p>
    <w:p w14:paraId="31451371" w14:textId="72176953" w:rsidR="00E60711" w:rsidRPr="00D819DA" w:rsidRDefault="00F02FE5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o) </w:t>
      </w:r>
      <w:r w:rsidR="00E60711" w:rsidRPr="00D819DA">
        <w:rPr>
          <w:rFonts w:ascii="Garamond" w:hAnsi="Garamond"/>
          <w:sz w:val="24"/>
          <w:szCs w:val="24"/>
        </w:rPr>
        <w:t>Pas pikës 17, të kreut IV/4, shtohet pika 18</w:t>
      </w:r>
      <w:r w:rsidR="000D51A1" w:rsidRPr="00D819DA">
        <w:rPr>
          <w:rFonts w:ascii="Garamond" w:hAnsi="Garamond"/>
          <w:sz w:val="24"/>
          <w:szCs w:val="24"/>
        </w:rPr>
        <w:t>)</w:t>
      </w:r>
      <w:r w:rsidR="00E60711" w:rsidRPr="00D819DA">
        <w:rPr>
          <w:rFonts w:ascii="Garamond" w:hAnsi="Garamond"/>
          <w:sz w:val="24"/>
          <w:szCs w:val="24"/>
        </w:rPr>
        <w:t xml:space="preserve"> si më poshtë:</w:t>
      </w:r>
    </w:p>
    <w:p w14:paraId="31451373" w14:textId="15BDFF77" w:rsidR="00E60711" w:rsidRPr="00D819DA" w:rsidRDefault="00F02FE5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 xml:space="preserve"> </w:t>
      </w:r>
      <w:r w:rsidR="00C35D16" w:rsidRPr="00D819DA">
        <w:rPr>
          <w:rFonts w:ascii="Garamond" w:hAnsi="Garamond"/>
          <w:sz w:val="24"/>
          <w:szCs w:val="24"/>
        </w:rPr>
        <w:t>“</w:t>
      </w:r>
      <w:r w:rsidR="000D51A1" w:rsidRPr="00D819DA">
        <w:rPr>
          <w:rFonts w:ascii="Garamond" w:hAnsi="Garamond"/>
          <w:sz w:val="24"/>
          <w:szCs w:val="24"/>
        </w:rPr>
        <w:t>P</w:t>
      </w:r>
      <w:r w:rsidR="00E60711" w:rsidRPr="00D819DA">
        <w:rPr>
          <w:rFonts w:ascii="Garamond" w:hAnsi="Garamond"/>
          <w:sz w:val="24"/>
          <w:szCs w:val="24"/>
        </w:rPr>
        <w:t xml:space="preserve">ër çdo vit akademik, </w:t>
      </w:r>
      <w:r w:rsidR="001F094A">
        <w:rPr>
          <w:rFonts w:ascii="Garamond" w:hAnsi="Garamond"/>
          <w:sz w:val="24"/>
          <w:szCs w:val="24"/>
        </w:rPr>
        <w:t>brenda datës 30 n</w:t>
      </w:r>
      <w:r w:rsidR="00B1018C" w:rsidRPr="00D819DA">
        <w:rPr>
          <w:rFonts w:ascii="Garamond" w:hAnsi="Garamond"/>
          <w:sz w:val="24"/>
          <w:szCs w:val="24"/>
        </w:rPr>
        <w:t xml:space="preserve">ëntor, </w:t>
      </w:r>
      <w:r w:rsidR="00E60711" w:rsidRPr="00D819DA">
        <w:rPr>
          <w:rFonts w:ascii="Garamond" w:hAnsi="Garamond"/>
          <w:sz w:val="24"/>
          <w:szCs w:val="24"/>
        </w:rPr>
        <w:t xml:space="preserve">RASH-i përcjell </w:t>
      </w:r>
      <w:r w:rsidR="000D51A1" w:rsidRPr="00D819DA">
        <w:rPr>
          <w:rFonts w:ascii="Garamond" w:hAnsi="Garamond"/>
          <w:sz w:val="24"/>
          <w:szCs w:val="24"/>
        </w:rPr>
        <w:t xml:space="preserve">me shkresë zyrtare </w:t>
      </w:r>
      <w:r w:rsidR="00E60711" w:rsidRPr="00D819DA">
        <w:rPr>
          <w:rFonts w:ascii="Garamond" w:hAnsi="Garamond"/>
          <w:sz w:val="24"/>
          <w:szCs w:val="24"/>
        </w:rPr>
        <w:t xml:space="preserve">në </w:t>
      </w:r>
      <w:r w:rsidR="001F094A">
        <w:rPr>
          <w:rFonts w:ascii="Garamond" w:hAnsi="Garamond"/>
          <w:sz w:val="24"/>
          <w:szCs w:val="24"/>
        </w:rPr>
        <w:t>QSHA regjistrimet përfundimtare</w:t>
      </w:r>
      <w:r w:rsidR="00E60711" w:rsidRPr="00D819DA">
        <w:rPr>
          <w:rFonts w:ascii="Garamond" w:hAnsi="Garamond"/>
          <w:sz w:val="24"/>
          <w:szCs w:val="24"/>
        </w:rPr>
        <w:t xml:space="preserve"> të ciklit të dytë, në format elektronik</w:t>
      </w:r>
      <w:r w:rsidR="000D51A1" w:rsidRPr="00D819DA">
        <w:rPr>
          <w:rFonts w:ascii="Garamond" w:hAnsi="Garamond"/>
          <w:sz w:val="24"/>
          <w:szCs w:val="24"/>
        </w:rPr>
        <w:t>, të dhënat e mëposhtme</w:t>
      </w:r>
      <w:r w:rsidR="00E60711" w:rsidRPr="00D819DA">
        <w:rPr>
          <w:rFonts w:ascii="Garamond" w:hAnsi="Garamond"/>
          <w:sz w:val="24"/>
          <w:szCs w:val="24"/>
        </w:rPr>
        <w:t>:</w:t>
      </w:r>
    </w:p>
    <w:p w14:paraId="31451374" w14:textId="6ADC3876" w:rsidR="00E60711" w:rsidRPr="00D819DA" w:rsidRDefault="00F02FE5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0D51A1" w:rsidRPr="00D819DA">
        <w:rPr>
          <w:rFonts w:ascii="Garamond" w:hAnsi="Garamond"/>
          <w:sz w:val="24"/>
          <w:szCs w:val="24"/>
        </w:rPr>
        <w:t xml:space="preserve">emri i </w:t>
      </w:r>
      <w:r w:rsidR="00E60711" w:rsidRPr="00D819DA">
        <w:rPr>
          <w:rFonts w:ascii="Garamond" w:hAnsi="Garamond"/>
          <w:sz w:val="24"/>
          <w:szCs w:val="24"/>
        </w:rPr>
        <w:t>IAL;</w:t>
      </w:r>
    </w:p>
    <w:p w14:paraId="31451375" w14:textId="3529886E" w:rsidR="00E60711" w:rsidRPr="00D819DA" w:rsidRDefault="00F02FE5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E60711" w:rsidRPr="00D819DA">
        <w:rPr>
          <w:rFonts w:ascii="Garamond" w:hAnsi="Garamond"/>
          <w:sz w:val="24"/>
          <w:szCs w:val="24"/>
        </w:rPr>
        <w:t>njësia kryesore e IAL-së;</w:t>
      </w:r>
    </w:p>
    <w:p w14:paraId="31451376" w14:textId="1563A6BA" w:rsidR="00E60711" w:rsidRPr="00D819DA" w:rsidRDefault="00F02FE5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E60711" w:rsidRPr="00D819DA">
        <w:rPr>
          <w:rFonts w:ascii="Garamond" w:hAnsi="Garamond"/>
          <w:sz w:val="24"/>
          <w:szCs w:val="24"/>
        </w:rPr>
        <w:t>cikli i studimit;</w:t>
      </w:r>
    </w:p>
    <w:p w14:paraId="31451377" w14:textId="2AFFDAFA" w:rsidR="00E60711" w:rsidRPr="00D819DA" w:rsidRDefault="00F02FE5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E60711" w:rsidRPr="00D819DA">
        <w:rPr>
          <w:rFonts w:ascii="Garamond" w:hAnsi="Garamond"/>
          <w:sz w:val="24"/>
          <w:szCs w:val="24"/>
        </w:rPr>
        <w:t>programi i studimit;</w:t>
      </w:r>
    </w:p>
    <w:p w14:paraId="31451378" w14:textId="34808582" w:rsidR="00E60711" w:rsidRPr="00D819DA" w:rsidRDefault="00F02FE5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E60711" w:rsidRPr="00D819DA">
        <w:rPr>
          <w:rFonts w:ascii="Garamond" w:hAnsi="Garamond"/>
          <w:sz w:val="24"/>
          <w:szCs w:val="24"/>
        </w:rPr>
        <w:t>data e regjistrimit;</w:t>
      </w:r>
    </w:p>
    <w:p w14:paraId="31451379" w14:textId="34FE41E3" w:rsidR="00E60711" w:rsidRPr="00D819DA" w:rsidRDefault="00F02FE5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E60711" w:rsidRPr="00D819DA">
        <w:rPr>
          <w:rFonts w:ascii="Garamond" w:hAnsi="Garamond"/>
          <w:sz w:val="24"/>
          <w:szCs w:val="24"/>
        </w:rPr>
        <w:t>të dhënat personale të kandidatit të regjistruar</w:t>
      </w:r>
      <w:r w:rsidR="001F094A">
        <w:rPr>
          <w:rFonts w:ascii="Garamond" w:hAnsi="Garamond"/>
          <w:sz w:val="24"/>
          <w:szCs w:val="24"/>
        </w:rPr>
        <w:t>;</w:t>
      </w:r>
    </w:p>
    <w:p w14:paraId="3145137A" w14:textId="16BCA06A" w:rsidR="000D51A1" w:rsidRPr="00D819DA" w:rsidRDefault="00F02FE5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E60711" w:rsidRPr="00D819DA">
        <w:rPr>
          <w:rFonts w:ascii="Garamond" w:hAnsi="Garamond"/>
          <w:sz w:val="24"/>
          <w:szCs w:val="24"/>
        </w:rPr>
        <w:t>IAL në të cilën ka kryer ciklin e parë</w:t>
      </w:r>
      <w:r w:rsidR="000D51A1" w:rsidRPr="00D819DA">
        <w:rPr>
          <w:rFonts w:ascii="Garamond" w:hAnsi="Garamond"/>
          <w:sz w:val="24"/>
          <w:szCs w:val="24"/>
        </w:rPr>
        <w:t xml:space="preserve"> të studimeve</w:t>
      </w:r>
      <w:r w:rsidR="00C35D16" w:rsidRPr="00D819DA">
        <w:rPr>
          <w:rFonts w:ascii="Garamond" w:hAnsi="Garamond"/>
          <w:sz w:val="24"/>
          <w:szCs w:val="24"/>
        </w:rPr>
        <w:t>”.</w:t>
      </w:r>
    </w:p>
    <w:p w14:paraId="3145137C" w14:textId="5AA0B759" w:rsidR="00354E3B" w:rsidRPr="00D819DA" w:rsidRDefault="0054096A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p) </w:t>
      </w:r>
      <w:r w:rsidR="00C50B6E" w:rsidRPr="00D819DA">
        <w:rPr>
          <w:rFonts w:ascii="Garamond" w:hAnsi="Garamond"/>
          <w:sz w:val="24"/>
          <w:szCs w:val="24"/>
        </w:rPr>
        <w:t>Në pikën 9 të kreut IV/6, shtohet shkronja “g” me këtë përmbajtje:</w:t>
      </w:r>
    </w:p>
    <w:p w14:paraId="3145137E" w14:textId="62A6A506" w:rsidR="00B856FB" w:rsidRPr="0054096A" w:rsidRDefault="0054096A" w:rsidP="00D819D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 xml:space="preserve"> </w:t>
      </w:r>
      <w:r w:rsidR="00C50B6E" w:rsidRPr="00D819DA">
        <w:rPr>
          <w:rFonts w:ascii="Garamond" w:hAnsi="Garamond"/>
          <w:sz w:val="24"/>
          <w:szCs w:val="24"/>
        </w:rPr>
        <w:t>“</w:t>
      </w:r>
      <w:r w:rsidR="00C50B6E" w:rsidRPr="0054096A">
        <w:rPr>
          <w:rFonts w:ascii="Garamond" w:hAnsi="Garamond"/>
          <w:i/>
          <w:sz w:val="24"/>
          <w:szCs w:val="24"/>
        </w:rPr>
        <w:t xml:space="preserve">g. </w:t>
      </w:r>
      <w:r w:rsidR="00255481" w:rsidRPr="0054096A">
        <w:rPr>
          <w:rFonts w:ascii="Garamond" w:hAnsi="Garamond"/>
          <w:i/>
          <w:sz w:val="24"/>
          <w:szCs w:val="24"/>
        </w:rPr>
        <w:t>Kopje e njësuar e librezës së</w:t>
      </w:r>
      <w:r w:rsidR="00C50B6E" w:rsidRPr="0054096A">
        <w:rPr>
          <w:rFonts w:ascii="Garamond" w:hAnsi="Garamond"/>
          <w:i/>
          <w:sz w:val="24"/>
          <w:szCs w:val="24"/>
        </w:rPr>
        <w:t xml:space="preserve"> punës.”.</w:t>
      </w:r>
    </w:p>
    <w:p w14:paraId="31451380" w14:textId="2E15D343" w:rsidR="00354E3B" w:rsidRPr="00D819DA" w:rsidRDefault="0054096A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q) </w:t>
      </w:r>
      <w:r w:rsidR="00AC13CC" w:rsidRPr="00D819DA">
        <w:rPr>
          <w:rFonts w:ascii="Garamond" w:hAnsi="Garamond"/>
          <w:sz w:val="24"/>
          <w:szCs w:val="24"/>
        </w:rPr>
        <w:t>Pas pik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AC13CC" w:rsidRPr="00D819DA">
        <w:rPr>
          <w:rFonts w:ascii="Garamond" w:hAnsi="Garamond"/>
          <w:sz w:val="24"/>
          <w:szCs w:val="24"/>
        </w:rPr>
        <w:t>s 1 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AC13CC" w:rsidRPr="00D819DA">
        <w:rPr>
          <w:rFonts w:ascii="Garamond" w:hAnsi="Garamond"/>
          <w:sz w:val="24"/>
          <w:szCs w:val="24"/>
        </w:rPr>
        <w:t xml:space="preserve"> Kreut V, shtohet pika 1/1 m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AC13CC" w:rsidRPr="00D819DA">
        <w:rPr>
          <w:rFonts w:ascii="Garamond" w:hAnsi="Garamond"/>
          <w:sz w:val="24"/>
          <w:szCs w:val="24"/>
        </w:rPr>
        <w:t xml:space="preserve"> k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AC13CC" w:rsidRPr="00D819DA">
        <w:rPr>
          <w:rFonts w:ascii="Garamond" w:hAnsi="Garamond"/>
          <w:sz w:val="24"/>
          <w:szCs w:val="24"/>
        </w:rPr>
        <w:t>t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AC13CC" w:rsidRPr="00D819DA">
        <w:rPr>
          <w:rFonts w:ascii="Garamond" w:hAnsi="Garamond"/>
          <w:sz w:val="24"/>
          <w:szCs w:val="24"/>
        </w:rPr>
        <w:t xml:space="preserve"> p</w:t>
      </w:r>
      <w:r w:rsidR="00C35D16" w:rsidRPr="00D819DA">
        <w:rPr>
          <w:rFonts w:ascii="Garamond" w:hAnsi="Garamond"/>
          <w:sz w:val="24"/>
          <w:szCs w:val="24"/>
        </w:rPr>
        <w:t>ë</w:t>
      </w:r>
      <w:r w:rsidR="00AC13CC" w:rsidRPr="00D819DA">
        <w:rPr>
          <w:rFonts w:ascii="Garamond" w:hAnsi="Garamond"/>
          <w:sz w:val="24"/>
          <w:szCs w:val="24"/>
        </w:rPr>
        <w:t>rmbajtje:</w:t>
      </w:r>
      <w:r w:rsidR="00BC53B6" w:rsidRPr="00D819DA">
        <w:rPr>
          <w:rFonts w:ascii="Garamond" w:hAnsi="Garamond"/>
          <w:sz w:val="24"/>
          <w:szCs w:val="24"/>
        </w:rPr>
        <w:t xml:space="preserve"> </w:t>
      </w:r>
    </w:p>
    <w:p w14:paraId="31451382" w14:textId="77777777" w:rsidR="00AC13CC" w:rsidRPr="0054096A" w:rsidRDefault="00AC13CC" w:rsidP="00D819D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54096A">
        <w:rPr>
          <w:rFonts w:ascii="Garamond" w:hAnsi="Garamond"/>
          <w:i/>
          <w:sz w:val="24"/>
          <w:szCs w:val="24"/>
        </w:rPr>
        <w:t>“</w:t>
      </w:r>
      <w:r w:rsidR="00C35D16" w:rsidRPr="0054096A">
        <w:rPr>
          <w:rFonts w:ascii="Garamond" w:hAnsi="Garamond"/>
          <w:i/>
          <w:sz w:val="24"/>
          <w:szCs w:val="24"/>
        </w:rPr>
        <w:t xml:space="preserve">1/1. Çdo regjistrim i kryer në kundërshtim me kuadrin ligjor në fuqi, këtë udhëzim dhe jashtë datave të përcaktuara në kalendarin e procedurave të aplikimit dhe të regjistrimit, të miratuar nga </w:t>
      </w:r>
      <w:r w:rsidR="00AF2D35" w:rsidRPr="0054096A">
        <w:rPr>
          <w:rFonts w:ascii="Garamond" w:hAnsi="Garamond"/>
          <w:i/>
          <w:sz w:val="24"/>
          <w:szCs w:val="24"/>
        </w:rPr>
        <w:t>QSHA dhe RASH</w:t>
      </w:r>
      <w:r w:rsidR="00C35D16" w:rsidRPr="0054096A">
        <w:rPr>
          <w:rFonts w:ascii="Garamond" w:hAnsi="Garamond"/>
          <w:i/>
          <w:sz w:val="24"/>
          <w:szCs w:val="24"/>
        </w:rPr>
        <w:t>, konsiderohet i pavlefshëm dhe kandidatët nuk pajisen me numër matrikullimi.”.</w:t>
      </w:r>
    </w:p>
    <w:p w14:paraId="31451384" w14:textId="77777777" w:rsidR="00E50E93" w:rsidRPr="00D819DA" w:rsidRDefault="00B043A0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 xml:space="preserve">2. </w:t>
      </w:r>
      <w:r w:rsidR="00E50E93" w:rsidRPr="00D819DA">
        <w:rPr>
          <w:rFonts w:ascii="Garamond" w:hAnsi="Garamond"/>
          <w:sz w:val="24"/>
          <w:szCs w:val="24"/>
        </w:rPr>
        <w:t>Ngarkohen për zbatimin e këtij udhëzimi, Sekretari i Përgjithshëm në Ministrinë e Arsimit, Sportit dhe Rinisë, Qendra e Shërbimeve Arsimore, Qendra Ndërinstitucionale e Rrjetit Akademik Shqiptar, drejtoritë rajonale dhe zyrat vendore të arsimit parauniversitar dhe IAL-të publike dhe jopublike.</w:t>
      </w:r>
    </w:p>
    <w:p w14:paraId="31451386" w14:textId="6A834E69" w:rsidR="00E50E93" w:rsidRPr="00D819DA" w:rsidRDefault="00E50E93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>Ky udhëzim hyn në fuqi p</w:t>
      </w:r>
      <w:r w:rsidR="0054096A">
        <w:rPr>
          <w:rFonts w:ascii="Garamond" w:hAnsi="Garamond"/>
          <w:sz w:val="24"/>
          <w:szCs w:val="24"/>
        </w:rPr>
        <w:t>as botimit në Fletoren Zyrtare</w:t>
      </w:r>
      <w:r w:rsidRPr="00D819DA">
        <w:rPr>
          <w:rFonts w:ascii="Garamond" w:hAnsi="Garamond"/>
          <w:sz w:val="24"/>
          <w:szCs w:val="24"/>
        </w:rPr>
        <w:t xml:space="preserve">. </w:t>
      </w:r>
    </w:p>
    <w:p w14:paraId="4A63F2E0" w14:textId="77777777" w:rsidR="0054096A" w:rsidRDefault="0054096A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451387" w14:textId="0E83D14F" w:rsidR="0030328D" w:rsidRPr="00D819DA" w:rsidRDefault="0054096A" w:rsidP="005409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19DA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>ËR I ARSIMIT, SPORTIT DHE RINISË</w:t>
      </w:r>
    </w:p>
    <w:p w14:paraId="31451389" w14:textId="64A233FD" w:rsidR="009A7044" w:rsidRPr="0054096A" w:rsidRDefault="0054096A" w:rsidP="005409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096A">
        <w:rPr>
          <w:rFonts w:ascii="Garamond" w:hAnsi="Garamond"/>
          <w:b/>
          <w:sz w:val="24"/>
          <w:szCs w:val="24"/>
        </w:rPr>
        <w:t>Besa Shahini</w:t>
      </w:r>
    </w:p>
    <w:p w14:paraId="3145138A" w14:textId="77777777" w:rsidR="000525A6" w:rsidRPr="00D819DA" w:rsidRDefault="000525A6" w:rsidP="00D819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45138B" w14:textId="77777777" w:rsidR="000525A6" w:rsidRPr="00072DB1" w:rsidRDefault="000525A6" w:rsidP="00072DB1">
      <w:pPr>
        <w:spacing w:after="0" w:line="276" w:lineRule="auto"/>
        <w:rPr>
          <w:rFonts w:ascii="Times New Roman" w:eastAsia="Times New Roman" w:hAnsi="Times New Roman" w:cs="Times New Roman"/>
          <w:noProof/>
          <w:sz w:val="24"/>
          <w:szCs w:val="24"/>
          <w:lang w:val="sq-AL"/>
        </w:rPr>
      </w:pPr>
    </w:p>
    <w:p w14:paraId="3145138C" w14:textId="77777777" w:rsidR="000525A6" w:rsidRPr="00072DB1" w:rsidRDefault="000525A6" w:rsidP="00072DB1">
      <w:pPr>
        <w:spacing w:after="0" w:line="276" w:lineRule="auto"/>
        <w:rPr>
          <w:rFonts w:ascii="Times New Roman" w:eastAsia="Times New Roman" w:hAnsi="Times New Roman" w:cs="Times New Roman"/>
          <w:noProof/>
          <w:sz w:val="24"/>
          <w:szCs w:val="24"/>
          <w:lang w:val="sq-AL"/>
        </w:rPr>
      </w:pPr>
    </w:p>
    <w:p w14:paraId="3145138D" w14:textId="77777777" w:rsidR="00AA5D90" w:rsidRPr="00072DB1" w:rsidRDefault="00AA5D90" w:rsidP="00072DB1">
      <w:pPr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q-AL"/>
        </w:rPr>
      </w:pPr>
    </w:p>
    <w:sectPr w:rsidR="00AA5D90" w:rsidRPr="00072DB1" w:rsidSect="009A7044">
      <w:footerReference w:type="even" r:id="rId12"/>
      <w:pgSz w:w="11907" w:h="16840" w:code="9"/>
      <w:pgMar w:top="900" w:right="1418" w:bottom="1134" w:left="1418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6FBAA7" w14:textId="77777777" w:rsidR="001F094A" w:rsidRDefault="001F094A">
      <w:pPr>
        <w:spacing w:after="0" w:line="240" w:lineRule="auto"/>
      </w:pPr>
      <w:r>
        <w:separator/>
      </w:r>
    </w:p>
  </w:endnote>
  <w:endnote w:type="continuationSeparator" w:id="0">
    <w:p w14:paraId="5B6D7695" w14:textId="77777777" w:rsidR="001F094A" w:rsidRDefault="001F094A">
      <w:pPr>
        <w:spacing w:after="0" w:line="240" w:lineRule="auto"/>
      </w:pPr>
      <w:r>
        <w:continuationSeparator/>
      </w:r>
    </w:p>
  </w:endnote>
  <w:endnote w:type="continuationNotice" w:id="1">
    <w:p w14:paraId="547A4676" w14:textId="77777777" w:rsidR="001F094A" w:rsidRDefault="001F09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51392" w14:textId="77777777" w:rsidR="001F094A" w:rsidRDefault="001F094A" w:rsidP="00D819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451393" w14:textId="77777777" w:rsidR="001F094A" w:rsidRDefault="001F094A" w:rsidP="00D819D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D41C85" w14:textId="77777777" w:rsidR="001F094A" w:rsidRDefault="001F094A">
      <w:pPr>
        <w:spacing w:after="0" w:line="240" w:lineRule="auto"/>
      </w:pPr>
      <w:r>
        <w:separator/>
      </w:r>
    </w:p>
  </w:footnote>
  <w:footnote w:type="continuationSeparator" w:id="0">
    <w:p w14:paraId="1337594E" w14:textId="77777777" w:rsidR="001F094A" w:rsidRDefault="001F094A">
      <w:pPr>
        <w:spacing w:after="0" w:line="240" w:lineRule="auto"/>
      </w:pPr>
      <w:r>
        <w:continuationSeparator/>
      </w:r>
    </w:p>
  </w:footnote>
  <w:footnote w:type="continuationNotice" w:id="1">
    <w:p w14:paraId="6F986A8E" w14:textId="77777777" w:rsidR="001F094A" w:rsidRDefault="001F09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30609"/>
    <w:multiLevelType w:val="hybridMultilevel"/>
    <w:tmpl w:val="4D760C2A"/>
    <w:lvl w:ilvl="0" w:tplc="49D85C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F9918E3"/>
    <w:multiLevelType w:val="hybridMultilevel"/>
    <w:tmpl w:val="A1F00AD2"/>
    <w:lvl w:ilvl="0" w:tplc="56FC5982">
      <w:start w:val="5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7FD6FCC"/>
    <w:multiLevelType w:val="hybridMultilevel"/>
    <w:tmpl w:val="3A02E08C"/>
    <w:lvl w:ilvl="0" w:tplc="E1F05A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AC1597"/>
    <w:multiLevelType w:val="hybridMultilevel"/>
    <w:tmpl w:val="B7501CD4"/>
    <w:lvl w:ilvl="0" w:tplc="1008565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5AD03247"/>
    <w:multiLevelType w:val="hybridMultilevel"/>
    <w:tmpl w:val="1BE21530"/>
    <w:lvl w:ilvl="0" w:tplc="041C000F">
      <w:start w:val="1"/>
      <w:numFmt w:val="decimal"/>
      <w:lvlText w:val="%1."/>
      <w:lvlJc w:val="left"/>
      <w:pPr>
        <w:ind w:left="810" w:hanging="360"/>
      </w:pPr>
    </w:lvl>
    <w:lvl w:ilvl="1" w:tplc="09C63C82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0D1D5C"/>
    <w:multiLevelType w:val="hybridMultilevel"/>
    <w:tmpl w:val="0A9EC3B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7">
      <w:start w:val="1"/>
      <w:numFmt w:val="lowerLetter"/>
      <w:lvlText w:val="%2)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646F34D6"/>
    <w:multiLevelType w:val="hybridMultilevel"/>
    <w:tmpl w:val="51A215C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1343760"/>
    <w:multiLevelType w:val="hybridMultilevel"/>
    <w:tmpl w:val="1BE45C7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E93"/>
    <w:rsid w:val="00002290"/>
    <w:rsid w:val="000525A6"/>
    <w:rsid w:val="000567C9"/>
    <w:rsid w:val="00066B5B"/>
    <w:rsid w:val="00067B68"/>
    <w:rsid w:val="00072DB1"/>
    <w:rsid w:val="000A27F0"/>
    <w:rsid w:val="000D4B38"/>
    <w:rsid w:val="000D51A1"/>
    <w:rsid w:val="000E4CDE"/>
    <w:rsid w:val="00134145"/>
    <w:rsid w:val="0014481D"/>
    <w:rsid w:val="00165778"/>
    <w:rsid w:val="001955C5"/>
    <w:rsid w:val="001D32A1"/>
    <w:rsid w:val="001F094A"/>
    <w:rsid w:val="002311D2"/>
    <w:rsid w:val="0024102A"/>
    <w:rsid w:val="00255481"/>
    <w:rsid w:val="002B26D6"/>
    <w:rsid w:val="002C3AA8"/>
    <w:rsid w:val="0030328D"/>
    <w:rsid w:val="00313A69"/>
    <w:rsid w:val="0031434E"/>
    <w:rsid w:val="00322250"/>
    <w:rsid w:val="00332837"/>
    <w:rsid w:val="00334F3C"/>
    <w:rsid w:val="00354E3B"/>
    <w:rsid w:val="003D5BB0"/>
    <w:rsid w:val="0043156A"/>
    <w:rsid w:val="0045064B"/>
    <w:rsid w:val="00452A36"/>
    <w:rsid w:val="00463CE1"/>
    <w:rsid w:val="004B5527"/>
    <w:rsid w:val="00504307"/>
    <w:rsid w:val="005402D2"/>
    <w:rsid w:val="0054096A"/>
    <w:rsid w:val="005756E9"/>
    <w:rsid w:val="005C0A23"/>
    <w:rsid w:val="005C4DCC"/>
    <w:rsid w:val="006018B5"/>
    <w:rsid w:val="00615AC2"/>
    <w:rsid w:val="00673E53"/>
    <w:rsid w:val="00691864"/>
    <w:rsid w:val="006E7F0F"/>
    <w:rsid w:val="007266D6"/>
    <w:rsid w:val="00756796"/>
    <w:rsid w:val="0079488E"/>
    <w:rsid w:val="00797761"/>
    <w:rsid w:val="007A1ABE"/>
    <w:rsid w:val="007D1D2B"/>
    <w:rsid w:val="007D6256"/>
    <w:rsid w:val="007E64F5"/>
    <w:rsid w:val="00836A1F"/>
    <w:rsid w:val="00882AD1"/>
    <w:rsid w:val="008D4E1F"/>
    <w:rsid w:val="008E22F4"/>
    <w:rsid w:val="008F086D"/>
    <w:rsid w:val="00934BF8"/>
    <w:rsid w:val="00936EBE"/>
    <w:rsid w:val="00950CBA"/>
    <w:rsid w:val="009707DF"/>
    <w:rsid w:val="00984FB8"/>
    <w:rsid w:val="009A599D"/>
    <w:rsid w:val="009A5D9F"/>
    <w:rsid w:val="009A7044"/>
    <w:rsid w:val="009C1321"/>
    <w:rsid w:val="00A00D03"/>
    <w:rsid w:val="00A21850"/>
    <w:rsid w:val="00A77FB0"/>
    <w:rsid w:val="00AA5D90"/>
    <w:rsid w:val="00AB72BE"/>
    <w:rsid w:val="00AC13CC"/>
    <w:rsid w:val="00AD1110"/>
    <w:rsid w:val="00AD4424"/>
    <w:rsid w:val="00AF2D35"/>
    <w:rsid w:val="00AF5F1C"/>
    <w:rsid w:val="00B043A0"/>
    <w:rsid w:val="00B1018C"/>
    <w:rsid w:val="00B1238D"/>
    <w:rsid w:val="00B7099B"/>
    <w:rsid w:val="00B769B9"/>
    <w:rsid w:val="00B856FB"/>
    <w:rsid w:val="00B97E76"/>
    <w:rsid w:val="00BC53B6"/>
    <w:rsid w:val="00C35D16"/>
    <w:rsid w:val="00C375D1"/>
    <w:rsid w:val="00C50B6E"/>
    <w:rsid w:val="00C61807"/>
    <w:rsid w:val="00C834F5"/>
    <w:rsid w:val="00CA561A"/>
    <w:rsid w:val="00CE07FD"/>
    <w:rsid w:val="00D56E5D"/>
    <w:rsid w:val="00D727AD"/>
    <w:rsid w:val="00D819DA"/>
    <w:rsid w:val="00DC400D"/>
    <w:rsid w:val="00DC5192"/>
    <w:rsid w:val="00DE514D"/>
    <w:rsid w:val="00E3555E"/>
    <w:rsid w:val="00E50E93"/>
    <w:rsid w:val="00E60711"/>
    <w:rsid w:val="00E71F4A"/>
    <w:rsid w:val="00E91874"/>
    <w:rsid w:val="00EB3598"/>
    <w:rsid w:val="00EB68DC"/>
    <w:rsid w:val="00F02FE5"/>
    <w:rsid w:val="00F26372"/>
    <w:rsid w:val="00F67264"/>
    <w:rsid w:val="00F82626"/>
    <w:rsid w:val="00FC14D8"/>
    <w:rsid w:val="00FD56CA"/>
    <w:rsid w:val="00FE7FBC"/>
    <w:rsid w:val="00FF0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5132F"/>
  <w15:docId w15:val="{AA51E3A8-5429-4458-B0B6-C0F38C6C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50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E93"/>
  </w:style>
  <w:style w:type="character" w:styleId="PageNumber">
    <w:name w:val="page number"/>
    <w:basedOn w:val="DefaultParagraphFont"/>
    <w:rsid w:val="00E50E93"/>
  </w:style>
  <w:style w:type="character" w:styleId="Hyperlink">
    <w:name w:val="Hyperlink"/>
    <w:basedOn w:val="DefaultParagraphFont"/>
    <w:uiPriority w:val="99"/>
    <w:unhideWhenUsed/>
    <w:rsid w:val="00E50E9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3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43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5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5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F1C"/>
    <w:rPr>
      <w:b/>
      <w:bCs/>
      <w:sz w:val="20"/>
      <w:szCs w:val="20"/>
    </w:rPr>
  </w:style>
  <w:style w:type="character" w:customStyle="1" w:styleId="BodyTextChar">
    <w:name w:val="Body Text Char"/>
    <w:link w:val="BodyText"/>
    <w:rsid w:val="0079488E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79488E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9488E"/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FF07D0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FF07D0"/>
    <w:pPr>
      <w:spacing w:line="240" w:lineRule="exact"/>
    </w:pPr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81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tura.qsha.gov.al.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04915A330648B5A5775C17AC354E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2020-05-28T10:50:24Z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disa shtesa dhe ndryshime në udhëzimin nr.10, datë 15.5.2019 "Për procedurat e aplikimit dhe të regjistrimit në institucionet e arsimit të lartë", të ndryshuar</Titulli>
    <Modifikuesi xmlns="0e656187-b300-4fb0-8bf4-3a50f872073c">valjeta.kaftalli</Modifikuesi>
    <Nr_x002e__x0020_prot_x0020_QBZ xmlns="0e656187-b300-4fb0-8bf4-3a50f872073c">826-1</Nr_x002e__x0020_prot_x0020_QBZ>
    <Data_x0020_e_x0020_Modifikimit xmlns="0e656187-b300-4fb0-8bf4-3a50f872073c">2020-05-29T08:42:34Z</Data_x0020_e_x0020_Modifikimit>
    <Dekretuar xmlns="0e656187-b300-4fb0-8bf4-3a50f872073c">false</Dekretuar>
    <Data xmlns="0e656187-b300-4fb0-8bf4-3a50f872073c">2020-05-25T22:00:00Z</Data>
    <Nr_x002e__x0020_protokolli_x0020_i_x0020_aktit xmlns="0e656187-b300-4fb0-8bf4-3a50f872073c">2869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6FB1C-788D-4189-A24B-CFC86B9EF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FB0741-B870-4BDA-BDBA-63192CBAC9F9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09E73D3-2417-4243-A8FB-70C970DD39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6EC283-EB0A-4473-B2A5-68225B681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nr.10, datë 15.5.2019 "Për procedurat e aplikimit dhe të regjistrimit në institucionet e arsimit të lartë", të ndryshuar</vt:lpstr>
    </vt:vector>
  </TitlesOfParts>
  <Company>Ministria e Arsimit dhe Shkencës</Company>
  <LinksUpToDate>false</LinksUpToDate>
  <CharactersWithSpaces>6367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nr.10, datë 15.5.2019 "Për procedurat e aplikimit dhe të regjistrimit në institucionet e arsimit të lartë", të ndryshuar</dc:title>
  <dc:creator>Altea Tahiraj</dc:creator>
  <cp:lastModifiedBy>Entela Suli</cp:lastModifiedBy>
  <cp:revision>12</cp:revision>
  <cp:lastPrinted>2020-05-21T13:28:00Z</cp:lastPrinted>
  <dcterms:created xsi:type="dcterms:W3CDTF">2020-05-28T10:53:00Z</dcterms:created>
  <dcterms:modified xsi:type="dcterms:W3CDTF">2020-05-29T08:46:00Z</dcterms:modified>
</cp:coreProperties>
</file>