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23DB4F" w14:textId="4C391A60" w:rsidR="00185544" w:rsidRPr="00535E8D" w:rsidRDefault="00185544" w:rsidP="001855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5E8D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0F9345D7" w14:textId="243DFDBB" w:rsidR="00185544" w:rsidRPr="00535E8D" w:rsidRDefault="00185544" w:rsidP="001855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5E8D">
        <w:rPr>
          <w:rFonts w:ascii="Garamond" w:hAnsi="Garamond"/>
          <w:b/>
          <w:sz w:val="24"/>
          <w:szCs w:val="24"/>
          <w:lang w:val="sq-AL"/>
        </w:rPr>
        <w:t>Nr.</w:t>
      </w:r>
      <w:r w:rsidR="00535E8D">
        <w:rPr>
          <w:rFonts w:ascii="Garamond" w:hAnsi="Garamond"/>
          <w:b/>
          <w:sz w:val="24"/>
          <w:szCs w:val="24"/>
          <w:lang w:val="sq-AL"/>
        </w:rPr>
        <w:t xml:space="preserve"> 25, datë 1.12.</w:t>
      </w:r>
      <w:r w:rsidRPr="00535E8D">
        <w:rPr>
          <w:rFonts w:ascii="Garamond" w:hAnsi="Garamond"/>
          <w:b/>
          <w:sz w:val="24"/>
          <w:szCs w:val="24"/>
          <w:lang w:val="sq-AL"/>
        </w:rPr>
        <w:t>2020</w:t>
      </w:r>
    </w:p>
    <w:p w14:paraId="1FEAF9BC" w14:textId="77777777" w:rsidR="00185544" w:rsidRPr="00535E8D" w:rsidRDefault="00185544" w:rsidP="001855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93AACE" w14:textId="4ECBA1F9" w:rsidR="00185544" w:rsidRPr="00535E8D" w:rsidRDefault="00185544" w:rsidP="001855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5E8D">
        <w:rPr>
          <w:rFonts w:ascii="Garamond" w:hAnsi="Garamond"/>
          <w:b/>
          <w:sz w:val="24"/>
          <w:szCs w:val="24"/>
          <w:lang w:val="sq-AL"/>
        </w:rPr>
        <w:t>PËR DISA SHTESA DHE NDRYSHIME NË UDHËZIMIN NR. 10, DATË 15.5.2019, “PËR PROCEDURAT E APLIKIMIT DHE TË REGJISTRIMIT NË INST</w:t>
      </w:r>
      <w:r w:rsidR="00535E8D">
        <w:rPr>
          <w:rFonts w:ascii="Garamond" w:hAnsi="Garamond"/>
          <w:b/>
          <w:sz w:val="24"/>
          <w:szCs w:val="24"/>
          <w:lang w:val="sq-AL"/>
        </w:rPr>
        <w:t>ITUCIONET E ARSIMIT TË LARTË”, TË</w:t>
      </w:r>
      <w:r w:rsidRPr="00535E8D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140C7F53" w14:textId="77777777" w:rsidR="00185544" w:rsidRPr="00535E8D" w:rsidRDefault="00185544" w:rsidP="0018554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E7D4880" w14:textId="77777777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 xml:space="preserve">Në mbështetje të nenit 102 të Kushtetutës dhe të ligjit nr. 80/2015, “Për arsimin e lartë dhe kërkimin shkencor në institucionet e arsimit të lartë në Republikën e Shqipërisë”, </w:t>
      </w:r>
    </w:p>
    <w:p w14:paraId="67533CED" w14:textId="77777777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55358C" w14:textId="68C7AEA6" w:rsidR="00185544" w:rsidRPr="00535E8D" w:rsidRDefault="00185544" w:rsidP="0018554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>UDHËZOJ:</w:t>
      </w:r>
    </w:p>
    <w:p w14:paraId="02F439D1" w14:textId="77777777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5AC770" w14:textId="518442F6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 xml:space="preserve">1. Në udhëzimin nr. 10, datë 15.5.2019, </w:t>
      </w:r>
      <w:r w:rsidR="00535E8D">
        <w:rPr>
          <w:rFonts w:ascii="Garamond" w:hAnsi="Garamond"/>
          <w:sz w:val="24"/>
          <w:szCs w:val="24"/>
          <w:lang w:val="sq-AL"/>
        </w:rPr>
        <w:t>të</w:t>
      </w:r>
      <w:r w:rsidRPr="00535E8D">
        <w:rPr>
          <w:rFonts w:ascii="Garamond" w:hAnsi="Garamond"/>
          <w:sz w:val="24"/>
          <w:szCs w:val="24"/>
          <w:lang w:val="sq-AL"/>
        </w:rPr>
        <w:t xml:space="preserve"> ndryshuar, bëhen shtesat dhe ndryshimet si më poshtë:</w:t>
      </w:r>
    </w:p>
    <w:p w14:paraId="006402CD" w14:textId="19FA9D91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 xml:space="preserve">a) </w:t>
      </w:r>
      <w:r w:rsidR="00535E8D" w:rsidRPr="00535E8D">
        <w:rPr>
          <w:rFonts w:ascii="Garamond" w:hAnsi="Garamond"/>
          <w:sz w:val="24"/>
          <w:szCs w:val="24"/>
          <w:lang w:val="sq-AL"/>
        </w:rPr>
        <w:t xml:space="preserve">kudo </w:t>
      </w:r>
      <w:r w:rsidRPr="00535E8D">
        <w:rPr>
          <w:rFonts w:ascii="Garamond" w:hAnsi="Garamond"/>
          <w:sz w:val="24"/>
          <w:szCs w:val="24"/>
          <w:lang w:val="sq-AL"/>
        </w:rPr>
        <w:t>në përmbajtje të udhëzimit, togfjalëshi “në datat e përcaktuara në shtojcën nr.</w:t>
      </w:r>
      <w:r w:rsidR="00535E8D">
        <w:rPr>
          <w:rFonts w:ascii="Garamond" w:hAnsi="Garamond"/>
          <w:sz w:val="24"/>
          <w:szCs w:val="24"/>
          <w:lang w:val="sq-AL"/>
        </w:rPr>
        <w:t xml:space="preserve"> </w:t>
      </w:r>
      <w:r w:rsidRPr="00535E8D">
        <w:rPr>
          <w:rFonts w:ascii="Garamond" w:hAnsi="Garamond"/>
          <w:sz w:val="24"/>
          <w:szCs w:val="24"/>
          <w:lang w:val="sq-AL"/>
        </w:rPr>
        <w:t>10, të këtij udhëzimi”, zëvendësohet me togfjalëshin “sipas kalendarit të miratuar me urdhër të titullarëve të QSHA-së dhe RASH-it, për çdo vit akademik”.</w:t>
      </w:r>
    </w:p>
    <w:p w14:paraId="0FCFB652" w14:textId="3EBFB9A6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 xml:space="preserve">b) </w:t>
      </w:r>
      <w:r w:rsidR="00535E8D" w:rsidRPr="00535E8D">
        <w:rPr>
          <w:rFonts w:ascii="Garamond" w:hAnsi="Garamond"/>
          <w:sz w:val="24"/>
          <w:szCs w:val="24"/>
          <w:lang w:val="sq-AL"/>
        </w:rPr>
        <w:t xml:space="preserve">në </w:t>
      </w:r>
      <w:r w:rsidRPr="00535E8D">
        <w:rPr>
          <w:rFonts w:ascii="Garamond" w:hAnsi="Garamond"/>
          <w:sz w:val="24"/>
          <w:szCs w:val="24"/>
          <w:lang w:val="sq-AL"/>
        </w:rPr>
        <w:t>pikën 18 të kreut IV/4, togfjalëshi “...</w:t>
      </w:r>
      <w:r w:rsidR="00535E8D">
        <w:rPr>
          <w:rFonts w:ascii="Garamond" w:hAnsi="Garamond"/>
          <w:sz w:val="24"/>
          <w:szCs w:val="24"/>
          <w:lang w:val="sq-AL"/>
        </w:rPr>
        <w:t xml:space="preserve"> </w:t>
      </w:r>
      <w:r w:rsidRPr="00535E8D">
        <w:rPr>
          <w:rFonts w:ascii="Garamond" w:hAnsi="Garamond"/>
          <w:sz w:val="24"/>
          <w:szCs w:val="24"/>
          <w:lang w:val="sq-AL"/>
        </w:rPr>
        <w:t>brenda datës 30 nëntor</w:t>
      </w:r>
      <w:r w:rsidR="00535E8D">
        <w:rPr>
          <w:rFonts w:ascii="Garamond" w:hAnsi="Garamond"/>
          <w:sz w:val="24"/>
          <w:szCs w:val="24"/>
          <w:lang w:val="sq-AL"/>
        </w:rPr>
        <w:t xml:space="preserve"> </w:t>
      </w:r>
      <w:r w:rsidRPr="00535E8D">
        <w:rPr>
          <w:rFonts w:ascii="Garamond" w:hAnsi="Garamond"/>
          <w:sz w:val="24"/>
          <w:szCs w:val="24"/>
          <w:lang w:val="sq-AL"/>
        </w:rPr>
        <w:t>...”, zëvendësohet me togfjalëshin “...</w:t>
      </w:r>
      <w:r w:rsidR="00535E8D">
        <w:rPr>
          <w:rFonts w:ascii="Garamond" w:hAnsi="Garamond"/>
          <w:sz w:val="24"/>
          <w:szCs w:val="24"/>
          <w:lang w:val="sq-AL"/>
        </w:rPr>
        <w:t xml:space="preserve"> </w:t>
      </w:r>
      <w:r w:rsidRPr="00535E8D">
        <w:rPr>
          <w:rFonts w:ascii="Garamond" w:hAnsi="Garamond"/>
          <w:sz w:val="24"/>
          <w:szCs w:val="24"/>
          <w:lang w:val="sq-AL"/>
        </w:rPr>
        <w:t>brenda datës 15 dhjetor</w:t>
      </w:r>
      <w:r w:rsidR="00535E8D">
        <w:rPr>
          <w:rFonts w:ascii="Garamond" w:hAnsi="Garamond"/>
          <w:sz w:val="24"/>
          <w:szCs w:val="24"/>
          <w:lang w:val="sq-AL"/>
        </w:rPr>
        <w:t xml:space="preserve"> </w:t>
      </w:r>
      <w:r w:rsidRPr="00535E8D">
        <w:rPr>
          <w:rFonts w:ascii="Garamond" w:hAnsi="Garamond"/>
          <w:sz w:val="24"/>
          <w:szCs w:val="24"/>
          <w:lang w:val="sq-AL"/>
        </w:rPr>
        <w:t>...”.</w:t>
      </w:r>
    </w:p>
    <w:p w14:paraId="396AD408" w14:textId="45990250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 xml:space="preserve">c) </w:t>
      </w:r>
      <w:r w:rsidR="00535E8D" w:rsidRPr="00535E8D">
        <w:rPr>
          <w:rFonts w:ascii="Garamond" w:hAnsi="Garamond"/>
          <w:sz w:val="24"/>
          <w:szCs w:val="24"/>
          <w:lang w:val="sq-AL"/>
        </w:rPr>
        <w:t xml:space="preserve">pika </w:t>
      </w:r>
      <w:r w:rsidRPr="00535E8D">
        <w:rPr>
          <w:rFonts w:ascii="Garamond" w:hAnsi="Garamond"/>
          <w:sz w:val="24"/>
          <w:szCs w:val="24"/>
          <w:lang w:val="sq-AL"/>
        </w:rPr>
        <w:t>1 dhe 1.1 të kreut V, ndryshojnë, si më poshtë:</w:t>
      </w:r>
    </w:p>
    <w:p w14:paraId="25B51272" w14:textId="77777777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>“1. IAL-të dorëzojnë në QSHA, në formë shkresore dhe elektronike:</w:t>
      </w:r>
    </w:p>
    <w:p w14:paraId="2E91737C" w14:textId="09DC906C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>a) brenda datës 30 nëntor të çdo viti akademik, listat përfundimtare të studentëve të regjistruar në programet e studimeve me karakter profesional, në programet e studimeve të ciklit të parë, si dhe në programet e integruara të ciklit të dytë të studimeve,</w:t>
      </w:r>
      <w:r w:rsidR="00535E8D">
        <w:rPr>
          <w:rFonts w:ascii="Garamond" w:hAnsi="Garamond"/>
          <w:sz w:val="24"/>
          <w:szCs w:val="24"/>
          <w:lang w:val="sq-AL"/>
        </w:rPr>
        <w:t xml:space="preserve"> për pajisjen me numër </w:t>
      </w:r>
      <w:proofErr w:type="spellStart"/>
      <w:r w:rsidR="00535E8D">
        <w:rPr>
          <w:rFonts w:ascii="Garamond" w:hAnsi="Garamond"/>
          <w:sz w:val="24"/>
          <w:szCs w:val="24"/>
          <w:lang w:val="sq-AL"/>
        </w:rPr>
        <w:t>matrikul</w:t>
      </w:r>
      <w:r w:rsidR="00D0289C">
        <w:rPr>
          <w:rFonts w:ascii="Garamond" w:hAnsi="Garamond"/>
          <w:sz w:val="24"/>
          <w:szCs w:val="24"/>
          <w:lang w:val="sq-AL"/>
        </w:rPr>
        <w:t>l</w:t>
      </w:r>
      <w:r w:rsidRPr="00535E8D">
        <w:rPr>
          <w:rFonts w:ascii="Garamond" w:hAnsi="Garamond"/>
          <w:sz w:val="24"/>
          <w:szCs w:val="24"/>
          <w:lang w:val="sq-AL"/>
        </w:rPr>
        <w:t>imi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>, sipas udhëzimit nr. 6, datë 19.2.2018, “Për gjenerimin dh</w:t>
      </w:r>
      <w:r w:rsidR="00535E8D">
        <w:rPr>
          <w:rFonts w:ascii="Garamond" w:hAnsi="Garamond"/>
          <w:sz w:val="24"/>
          <w:szCs w:val="24"/>
          <w:lang w:val="sq-AL"/>
        </w:rPr>
        <w:t xml:space="preserve">e dhënien e numrave të </w:t>
      </w:r>
      <w:proofErr w:type="spellStart"/>
      <w:r w:rsidR="00535E8D">
        <w:rPr>
          <w:rFonts w:ascii="Garamond" w:hAnsi="Garamond"/>
          <w:sz w:val="24"/>
          <w:szCs w:val="24"/>
          <w:lang w:val="sq-AL"/>
        </w:rPr>
        <w:t>matrikul</w:t>
      </w:r>
      <w:r w:rsidR="00D0289C">
        <w:rPr>
          <w:rFonts w:ascii="Garamond" w:hAnsi="Garamond"/>
          <w:sz w:val="24"/>
          <w:szCs w:val="24"/>
          <w:lang w:val="sq-AL"/>
        </w:rPr>
        <w:t>l</w:t>
      </w:r>
      <w:r w:rsidRPr="00535E8D">
        <w:rPr>
          <w:rFonts w:ascii="Garamond" w:hAnsi="Garamond"/>
          <w:sz w:val="24"/>
          <w:szCs w:val="24"/>
          <w:lang w:val="sq-AL"/>
        </w:rPr>
        <w:t>imit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>”.</w:t>
      </w:r>
    </w:p>
    <w:p w14:paraId="1D082E3F" w14:textId="42EB9F13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 xml:space="preserve">b) brenda datës 15 dhjetor të çdo viti akademik, listat përfundimtare të studentëve të regjistruar me transferim studimesh dhe program të dytë studimi në programet e studimeve me karakter profesional, në programet e studimeve të ciklit të parë, si dhe në programet e integruara të ciklit të dytë të studimeve, për pajisjen me numër 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matrikul</w:t>
      </w:r>
      <w:r w:rsidR="00D0289C">
        <w:rPr>
          <w:rFonts w:ascii="Garamond" w:hAnsi="Garamond"/>
          <w:sz w:val="24"/>
          <w:szCs w:val="24"/>
          <w:lang w:val="sq-AL"/>
        </w:rPr>
        <w:t>l</w:t>
      </w:r>
      <w:r w:rsidRPr="00535E8D">
        <w:rPr>
          <w:rFonts w:ascii="Garamond" w:hAnsi="Garamond"/>
          <w:sz w:val="24"/>
          <w:szCs w:val="24"/>
          <w:lang w:val="sq-AL"/>
        </w:rPr>
        <w:t>imi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 xml:space="preserve">, sipas udhëzimit nr. 6, datë 19.2.2018, “Për gjenerimin dhe dhënien e numrave të 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matrikul</w:t>
      </w:r>
      <w:r w:rsidR="00D0289C">
        <w:rPr>
          <w:rFonts w:ascii="Garamond" w:hAnsi="Garamond"/>
          <w:sz w:val="24"/>
          <w:szCs w:val="24"/>
          <w:lang w:val="sq-AL"/>
        </w:rPr>
        <w:t>l</w:t>
      </w:r>
      <w:r w:rsidR="00535E8D">
        <w:rPr>
          <w:rFonts w:ascii="Garamond" w:hAnsi="Garamond"/>
          <w:sz w:val="24"/>
          <w:szCs w:val="24"/>
          <w:lang w:val="sq-AL"/>
        </w:rPr>
        <w:t>imit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>”.</w:t>
      </w:r>
    </w:p>
    <w:p w14:paraId="5DE2E454" w14:textId="64426B8D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 xml:space="preserve">c) brenda datës 15 dhjetor të çdo viti akademik, listat përfundimtare të studentëve të regjistruar nga Republika e Kosovës, me origjinë shqiptare nga Maqedonia e Veriut, Mali i Zi, Presheva, 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Medvegja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Bujanovci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>, me statusin e personit me aftësi të kufizuar</w:t>
      </w:r>
      <w:r w:rsidR="00535E8D">
        <w:rPr>
          <w:rFonts w:ascii="Garamond" w:hAnsi="Garamond"/>
          <w:sz w:val="24"/>
          <w:szCs w:val="24"/>
          <w:lang w:val="sq-AL"/>
        </w:rPr>
        <w:t>a</w:t>
      </w:r>
      <w:r w:rsidRPr="00535E8D">
        <w:rPr>
          <w:rFonts w:ascii="Garamond" w:hAnsi="Garamond"/>
          <w:sz w:val="24"/>
          <w:szCs w:val="24"/>
          <w:lang w:val="sq-AL"/>
        </w:rPr>
        <w:t xml:space="preserve">, me statusin e jetimit, si dhe të studentëve që i përkasin pakicës kombëtare rome dhe egjiptiane në programet e studimeve me karakter profesional, në programet e studimeve të ciklit të parë, si dhe në programet e integruara të ciklit të dytë të studimeve, për pajisjen me numër 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matrikul</w:t>
      </w:r>
      <w:r w:rsidR="00D0289C">
        <w:rPr>
          <w:rFonts w:ascii="Garamond" w:hAnsi="Garamond"/>
          <w:sz w:val="24"/>
          <w:szCs w:val="24"/>
          <w:lang w:val="sq-AL"/>
        </w:rPr>
        <w:t>l</w:t>
      </w:r>
      <w:r w:rsidRPr="00535E8D">
        <w:rPr>
          <w:rFonts w:ascii="Garamond" w:hAnsi="Garamond"/>
          <w:sz w:val="24"/>
          <w:szCs w:val="24"/>
          <w:lang w:val="sq-AL"/>
        </w:rPr>
        <w:t>imi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 xml:space="preserve">, sipas udhëzimit nr. 6, datë 19.2.2018, “Për gjenerimin dhe dhënien e numrave të 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matrikullimit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>.</w:t>
      </w:r>
    </w:p>
    <w:p w14:paraId="645E4241" w14:textId="6324DD48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 xml:space="preserve">d) brenda datës 15 dhjetor të çdo viti akademik, listat përfundimtare të studentëve shtetas të huaj në programet e studimeve me karakter profesional, në programet e studimeve të ciklit të parë, si dhe në programet e integruara të ciklit të dytë të studimeve, për pajisjen me numër 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matrikul</w:t>
      </w:r>
      <w:r w:rsidR="00D0289C">
        <w:rPr>
          <w:rFonts w:ascii="Garamond" w:hAnsi="Garamond"/>
          <w:sz w:val="24"/>
          <w:szCs w:val="24"/>
          <w:lang w:val="sq-AL"/>
        </w:rPr>
        <w:t>l</w:t>
      </w:r>
      <w:r w:rsidRPr="00535E8D">
        <w:rPr>
          <w:rFonts w:ascii="Garamond" w:hAnsi="Garamond"/>
          <w:sz w:val="24"/>
          <w:szCs w:val="24"/>
          <w:lang w:val="sq-AL"/>
        </w:rPr>
        <w:t>imi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 xml:space="preserve">, </w:t>
      </w:r>
      <w:r w:rsidR="00821890">
        <w:rPr>
          <w:rFonts w:ascii="Garamond" w:hAnsi="Garamond"/>
          <w:sz w:val="24"/>
          <w:szCs w:val="24"/>
          <w:lang w:val="sq-AL"/>
        </w:rPr>
        <w:t>sipas udhëzimit nr. 6, datë 19.</w:t>
      </w:r>
      <w:r w:rsidRPr="00535E8D">
        <w:rPr>
          <w:rFonts w:ascii="Garamond" w:hAnsi="Garamond"/>
          <w:sz w:val="24"/>
          <w:szCs w:val="24"/>
          <w:lang w:val="sq-AL"/>
        </w:rPr>
        <w:t xml:space="preserve">2.2018, “Për gjenerimin dhe dhënien e numrave të 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matrikullimit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>.</w:t>
      </w:r>
    </w:p>
    <w:p w14:paraId="0F20AC5B" w14:textId="6A855CBC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>e) brenda datës 21 dhjetor të çdo viti akademik, listat përfundimtare të studentëve të regjistruar në programet e ciklit të dytë të studimeve, “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 xml:space="preserve"> </w:t>
      </w:r>
      <w:r w:rsidR="00821890" w:rsidRPr="00535E8D">
        <w:rPr>
          <w:rFonts w:ascii="Garamond" w:hAnsi="Garamond"/>
          <w:sz w:val="24"/>
          <w:szCs w:val="24"/>
          <w:lang w:val="sq-AL"/>
        </w:rPr>
        <w:t>profesional</w:t>
      </w:r>
      <w:r w:rsidRPr="00535E8D">
        <w:rPr>
          <w:rFonts w:ascii="Garamond" w:hAnsi="Garamond"/>
          <w:sz w:val="24"/>
          <w:szCs w:val="24"/>
          <w:lang w:val="sq-AL"/>
        </w:rPr>
        <w:t>” dhe “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 xml:space="preserve"> i </w:t>
      </w:r>
      <w:r w:rsidR="00821890" w:rsidRPr="00535E8D">
        <w:rPr>
          <w:rFonts w:ascii="Garamond" w:hAnsi="Garamond"/>
          <w:sz w:val="24"/>
          <w:szCs w:val="24"/>
          <w:lang w:val="sq-AL"/>
        </w:rPr>
        <w:t>shkencave</w:t>
      </w:r>
      <w:r w:rsidRPr="00535E8D">
        <w:rPr>
          <w:rFonts w:ascii="Garamond" w:hAnsi="Garamond"/>
          <w:sz w:val="24"/>
          <w:szCs w:val="24"/>
          <w:lang w:val="sq-AL"/>
        </w:rPr>
        <w:t>”/</w:t>
      </w:r>
      <w:r w:rsidR="00821890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 xml:space="preserve"> i </w:t>
      </w:r>
      <w:r w:rsidR="00821890" w:rsidRPr="00535E8D">
        <w:rPr>
          <w:rFonts w:ascii="Garamond" w:hAnsi="Garamond"/>
          <w:sz w:val="24"/>
          <w:szCs w:val="24"/>
          <w:lang w:val="sq-AL"/>
        </w:rPr>
        <w:t>arteve</w:t>
      </w:r>
      <w:r w:rsidRPr="00535E8D">
        <w:rPr>
          <w:rFonts w:ascii="Garamond" w:hAnsi="Garamond"/>
          <w:sz w:val="24"/>
          <w:szCs w:val="24"/>
          <w:lang w:val="sq-AL"/>
        </w:rPr>
        <w:t xml:space="preserve">”, për pajisjen me numër 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matriku</w:t>
      </w:r>
      <w:r w:rsidR="00821890">
        <w:rPr>
          <w:rFonts w:ascii="Garamond" w:hAnsi="Garamond"/>
          <w:sz w:val="24"/>
          <w:szCs w:val="24"/>
          <w:lang w:val="sq-AL"/>
        </w:rPr>
        <w:t>l</w:t>
      </w:r>
      <w:r w:rsidR="00D0289C">
        <w:rPr>
          <w:rFonts w:ascii="Garamond" w:hAnsi="Garamond"/>
          <w:sz w:val="24"/>
          <w:szCs w:val="24"/>
          <w:lang w:val="sq-AL"/>
        </w:rPr>
        <w:t>l</w:t>
      </w:r>
      <w:r w:rsidRPr="00535E8D">
        <w:rPr>
          <w:rFonts w:ascii="Garamond" w:hAnsi="Garamond"/>
          <w:sz w:val="24"/>
          <w:szCs w:val="24"/>
          <w:lang w:val="sq-AL"/>
        </w:rPr>
        <w:t>imi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>, sipas udhëzimit nr. 6, datë 19.2.2018, “Për gjenerimin dh</w:t>
      </w:r>
      <w:r w:rsidR="00821890">
        <w:rPr>
          <w:rFonts w:ascii="Garamond" w:hAnsi="Garamond"/>
          <w:sz w:val="24"/>
          <w:szCs w:val="24"/>
          <w:lang w:val="sq-AL"/>
        </w:rPr>
        <w:t xml:space="preserve">e dhënien e numrave të </w:t>
      </w:r>
      <w:proofErr w:type="spellStart"/>
      <w:r w:rsidR="00821890">
        <w:rPr>
          <w:rFonts w:ascii="Garamond" w:hAnsi="Garamond"/>
          <w:sz w:val="24"/>
          <w:szCs w:val="24"/>
          <w:lang w:val="sq-AL"/>
        </w:rPr>
        <w:t>matrikul</w:t>
      </w:r>
      <w:r w:rsidR="00D0289C">
        <w:rPr>
          <w:rFonts w:ascii="Garamond" w:hAnsi="Garamond"/>
          <w:sz w:val="24"/>
          <w:szCs w:val="24"/>
          <w:lang w:val="sq-AL"/>
        </w:rPr>
        <w:t>l</w:t>
      </w:r>
      <w:r w:rsidRPr="00535E8D">
        <w:rPr>
          <w:rFonts w:ascii="Garamond" w:hAnsi="Garamond"/>
          <w:sz w:val="24"/>
          <w:szCs w:val="24"/>
          <w:lang w:val="sq-AL"/>
        </w:rPr>
        <w:t>imit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>”.</w:t>
      </w:r>
    </w:p>
    <w:p w14:paraId="7380D262" w14:textId="4C2AF2A0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>f) brenda datës 21 dhjetor të çdo viti akademik, listat përfundimtare të studentëve të regjistruar me transferim studimesh dhe program të dytë studimi në programet e ciklit të dytë të studimeve,</w:t>
      </w:r>
      <w:r w:rsidR="00821890">
        <w:rPr>
          <w:rFonts w:ascii="Garamond" w:hAnsi="Garamond"/>
          <w:sz w:val="24"/>
          <w:szCs w:val="24"/>
          <w:lang w:val="sq-AL"/>
        </w:rPr>
        <w:t xml:space="preserve"> për pajisjen me numër </w:t>
      </w:r>
      <w:proofErr w:type="spellStart"/>
      <w:r w:rsidR="00821890">
        <w:rPr>
          <w:rFonts w:ascii="Garamond" w:hAnsi="Garamond"/>
          <w:sz w:val="24"/>
          <w:szCs w:val="24"/>
          <w:lang w:val="sq-AL"/>
        </w:rPr>
        <w:t>matrikul</w:t>
      </w:r>
      <w:r w:rsidR="00D0289C">
        <w:rPr>
          <w:rFonts w:ascii="Garamond" w:hAnsi="Garamond"/>
          <w:sz w:val="24"/>
          <w:szCs w:val="24"/>
          <w:lang w:val="sq-AL"/>
        </w:rPr>
        <w:t>l</w:t>
      </w:r>
      <w:r w:rsidRPr="00535E8D">
        <w:rPr>
          <w:rFonts w:ascii="Garamond" w:hAnsi="Garamond"/>
          <w:sz w:val="24"/>
          <w:szCs w:val="24"/>
          <w:lang w:val="sq-AL"/>
        </w:rPr>
        <w:t>imi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>, sipas udhëzimit nr. 6, datë 19.2.2018, “Për gjenerimin dh</w:t>
      </w:r>
      <w:r w:rsidR="00821890">
        <w:rPr>
          <w:rFonts w:ascii="Garamond" w:hAnsi="Garamond"/>
          <w:sz w:val="24"/>
          <w:szCs w:val="24"/>
          <w:lang w:val="sq-AL"/>
        </w:rPr>
        <w:t xml:space="preserve">e dhënien e numrave të </w:t>
      </w:r>
      <w:proofErr w:type="spellStart"/>
      <w:r w:rsidR="00821890">
        <w:rPr>
          <w:rFonts w:ascii="Garamond" w:hAnsi="Garamond"/>
          <w:sz w:val="24"/>
          <w:szCs w:val="24"/>
          <w:lang w:val="sq-AL"/>
        </w:rPr>
        <w:t>matrikul</w:t>
      </w:r>
      <w:r w:rsidR="00D0289C">
        <w:rPr>
          <w:rFonts w:ascii="Garamond" w:hAnsi="Garamond"/>
          <w:sz w:val="24"/>
          <w:szCs w:val="24"/>
          <w:lang w:val="sq-AL"/>
        </w:rPr>
        <w:t>l</w:t>
      </w:r>
      <w:r w:rsidRPr="00535E8D">
        <w:rPr>
          <w:rFonts w:ascii="Garamond" w:hAnsi="Garamond"/>
          <w:sz w:val="24"/>
          <w:szCs w:val="24"/>
          <w:lang w:val="sq-AL"/>
        </w:rPr>
        <w:t>imit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>”.</w:t>
      </w:r>
    </w:p>
    <w:p w14:paraId="3013E3B4" w14:textId="02659A74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>g) brenda datës 21 dhjetor të çdo viti akademik, listat përfundimtare të studentëve të regjistruar në programet e ciklit të tretë të studimeve, “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 xml:space="preserve"> </w:t>
      </w:r>
      <w:r w:rsidR="00821890" w:rsidRPr="00535E8D">
        <w:rPr>
          <w:rFonts w:ascii="Garamond" w:hAnsi="Garamond"/>
          <w:sz w:val="24"/>
          <w:szCs w:val="24"/>
          <w:lang w:val="sq-AL"/>
        </w:rPr>
        <w:t>ekzekutiv</w:t>
      </w:r>
      <w:r w:rsidRPr="00535E8D">
        <w:rPr>
          <w:rFonts w:ascii="Garamond" w:hAnsi="Garamond"/>
          <w:sz w:val="24"/>
          <w:szCs w:val="24"/>
          <w:lang w:val="sq-AL"/>
        </w:rPr>
        <w:t>”,</w:t>
      </w:r>
      <w:r w:rsidR="00821890">
        <w:rPr>
          <w:rFonts w:ascii="Garamond" w:hAnsi="Garamond"/>
          <w:sz w:val="24"/>
          <w:szCs w:val="24"/>
          <w:lang w:val="sq-AL"/>
        </w:rPr>
        <w:t xml:space="preserve"> për pajisjen me numër </w:t>
      </w:r>
      <w:proofErr w:type="spellStart"/>
      <w:r w:rsidR="00821890">
        <w:rPr>
          <w:rFonts w:ascii="Garamond" w:hAnsi="Garamond"/>
          <w:sz w:val="24"/>
          <w:szCs w:val="24"/>
          <w:lang w:val="sq-AL"/>
        </w:rPr>
        <w:t>matrikul</w:t>
      </w:r>
      <w:r w:rsidR="00D0289C">
        <w:rPr>
          <w:rFonts w:ascii="Garamond" w:hAnsi="Garamond"/>
          <w:sz w:val="24"/>
          <w:szCs w:val="24"/>
          <w:lang w:val="sq-AL"/>
        </w:rPr>
        <w:t>l</w:t>
      </w:r>
      <w:r w:rsidRPr="00535E8D">
        <w:rPr>
          <w:rFonts w:ascii="Garamond" w:hAnsi="Garamond"/>
          <w:sz w:val="24"/>
          <w:szCs w:val="24"/>
          <w:lang w:val="sq-AL"/>
        </w:rPr>
        <w:t>imi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 xml:space="preserve">, sipas udhëzimit nr. 6, datë 19.2.2018, “Për gjenerimin dhe dhënien e numrave të 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matriku</w:t>
      </w:r>
      <w:r w:rsidR="00D0289C">
        <w:rPr>
          <w:rFonts w:ascii="Garamond" w:hAnsi="Garamond"/>
          <w:sz w:val="24"/>
          <w:szCs w:val="24"/>
          <w:lang w:val="sq-AL"/>
        </w:rPr>
        <w:t>l</w:t>
      </w:r>
      <w:bookmarkStart w:id="0" w:name="_GoBack"/>
      <w:bookmarkEnd w:id="0"/>
      <w:r w:rsidRPr="00535E8D">
        <w:rPr>
          <w:rFonts w:ascii="Garamond" w:hAnsi="Garamond"/>
          <w:sz w:val="24"/>
          <w:szCs w:val="24"/>
          <w:lang w:val="sq-AL"/>
        </w:rPr>
        <w:t>limit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>.”.</w:t>
      </w:r>
    </w:p>
    <w:p w14:paraId="287EBFDF" w14:textId="2DADBBE2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>d) Pas pikës 4</w:t>
      </w:r>
      <w:r w:rsidR="00821890">
        <w:rPr>
          <w:rFonts w:ascii="Garamond" w:hAnsi="Garamond"/>
          <w:sz w:val="24"/>
          <w:szCs w:val="24"/>
          <w:lang w:val="sq-AL"/>
        </w:rPr>
        <w:t>,</w:t>
      </w:r>
      <w:r w:rsidRPr="00535E8D">
        <w:rPr>
          <w:rFonts w:ascii="Garamond" w:hAnsi="Garamond"/>
          <w:sz w:val="24"/>
          <w:szCs w:val="24"/>
          <w:lang w:val="sq-AL"/>
        </w:rPr>
        <w:t xml:space="preserve"> të kreut V, shtohet pika 4/1, me përmbajtje si më poshtë:</w:t>
      </w:r>
    </w:p>
    <w:p w14:paraId="378CF406" w14:textId="270141E3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>“4/1. Qendra e Shërbimeve Arsimore dhe Qendra Ndërinstitucionale e Rrjetit Akademik Shqiptar, përjashtimisht për vitin akademik 2020</w:t>
      </w:r>
      <w:r w:rsidR="00821890">
        <w:rPr>
          <w:rFonts w:ascii="Garamond" w:hAnsi="Garamond"/>
          <w:sz w:val="24"/>
          <w:szCs w:val="24"/>
          <w:lang w:val="sq-AL"/>
        </w:rPr>
        <w:t>–</w:t>
      </w:r>
      <w:r w:rsidRPr="00535E8D">
        <w:rPr>
          <w:rFonts w:ascii="Garamond" w:hAnsi="Garamond"/>
          <w:sz w:val="24"/>
          <w:szCs w:val="24"/>
          <w:lang w:val="sq-AL"/>
        </w:rPr>
        <w:t xml:space="preserve">2021, ngarkohen të ndryshojnë kalendarin, për procedurat e aplikimit dhe të regjistrimit, në programet e ciklit të dytë të studimeve, </w:t>
      </w:r>
      <w:r w:rsidR="00821890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 xml:space="preserve"> </w:t>
      </w:r>
      <w:r w:rsidR="00821890" w:rsidRPr="00535E8D">
        <w:rPr>
          <w:rFonts w:ascii="Garamond" w:hAnsi="Garamond"/>
          <w:sz w:val="24"/>
          <w:szCs w:val="24"/>
          <w:lang w:val="sq-AL"/>
        </w:rPr>
        <w:t>profesional</w:t>
      </w:r>
      <w:r w:rsidR="00821890">
        <w:rPr>
          <w:rFonts w:ascii="Garamond" w:hAnsi="Garamond"/>
          <w:sz w:val="24"/>
          <w:szCs w:val="24"/>
          <w:lang w:val="sq-AL"/>
        </w:rPr>
        <w:t>”</w:t>
      </w:r>
      <w:r w:rsidRPr="00535E8D">
        <w:rPr>
          <w:rFonts w:ascii="Garamond" w:hAnsi="Garamond"/>
          <w:sz w:val="24"/>
          <w:szCs w:val="24"/>
          <w:lang w:val="sq-AL"/>
        </w:rPr>
        <w:t>/</w:t>
      </w:r>
      <w:r w:rsidR="00821890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 xml:space="preserve"> i </w:t>
      </w:r>
      <w:r w:rsidR="00821890" w:rsidRPr="00535E8D">
        <w:rPr>
          <w:rFonts w:ascii="Garamond" w:hAnsi="Garamond"/>
          <w:sz w:val="24"/>
          <w:szCs w:val="24"/>
          <w:lang w:val="sq-AL"/>
        </w:rPr>
        <w:t>shkencave</w:t>
      </w:r>
      <w:r w:rsidR="00821890">
        <w:rPr>
          <w:rFonts w:ascii="Garamond" w:hAnsi="Garamond"/>
          <w:sz w:val="24"/>
          <w:szCs w:val="24"/>
          <w:lang w:val="sq-AL"/>
        </w:rPr>
        <w:t>”</w:t>
      </w:r>
      <w:r w:rsidRPr="00535E8D">
        <w:rPr>
          <w:rFonts w:ascii="Garamond" w:hAnsi="Garamond"/>
          <w:sz w:val="24"/>
          <w:szCs w:val="24"/>
          <w:lang w:val="sq-AL"/>
        </w:rPr>
        <w:t>/</w:t>
      </w:r>
      <w:r w:rsidR="00821890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 xml:space="preserve"> i </w:t>
      </w:r>
      <w:r w:rsidR="00821890" w:rsidRPr="00535E8D">
        <w:rPr>
          <w:rFonts w:ascii="Garamond" w:hAnsi="Garamond"/>
          <w:sz w:val="24"/>
          <w:szCs w:val="24"/>
          <w:lang w:val="sq-AL"/>
        </w:rPr>
        <w:t>arteve</w:t>
      </w:r>
      <w:r w:rsidR="00821890">
        <w:rPr>
          <w:rFonts w:ascii="Garamond" w:hAnsi="Garamond"/>
          <w:sz w:val="24"/>
          <w:szCs w:val="24"/>
          <w:lang w:val="sq-AL"/>
        </w:rPr>
        <w:t>”</w:t>
      </w:r>
      <w:r w:rsidRPr="00535E8D">
        <w:rPr>
          <w:rFonts w:ascii="Garamond" w:hAnsi="Garamond"/>
          <w:sz w:val="24"/>
          <w:szCs w:val="24"/>
          <w:lang w:val="sq-AL"/>
        </w:rPr>
        <w:t>, për procedurat e aplikimit dhe të regjistrimit me transferim studimesh dhe program të dytë studimi në programet e ciklit të dytë të studimeve, si dhe për procedurat e aplikimit dhe të regjistrimit, në programet e ciklit të tretë të studimeve “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 xml:space="preserve"> Ekzekutiv”, deri në datë 15.12.2020.”.</w:t>
      </w:r>
    </w:p>
    <w:p w14:paraId="33DA5FCD" w14:textId="6D3EED35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 xml:space="preserve">2. Ngarkohen për zbatimin e këtij udhëzimi, Sekretari i Përgjithshëm në Ministrinë e Arsimit, Sportit dhe Rinisë, Qendra e Shërbimeve Arsimore, Qendra Ndërinstitucionale e Rrjetit Akademik Shqiptar, drejtoritë rajonale dhe zyrat vendore të arsimit </w:t>
      </w:r>
      <w:proofErr w:type="spellStart"/>
      <w:r w:rsidRPr="00535E8D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Pr="00535E8D">
        <w:rPr>
          <w:rFonts w:ascii="Garamond" w:hAnsi="Garamond"/>
          <w:sz w:val="24"/>
          <w:szCs w:val="24"/>
          <w:lang w:val="sq-AL"/>
        </w:rPr>
        <w:t xml:space="preserve"> dhe institucionet e arsimit të lartë.</w:t>
      </w:r>
    </w:p>
    <w:p w14:paraId="3CF1E09F" w14:textId="2140FA09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2642FE04" w14:textId="77777777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C3D85E" w14:textId="77777777" w:rsidR="00185544" w:rsidRPr="00535E8D" w:rsidRDefault="00185544" w:rsidP="001855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 xml:space="preserve">MINISTËR I ARSIMIT, SPORTIT </w:t>
      </w:r>
    </w:p>
    <w:p w14:paraId="7034E387" w14:textId="20504EE4" w:rsidR="00185544" w:rsidRPr="00535E8D" w:rsidRDefault="00185544" w:rsidP="001855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5E8D">
        <w:rPr>
          <w:rFonts w:ascii="Garamond" w:hAnsi="Garamond"/>
          <w:sz w:val="24"/>
          <w:szCs w:val="24"/>
          <w:lang w:val="sq-AL"/>
        </w:rPr>
        <w:t>DHE RINISË</w:t>
      </w:r>
    </w:p>
    <w:p w14:paraId="651F429E" w14:textId="65762AA2" w:rsidR="00185544" w:rsidRPr="00535E8D" w:rsidRDefault="00185544" w:rsidP="0018554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35E8D">
        <w:rPr>
          <w:rFonts w:ascii="Garamond" w:hAnsi="Garamond"/>
          <w:b/>
          <w:sz w:val="24"/>
          <w:szCs w:val="24"/>
          <w:lang w:val="sq-AL"/>
        </w:rPr>
        <w:t>Evis</w:t>
      </w:r>
      <w:proofErr w:type="spellEnd"/>
      <w:r w:rsidRPr="00535E8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35E8D">
        <w:rPr>
          <w:rFonts w:ascii="Garamond" w:hAnsi="Garamond"/>
          <w:b/>
          <w:sz w:val="24"/>
          <w:szCs w:val="24"/>
          <w:lang w:val="sq-AL"/>
        </w:rPr>
        <w:t>Kushi</w:t>
      </w:r>
      <w:proofErr w:type="spellEnd"/>
    </w:p>
    <w:p w14:paraId="7B4B91CB" w14:textId="77777777" w:rsidR="00185544" w:rsidRPr="00535E8D" w:rsidRDefault="00185544" w:rsidP="001855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00EF87D" w14:textId="77777777" w:rsidR="00185544" w:rsidRPr="00535E8D" w:rsidRDefault="00185544" w:rsidP="001855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185544" w:rsidRPr="00535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179B8"/>
    <w:multiLevelType w:val="hybridMultilevel"/>
    <w:tmpl w:val="BF220392"/>
    <w:lvl w:ilvl="0" w:tplc="760C44D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15D86"/>
    <w:multiLevelType w:val="multilevel"/>
    <w:tmpl w:val="3C4813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" w15:restartNumberingAfterBreak="0">
    <w:nsid w:val="6F9D299E"/>
    <w:multiLevelType w:val="hybridMultilevel"/>
    <w:tmpl w:val="C70A44B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185544"/>
    <w:rsid w:val="004F0EF6"/>
    <w:rsid w:val="00535E8D"/>
    <w:rsid w:val="0056522C"/>
    <w:rsid w:val="00821890"/>
    <w:rsid w:val="008E3F0C"/>
    <w:rsid w:val="009B5EE5"/>
    <w:rsid w:val="00A44515"/>
    <w:rsid w:val="00D0289C"/>
    <w:rsid w:val="00F32EE1"/>
    <w:rsid w:val="00F3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39682"/>
  <w15:docId w15:val="{29F3B95E-B3BB-46D5-8708-0EDE03193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5544"/>
    <w:pPr>
      <w:ind w:left="720"/>
      <w:contextualSpacing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2020-12-07T10:11:21Z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2020-12-06T23:00:00Z</Date_x0020_protokolli>
    <Titulli xmlns="0e656187-b300-4fb0-8bf4-3a50f872073c">Për disa shtesa dhe ndryshime në udhëzimin nr. 10, datë 15.5.2019 "Për procedurat e aplikimit dhe të regjistrimit në institucionet e arsimit të lartë" i ndryshuar</Titulli>
    <Modifikuesi xmlns="0e656187-b300-4fb0-8bf4-3a50f872073c">vjollca.pacrami</Modifikuesi>
    <Nr_x002e__x0020_prot_x0020_QBZ xmlns="0e656187-b300-4fb0-8bf4-3a50f872073c">1818/1</Nr_x002e__x0020_prot_x0020_QBZ>
    <Data_x0020_e_x0020_Modifikimit xmlns="0e656187-b300-4fb0-8bf4-3a50f872073c">2020-12-07T10:20:44Z</Data_x0020_e_x0020_Modifikimit>
    <Dekretuar xmlns="0e656187-b300-4fb0-8bf4-3a50f872073c">false</Dekretuar>
    <Data xmlns="0e656187-b300-4fb0-8bf4-3a50f872073c">2020-11-30T23:00:00Z</Data>
    <Nr_x002e__x0020_protokolli_x0020_i_x0020_aktit xmlns="0e656187-b300-4fb0-8bf4-3a50f872073c">6443/4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AF67B2802B4E40AE90411F538405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AF67B2802B4E40AE90411F538405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ADDF3-E26F-4388-86AF-AD301C07AC76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ACA5882-F11D-4560-B3AA-CAD5621C08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14ADA1-022F-4BC6-AD00-DBA817A71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BDF867-9AC6-46BB-9807-72D685AFD3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FEA20C-F911-4D01-B8DA-C1BB45DD4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105A39-BE1A-476C-8958-A3B3BDF43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10, datë 15.5.2019 "Për procedurat e aplikimit dhe të regjistrimit në institucionet e arsimit të lartë" i ndryshuar</vt:lpstr>
    </vt:vector>
  </TitlesOfParts>
  <Company/>
  <LinksUpToDate>false</LinksUpToDate>
  <CharactersWithSpaces>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10, datë 15.5.2019 "Për procedurat e aplikimit dhe të regjistrimit në institucionet e arsimit të lartë" i ndryshuar</dc:title>
  <dc:creator>Entela Suli</dc:creator>
  <cp:lastModifiedBy>Amarilda Halilaj</cp:lastModifiedBy>
  <cp:revision>8</cp:revision>
  <dcterms:created xsi:type="dcterms:W3CDTF">2020-12-07T09:55:00Z</dcterms:created>
  <dcterms:modified xsi:type="dcterms:W3CDTF">2020-12-07T10:56:00Z</dcterms:modified>
</cp:coreProperties>
</file>