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F43926" w14:textId="77FAF804" w:rsidR="00B122B9" w:rsidRPr="00877DAC" w:rsidRDefault="00B122B9" w:rsidP="00877DAC">
      <w:pPr>
        <w:jc w:val="center"/>
        <w:rPr>
          <w:rFonts w:ascii="Garamond" w:hAnsi="Garamond"/>
          <w:b/>
        </w:rPr>
      </w:pPr>
      <w:r w:rsidRPr="00877DAC">
        <w:rPr>
          <w:rFonts w:ascii="Garamond" w:hAnsi="Garamond"/>
          <w:b/>
        </w:rPr>
        <w:t>UDHËZIM</w:t>
      </w:r>
    </w:p>
    <w:p w14:paraId="47F43928" w14:textId="54772E35" w:rsidR="00B122B9" w:rsidRPr="00877DAC" w:rsidRDefault="00B122B9" w:rsidP="00877DAC">
      <w:pPr>
        <w:jc w:val="center"/>
        <w:rPr>
          <w:rFonts w:ascii="Garamond" w:hAnsi="Garamond"/>
          <w:b/>
        </w:rPr>
      </w:pPr>
      <w:r w:rsidRPr="00877DAC">
        <w:rPr>
          <w:rFonts w:ascii="Garamond" w:hAnsi="Garamond"/>
          <w:b/>
        </w:rPr>
        <w:t>Nr.</w:t>
      </w:r>
      <w:r w:rsidR="00B25E1E">
        <w:rPr>
          <w:rFonts w:ascii="Garamond" w:hAnsi="Garamond"/>
          <w:b/>
        </w:rPr>
        <w:t xml:space="preserve"> </w:t>
      </w:r>
      <w:r w:rsidR="007162D5" w:rsidRPr="00877DAC">
        <w:rPr>
          <w:rFonts w:ascii="Garamond" w:hAnsi="Garamond"/>
          <w:b/>
        </w:rPr>
        <w:t xml:space="preserve">27, </w:t>
      </w:r>
      <w:r w:rsidRPr="00877DAC">
        <w:rPr>
          <w:rFonts w:ascii="Garamond" w:hAnsi="Garamond"/>
          <w:b/>
        </w:rPr>
        <w:t>datë</w:t>
      </w:r>
      <w:r w:rsidR="007162D5" w:rsidRPr="00877DAC">
        <w:rPr>
          <w:rFonts w:ascii="Garamond" w:hAnsi="Garamond"/>
          <w:b/>
        </w:rPr>
        <w:t xml:space="preserve"> 23.12.</w:t>
      </w:r>
      <w:r w:rsidRPr="00877DAC">
        <w:rPr>
          <w:rFonts w:ascii="Garamond" w:hAnsi="Garamond"/>
          <w:b/>
        </w:rPr>
        <w:t>2020</w:t>
      </w:r>
    </w:p>
    <w:p w14:paraId="47F43929" w14:textId="77777777" w:rsidR="00B122B9" w:rsidRPr="00877DAC" w:rsidRDefault="00B122B9" w:rsidP="00877DAC">
      <w:pPr>
        <w:jc w:val="center"/>
        <w:rPr>
          <w:rFonts w:ascii="Garamond" w:hAnsi="Garamond"/>
          <w:b/>
        </w:rPr>
      </w:pPr>
    </w:p>
    <w:p w14:paraId="47F4392B" w14:textId="5A1BE256" w:rsidR="00B122B9" w:rsidRPr="00877DAC" w:rsidRDefault="00877DAC" w:rsidP="00877DAC">
      <w:pPr>
        <w:jc w:val="center"/>
        <w:rPr>
          <w:rFonts w:ascii="Garamond" w:hAnsi="Garamond"/>
          <w:b/>
        </w:rPr>
      </w:pPr>
      <w:r w:rsidRPr="00877DAC">
        <w:rPr>
          <w:rFonts w:ascii="Garamond" w:hAnsi="Garamond"/>
          <w:b/>
        </w:rPr>
        <w:t xml:space="preserve">PËR </w:t>
      </w:r>
      <w:r w:rsidR="00B122B9" w:rsidRPr="00877DAC">
        <w:rPr>
          <w:rFonts w:ascii="Garamond" w:hAnsi="Garamond"/>
          <w:b/>
        </w:rPr>
        <w:t>NJ</w:t>
      </w:r>
      <w:r w:rsidR="00C131EF" w:rsidRPr="00877DAC">
        <w:rPr>
          <w:rFonts w:ascii="Garamond" w:hAnsi="Garamond"/>
          <w:b/>
        </w:rPr>
        <w:t>Ë</w:t>
      </w:r>
      <w:r w:rsidR="00B122B9" w:rsidRPr="00877DAC">
        <w:rPr>
          <w:rFonts w:ascii="Garamond" w:hAnsi="Garamond"/>
          <w:b/>
        </w:rPr>
        <w:t xml:space="preserve"> </w:t>
      </w:r>
      <w:r w:rsidR="009339CB" w:rsidRPr="00877DAC">
        <w:rPr>
          <w:rFonts w:ascii="Garamond" w:hAnsi="Garamond"/>
          <w:b/>
        </w:rPr>
        <w:t>SHTESË</w:t>
      </w:r>
      <w:r w:rsidR="00B122B9" w:rsidRPr="00877DAC">
        <w:rPr>
          <w:rFonts w:ascii="Garamond" w:hAnsi="Garamond"/>
          <w:b/>
        </w:rPr>
        <w:t xml:space="preserve"> NË UDHËZIMIN NR. 1, DATË 14.1.2020</w:t>
      </w:r>
      <w:r w:rsidR="00B25E1E">
        <w:rPr>
          <w:rFonts w:ascii="Garamond" w:hAnsi="Garamond"/>
          <w:b/>
        </w:rPr>
        <w:t>,</w:t>
      </w:r>
      <w:r w:rsidR="00B122B9" w:rsidRPr="00877DAC">
        <w:rPr>
          <w:rFonts w:ascii="Garamond" w:hAnsi="Garamond"/>
          <w:b/>
        </w:rPr>
        <w:t xml:space="preserve"> “PËR DOKUMENTACIONIN DHE PROCEDURAT PËR HAPJEN, RIORGANIZIMIN DHE MBYLLJEN</w:t>
      </w:r>
      <w:r w:rsidR="00F73672">
        <w:rPr>
          <w:rFonts w:ascii="Garamond" w:hAnsi="Garamond"/>
          <w:b/>
        </w:rPr>
        <w:t xml:space="preserve"> </w:t>
      </w:r>
      <w:r w:rsidR="00B122B9" w:rsidRPr="00877DAC">
        <w:rPr>
          <w:rFonts w:ascii="Garamond" w:hAnsi="Garamond"/>
          <w:b/>
        </w:rPr>
        <w:t xml:space="preserve">E INSTITUCIONIT TË ARSIMIT TË LARTË, DEGËVE TË TYRE, NJËSIVE KRYESORE DHE PROGRAMEVE TË STUDIMIT, SI DHE PËR NDARJEN OSE BASHKIMIN E INSTITUCIONIT TË ARSIMIT TË LARTË”, </w:t>
      </w:r>
      <w:r w:rsidR="00F73672">
        <w:rPr>
          <w:rFonts w:ascii="Garamond" w:hAnsi="Garamond"/>
          <w:b/>
        </w:rPr>
        <w:t>TË</w:t>
      </w:r>
      <w:r w:rsidR="00B122B9" w:rsidRPr="00877DAC">
        <w:rPr>
          <w:rFonts w:ascii="Garamond" w:hAnsi="Garamond"/>
          <w:b/>
        </w:rPr>
        <w:t xml:space="preserve"> NDRYSHUAR</w:t>
      </w:r>
    </w:p>
    <w:p w14:paraId="47F4392C" w14:textId="77777777" w:rsidR="00B122B9" w:rsidRPr="00877DAC" w:rsidRDefault="00B122B9" w:rsidP="00877DAC">
      <w:pPr>
        <w:ind w:firstLine="284"/>
        <w:jc w:val="both"/>
        <w:rPr>
          <w:rFonts w:ascii="Garamond" w:hAnsi="Garamond"/>
        </w:rPr>
      </w:pPr>
    </w:p>
    <w:p w14:paraId="47F4392D" w14:textId="3493C92E" w:rsidR="00B122B9" w:rsidRPr="00877DAC" w:rsidRDefault="00B122B9" w:rsidP="00877DAC">
      <w:pPr>
        <w:ind w:firstLine="284"/>
        <w:jc w:val="both"/>
        <w:rPr>
          <w:rFonts w:ascii="Garamond" w:hAnsi="Garamond"/>
        </w:rPr>
      </w:pPr>
      <w:r w:rsidRPr="00877DAC">
        <w:rPr>
          <w:rFonts w:ascii="Garamond" w:hAnsi="Garamond"/>
        </w:rPr>
        <w:t>Në mbështetje të nenit 102 të Kushtetutës</w:t>
      </w:r>
      <w:r w:rsidR="00B25E1E">
        <w:rPr>
          <w:rFonts w:ascii="Garamond" w:hAnsi="Garamond"/>
        </w:rPr>
        <w:t>;</w:t>
      </w:r>
      <w:r w:rsidRPr="00877DAC">
        <w:rPr>
          <w:rFonts w:ascii="Garamond" w:hAnsi="Garamond"/>
        </w:rPr>
        <w:t xml:space="preserve"> </w:t>
      </w:r>
      <w:r w:rsidR="001E5511">
        <w:rPr>
          <w:rFonts w:ascii="Garamond" w:hAnsi="Garamond"/>
        </w:rPr>
        <w:t>të</w:t>
      </w:r>
      <w:r w:rsidR="001E5511" w:rsidRPr="00877DAC">
        <w:rPr>
          <w:rFonts w:ascii="Garamond" w:hAnsi="Garamond"/>
        </w:rPr>
        <w:t xml:space="preserve"> </w:t>
      </w:r>
      <w:r w:rsidRPr="00877DAC">
        <w:rPr>
          <w:rFonts w:ascii="Garamond" w:hAnsi="Garamond"/>
        </w:rPr>
        <w:t>nenit 30 dhe 35</w:t>
      </w:r>
      <w:r w:rsidR="00B25E1E">
        <w:rPr>
          <w:rFonts w:ascii="Garamond" w:hAnsi="Garamond"/>
        </w:rPr>
        <w:t>,</w:t>
      </w:r>
      <w:r w:rsidRPr="00877DAC">
        <w:rPr>
          <w:rFonts w:ascii="Garamond" w:hAnsi="Garamond"/>
        </w:rPr>
        <w:t xml:space="preserve"> të ligjit nr. 80/2015</w:t>
      </w:r>
      <w:r w:rsidR="00B25E1E">
        <w:rPr>
          <w:rFonts w:ascii="Garamond" w:hAnsi="Garamond"/>
        </w:rPr>
        <w:t>,</w:t>
      </w:r>
      <w:r w:rsidRPr="00877DAC">
        <w:rPr>
          <w:rFonts w:ascii="Garamond" w:hAnsi="Garamond"/>
        </w:rPr>
        <w:t xml:space="preserve"> “Për arsimin e lartë dhe kërkimin shkencor në institucionet e arsimit të lartë në Republikën e Shqipërisë”</w:t>
      </w:r>
      <w:r w:rsidR="00B25E1E">
        <w:rPr>
          <w:rFonts w:ascii="Garamond" w:hAnsi="Garamond"/>
        </w:rPr>
        <w:t>; të vendimit nr. 41, datë 24.</w:t>
      </w:r>
      <w:r w:rsidRPr="00877DAC">
        <w:rPr>
          <w:rFonts w:ascii="Garamond" w:hAnsi="Garamond"/>
        </w:rPr>
        <w:t>1.2018, të Këshillit të Ministrave, “Për</w:t>
      </w:r>
      <w:r w:rsidR="00F73672">
        <w:rPr>
          <w:rFonts w:ascii="Garamond" w:hAnsi="Garamond"/>
        </w:rPr>
        <w:t xml:space="preserve"> </w:t>
      </w:r>
      <w:r w:rsidRPr="00877DAC">
        <w:rPr>
          <w:rFonts w:ascii="Garamond" w:hAnsi="Garamond"/>
        </w:rPr>
        <w:t xml:space="preserve">elementet e programeve të studimit të ofruara nga institucionet e arsimit të lartë”, </w:t>
      </w:r>
      <w:r w:rsidR="00B25E1E">
        <w:rPr>
          <w:rFonts w:ascii="Garamond" w:hAnsi="Garamond"/>
        </w:rPr>
        <w:t>të</w:t>
      </w:r>
      <w:r w:rsidRPr="00877DAC">
        <w:rPr>
          <w:rFonts w:ascii="Garamond" w:hAnsi="Garamond"/>
        </w:rPr>
        <w:t xml:space="preserve"> ndryshuar</w:t>
      </w:r>
      <w:r w:rsidR="00B25E1E">
        <w:rPr>
          <w:rFonts w:ascii="Garamond" w:hAnsi="Garamond"/>
        </w:rPr>
        <w:t>;</w:t>
      </w:r>
      <w:r w:rsidRPr="00877DAC">
        <w:rPr>
          <w:rFonts w:ascii="Garamond" w:hAnsi="Garamond"/>
        </w:rPr>
        <w:t xml:space="preserve"> </w:t>
      </w:r>
      <w:r w:rsidR="00B25E1E">
        <w:rPr>
          <w:rFonts w:ascii="Garamond" w:hAnsi="Garamond"/>
        </w:rPr>
        <w:t>të</w:t>
      </w:r>
      <w:r w:rsidR="00B25E1E" w:rsidRPr="00877DAC">
        <w:rPr>
          <w:rFonts w:ascii="Garamond" w:hAnsi="Garamond"/>
        </w:rPr>
        <w:t xml:space="preserve"> </w:t>
      </w:r>
      <w:r w:rsidR="00B25E1E">
        <w:rPr>
          <w:rFonts w:ascii="Garamond" w:hAnsi="Garamond"/>
        </w:rPr>
        <w:t>vendimit nr. 418, datë 10.</w:t>
      </w:r>
      <w:r w:rsidRPr="00877DAC">
        <w:rPr>
          <w:rFonts w:ascii="Garamond" w:hAnsi="Garamond"/>
        </w:rPr>
        <w:t>5.2017, të Këshillit të Ministrave, “Për standardet, kriteret dhe procedurat për hapjen, riorganizimin, ndarjen, bashkimin ose mbylljen e institucioneve të arsimit të lartë dhe të degëve të tyre”,</w:t>
      </w:r>
      <w:bookmarkStart w:id="0" w:name="_GoBack"/>
      <w:bookmarkEnd w:id="0"/>
    </w:p>
    <w:p w14:paraId="47F4392E" w14:textId="77777777" w:rsidR="00B122B9" w:rsidRPr="00877DAC" w:rsidRDefault="00B122B9" w:rsidP="00877DAC">
      <w:pPr>
        <w:jc w:val="center"/>
        <w:rPr>
          <w:rFonts w:ascii="Garamond" w:hAnsi="Garamond"/>
        </w:rPr>
      </w:pPr>
    </w:p>
    <w:p w14:paraId="47F4392F" w14:textId="169A1919" w:rsidR="00B122B9" w:rsidRPr="00877DAC" w:rsidRDefault="00877DAC" w:rsidP="00877DAC">
      <w:pPr>
        <w:jc w:val="center"/>
        <w:rPr>
          <w:rFonts w:ascii="Garamond" w:hAnsi="Garamond"/>
        </w:rPr>
      </w:pPr>
      <w:r>
        <w:rPr>
          <w:rFonts w:ascii="Garamond" w:hAnsi="Garamond"/>
        </w:rPr>
        <w:t>UDHËZO</w:t>
      </w:r>
      <w:r w:rsidR="00B122B9" w:rsidRPr="00877DAC">
        <w:rPr>
          <w:rFonts w:ascii="Garamond" w:hAnsi="Garamond"/>
        </w:rPr>
        <w:t>J:</w:t>
      </w:r>
    </w:p>
    <w:p w14:paraId="47F43930" w14:textId="77777777" w:rsidR="00B122B9" w:rsidRPr="00877DAC" w:rsidRDefault="00B122B9" w:rsidP="00877DAC">
      <w:pPr>
        <w:ind w:firstLine="284"/>
        <w:jc w:val="both"/>
        <w:rPr>
          <w:rFonts w:ascii="Garamond" w:hAnsi="Garamond"/>
        </w:rPr>
      </w:pPr>
    </w:p>
    <w:p w14:paraId="47F43931" w14:textId="349D4C34" w:rsidR="009339CB" w:rsidRPr="00877DAC" w:rsidRDefault="00877DAC" w:rsidP="00877DA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339CB" w:rsidRPr="00877DAC">
        <w:rPr>
          <w:rFonts w:ascii="Garamond" w:hAnsi="Garamond"/>
        </w:rPr>
        <w:t>Pas pik</w:t>
      </w:r>
      <w:r w:rsidR="004D3B0B" w:rsidRPr="00877DAC">
        <w:rPr>
          <w:rFonts w:ascii="Garamond" w:hAnsi="Garamond"/>
        </w:rPr>
        <w:t>ë</w:t>
      </w:r>
      <w:r w:rsidR="009339CB" w:rsidRPr="00877DAC">
        <w:rPr>
          <w:rFonts w:ascii="Garamond" w:hAnsi="Garamond"/>
        </w:rPr>
        <w:t>s 5/3</w:t>
      </w:r>
      <w:r w:rsidR="00B25E1E">
        <w:rPr>
          <w:rFonts w:ascii="Garamond" w:hAnsi="Garamond"/>
        </w:rPr>
        <w:t>,</w:t>
      </w:r>
      <w:r w:rsidR="009339CB" w:rsidRPr="00877DAC">
        <w:rPr>
          <w:rFonts w:ascii="Garamond" w:hAnsi="Garamond"/>
        </w:rPr>
        <w:t xml:space="preserve"> t</w:t>
      </w:r>
      <w:r w:rsidR="004D3B0B" w:rsidRPr="00877DAC">
        <w:rPr>
          <w:rFonts w:ascii="Garamond" w:hAnsi="Garamond"/>
        </w:rPr>
        <w:t>ë</w:t>
      </w:r>
      <w:r w:rsidR="009339CB" w:rsidRPr="00877DAC">
        <w:rPr>
          <w:rFonts w:ascii="Garamond" w:hAnsi="Garamond"/>
        </w:rPr>
        <w:t xml:space="preserve"> </w:t>
      </w:r>
      <w:r w:rsidR="00B25E1E">
        <w:rPr>
          <w:rFonts w:ascii="Garamond" w:hAnsi="Garamond"/>
        </w:rPr>
        <w:t>k</w:t>
      </w:r>
      <w:r w:rsidR="009339CB" w:rsidRPr="00877DAC">
        <w:rPr>
          <w:rFonts w:ascii="Garamond" w:hAnsi="Garamond"/>
        </w:rPr>
        <w:t xml:space="preserve">reut </w:t>
      </w:r>
      <w:proofErr w:type="spellStart"/>
      <w:r w:rsidR="009339CB" w:rsidRPr="00877DAC">
        <w:rPr>
          <w:rFonts w:ascii="Garamond" w:hAnsi="Garamond"/>
        </w:rPr>
        <w:t>VI</w:t>
      </w:r>
      <w:proofErr w:type="spellEnd"/>
      <w:r w:rsidR="00B25E1E">
        <w:rPr>
          <w:rFonts w:ascii="Garamond" w:hAnsi="Garamond"/>
        </w:rPr>
        <w:t>,</w:t>
      </w:r>
      <w:r w:rsidR="009339CB" w:rsidRPr="00877DAC">
        <w:rPr>
          <w:rFonts w:ascii="Garamond" w:hAnsi="Garamond"/>
        </w:rPr>
        <w:t xml:space="preserve"> t</w:t>
      </w:r>
      <w:r w:rsidR="004D3B0B" w:rsidRPr="00877DAC">
        <w:rPr>
          <w:rFonts w:ascii="Garamond" w:hAnsi="Garamond"/>
        </w:rPr>
        <w:t>ë</w:t>
      </w:r>
      <w:r w:rsidR="009339CB" w:rsidRPr="00877DAC">
        <w:rPr>
          <w:rFonts w:ascii="Garamond" w:hAnsi="Garamond"/>
        </w:rPr>
        <w:t xml:space="preserve"> udh</w:t>
      </w:r>
      <w:r w:rsidR="004D3B0B" w:rsidRPr="00877DAC">
        <w:rPr>
          <w:rFonts w:ascii="Garamond" w:hAnsi="Garamond"/>
        </w:rPr>
        <w:t>ë</w:t>
      </w:r>
      <w:r w:rsidR="009339CB" w:rsidRPr="00877DAC">
        <w:rPr>
          <w:rFonts w:ascii="Garamond" w:hAnsi="Garamond"/>
        </w:rPr>
        <w:t>zimit nr. 1, dat</w:t>
      </w:r>
      <w:r w:rsidR="004D3B0B" w:rsidRPr="00877DAC">
        <w:rPr>
          <w:rFonts w:ascii="Garamond" w:hAnsi="Garamond"/>
        </w:rPr>
        <w:t>ë</w:t>
      </w:r>
      <w:r w:rsidR="00B25E1E">
        <w:rPr>
          <w:rFonts w:ascii="Garamond" w:hAnsi="Garamond"/>
        </w:rPr>
        <w:t xml:space="preserve"> 14.</w:t>
      </w:r>
      <w:r w:rsidR="009339CB" w:rsidRPr="00877DAC">
        <w:rPr>
          <w:rFonts w:ascii="Garamond" w:hAnsi="Garamond"/>
        </w:rPr>
        <w:t xml:space="preserve">1.2020, </w:t>
      </w:r>
      <w:r w:rsidR="004D3B0B" w:rsidRPr="00877DAC">
        <w:rPr>
          <w:rFonts w:ascii="Garamond" w:hAnsi="Garamond"/>
        </w:rPr>
        <w:t xml:space="preserve">të ndryshuar, </w:t>
      </w:r>
      <w:r w:rsidR="009339CB" w:rsidRPr="00877DAC">
        <w:rPr>
          <w:rFonts w:ascii="Garamond" w:hAnsi="Garamond"/>
        </w:rPr>
        <w:t>shtohet pika 5/4 me p</w:t>
      </w:r>
      <w:r w:rsidR="004D3B0B" w:rsidRPr="00877DAC">
        <w:rPr>
          <w:rFonts w:ascii="Garamond" w:hAnsi="Garamond"/>
        </w:rPr>
        <w:t>ë</w:t>
      </w:r>
      <w:r w:rsidR="009339CB" w:rsidRPr="00877DAC">
        <w:rPr>
          <w:rFonts w:ascii="Garamond" w:hAnsi="Garamond"/>
        </w:rPr>
        <w:t>rmbajtjen si m</w:t>
      </w:r>
      <w:r w:rsidR="004D3B0B" w:rsidRPr="00877DAC">
        <w:rPr>
          <w:rFonts w:ascii="Garamond" w:hAnsi="Garamond"/>
        </w:rPr>
        <w:t>ë</w:t>
      </w:r>
      <w:r w:rsidR="009339CB" w:rsidRPr="00877DAC">
        <w:rPr>
          <w:rFonts w:ascii="Garamond" w:hAnsi="Garamond"/>
        </w:rPr>
        <w:t xml:space="preserve"> posht</w:t>
      </w:r>
      <w:r w:rsidR="004D3B0B" w:rsidRPr="00877DAC">
        <w:rPr>
          <w:rFonts w:ascii="Garamond" w:hAnsi="Garamond"/>
        </w:rPr>
        <w:t>ë</w:t>
      </w:r>
      <w:r w:rsidR="009339CB" w:rsidRPr="00877DAC">
        <w:rPr>
          <w:rFonts w:ascii="Garamond" w:hAnsi="Garamond"/>
        </w:rPr>
        <w:t xml:space="preserve">: </w:t>
      </w:r>
    </w:p>
    <w:p w14:paraId="47F43932" w14:textId="021BB11B" w:rsidR="009339CB" w:rsidRPr="00877DAC" w:rsidRDefault="00B25E1E" w:rsidP="00877DA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“5/4</w:t>
      </w:r>
      <w:r w:rsidR="009339CB" w:rsidRPr="00877DAC">
        <w:rPr>
          <w:rFonts w:ascii="Garamond" w:hAnsi="Garamond"/>
        </w:rPr>
        <w:t xml:space="preserve"> Përjashtimisht, aplikimet për programet e studimit </w:t>
      </w:r>
      <w:r w:rsidR="004D3B0B" w:rsidRPr="00877DAC">
        <w:rPr>
          <w:rFonts w:ascii="Garamond" w:hAnsi="Garamond"/>
        </w:rPr>
        <w:t>të</w:t>
      </w:r>
      <w:r w:rsidR="009339CB" w:rsidRPr="00877DAC">
        <w:rPr>
          <w:rFonts w:ascii="Garamond" w:hAnsi="Garamond"/>
        </w:rPr>
        <w:t xml:space="preserve"> ciklit </w:t>
      </w:r>
      <w:r w:rsidR="004D3B0B" w:rsidRPr="00877DAC">
        <w:rPr>
          <w:rFonts w:ascii="Garamond" w:hAnsi="Garamond"/>
        </w:rPr>
        <w:t>të</w:t>
      </w:r>
      <w:r w:rsidR="009339CB" w:rsidRPr="00877DAC">
        <w:rPr>
          <w:rFonts w:ascii="Garamond" w:hAnsi="Garamond"/>
        </w:rPr>
        <w:t xml:space="preserve"> </w:t>
      </w:r>
      <w:r w:rsidR="004D3B0B" w:rsidRPr="00877DAC">
        <w:rPr>
          <w:rFonts w:ascii="Garamond" w:hAnsi="Garamond"/>
        </w:rPr>
        <w:t>tretë</w:t>
      </w:r>
      <w:r w:rsidR="009339CB" w:rsidRPr="00877DAC">
        <w:rPr>
          <w:rFonts w:ascii="Garamond" w:hAnsi="Garamond"/>
        </w:rPr>
        <w:t xml:space="preserve"> “Doktoratë”</w:t>
      </w:r>
      <w:r>
        <w:rPr>
          <w:rFonts w:ascii="Garamond" w:hAnsi="Garamond"/>
        </w:rPr>
        <w:t>,</w:t>
      </w:r>
      <w:r w:rsidR="004D3B0B" w:rsidRPr="00877DAC">
        <w:rPr>
          <w:rFonts w:ascii="Garamond" w:hAnsi="Garamond"/>
        </w:rPr>
        <w:t xml:space="preserve"> </w:t>
      </w:r>
      <w:r w:rsidR="009339CB" w:rsidRPr="00877DAC">
        <w:rPr>
          <w:rFonts w:ascii="Garamond" w:hAnsi="Garamond"/>
        </w:rPr>
        <w:t xml:space="preserve">për vitin akademik 2021–2022, do të pranohen deri </w:t>
      </w:r>
      <w:r w:rsidR="004D3B0B" w:rsidRPr="00877DAC">
        <w:rPr>
          <w:rFonts w:ascii="Garamond" w:hAnsi="Garamond"/>
        </w:rPr>
        <w:t xml:space="preserve">në </w:t>
      </w:r>
      <w:r w:rsidR="00E87CCC" w:rsidRPr="00877DAC">
        <w:rPr>
          <w:rFonts w:ascii="Garamond" w:hAnsi="Garamond"/>
        </w:rPr>
        <w:t>31</w:t>
      </w:r>
      <w:r w:rsidR="004D3B0B" w:rsidRPr="00877DAC">
        <w:rPr>
          <w:rFonts w:ascii="Garamond" w:hAnsi="Garamond"/>
        </w:rPr>
        <w:t xml:space="preserve"> </w:t>
      </w:r>
      <w:r>
        <w:rPr>
          <w:rFonts w:ascii="Garamond" w:hAnsi="Garamond"/>
        </w:rPr>
        <w:t>m</w:t>
      </w:r>
      <w:r w:rsidR="00E87CCC" w:rsidRPr="00877DAC">
        <w:rPr>
          <w:rFonts w:ascii="Garamond" w:hAnsi="Garamond"/>
        </w:rPr>
        <w:t xml:space="preserve">ars </w:t>
      </w:r>
      <w:r w:rsidR="004D3B0B" w:rsidRPr="00877DAC">
        <w:rPr>
          <w:rFonts w:ascii="Garamond" w:hAnsi="Garamond"/>
        </w:rPr>
        <w:t xml:space="preserve">të vitit </w:t>
      </w:r>
      <w:r w:rsidR="009339CB" w:rsidRPr="00877DAC">
        <w:rPr>
          <w:rFonts w:ascii="Garamond" w:hAnsi="Garamond"/>
        </w:rPr>
        <w:t>202</w:t>
      </w:r>
      <w:r w:rsidR="004D3B0B" w:rsidRPr="00877DAC">
        <w:rPr>
          <w:rFonts w:ascii="Garamond" w:hAnsi="Garamond"/>
        </w:rPr>
        <w:t>1</w:t>
      </w:r>
      <w:r w:rsidR="009339CB" w:rsidRPr="00877DAC">
        <w:rPr>
          <w:rFonts w:ascii="Garamond" w:hAnsi="Garamond"/>
        </w:rPr>
        <w:t>.</w:t>
      </w:r>
      <w:r>
        <w:rPr>
          <w:rFonts w:ascii="Garamond" w:hAnsi="Garamond"/>
        </w:rPr>
        <w:t>”.</w:t>
      </w:r>
    </w:p>
    <w:p w14:paraId="47F43934" w14:textId="11F58099" w:rsidR="00B122B9" w:rsidRPr="00877DAC" w:rsidRDefault="00877DAC" w:rsidP="00877DAC">
      <w:pPr>
        <w:ind w:firstLine="284"/>
        <w:jc w:val="both"/>
        <w:rPr>
          <w:rFonts w:ascii="Garamond" w:hAnsi="Garamond"/>
        </w:rPr>
      </w:pPr>
      <w:r>
        <w:rPr>
          <w:rFonts w:ascii="Garamond" w:eastAsia="MS Mincho" w:hAnsi="Garamond"/>
        </w:rPr>
        <w:t xml:space="preserve">2. </w:t>
      </w:r>
      <w:r w:rsidR="00B122B9" w:rsidRPr="00877DAC">
        <w:rPr>
          <w:rFonts w:ascii="Garamond" w:hAnsi="Garamond"/>
        </w:rPr>
        <w:t>Ngarkohe</w:t>
      </w:r>
      <w:r w:rsidR="00B25E1E">
        <w:rPr>
          <w:rFonts w:ascii="Garamond" w:hAnsi="Garamond"/>
        </w:rPr>
        <w:t>n për zbatimin e këtij udhëzimi</w:t>
      </w:r>
      <w:r w:rsidR="00B122B9" w:rsidRPr="00877DAC">
        <w:rPr>
          <w:rFonts w:ascii="Garamond" w:hAnsi="Garamond"/>
        </w:rPr>
        <w:t xml:space="preserve"> Ministria e Arsimit, Sportit dhe Rinisë dhe institucionet arsimit të lartë në Republikën e Shqipërisë.</w:t>
      </w:r>
    </w:p>
    <w:p w14:paraId="47F43935" w14:textId="4D8DCF08" w:rsidR="00B122B9" w:rsidRPr="00877DAC" w:rsidRDefault="00B122B9" w:rsidP="00877DAC">
      <w:pPr>
        <w:ind w:firstLine="284"/>
        <w:jc w:val="both"/>
        <w:rPr>
          <w:rFonts w:ascii="Garamond" w:hAnsi="Garamond"/>
        </w:rPr>
      </w:pPr>
      <w:r w:rsidRPr="00877DAC">
        <w:rPr>
          <w:rFonts w:ascii="Garamond" w:hAnsi="Garamond"/>
        </w:rPr>
        <w:t>Ky udhëzim hyn në fuqi p</w:t>
      </w:r>
      <w:r w:rsidR="00877DAC">
        <w:rPr>
          <w:rFonts w:ascii="Garamond" w:hAnsi="Garamond"/>
        </w:rPr>
        <w:t>as botimit në Fletoren Zyrtare</w:t>
      </w:r>
      <w:r w:rsidRPr="00877DAC">
        <w:rPr>
          <w:rFonts w:ascii="Garamond" w:hAnsi="Garamond"/>
        </w:rPr>
        <w:t>.</w:t>
      </w:r>
    </w:p>
    <w:p w14:paraId="47F43936" w14:textId="77777777" w:rsidR="00B122B9" w:rsidRPr="00877DAC" w:rsidRDefault="00B122B9" w:rsidP="00877DAC">
      <w:pPr>
        <w:ind w:firstLine="284"/>
        <w:jc w:val="both"/>
        <w:rPr>
          <w:rFonts w:ascii="Garamond" w:hAnsi="Garamond"/>
        </w:rPr>
      </w:pPr>
    </w:p>
    <w:p w14:paraId="560B901C" w14:textId="77777777" w:rsidR="00877DAC" w:rsidRDefault="00877DAC" w:rsidP="00877DA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MINISTËR I ARSIMIT, SPORTIT </w:t>
      </w:r>
    </w:p>
    <w:p w14:paraId="0C60DDA1" w14:textId="14A477F6" w:rsidR="00877DAC" w:rsidRDefault="00877DAC" w:rsidP="00877DA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RINISË</w:t>
      </w:r>
    </w:p>
    <w:p w14:paraId="47F43939" w14:textId="416D6E27" w:rsidR="00B122B9" w:rsidRPr="00877DAC" w:rsidRDefault="00877DAC" w:rsidP="00877DAC">
      <w:pPr>
        <w:ind w:firstLine="284"/>
        <w:jc w:val="right"/>
        <w:rPr>
          <w:rFonts w:ascii="Garamond" w:hAnsi="Garamond"/>
          <w:b/>
        </w:rPr>
      </w:pPr>
      <w:proofErr w:type="spellStart"/>
      <w:r w:rsidRPr="00877DAC">
        <w:rPr>
          <w:rFonts w:ascii="Garamond" w:hAnsi="Garamond"/>
          <w:b/>
        </w:rPr>
        <w:t>Evis</w:t>
      </w:r>
      <w:proofErr w:type="spellEnd"/>
      <w:r w:rsidRPr="00877DAC">
        <w:rPr>
          <w:rFonts w:ascii="Garamond" w:hAnsi="Garamond"/>
          <w:b/>
        </w:rPr>
        <w:t xml:space="preserve"> </w:t>
      </w:r>
      <w:proofErr w:type="spellStart"/>
      <w:r w:rsidRPr="00877DAC">
        <w:rPr>
          <w:rFonts w:ascii="Garamond" w:hAnsi="Garamond"/>
          <w:b/>
        </w:rPr>
        <w:t>Kushi</w:t>
      </w:r>
      <w:proofErr w:type="spellEnd"/>
    </w:p>
    <w:p w14:paraId="47F4393A" w14:textId="77777777" w:rsidR="00B122B9" w:rsidRPr="00877DAC" w:rsidRDefault="00B122B9" w:rsidP="00877DAC">
      <w:pPr>
        <w:ind w:firstLine="284"/>
        <w:jc w:val="both"/>
        <w:rPr>
          <w:rFonts w:ascii="Garamond" w:hAnsi="Garamond"/>
        </w:rPr>
      </w:pPr>
    </w:p>
    <w:p w14:paraId="47F4393B" w14:textId="77777777" w:rsidR="00B122B9" w:rsidRPr="00877DAC" w:rsidRDefault="00B122B9" w:rsidP="00877DAC">
      <w:pPr>
        <w:ind w:firstLine="284"/>
        <w:jc w:val="both"/>
        <w:rPr>
          <w:rFonts w:ascii="Garamond" w:hAnsi="Garamond"/>
        </w:rPr>
      </w:pPr>
    </w:p>
    <w:p w14:paraId="47F4393C" w14:textId="77777777" w:rsidR="00B122B9" w:rsidRPr="00877DAC" w:rsidRDefault="00B122B9" w:rsidP="00877DAC">
      <w:pPr>
        <w:ind w:firstLine="284"/>
        <w:jc w:val="both"/>
        <w:rPr>
          <w:rFonts w:ascii="Garamond" w:hAnsi="Garamond"/>
        </w:rPr>
      </w:pPr>
    </w:p>
    <w:p w14:paraId="47F4393D" w14:textId="77777777" w:rsidR="002A6420" w:rsidRPr="00877DAC" w:rsidRDefault="002A6420" w:rsidP="00877DAC">
      <w:pPr>
        <w:ind w:firstLine="284"/>
        <w:jc w:val="both"/>
        <w:rPr>
          <w:rFonts w:ascii="Garamond" w:hAnsi="Garamond"/>
        </w:rPr>
      </w:pPr>
    </w:p>
    <w:sectPr w:rsidR="002A6420" w:rsidRPr="00877DAC" w:rsidSect="0025191C">
      <w:pgSz w:w="12240" w:h="15840"/>
      <w:pgMar w:top="810" w:right="1440" w:bottom="990" w:left="1440" w:header="720" w:footer="5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B2BF03" w14:textId="77777777" w:rsidR="00B25E1E" w:rsidRDefault="00B25E1E" w:rsidP="004D3B0B">
      <w:r>
        <w:separator/>
      </w:r>
    </w:p>
  </w:endnote>
  <w:endnote w:type="continuationSeparator" w:id="0">
    <w:p w14:paraId="1B661D9F" w14:textId="77777777" w:rsidR="00B25E1E" w:rsidRDefault="00B25E1E" w:rsidP="004D3B0B">
      <w:r>
        <w:continuationSeparator/>
      </w:r>
    </w:p>
  </w:endnote>
  <w:endnote w:type="continuationNotice" w:id="1">
    <w:p w14:paraId="6D178489" w14:textId="77777777" w:rsidR="00B25E1E" w:rsidRDefault="00B25E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3E82A" w14:textId="77777777" w:rsidR="00B25E1E" w:rsidRDefault="00B25E1E" w:rsidP="004D3B0B">
      <w:r>
        <w:separator/>
      </w:r>
    </w:p>
  </w:footnote>
  <w:footnote w:type="continuationSeparator" w:id="0">
    <w:p w14:paraId="1531C864" w14:textId="77777777" w:rsidR="00B25E1E" w:rsidRDefault="00B25E1E" w:rsidP="004D3B0B">
      <w:r>
        <w:continuationSeparator/>
      </w:r>
    </w:p>
  </w:footnote>
  <w:footnote w:type="continuationNotice" w:id="1">
    <w:p w14:paraId="2E84B967" w14:textId="77777777" w:rsidR="00B25E1E" w:rsidRDefault="00B25E1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2052F"/>
    <w:multiLevelType w:val="hybridMultilevel"/>
    <w:tmpl w:val="FF285CB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8C766C"/>
    <w:multiLevelType w:val="hybridMultilevel"/>
    <w:tmpl w:val="7C902516"/>
    <w:lvl w:ilvl="0" w:tplc="73E47B4A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4935"/>
    <w:multiLevelType w:val="hybridMultilevel"/>
    <w:tmpl w:val="75E68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A74E89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F937D9"/>
    <w:multiLevelType w:val="hybridMultilevel"/>
    <w:tmpl w:val="645C8A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670113"/>
    <w:multiLevelType w:val="hybridMultilevel"/>
    <w:tmpl w:val="57B4EC80"/>
    <w:lvl w:ilvl="0" w:tplc="9350D08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E2D80"/>
    <w:multiLevelType w:val="hybridMultilevel"/>
    <w:tmpl w:val="1A602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B2"/>
    <w:rsid w:val="0014041B"/>
    <w:rsid w:val="00184691"/>
    <w:rsid w:val="001E5511"/>
    <w:rsid w:val="0025191C"/>
    <w:rsid w:val="002A6420"/>
    <w:rsid w:val="00335117"/>
    <w:rsid w:val="00371BC8"/>
    <w:rsid w:val="004350E2"/>
    <w:rsid w:val="00497DE8"/>
    <w:rsid w:val="004D3B0B"/>
    <w:rsid w:val="0060066C"/>
    <w:rsid w:val="00605E2F"/>
    <w:rsid w:val="00677F41"/>
    <w:rsid w:val="006D006E"/>
    <w:rsid w:val="007162D5"/>
    <w:rsid w:val="0079106E"/>
    <w:rsid w:val="007F0584"/>
    <w:rsid w:val="007F2B73"/>
    <w:rsid w:val="00877DAC"/>
    <w:rsid w:val="00883DC8"/>
    <w:rsid w:val="00901EE4"/>
    <w:rsid w:val="009339CB"/>
    <w:rsid w:val="00B122B9"/>
    <w:rsid w:val="00B25E1E"/>
    <w:rsid w:val="00B7673E"/>
    <w:rsid w:val="00C131EF"/>
    <w:rsid w:val="00C1736A"/>
    <w:rsid w:val="00D216B2"/>
    <w:rsid w:val="00DC02F8"/>
    <w:rsid w:val="00DE70B2"/>
    <w:rsid w:val="00E67754"/>
    <w:rsid w:val="00E87CCC"/>
    <w:rsid w:val="00F7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439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2B9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122B9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22B9"/>
    <w:rPr>
      <w:rFonts w:ascii="Consolas" w:eastAsia="Calibri" w:hAnsi="Consolas" w:cs="Times New Roman"/>
      <w:sz w:val="21"/>
      <w:szCs w:val="21"/>
      <w:lang w:val="sq-AL"/>
    </w:rPr>
  </w:style>
  <w:style w:type="paragraph" w:styleId="ListParagraph">
    <w:name w:val="List Paragraph"/>
    <w:basedOn w:val="Normal"/>
    <w:uiPriority w:val="34"/>
    <w:qFormat/>
    <w:rsid w:val="00B122B9"/>
    <w:pPr>
      <w:spacing w:after="200"/>
      <w:ind w:left="720"/>
      <w:contextualSpacing/>
    </w:pPr>
    <w:rPr>
      <w:rFonts w:ascii="Cambria" w:hAnsi="Cambria"/>
      <w:lang w:val="en-US"/>
    </w:rPr>
  </w:style>
  <w:style w:type="paragraph" w:styleId="NormalWeb">
    <w:name w:val="Normal (Web)"/>
    <w:basedOn w:val="Normal"/>
    <w:uiPriority w:val="99"/>
    <w:unhideWhenUsed/>
    <w:rsid w:val="00B122B9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22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2B9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B122B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3B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B0B"/>
    <w:rPr>
      <w:rFonts w:ascii="Book Antiqua" w:eastAsia="Times New Roman" w:hAnsi="Book Antiqua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2B9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122B9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22B9"/>
    <w:rPr>
      <w:rFonts w:ascii="Consolas" w:eastAsia="Calibri" w:hAnsi="Consolas" w:cs="Times New Roman"/>
      <w:sz w:val="21"/>
      <w:szCs w:val="21"/>
      <w:lang w:val="sq-AL"/>
    </w:rPr>
  </w:style>
  <w:style w:type="paragraph" w:styleId="ListParagraph">
    <w:name w:val="List Paragraph"/>
    <w:basedOn w:val="Normal"/>
    <w:uiPriority w:val="34"/>
    <w:qFormat/>
    <w:rsid w:val="00B122B9"/>
    <w:pPr>
      <w:spacing w:after="200"/>
      <w:ind w:left="720"/>
      <w:contextualSpacing/>
    </w:pPr>
    <w:rPr>
      <w:rFonts w:ascii="Cambria" w:hAnsi="Cambria"/>
      <w:lang w:val="en-US"/>
    </w:rPr>
  </w:style>
  <w:style w:type="paragraph" w:styleId="NormalWeb">
    <w:name w:val="Normal (Web)"/>
    <w:basedOn w:val="Normal"/>
    <w:uiPriority w:val="99"/>
    <w:unhideWhenUsed/>
    <w:rsid w:val="00B122B9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22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2B9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B122B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3B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B0B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2020-12-28T07:49:53Z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një shtesë në udhëzmin nr.1, datë 14.1.2020 "Për dokumentacionin dhe procedurat për hapjen, riorganizimin dhe mbylljen e institucionit të arsimit të lartë, degëve të tyre, njësive kryesore dhe programeve të studimit, si dhe për ndarjen ose bashkimin e institucionit të arsimit të  lartë" i ndryshuar</Titulli>
    <Modifikuesi xmlns="0e656187-b300-4fb0-8bf4-3a50f872073c">Fjora.Korita</Modifikuesi>
    <Nr_x002e__x0020_prot_x0020_QBZ xmlns="0e656187-b300-4fb0-8bf4-3a50f872073c">1927/1</Nr_x002e__x0020_prot_x0020_QBZ>
    <Data_x0020_e_x0020_Modifikimit xmlns="0e656187-b300-4fb0-8bf4-3a50f872073c">2020-12-28T10:05:14Z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6811/1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47BFED073B4652BBC0B8AD716B4E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F8941-AFC1-48DC-AA2A-437623D02888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646B22-11F4-4258-BE12-15F30A3161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94E4CC-309C-4C5A-99B1-D146B6BF7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01669C-50B1-4DB5-B808-00B528FB5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udhëzmin nr.1, datë 14.1.2020 "Për dokumentacionin dhe procedurat për hapjen, riorganizimin dhe mbylljen e institucionit të arsimit të lartë, degëve të tyre, njësive kryesore dhe programeve të studimit, si dhe për ndarjen ose bashkimin e</vt:lpstr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udhëzmin nr.1, datë 14.1.2020 "Për dokumentacionin dhe procedurat për hapjen, riorganizimin dhe mbylljen e institucionit të arsimit të lartë, degëve të tyre, njësive kryesore dhe programeve të studimit, si dhe për ndarjen ose bashkimin e institucionit të arsimit të lartë" i ndryshuar</dc:title>
  <dc:creator>Voltisa Koci</dc:creator>
  <cp:lastModifiedBy>Fjora Cahani</cp:lastModifiedBy>
  <cp:revision>12</cp:revision>
  <cp:lastPrinted>2020-12-17T10:28:00Z</cp:lastPrinted>
  <dcterms:created xsi:type="dcterms:W3CDTF">2020-12-24T12:40:00Z</dcterms:created>
  <dcterms:modified xsi:type="dcterms:W3CDTF">2020-12-28T10:12:00Z</dcterms:modified>
</cp:coreProperties>
</file>