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4FDB5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230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5F45C299" w14:textId="30895EE6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2303">
        <w:rPr>
          <w:rFonts w:ascii="Garamond" w:hAnsi="Garamond"/>
          <w:b/>
          <w:sz w:val="24"/>
          <w:szCs w:val="24"/>
          <w:lang w:val="sq-AL"/>
        </w:rPr>
        <w:t>Nr. 10, datë 17.5.2021</w:t>
      </w:r>
    </w:p>
    <w:p w14:paraId="12474146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1AD2E3" w14:textId="41E5D645" w:rsidR="00C3754C" w:rsidRPr="00B32303" w:rsidRDefault="00394AF8" w:rsidP="00394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230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3754C" w:rsidRPr="00B32303">
        <w:rPr>
          <w:rFonts w:ascii="Garamond" w:hAnsi="Garamond"/>
          <w:b/>
          <w:sz w:val="24"/>
          <w:szCs w:val="24"/>
          <w:lang w:val="sq-AL"/>
        </w:rPr>
        <w:t>REGJISTRIMIN DHE MBËSHTETJEN NË INSTITUCIONET ARSIMORE PARAUNIVERSITARE PUBLIKE TË FËMIJËVE TË PERSONAVE NË SITUATË MIGRIMI/AZILI, REFUGJATË, TË FËMIJËVE TË HUAJ TË PASHOQËRUAR, TË FËMIJËVE QË KTHEHEN NGA EMIGRACIONI, NGA ZONAT E KONFLIKTIT APO FËMIJË, VIKTIMA TË TRAFIKIMIT, NË REPUBLIKËN E SHQIPËRISË</w:t>
      </w:r>
    </w:p>
    <w:p w14:paraId="5219424E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E117D22" w14:textId="23A31192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Në mbështetje të nenit 102 të Kushtetutës së Republikës së Shqipërisë, të nenit 5 dhe </w:t>
      </w:r>
      <w:r w:rsidR="00D81DF4">
        <w:rPr>
          <w:rFonts w:ascii="Garamond" w:hAnsi="Garamond"/>
          <w:sz w:val="24"/>
          <w:szCs w:val="24"/>
          <w:lang w:val="sq-AL"/>
        </w:rPr>
        <w:t xml:space="preserve">të </w:t>
      </w:r>
      <w:r w:rsidRPr="00B32303">
        <w:rPr>
          <w:rFonts w:ascii="Garamond" w:hAnsi="Garamond"/>
          <w:sz w:val="24"/>
          <w:szCs w:val="24"/>
          <w:lang w:val="sq-AL"/>
        </w:rPr>
        <w:t>nenit 26, të ligjit nr.</w:t>
      </w:r>
      <w:r w:rsidR="00B32303">
        <w:rPr>
          <w:rFonts w:ascii="Garamond" w:hAnsi="Garamond"/>
          <w:sz w:val="24"/>
          <w:szCs w:val="24"/>
          <w:lang w:val="sq-AL"/>
        </w:rPr>
        <w:t xml:space="preserve"> </w:t>
      </w:r>
      <w:r w:rsidRPr="00B32303">
        <w:rPr>
          <w:rFonts w:ascii="Garamond" w:hAnsi="Garamond"/>
          <w:sz w:val="24"/>
          <w:szCs w:val="24"/>
          <w:lang w:val="sq-AL"/>
        </w:rPr>
        <w:t xml:space="preserve">69/2012, “Për sistemin arsimor parauniversitar në Republikën e Shqipërisë”, </w:t>
      </w:r>
      <w:r w:rsidR="006F00A4">
        <w:rPr>
          <w:rFonts w:ascii="Garamond" w:hAnsi="Garamond"/>
          <w:sz w:val="24"/>
          <w:szCs w:val="24"/>
          <w:lang w:val="sq-AL"/>
        </w:rPr>
        <w:t>të</w:t>
      </w:r>
      <w:r w:rsidRPr="00B32303">
        <w:rPr>
          <w:rFonts w:ascii="Garamond" w:hAnsi="Garamond"/>
          <w:sz w:val="24"/>
          <w:szCs w:val="24"/>
          <w:lang w:val="sq-AL"/>
        </w:rPr>
        <w:t xml:space="preserve"> ndryshuar, </w:t>
      </w:r>
    </w:p>
    <w:p w14:paraId="6FFA502C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E2AB7B" w14:textId="300D669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>UDHËZOJ</w:t>
      </w:r>
      <w:r w:rsidR="006F00A4">
        <w:rPr>
          <w:rFonts w:ascii="Garamond" w:hAnsi="Garamond"/>
          <w:sz w:val="24"/>
          <w:szCs w:val="24"/>
          <w:lang w:val="sq-AL"/>
        </w:rPr>
        <w:t>:</w:t>
      </w:r>
    </w:p>
    <w:p w14:paraId="42D9857E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DE31DB3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>KREU I</w:t>
      </w:r>
    </w:p>
    <w:p w14:paraId="39034EAF" w14:textId="77777777" w:rsidR="00394AF8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ARSIMIMI I FËMIJËVE TË PERSONAVE NË SITUATË MIGRIMI/AZILI, REFUGJATË APO TË FËMIJËVE TË HUAJ TË </w:t>
      </w:r>
      <w:r w:rsidR="00394AF8" w:rsidRPr="00B32303">
        <w:rPr>
          <w:rFonts w:ascii="Garamond" w:hAnsi="Garamond"/>
          <w:sz w:val="24"/>
          <w:szCs w:val="24"/>
          <w:lang w:val="sq-AL"/>
        </w:rPr>
        <w:t>PASHOQËRUAR</w:t>
      </w:r>
    </w:p>
    <w:p w14:paraId="2C2F0F18" w14:textId="77777777" w:rsidR="00394AF8" w:rsidRPr="00B32303" w:rsidRDefault="00394AF8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ED590F9" w14:textId="400388D2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1. </w:t>
      </w:r>
      <w:r w:rsidR="00C3754C" w:rsidRPr="00B32303">
        <w:rPr>
          <w:rFonts w:ascii="Garamond" w:hAnsi="Garamond"/>
          <w:sz w:val="24"/>
          <w:szCs w:val="24"/>
          <w:lang w:val="sq-AL"/>
        </w:rPr>
        <w:t>Fëmijët e personave</w:t>
      </w:r>
      <w:r w:rsidR="00375C4B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të cilët janë në situatë migrimi/azili, refugjatë apo fëmijëve të </w:t>
      </w:r>
      <w:r w:rsidRPr="00B32303">
        <w:rPr>
          <w:rFonts w:ascii="Garamond" w:hAnsi="Garamond"/>
          <w:sz w:val="24"/>
          <w:szCs w:val="24"/>
          <w:lang w:val="sq-AL"/>
        </w:rPr>
        <w:t>huaj t</w:t>
      </w:r>
      <w:r w:rsidR="006025E0">
        <w:rPr>
          <w:rFonts w:ascii="Garamond" w:hAnsi="Garamond"/>
          <w:sz w:val="24"/>
          <w:szCs w:val="24"/>
          <w:lang w:val="sq-AL"/>
        </w:rPr>
        <w:t>ë</w:t>
      </w:r>
      <w:r w:rsidRPr="00B32303">
        <w:rPr>
          <w:rFonts w:ascii="Garamond" w:hAnsi="Garamond"/>
          <w:sz w:val="24"/>
          <w:szCs w:val="24"/>
          <w:lang w:val="sq-AL"/>
        </w:rPr>
        <w:t xml:space="preserve"> </w:t>
      </w:r>
      <w:r w:rsidR="00C3754C" w:rsidRPr="00B32303">
        <w:rPr>
          <w:rFonts w:ascii="Garamond" w:hAnsi="Garamond"/>
          <w:sz w:val="24"/>
          <w:szCs w:val="24"/>
          <w:lang w:val="sq-AL"/>
        </w:rPr>
        <w:t>pashoqëruar në Republikën e Shqipërisë, ndjekin arsimin parauniversitar me të njëjtat kushte</w:t>
      </w:r>
      <w:r w:rsidR="001009FE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si edhe fëmijët me shtetësi shqiptare. Zyrat vendore të arsimit parauniver</w:t>
      </w:r>
      <w:r w:rsidR="001009FE">
        <w:rPr>
          <w:rFonts w:ascii="Garamond" w:hAnsi="Garamond"/>
          <w:sz w:val="24"/>
          <w:szCs w:val="24"/>
          <w:lang w:val="sq-AL"/>
        </w:rPr>
        <w:t>s</w:t>
      </w:r>
      <w:r w:rsidR="00C3754C" w:rsidRPr="00B32303">
        <w:rPr>
          <w:rFonts w:ascii="Garamond" w:hAnsi="Garamond"/>
          <w:sz w:val="24"/>
          <w:szCs w:val="24"/>
          <w:lang w:val="sq-AL"/>
        </w:rPr>
        <w:t>itar (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C3754C" w:rsidRPr="00B32303">
        <w:rPr>
          <w:rFonts w:ascii="Garamond" w:hAnsi="Garamond"/>
          <w:sz w:val="24"/>
          <w:szCs w:val="24"/>
          <w:lang w:val="sq-AL"/>
        </w:rPr>
        <w:t>) përcaktojnë institucionet arsimore parauniversitare publike ku do të regjistrohen këta fëmijë.</w:t>
      </w:r>
    </w:p>
    <w:p w14:paraId="6EE1EEE9" w14:textId="0118A1AD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2. </w:t>
      </w:r>
      <w:r w:rsidR="00C3754C" w:rsidRPr="00B32303">
        <w:rPr>
          <w:rFonts w:ascii="Garamond" w:hAnsi="Garamond"/>
          <w:sz w:val="24"/>
          <w:szCs w:val="24"/>
          <w:lang w:val="sq-AL"/>
        </w:rPr>
        <w:t>Fëmijët e moshës 3</w:t>
      </w:r>
      <w:r w:rsidR="00914BCC">
        <w:rPr>
          <w:rFonts w:ascii="Garamond" w:hAnsi="Garamond"/>
          <w:sz w:val="24"/>
          <w:szCs w:val="24"/>
          <w:lang w:val="sq-AL"/>
        </w:rPr>
        <w:t>–</w:t>
      </w:r>
      <w:r w:rsidR="00C3754C" w:rsidRPr="00B32303">
        <w:rPr>
          <w:rFonts w:ascii="Garamond" w:hAnsi="Garamond"/>
          <w:sz w:val="24"/>
          <w:szCs w:val="24"/>
          <w:lang w:val="sq-AL"/>
        </w:rPr>
        <w:t>5 vjeç që nuk zotërojnë certifikatë lindje</w:t>
      </w:r>
      <w:r w:rsidR="001009FE">
        <w:rPr>
          <w:rFonts w:ascii="Garamond" w:hAnsi="Garamond"/>
          <w:sz w:val="24"/>
          <w:szCs w:val="24"/>
          <w:lang w:val="sq-AL"/>
        </w:rPr>
        <w:t>je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apo fëmijëve të huaj të pashoqëruar, të regjistrohen në arsimin parashkollor</w:t>
      </w:r>
      <w:r w:rsidR="001009FE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sipas deklarimit të prindërve/kujdestarit ligjor dhe dokumentacionit që fëmija zotëron nga </w:t>
      </w:r>
      <w:r w:rsidR="001009FE" w:rsidRPr="00B32303">
        <w:rPr>
          <w:rFonts w:ascii="Garamond" w:hAnsi="Garamond"/>
          <w:sz w:val="24"/>
          <w:szCs w:val="24"/>
          <w:lang w:val="sq-AL"/>
        </w:rPr>
        <w:t xml:space="preserve">autoriteti përgjegjës </w:t>
      </w:r>
      <w:r w:rsidR="00C3754C" w:rsidRPr="00B32303">
        <w:rPr>
          <w:rFonts w:ascii="Garamond" w:hAnsi="Garamond"/>
          <w:sz w:val="24"/>
          <w:szCs w:val="24"/>
          <w:lang w:val="sq-AL"/>
        </w:rPr>
        <w:t>për azilin dhe refugjatët.</w:t>
      </w:r>
    </w:p>
    <w:p w14:paraId="028E6312" w14:textId="5DD738F3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3. </w:t>
      </w:r>
      <w:r w:rsidR="00C3754C" w:rsidRPr="00B32303">
        <w:rPr>
          <w:rFonts w:ascii="Garamond" w:hAnsi="Garamond"/>
          <w:sz w:val="24"/>
          <w:szCs w:val="24"/>
          <w:lang w:val="sq-AL"/>
        </w:rPr>
        <w:t>Nxënësit e moshës 6</w:t>
      </w:r>
      <w:r w:rsidR="00914BCC">
        <w:rPr>
          <w:rFonts w:ascii="Garamond" w:hAnsi="Garamond"/>
          <w:sz w:val="24"/>
          <w:szCs w:val="24"/>
          <w:lang w:val="sq-AL"/>
        </w:rPr>
        <w:t>–</w:t>
      </w:r>
      <w:r w:rsidR="00C3754C" w:rsidRPr="00B32303">
        <w:rPr>
          <w:rFonts w:ascii="Garamond" w:hAnsi="Garamond"/>
          <w:sz w:val="24"/>
          <w:szCs w:val="24"/>
          <w:lang w:val="sq-AL"/>
        </w:rPr>
        <w:t>21 vjeç</w:t>
      </w:r>
      <w:r w:rsidR="001009FE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në situatë migrimi/azili, refugjatë, apo pa shtetësi, për të vazhduar mësimin në arsimin bazë ose arsimin e mesëm të lartë</w:t>
      </w:r>
      <w:r w:rsidR="001009FE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paraqesin në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C3754C" w:rsidRPr="00B32303">
        <w:rPr>
          <w:rFonts w:ascii="Garamond" w:hAnsi="Garamond"/>
          <w:sz w:val="24"/>
          <w:szCs w:val="24"/>
          <w:lang w:val="sq-AL"/>
        </w:rPr>
        <w:t xml:space="preserve"> dëftesën/dëftesat origjinale të përkthyera dhe të noterizuara.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1009FE">
        <w:rPr>
          <w:rFonts w:ascii="Garamond" w:hAnsi="Garamond"/>
          <w:sz w:val="24"/>
          <w:szCs w:val="24"/>
          <w:lang w:val="sq-AL"/>
        </w:rPr>
        <w:t>-ja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bën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ekuivalentimin</w:t>
      </w:r>
      <w:proofErr w:type="spellEnd"/>
      <w:r w:rsidR="00C3754C" w:rsidRPr="00B32303">
        <w:rPr>
          <w:rFonts w:ascii="Garamond" w:hAnsi="Garamond"/>
          <w:sz w:val="24"/>
          <w:szCs w:val="24"/>
          <w:lang w:val="sq-AL"/>
        </w:rPr>
        <w:t xml:space="preserve"> e notave, siglon dëftesën e nxënësit dhe cakton institucionin arsimor parauniversitar publik ku do të vazhdojë mësimin nxënësi, sipas vendbanimit ku ai është vendosur:</w:t>
      </w:r>
    </w:p>
    <w:p w14:paraId="2B7B61D0" w14:textId="212F6FF0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a) </w:t>
      </w:r>
      <w:r w:rsidR="00C3754C" w:rsidRPr="00B32303">
        <w:rPr>
          <w:rFonts w:ascii="Garamond" w:hAnsi="Garamond"/>
          <w:sz w:val="24"/>
          <w:szCs w:val="24"/>
          <w:lang w:val="sq-AL"/>
        </w:rPr>
        <w:t>në klasën pasardhëse, kur vjen në fillim të vitit shkollor;</w:t>
      </w:r>
    </w:p>
    <w:p w14:paraId="37642BDA" w14:textId="33E614F8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b) </w:t>
      </w:r>
      <w:r w:rsidR="00C3754C" w:rsidRPr="00B32303">
        <w:rPr>
          <w:rFonts w:ascii="Garamond" w:hAnsi="Garamond"/>
          <w:sz w:val="24"/>
          <w:szCs w:val="24"/>
          <w:lang w:val="sq-AL"/>
        </w:rPr>
        <w:t>në klasën përkatëse, kur vjen gjatë vitit shkollor.</w:t>
      </w:r>
    </w:p>
    <w:p w14:paraId="4113B1F4" w14:textId="44EFF8FB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4. </w:t>
      </w:r>
      <w:r w:rsidR="00C3754C" w:rsidRPr="00B32303">
        <w:rPr>
          <w:rFonts w:ascii="Garamond" w:hAnsi="Garamond"/>
          <w:sz w:val="24"/>
          <w:szCs w:val="24"/>
          <w:lang w:val="sq-AL"/>
        </w:rPr>
        <w:t>Nxënësit që nuk provojnë me dokument zyrtar të shtetit nga vijnë, përfundimin apo vazhdimin e një klase, vlerësohen me testim, për shkallën e njohurive nga një komision ndërlëndor</w:t>
      </w:r>
      <w:r w:rsidR="00CB6A99">
        <w:rPr>
          <w:rFonts w:ascii="Garamond" w:hAnsi="Garamond"/>
          <w:sz w:val="24"/>
          <w:szCs w:val="24"/>
          <w:lang w:val="sq-AL"/>
        </w:rPr>
        <w:t>, i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përbërë nga mësues dhe </w:t>
      </w:r>
      <w:r w:rsidR="00B32303">
        <w:rPr>
          <w:rFonts w:ascii="Garamond" w:hAnsi="Garamond"/>
          <w:sz w:val="24"/>
          <w:szCs w:val="24"/>
          <w:lang w:val="sq-AL"/>
        </w:rPr>
        <w:t>nga punonjësi i shërbimit psiko</w:t>
      </w:r>
      <w:r w:rsidR="00C3754C" w:rsidRPr="00B32303">
        <w:rPr>
          <w:rFonts w:ascii="Garamond" w:hAnsi="Garamond"/>
          <w:sz w:val="24"/>
          <w:szCs w:val="24"/>
          <w:lang w:val="sq-AL"/>
        </w:rPr>
        <w:t>social, që ngrihet në institucionin arsimor parauniversitar publik. Komisioni në bazë të vlerësimit</w:t>
      </w:r>
      <w:r w:rsidR="00B32303">
        <w:rPr>
          <w:rFonts w:ascii="Garamond" w:hAnsi="Garamond"/>
          <w:sz w:val="24"/>
          <w:szCs w:val="24"/>
          <w:lang w:val="sq-AL"/>
        </w:rPr>
        <w:t xml:space="preserve"> </w:t>
      </w:r>
      <w:r w:rsidR="00C3754C" w:rsidRPr="00B32303">
        <w:rPr>
          <w:rFonts w:ascii="Garamond" w:hAnsi="Garamond"/>
          <w:sz w:val="24"/>
          <w:szCs w:val="24"/>
          <w:lang w:val="sq-AL"/>
        </w:rPr>
        <w:t>cakton klasën ku nxënësit i përket të regjistrohet.</w:t>
      </w:r>
    </w:p>
    <w:p w14:paraId="01ACE9F9" w14:textId="4DD09C5E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5. </w:t>
      </w:r>
      <w:r w:rsidR="00C3754C" w:rsidRPr="00B32303">
        <w:rPr>
          <w:rFonts w:ascii="Garamond" w:hAnsi="Garamond"/>
          <w:sz w:val="24"/>
          <w:szCs w:val="24"/>
          <w:lang w:val="sq-AL"/>
        </w:rPr>
        <w:t>Institucioni arsimor parauniversitar publik trajton me plan individual për mësimin e gjuhës shqipe nxënësit e personave në s</w:t>
      </w:r>
      <w:r w:rsidR="00CB6A99">
        <w:rPr>
          <w:rFonts w:ascii="Garamond" w:hAnsi="Garamond"/>
          <w:sz w:val="24"/>
          <w:szCs w:val="24"/>
          <w:lang w:val="sq-AL"/>
        </w:rPr>
        <w:t>ituatë migrimi/azili, refugjatë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apo fëmijëve të huaj të pashoqëruar.</w:t>
      </w:r>
    </w:p>
    <w:p w14:paraId="39508218" w14:textId="570B9A57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6. </w:t>
      </w:r>
      <w:r w:rsidR="00C3754C" w:rsidRPr="00B32303">
        <w:rPr>
          <w:rFonts w:ascii="Garamond" w:hAnsi="Garamond"/>
          <w:sz w:val="24"/>
          <w:szCs w:val="24"/>
          <w:lang w:val="sq-AL"/>
        </w:rPr>
        <w:t>Institucioni arsimor parauniversitar publik siguron tekstet shkollore për fëmijët e personave në situatë emigrimi/azili, refugjatë apo fëmijëve të huaj të pashoqëruar.</w:t>
      </w:r>
    </w:p>
    <w:p w14:paraId="609B9D6C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315BF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KREU </w:t>
      </w:r>
      <w:proofErr w:type="spellStart"/>
      <w:r w:rsidRPr="00B32303">
        <w:rPr>
          <w:rFonts w:ascii="Garamond" w:hAnsi="Garamond"/>
          <w:sz w:val="24"/>
          <w:szCs w:val="24"/>
          <w:lang w:val="sq-AL"/>
        </w:rPr>
        <w:t>II</w:t>
      </w:r>
      <w:proofErr w:type="spellEnd"/>
    </w:p>
    <w:p w14:paraId="2BAD0970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>ARSIMIMI I FËMIJËVE TË KTHYER NGA EMIGRACIONI</w:t>
      </w:r>
    </w:p>
    <w:p w14:paraId="284FC7E9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B4EE4B" w14:textId="732CCD6D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1.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Pranimi dhe administrimi i kërkesave të prindërve dhe/ose </w:t>
      </w:r>
      <w:r w:rsidR="00CB6A99">
        <w:rPr>
          <w:rFonts w:ascii="Garamond" w:hAnsi="Garamond"/>
          <w:sz w:val="24"/>
          <w:szCs w:val="24"/>
          <w:lang w:val="sq-AL"/>
        </w:rPr>
        <w:t xml:space="preserve">i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kujdestarëve ligjorë të fëmijëve të kthyer nga emigracioni dhe të dokumentacionit shkollor që ata disponojnë për regjistrimin e tyre në institucionet arsimore publike të sistemit parauniversitar bëhet nga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6F00A4">
        <w:rPr>
          <w:rFonts w:ascii="Garamond" w:hAnsi="Garamond"/>
          <w:sz w:val="24"/>
          <w:szCs w:val="24"/>
          <w:lang w:val="sq-AL"/>
        </w:rPr>
        <w:t>-ja</w:t>
      </w:r>
      <w:r w:rsidR="00C3754C" w:rsidRPr="00B32303">
        <w:rPr>
          <w:rFonts w:ascii="Garamond" w:hAnsi="Garamond"/>
          <w:sz w:val="24"/>
          <w:szCs w:val="24"/>
          <w:lang w:val="sq-AL"/>
        </w:rPr>
        <w:t>.</w:t>
      </w:r>
    </w:p>
    <w:p w14:paraId="451703AB" w14:textId="30A7A0C2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C3754C" w:rsidRPr="00B32303">
        <w:rPr>
          <w:rFonts w:ascii="Garamond" w:hAnsi="Garamond"/>
          <w:sz w:val="24"/>
          <w:szCs w:val="24"/>
          <w:lang w:val="sq-AL"/>
        </w:rPr>
        <w:t>Kërkesa për regjistrim shoqërohet</w:t>
      </w:r>
      <w:r w:rsidR="00E1721A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me:</w:t>
      </w:r>
    </w:p>
    <w:p w14:paraId="1EF49F33" w14:textId="29134DB6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a) </w:t>
      </w:r>
      <w:r w:rsidR="00C3754C" w:rsidRPr="00B32303">
        <w:rPr>
          <w:rFonts w:ascii="Garamond" w:hAnsi="Garamond"/>
          <w:sz w:val="24"/>
          <w:szCs w:val="24"/>
          <w:lang w:val="sq-AL"/>
        </w:rPr>
        <w:t>certifikatën e lindjes së nxënësit;</w:t>
      </w:r>
    </w:p>
    <w:p w14:paraId="298C2678" w14:textId="649919C7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b) </w:t>
      </w:r>
      <w:r w:rsidR="00C3754C" w:rsidRPr="00B32303">
        <w:rPr>
          <w:rFonts w:ascii="Garamond" w:hAnsi="Garamond"/>
          <w:sz w:val="24"/>
          <w:szCs w:val="24"/>
          <w:lang w:val="sq-AL"/>
        </w:rPr>
        <w:t>dokumentet e shkollimit;</w:t>
      </w:r>
    </w:p>
    <w:p w14:paraId="00AC9341" w14:textId="1AE0929E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c) </w:t>
      </w:r>
      <w:r w:rsidR="00C3754C" w:rsidRPr="00B32303">
        <w:rPr>
          <w:rFonts w:ascii="Garamond" w:hAnsi="Garamond"/>
          <w:sz w:val="24"/>
          <w:szCs w:val="24"/>
          <w:lang w:val="sq-AL"/>
        </w:rPr>
        <w:t>fotokopje e dokumentit, që pasqyron datën e rikthimit në Shqipëri të nxënësit.</w:t>
      </w:r>
    </w:p>
    <w:p w14:paraId="617179A4" w14:textId="773DB29E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3.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Institucioni arsimor parauniversitar publik, i përcaktuar nga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E1721A">
        <w:rPr>
          <w:rFonts w:ascii="Garamond" w:hAnsi="Garamond"/>
          <w:sz w:val="24"/>
          <w:szCs w:val="24"/>
          <w:lang w:val="sq-AL"/>
        </w:rPr>
        <w:t>-ja</w:t>
      </w:r>
      <w:r w:rsidR="00C3754C" w:rsidRPr="00B32303">
        <w:rPr>
          <w:rFonts w:ascii="Garamond" w:hAnsi="Garamond"/>
          <w:sz w:val="24"/>
          <w:szCs w:val="24"/>
          <w:lang w:val="sq-AL"/>
        </w:rPr>
        <w:t>, ngre një komision ndërlëndor për fëmijët që kthehen nga emigracioni. Komisioni, mbështetur në vetëdeklarimin e prindërve/kujdestarëve ligjorë dhe në dokumentacionin e pikës 2, vlerëson me testim dhe cakton klasën ku nxënësit i përket të regjistrohet.</w:t>
      </w:r>
    </w:p>
    <w:p w14:paraId="1A6F3993" w14:textId="3604243C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4. </w:t>
      </w:r>
      <w:r w:rsidR="00C3754C" w:rsidRPr="00B32303">
        <w:rPr>
          <w:rFonts w:ascii="Garamond" w:hAnsi="Garamond"/>
          <w:sz w:val="24"/>
          <w:szCs w:val="24"/>
          <w:lang w:val="sq-AL"/>
        </w:rPr>
        <w:t>Punonjësi i shërbimit psikosocial në instit</w:t>
      </w:r>
      <w:r w:rsidR="001C73C2">
        <w:rPr>
          <w:rFonts w:ascii="Garamond" w:hAnsi="Garamond"/>
          <w:sz w:val="24"/>
          <w:szCs w:val="24"/>
          <w:lang w:val="sq-AL"/>
        </w:rPr>
        <w:t>ucionin arsimor parauniversitar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harton një plan të posaçëm pune për ofrimin e shërbimeve</w:t>
      </w:r>
      <w:r w:rsidR="001C73C2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që ndihmojnë në zhvillimin social dhe individual të nxënësve që kthehen nga emigracioni.</w:t>
      </w:r>
    </w:p>
    <w:p w14:paraId="03D69C28" w14:textId="4E8133C3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5. </w:t>
      </w:r>
      <w:r w:rsidR="00C3754C" w:rsidRPr="00B32303">
        <w:rPr>
          <w:rFonts w:ascii="Garamond" w:hAnsi="Garamond"/>
          <w:sz w:val="24"/>
          <w:szCs w:val="24"/>
          <w:lang w:val="sq-AL"/>
        </w:rPr>
        <w:t>Institucioni arsimor parauniversitar publik ku regjistrohen nxënësit e kthyer nga emigracioni:</w:t>
      </w:r>
    </w:p>
    <w:p w14:paraId="5B315550" w14:textId="4A2DE5A7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a) </w:t>
      </w:r>
      <w:r w:rsidR="00C3754C" w:rsidRPr="00B32303">
        <w:rPr>
          <w:rFonts w:ascii="Garamond" w:hAnsi="Garamond"/>
          <w:sz w:val="24"/>
          <w:szCs w:val="24"/>
          <w:lang w:val="sq-AL"/>
        </w:rPr>
        <w:t>ofron kurse të gjuhës shqipe për nxënësit, pasi ata vlerësohen për njohuritë e tyre në këtë lëndë;</w:t>
      </w:r>
    </w:p>
    <w:p w14:paraId="0EA2D367" w14:textId="10E0A98D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b) </w:t>
      </w:r>
      <w:r w:rsidR="00C3754C" w:rsidRPr="00B32303">
        <w:rPr>
          <w:rFonts w:ascii="Garamond" w:hAnsi="Garamond"/>
          <w:sz w:val="24"/>
          <w:szCs w:val="24"/>
          <w:lang w:val="sq-AL"/>
        </w:rPr>
        <w:t>trajton me plane individuale mësimore, nxënësit e regjistruar, me qëllim që të plotësohen detyrimet e programeve lëndore për periudhën kohore të munguar prej tyre;</w:t>
      </w:r>
    </w:p>
    <w:p w14:paraId="1794DB21" w14:textId="2FFF3A9B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c) </w:t>
      </w:r>
      <w:r w:rsidR="00C3754C" w:rsidRPr="00B32303">
        <w:rPr>
          <w:rFonts w:ascii="Garamond" w:hAnsi="Garamond"/>
          <w:sz w:val="24"/>
          <w:szCs w:val="24"/>
          <w:lang w:val="sq-AL"/>
        </w:rPr>
        <w:t>mundëson pajisjen e nxënësve të kthyer nga emigracioni me tekste shkollore.</w:t>
      </w:r>
    </w:p>
    <w:p w14:paraId="44A74A1E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68702E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KREU </w:t>
      </w:r>
      <w:proofErr w:type="spellStart"/>
      <w:r w:rsidRPr="00B32303">
        <w:rPr>
          <w:rFonts w:ascii="Garamond" w:hAnsi="Garamond"/>
          <w:sz w:val="24"/>
          <w:szCs w:val="24"/>
          <w:lang w:val="sq-AL"/>
        </w:rPr>
        <w:t>III</w:t>
      </w:r>
      <w:proofErr w:type="spellEnd"/>
    </w:p>
    <w:p w14:paraId="1C21DA3E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ARSIMIMI DHE </w:t>
      </w:r>
      <w:proofErr w:type="spellStart"/>
      <w:r w:rsidRPr="00B32303">
        <w:rPr>
          <w:rFonts w:ascii="Garamond" w:hAnsi="Garamond"/>
          <w:sz w:val="24"/>
          <w:szCs w:val="24"/>
          <w:lang w:val="sq-AL"/>
        </w:rPr>
        <w:t>RIINTEGRIMI</w:t>
      </w:r>
      <w:proofErr w:type="spellEnd"/>
      <w:r w:rsidRPr="00B32303">
        <w:rPr>
          <w:rFonts w:ascii="Garamond" w:hAnsi="Garamond"/>
          <w:sz w:val="24"/>
          <w:szCs w:val="24"/>
          <w:lang w:val="sq-AL"/>
        </w:rPr>
        <w:t xml:space="preserve"> I FËMIJËVE TË KTHYER NGA ZONAT E KONFLIKTIT</w:t>
      </w:r>
    </w:p>
    <w:p w14:paraId="59BE455A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 </w:t>
      </w:r>
    </w:p>
    <w:p w14:paraId="73777CD0" w14:textId="1FFFB4F0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1.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Pranimi dhe administrimi i kërkesave të prindërve dhe/ose </w:t>
      </w:r>
      <w:r w:rsidR="001C73C2">
        <w:rPr>
          <w:rFonts w:ascii="Garamond" w:hAnsi="Garamond"/>
          <w:sz w:val="24"/>
          <w:szCs w:val="24"/>
          <w:lang w:val="sq-AL"/>
        </w:rPr>
        <w:t xml:space="preserve">i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kujdestarëve ligjorë të fëmijëve të kthyer nga zonat e konfliktit për regjistrimin e tyre në institucionet arsimore publike të sistemit parauniversitar bëhet nga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203B8F">
        <w:rPr>
          <w:rFonts w:ascii="Garamond" w:hAnsi="Garamond"/>
          <w:sz w:val="24"/>
          <w:szCs w:val="24"/>
          <w:lang w:val="sq-AL"/>
        </w:rPr>
        <w:t>-ja</w:t>
      </w:r>
      <w:r w:rsidR="00C3754C" w:rsidRPr="00B32303">
        <w:rPr>
          <w:rFonts w:ascii="Garamond" w:hAnsi="Garamond"/>
          <w:sz w:val="24"/>
          <w:szCs w:val="24"/>
          <w:lang w:val="sq-AL"/>
        </w:rPr>
        <w:t>.</w:t>
      </w:r>
    </w:p>
    <w:p w14:paraId="68597589" w14:textId="4B63B145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203B8F">
        <w:rPr>
          <w:rFonts w:ascii="Garamond" w:hAnsi="Garamond"/>
          <w:sz w:val="24"/>
          <w:szCs w:val="24"/>
          <w:lang w:val="sq-AL"/>
        </w:rPr>
        <w:t xml:space="preserve">-ja </w:t>
      </w:r>
      <w:r w:rsidR="00C3754C" w:rsidRPr="00B32303">
        <w:rPr>
          <w:rFonts w:ascii="Garamond" w:hAnsi="Garamond"/>
          <w:sz w:val="24"/>
          <w:szCs w:val="24"/>
          <w:lang w:val="sq-AL"/>
        </w:rPr>
        <w:t>njofton institucionin arsimor parauniversitar publik për regjistrimin dhe riintegrimin e fëmijëve të kthyer nga zonat e konfliktit.</w:t>
      </w:r>
    </w:p>
    <w:p w14:paraId="3413B51F" w14:textId="3F52AC12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3.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Institucioni arsimor parauniversitar publik, i përcaktuar nga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203B8F">
        <w:rPr>
          <w:rFonts w:ascii="Garamond" w:hAnsi="Garamond"/>
          <w:sz w:val="24"/>
          <w:szCs w:val="24"/>
          <w:lang w:val="sq-AL"/>
        </w:rPr>
        <w:t>-ja</w:t>
      </w:r>
      <w:r w:rsidR="00C3754C" w:rsidRPr="00B32303">
        <w:rPr>
          <w:rFonts w:ascii="Garamond" w:hAnsi="Garamond"/>
          <w:sz w:val="24"/>
          <w:szCs w:val="24"/>
          <w:lang w:val="sq-AL"/>
        </w:rPr>
        <w:t>, ngre një komision ndërlëndor të përbërë nga mësues dhe nga punonjës të shërbimit psikosocial për fëmijët e kthyer nga zonat e konfliktit, me qëllim:</w:t>
      </w:r>
    </w:p>
    <w:p w14:paraId="731844AB" w14:textId="031D0A95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a)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vlerësimin e nevojave arsimore dhe </w:t>
      </w:r>
      <w:r w:rsidR="00FD35E9">
        <w:rPr>
          <w:rFonts w:ascii="Garamond" w:hAnsi="Garamond"/>
          <w:sz w:val="24"/>
          <w:szCs w:val="24"/>
          <w:lang w:val="sq-AL"/>
        </w:rPr>
        <w:t xml:space="preserve">të </w:t>
      </w:r>
      <w:r w:rsidR="00C3754C" w:rsidRPr="00B32303">
        <w:rPr>
          <w:rFonts w:ascii="Garamond" w:hAnsi="Garamond"/>
          <w:sz w:val="24"/>
          <w:szCs w:val="24"/>
          <w:lang w:val="sq-AL"/>
        </w:rPr>
        <w:t>atyre psikosociale të këtyre fëmijëve;</w:t>
      </w:r>
    </w:p>
    <w:p w14:paraId="050F4F3B" w14:textId="332ECFAB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b) </w:t>
      </w:r>
      <w:r w:rsidR="00C3754C" w:rsidRPr="00B32303">
        <w:rPr>
          <w:rFonts w:ascii="Garamond" w:hAnsi="Garamond"/>
          <w:sz w:val="24"/>
          <w:szCs w:val="24"/>
          <w:lang w:val="sq-AL"/>
        </w:rPr>
        <w:t>përcaktimin e klasës ku fëmija do të regjistrohet. Në varësi të specifikave, fëmija regjistrohet në klasën me grup-moshë të njëjtë me moshën e tij ose një vit më pak se kjo grup-moshë.</w:t>
      </w:r>
    </w:p>
    <w:p w14:paraId="5E5AC859" w14:textId="7FB6B8E3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4. </w:t>
      </w:r>
      <w:r w:rsidR="00C3754C" w:rsidRPr="00B32303">
        <w:rPr>
          <w:rFonts w:ascii="Garamond" w:hAnsi="Garamond"/>
          <w:sz w:val="24"/>
          <w:szCs w:val="24"/>
          <w:lang w:val="sq-AL"/>
        </w:rPr>
        <w:t>Institucioni arsimor parauniversitar publik:</w:t>
      </w:r>
    </w:p>
    <w:p w14:paraId="5BC4D553" w14:textId="50491F8B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a) </w:t>
      </w:r>
      <w:r w:rsidR="00C3754C" w:rsidRPr="00B32303">
        <w:rPr>
          <w:rFonts w:ascii="Garamond" w:hAnsi="Garamond"/>
          <w:sz w:val="24"/>
          <w:szCs w:val="24"/>
          <w:lang w:val="sq-AL"/>
        </w:rPr>
        <w:t>harton planin individual mësimor për fëmijët e kthyer nga zonat e konfliktit, duke u bazuar te raporti i vlerësimit të komisionit ndërlëndor;</w:t>
      </w:r>
    </w:p>
    <w:p w14:paraId="2938A693" w14:textId="23949BFE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b) </w:t>
      </w:r>
      <w:r w:rsidR="00C3754C" w:rsidRPr="00B32303">
        <w:rPr>
          <w:rFonts w:ascii="Garamond" w:hAnsi="Garamond"/>
          <w:sz w:val="24"/>
          <w:szCs w:val="24"/>
          <w:lang w:val="sq-AL"/>
        </w:rPr>
        <w:t>ngre grupin e punës, i cili harton planin individual për riintegrimin</w:t>
      </w:r>
      <w:bookmarkStart w:id="0" w:name="_GoBack"/>
      <w:bookmarkEnd w:id="0"/>
      <w:r w:rsidR="00C3754C" w:rsidRPr="00B32303">
        <w:rPr>
          <w:rFonts w:ascii="Garamond" w:hAnsi="Garamond"/>
          <w:sz w:val="24"/>
          <w:szCs w:val="24"/>
          <w:lang w:val="sq-AL"/>
        </w:rPr>
        <w:t xml:space="preserve"> e fëmijëve. Në këtë grup bën pjesë drejtori i shkollës, mësuesi kujdestar, psikologu i shkollës/punonjësi social, oficeri i sigurisë dhe dy mësues lëndorë. Ky grup harton raporte 1-mujore mbi ecurinë e rastit dhe i përcjell ato në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C3754C" w:rsidRPr="00B32303">
        <w:rPr>
          <w:rFonts w:ascii="Garamond" w:hAnsi="Garamond"/>
          <w:sz w:val="24"/>
          <w:szCs w:val="24"/>
          <w:lang w:val="sq-AL"/>
        </w:rPr>
        <w:t>-</w:t>
      </w:r>
      <w:r w:rsidR="009B3F2A">
        <w:rPr>
          <w:rFonts w:ascii="Garamond" w:hAnsi="Garamond"/>
          <w:sz w:val="24"/>
          <w:szCs w:val="24"/>
          <w:lang w:val="sq-AL"/>
        </w:rPr>
        <w:t>në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përkatës;</w:t>
      </w:r>
    </w:p>
    <w:p w14:paraId="7D5B0B92" w14:textId="5A825AB8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c) </w:t>
      </w:r>
      <w:r w:rsidR="00C3754C" w:rsidRPr="00B32303">
        <w:rPr>
          <w:rFonts w:ascii="Garamond" w:hAnsi="Garamond"/>
          <w:sz w:val="24"/>
          <w:szCs w:val="24"/>
          <w:lang w:val="sq-AL"/>
        </w:rPr>
        <w:t>siguron tekstet shkollore për fëmijët që kthehen nga zonat e konfliktit.</w:t>
      </w:r>
    </w:p>
    <w:p w14:paraId="7EA286BF" w14:textId="6BC88FD2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5.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Regjistrimi i fëmijëve që kthehen nga zonat e konfliktit edhe në rastet kur ka mungesë dokumentacioni do të bëhet në bashkëpunim me Njësinë për Mbrojtjen e Fëmijëve. </w:t>
      </w:r>
    </w:p>
    <w:p w14:paraId="3C183709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04329C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KREU </w:t>
      </w:r>
      <w:proofErr w:type="spellStart"/>
      <w:r w:rsidRPr="00B32303">
        <w:rPr>
          <w:rFonts w:ascii="Garamond" w:hAnsi="Garamond"/>
          <w:sz w:val="24"/>
          <w:szCs w:val="24"/>
          <w:lang w:val="sq-AL"/>
        </w:rPr>
        <w:t>IV</w:t>
      </w:r>
      <w:proofErr w:type="spellEnd"/>
    </w:p>
    <w:p w14:paraId="028C3E4D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>ARSIMIMI I FËMIJËVE, VIKTIMA TË TRAFIKIMIT</w:t>
      </w:r>
    </w:p>
    <w:p w14:paraId="593ECE50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7DB1B3" w14:textId="3570808A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1. </w:t>
      </w:r>
      <w:r w:rsidR="00C3754C" w:rsidRPr="00B32303">
        <w:rPr>
          <w:rFonts w:ascii="Garamond" w:hAnsi="Garamond"/>
          <w:sz w:val="24"/>
          <w:szCs w:val="24"/>
          <w:lang w:val="sq-AL"/>
        </w:rPr>
        <w:t>Fëmijëve, viktima të trafikimit në moshën e detyrimit shkollor (6</w:t>
      </w:r>
      <w:r w:rsidR="00AE55D9">
        <w:rPr>
          <w:rFonts w:ascii="Garamond" w:hAnsi="Garamond"/>
          <w:sz w:val="24"/>
          <w:szCs w:val="24"/>
          <w:lang w:val="sq-AL"/>
        </w:rPr>
        <w:t>–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16 vjeç), u sigurohen kushtet për ndjekjen e arsimit parauniversitar.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AE55D9">
        <w:rPr>
          <w:rFonts w:ascii="Garamond" w:hAnsi="Garamond"/>
          <w:sz w:val="24"/>
          <w:szCs w:val="24"/>
          <w:lang w:val="sq-AL"/>
        </w:rPr>
        <w:t>-ja,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në bashkëpunim me Njësinë për Mbrojtjen e Fëmijëve, </w:t>
      </w:r>
      <w:r w:rsidR="00C3754C" w:rsidRPr="00B32303">
        <w:rPr>
          <w:rFonts w:ascii="Garamond" w:hAnsi="Garamond"/>
          <w:sz w:val="24"/>
          <w:szCs w:val="24"/>
          <w:lang w:val="sq-AL"/>
        </w:rPr>
        <w:lastRenderedPageBreak/>
        <w:t xml:space="preserve">bazuar në dokumentacionin e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disponueshëm</w:t>
      </w:r>
      <w:proofErr w:type="spellEnd"/>
      <w:r w:rsidR="00C3754C" w:rsidRPr="00B32303">
        <w:rPr>
          <w:rFonts w:ascii="Garamond" w:hAnsi="Garamond"/>
          <w:sz w:val="24"/>
          <w:szCs w:val="24"/>
          <w:lang w:val="sq-AL"/>
        </w:rPr>
        <w:t>, përcaktojnë institucionet arsimore parauniversitare publike ku ata do të regjistrohen.</w:t>
      </w:r>
    </w:p>
    <w:p w14:paraId="7A8DCA8B" w14:textId="4AE78A63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2. 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Fëmijët, viktima të trafikimit, që nuk provojnë me dokument zyrtar përfundimin apo vazhdimin e një klase, provohen për shkallën e njohurive me testim nga një komision ndërlëndor të përbërë nga mësues dhe nga punonjësi i shërbimit psikosocial, që ngrihet në institucionin arsimor parauniversitar, përcaktuar nga </w:t>
      </w:r>
      <w:proofErr w:type="spellStart"/>
      <w:r w:rsidR="00C3754C" w:rsidRPr="00B32303">
        <w:rPr>
          <w:rFonts w:ascii="Garamond" w:hAnsi="Garamond"/>
          <w:sz w:val="24"/>
          <w:szCs w:val="24"/>
          <w:lang w:val="sq-AL"/>
        </w:rPr>
        <w:t>ZVAP</w:t>
      </w:r>
      <w:proofErr w:type="spellEnd"/>
      <w:r w:rsidR="007C0295">
        <w:rPr>
          <w:rFonts w:ascii="Garamond" w:hAnsi="Garamond"/>
          <w:sz w:val="24"/>
          <w:szCs w:val="24"/>
          <w:lang w:val="sq-AL"/>
        </w:rPr>
        <w:t>-ja</w:t>
      </w:r>
      <w:r w:rsidR="00C3754C" w:rsidRPr="00B32303">
        <w:rPr>
          <w:rFonts w:ascii="Garamond" w:hAnsi="Garamond"/>
          <w:sz w:val="24"/>
          <w:szCs w:val="24"/>
          <w:lang w:val="sq-AL"/>
        </w:rPr>
        <w:t>. Komisioni vlerëson dhe cakton klasën ku nxënësit i përket të regjistrohet.</w:t>
      </w:r>
    </w:p>
    <w:p w14:paraId="4D34A00E" w14:textId="65413FC7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3. </w:t>
      </w:r>
      <w:r w:rsidR="001323C7">
        <w:rPr>
          <w:rFonts w:ascii="Garamond" w:hAnsi="Garamond"/>
          <w:sz w:val="24"/>
          <w:szCs w:val="24"/>
          <w:lang w:val="sq-AL"/>
        </w:rPr>
        <w:t>Punonjësi i shërbimit psiko</w:t>
      </w:r>
      <w:r w:rsidR="00C3754C" w:rsidRPr="00B32303">
        <w:rPr>
          <w:rFonts w:ascii="Garamond" w:hAnsi="Garamond"/>
          <w:sz w:val="24"/>
          <w:szCs w:val="24"/>
          <w:lang w:val="sq-AL"/>
        </w:rPr>
        <w:t>social në institucionin arsimor parauniversitar publik harton një plan të veçantë pune për mbështetjen, trajtimin dhe integrimin në shkollë të fëmijëve viktimave të trafikimit.</w:t>
      </w:r>
    </w:p>
    <w:p w14:paraId="0012DEBD" w14:textId="77FACD75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4. </w:t>
      </w:r>
      <w:r w:rsidR="00C3754C" w:rsidRPr="00B32303">
        <w:rPr>
          <w:rFonts w:ascii="Garamond" w:hAnsi="Garamond"/>
          <w:sz w:val="24"/>
          <w:szCs w:val="24"/>
          <w:lang w:val="sq-AL"/>
        </w:rPr>
        <w:t>Institucioni arsimor parauniversitar publik siguron tekstet shkollore për fëmijët viktima të trafikimit që ndjekin arsimin parauniversitar.</w:t>
      </w:r>
    </w:p>
    <w:p w14:paraId="6EF7B13A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31B9B5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>KREU V</w:t>
      </w:r>
    </w:p>
    <w:p w14:paraId="41FF3D3F" w14:textId="77777777" w:rsidR="00C3754C" w:rsidRPr="00B32303" w:rsidRDefault="00C3754C" w:rsidP="00394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>DISPOZITAT E FUNDIT</w:t>
      </w:r>
    </w:p>
    <w:p w14:paraId="77DD705A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2C1E11" w14:textId="5F851D9C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1. </w:t>
      </w:r>
      <w:r w:rsidR="00C3754C" w:rsidRPr="00B32303">
        <w:rPr>
          <w:rFonts w:ascii="Garamond" w:hAnsi="Garamond"/>
          <w:sz w:val="24"/>
          <w:szCs w:val="24"/>
          <w:lang w:val="sq-AL"/>
        </w:rPr>
        <w:t>Udhëzimi nr. 32, datë 26.10.2009</w:t>
      </w:r>
      <w:r w:rsidR="0094710D">
        <w:rPr>
          <w:rFonts w:ascii="Garamond" w:hAnsi="Garamond"/>
          <w:sz w:val="24"/>
          <w:szCs w:val="24"/>
          <w:lang w:val="sq-AL"/>
        </w:rPr>
        <w:t>,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i ministrit të Ministrisë së Arsimit dhe Shkencës, “Për regjistrimin dhe vlerësimin e nxënësve që kanë përfituar azil në Republikën e Shqipërisë”, shfuqizohet.</w:t>
      </w:r>
    </w:p>
    <w:p w14:paraId="088A1EE9" w14:textId="44F9DA69" w:rsidR="00C3754C" w:rsidRPr="00B32303" w:rsidRDefault="00394AF8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2. </w:t>
      </w:r>
      <w:r w:rsidR="00C3754C" w:rsidRPr="00B32303">
        <w:rPr>
          <w:rFonts w:ascii="Garamond" w:hAnsi="Garamond"/>
          <w:sz w:val="24"/>
          <w:szCs w:val="24"/>
          <w:lang w:val="sq-AL"/>
        </w:rPr>
        <w:t>Ngarkohe</w:t>
      </w:r>
      <w:r w:rsidR="0094710D">
        <w:rPr>
          <w:rFonts w:ascii="Garamond" w:hAnsi="Garamond"/>
          <w:sz w:val="24"/>
          <w:szCs w:val="24"/>
          <w:lang w:val="sq-AL"/>
        </w:rPr>
        <w:t>t për zbatimin e këtij udhëzimi</w:t>
      </w:r>
      <w:r w:rsidR="00C3754C" w:rsidRPr="00B32303">
        <w:rPr>
          <w:rFonts w:ascii="Garamond" w:hAnsi="Garamond"/>
          <w:sz w:val="24"/>
          <w:szCs w:val="24"/>
          <w:lang w:val="sq-AL"/>
        </w:rPr>
        <w:t xml:space="preserve"> Sekretari i Përgjithshëm, Drejtoria e Përgjithshme e Arsimit Parauniversitar, drejtoritë rajonale të arsimit parauniversitar, zyrat vendore të arsimit parauniversitar dhe institucionet arsimore parauniversitare publike.</w:t>
      </w:r>
    </w:p>
    <w:p w14:paraId="1DF02DD6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221B3D9D" w14:textId="77777777" w:rsidR="00C3754C" w:rsidRPr="00B32303" w:rsidRDefault="00C3754C" w:rsidP="00394A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E10206" w14:textId="0E1C2850" w:rsidR="00C3754C" w:rsidRPr="00B32303" w:rsidRDefault="00C3754C" w:rsidP="00394A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32303">
        <w:rPr>
          <w:rFonts w:ascii="Garamond" w:hAnsi="Garamond"/>
          <w:sz w:val="24"/>
          <w:szCs w:val="24"/>
          <w:lang w:val="sq-AL"/>
        </w:rPr>
        <w:t>MINISTËR</w:t>
      </w:r>
      <w:r w:rsidR="00394AF8" w:rsidRPr="00B32303">
        <w:rPr>
          <w:rFonts w:ascii="Garamond" w:hAnsi="Garamond"/>
          <w:sz w:val="24"/>
          <w:szCs w:val="24"/>
          <w:lang w:val="sq-AL"/>
        </w:rPr>
        <w:t xml:space="preserve"> I ARSIMIT, SPORTIT DHE RINISË</w:t>
      </w:r>
    </w:p>
    <w:p w14:paraId="4F14FC6E" w14:textId="1BD74792" w:rsidR="00C3754C" w:rsidRPr="00B32303" w:rsidRDefault="00C3754C" w:rsidP="00394A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32303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B3230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394AF8" w:rsidRPr="00B32303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p w14:paraId="590301FF" w14:textId="77777777" w:rsidR="00C3754C" w:rsidRPr="00B32303" w:rsidRDefault="00C3754C" w:rsidP="00394A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3754C" w:rsidRPr="00B32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6375B"/>
    <w:multiLevelType w:val="hybridMultilevel"/>
    <w:tmpl w:val="A6E4F1DE"/>
    <w:lvl w:ilvl="0" w:tplc="F850D3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37378B"/>
    <w:multiLevelType w:val="hybridMultilevel"/>
    <w:tmpl w:val="FF5AB090"/>
    <w:lvl w:ilvl="0" w:tplc="5A7808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5D3436E"/>
    <w:multiLevelType w:val="hybridMultilevel"/>
    <w:tmpl w:val="4FC46C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AE8944A"/>
    <w:multiLevelType w:val="hybridMultilevel"/>
    <w:tmpl w:val="4D90F838"/>
    <w:lvl w:ilvl="0" w:tplc="069CDF04">
      <w:start w:val="1"/>
      <w:numFmt w:val="lowerLetter"/>
      <w:lvlText w:val="%1)"/>
      <w:lvlJc w:val="left"/>
      <w:pPr>
        <w:ind w:left="360" w:firstLine="0"/>
      </w:pPr>
    </w:lvl>
    <w:lvl w:ilvl="1" w:tplc="4F3C08A4">
      <w:numFmt w:val="decimal"/>
      <w:lvlText w:val=""/>
      <w:lvlJc w:val="left"/>
      <w:pPr>
        <w:ind w:left="360" w:firstLine="0"/>
      </w:pPr>
    </w:lvl>
    <w:lvl w:ilvl="2" w:tplc="E4483FB6">
      <w:numFmt w:val="decimal"/>
      <w:lvlText w:val=""/>
      <w:lvlJc w:val="left"/>
      <w:pPr>
        <w:ind w:left="360" w:firstLine="0"/>
      </w:pPr>
    </w:lvl>
    <w:lvl w:ilvl="3" w:tplc="AFB05FC4">
      <w:numFmt w:val="decimal"/>
      <w:lvlText w:val=""/>
      <w:lvlJc w:val="left"/>
      <w:pPr>
        <w:ind w:left="360" w:firstLine="0"/>
      </w:pPr>
    </w:lvl>
    <w:lvl w:ilvl="4" w:tplc="357411A0">
      <w:numFmt w:val="decimal"/>
      <w:lvlText w:val=""/>
      <w:lvlJc w:val="left"/>
      <w:pPr>
        <w:ind w:left="360" w:firstLine="0"/>
      </w:pPr>
    </w:lvl>
    <w:lvl w:ilvl="5" w:tplc="6930D638">
      <w:numFmt w:val="decimal"/>
      <w:lvlText w:val=""/>
      <w:lvlJc w:val="left"/>
      <w:pPr>
        <w:ind w:left="360" w:firstLine="0"/>
      </w:pPr>
    </w:lvl>
    <w:lvl w:ilvl="6" w:tplc="DB5AC2C4">
      <w:numFmt w:val="decimal"/>
      <w:lvlText w:val=""/>
      <w:lvlJc w:val="left"/>
      <w:pPr>
        <w:ind w:left="360" w:firstLine="0"/>
      </w:pPr>
    </w:lvl>
    <w:lvl w:ilvl="7" w:tplc="56FC72B6">
      <w:numFmt w:val="decimal"/>
      <w:lvlText w:val=""/>
      <w:lvlJc w:val="left"/>
      <w:pPr>
        <w:ind w:left="360" w:firstLine="0"/>
      </w:pPr>
    </w:lvl>
    <w:lvl w:ilvl="8" w:tplc="48320354">
      <w:numFmt w:val="decimal"/>
      <w:lvlText w:val=""/>
      <w:lvlJc w:val="left"/>
      <w:pPr>
        <w:ind w:left="360" w:firstLine="0"/>
      </w:pPr>
    </w:lvl>
  </w:abstractNum>
  <w:abstractNum w:abstractNumId="4">
    <w:nsid w:val="2F5E68CD"/>
    <w:multiLevelType w:val="hybridMultilevel"/>
    <w:tmpl w:val="7E4EF4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11D4635"/>
    <w:multiLevelType w:val="hybridMultilevel"/>
    <w:tmpl w:val="A8DA302A"/>
    <w:lvl w:ilvl="0" w:tplc="4112E10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C466501"/>
    <w:multiLevelType w:val="hybridMultilevel"/>
    <w:tmpl w:val="069E2D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ECE7C34"/>
    <w:multiLevelType w:val="hybridMultilevel"/>
    <w:tmpl w:val="5CACA8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C4D24"/>
    <w:multiLevelType w:val="hybridMultilevel"/>
    <w:tmpl w:val="2480AB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5576DBC"/>
    <w:multiLevelType w:val="hybridMultilevel"/>
    <w:tmpl w:val="F79E2A8C"/>
    <w:lvl w:ilvl="0" w:tplc="6262BD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AF6"/>
    <w:rsid w:val="00022CE9"/>
    <w:rsid w:val="001009FE"/>
    <w:rsid w:val="001323C7"/>
    <w:rsid w:val="0017475D"/>
    <w:rsid w:val="001C73C2"/>
    <w:rsid w:val="00203B8F"/>
    <w:rsid w:val="0020484A"/>
    <w:rsid w:val="002301E1"/>
    <w:rsid w:val="00375C4B"/>
    <w:rsid w:val="00394AF8"/>
    <w:rsid w:val="00515144"/>
    <w:rsid w:val="006025E0"/>
    <w:rsid w:val="00670B73"/>
    <w:rsid w:val="006F00A4"/>
    <w:rsid w:val="007C0295"/>
    <w:rsid w:val="007F4887"/>
    <w:rsid w:val="00885116"/>
    <w:rsid w:val="008F3C31"/>
    <w:rsid w:val="00914BCC"/>
    <w:rsid w:val="0094710D"/>
    <w:rsid w:val="009B3F2A"/>
    <w:rsid w:val="009E625F"/>
    <w:rsid w:val="00AE55D9"/>
    <w:rsid w:val="00B32303"/>
    <w:rsid w:val="00B96F79"/>
    <w:rsid w:val="00C3754C"/>
    <w:rsid w:val="00CB6A99"/>
    <w:rsid w:val="00D46194"/>
    <w:rsid w:val="00D81DF4"/>
    <w:rsid w:val="00E1721A"/>
    <w:rsid w:val="00EF10B7"/>
    <w:rsid w:val="00F13B4C"/>
    <w:rsid w:val="00F87A4E"/>
    <w:rsid w:val="00F957B6"/>
    <w:rsid w:val="00FC0AF6"/>
    <w:rsid w:val="00FD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94652"/>
  <w15:docId w15:val="{95886691-82CA-42C2-A079-DAC9F9A2C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54C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rsid w:val="00C3754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C3754C"/>
    <w:rPr>
      <w:rFonts w:ascii="Bookman Old Style" w:eastAsia="Times New Roman" w:hAnsi="Bookman Old Style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13DC79E754366BBB86909E18B8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2021-05-21T09:10:24Z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2021-05-19T22:00:00Z</Date_x0020_protokolli>
    <Titulli xmlns="0e656187-b300-4fb0-8bf4-3a50f872073c">Për regjistrimin dhe mbështetjen në institucionet arsimore parauniversitare publike të fëmijëve të personave në situatë migrimi/azili, refugjatë, të fëmijëve të huaj të pashoqëruar, të fëmijëve që kthehen nga emigracioni, nga zonat e konfliktit apo fëmijë, viktima të trafikimit, në Republikën e Shqipërisë</Titulli>
    <Modifikuesi xmlns="0e656187-b300-4fb0-8bf4-3a50f872073c">vjollca.pacrami</Modifikuesi>
    <Nr_x002e__x0020_prot_x0020_QBZ xmlns="0e656187-b300-4fb0-8bf4-3a50f872073c">737/1</Nr_x002e__x0020_prot_x0020_QBZ>
    <Data_x0020_e_x0020_Modifikimit xmlns="0e656187-b300-4fb0-8bf4-3a50f872073c">2021-05-24T10:14:34Z</Data_x0020_e_x0020_Modifikimit>
    <Dekretuar xmlns="0e656187-b300-4fb0-8bf4-3a50f872073c">false</Dekretuar>
    <Data xmlns="0e656187-b300-4fb0-8bf4-3a50f872073c">2021-05-16T22:00:00Z</Data>
    <Nr_x002e__x0020_protokolli_x0020_i_x0020_aktit xmlns="0e656187-b300-4fb0-8bf4-3a50f872073c">2806/1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513DC79E754366BBB86909E18B81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D1DE4-E482-42F3-891C-481473457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7D734A-34EC-4168-B75D-1851EA1B5BE0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4839D38-C342-4C8A-ADF5-00AF2FD95A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1C6C96-94CA-4F84-AA3B-97463A048E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2B6287-E36C-40F5-906D-6C87B051C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D94DD5-D74C-4EAB-B7C7-8BA3B6E6B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regjistrimin dhe mbështetjen në institucionet arsimore parauniversitare publike të fëmijëve të personave në situatë migrimi/azili, refugjatë, të fëmijëve të huaj të pashoqëruar, të fëmijëve që kthehen nga emigracioni, nga zonat e konfliktit apo fëmijë</vt:lpstr>
    </vt:vector>
  </TitlesOfParts>
  <Company/>
  <LinksUpToDate>false</LinksUpToDate>
  <CharactersWithSpaces>7582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regjistrimin dhe mbështetjen në institucionet arsimore parauniversitare publike të fëmijëve të personave në situatë migrimi/azili, refugjatë, të fëmijëve të huaj të pashoqëruar, të fëmijëve që kthehen nga emigracioni, nga zonat e konfliktit apo fëmijë, viktima të trafikimit, në Republikën e Shqipërisë</dc:title>
  <dc:creator>Entela Suli</dc:creator>
  <cp:lastModifiedBy>Alma Lisaku</cp:lastModifiedBy>
  <cp:revision>33</cp:revision>
  <dcterms:created xsi:type="dcterms:W3CDTF">2021-05-21T09:15:00Z</dcterms:created>
  <dcterms:modified xsi:type="dcterms:W3CDTF">2021-05-24T11:01:00Z</dcterms:modified>
</cp:coreProperties>
</file>