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2FB9EF" w14:textId="77777777" w:rsidR="002B3E29" w:rsidRPr="0004647B" w:rsidRDefault="002B3E29" w:rsidP="002B3E29">
      <w:pPr>
        <w:autoSpaceDE w:val="0"/>
        <w:autoSpaceDN w:val="0"/>
        <w:adjustRightInd w:val="0"/>
        <w:spacing w:after="0" w:line="240" w:lineRule="auto"/>
        <w:ind w:firstLine="284"/>
        <w:jc w:val="center"/>
        <w:rPr>
          <w:rFonts w:ascii="Garamond" w:hAnsi="Garamond"/>
          <w:b/>
          <w:color w:val="000000"/>
          <w:sz w:val="24"/>
          <w:lang w:val="sq-AL"/>
        </w:rPr>
      </w:pPr>
      <w:r w:rsidRPr="0004647B">
        <w:rPr>
          <w:rFonts w:ascii="Garamond" w:hAnsi="Garamond"/>
          <w:b/>
          <w:color w:val="000000"/>
          <w:sz w:val="24"/>
          <w:lang w:val="sq-AL"/>
        </w:rPr>
        <w:t>UDHËZIM</w:t>
      </w:r>
    </w:p>
    <w:p w14:paraId="2F2FB9F0" w14:textId="77777777" w:rsidR="002B3E29" w:rsidRPr="0004647B" w:rsidRDefault="002B3E29" w:rsidP="002B3E29">
      <w:pPr>
        <w:autoSpaceDE w:val="0"/>
        <w:autoSpaceDN w:val="0"/>
        <w:adjustRightInd w:val="0"/>
        <w:spacing w:after="0" w:line="240" w:lineRule="auto"/>
        <w:ind w:firstLine="284"/>
        <w:jc w:val="center"/>
        <w:rPr>
          <w:rFonts w:ascii="Garamond" w:hAnsi="Garamond"/>
          <w:b/>
          <w:color w:val="000000"/>
          <w:sz w:val="24"/>
          <w:lang w:val="sq-AL"/>
        </w:rPr>
      </w:pPr>
      <w:r w:rsidRPr="0004647B">
        <w:rPr>
          <w:rFonts w:ascii="Garamond" w:hAnsi="Garamond"/>
          <w:b/>
          <w:color w:val="000000"/>
          <w:sz w:val="24"/>
          <w:lang w:val="sq-AL"/>
        </w:rPr>
        <w:t>Nr. 9, datë 27.4.2022</w:t>
      </w:r>
    </w:p>
    <w:p w14:paraId="2F2FB9F1" w14:textId="77777777" w:rsidR="002B3E29" w:rsidRPr="0004647B" w:rsidRDefault="002B3E29" w:rsidP="002B3E29">
      <w:pPr>
        <w:autoSpaceDE w:val="0"/>
        <w:autoSpaceDN w:val="0"/>
        <w:adjustRightInd w:val="0"/>
        <w:spacing w:after="0" w:line="240" w:lineRule="auto"/>
        <w:ind w:firstLine="284"/>
        <w:jc w:val="center"/>
        <w:rPr>
          <w:rFonts w:ascii="Garamond" w:hAnsi="Garamond"/>
          <w:b/>
          <w:color w:val="000000"/>
          <w:sz w:val="24"/>
          <w:lang w:val="sq-AL"/>
        </w:rPr>
      </w:pPr>
    </w:p>
    <w:p w14:paraId="2F2FB9F2" w14:textId="34F84B17" w:rsidR="002B3E29" w:rsidRPr="0004647B" w:rsidRDefault="002B3E29" w:rsidP="002B3E29">
      <w:pPr>
        <w:autoSpaceDE w:val="0"/>
        <w:autoSpaceDN w:val="0"/>
        <w:adjustRightInd w:val="0"/>
        <w:spacing w:after="0" w:line="240" w:lineRule="auto"/>
        <w:ind w:firstLine="284"/>
        <w:jc w:val="center"/>
        <w:rPr>
          <w:rFonts w:ascii="Garamond" w:hAnsi="Garamond"/>
          <w:b/>
          <w:color w:val="000000"/>
          <w:sz w:val="24"/>
          <w:lang w:val="sq-AL"/>
        </w:rPr>
      </w:pPr>
      <w:r w:rsidRPr="0004647B">
        <w:rPr>
          <w:rFonts w:ascii="Garamond" w:hAnsi="Garamond"/>
          <w:b/>
          <w:color w:val="000000"/>
          <w:sz w:val="24"/>
          <w:lang w:val="sq-AL"/>
        </w:rPr>
        <w:t>PËR KRITERET, PROCEDURAT DHE AFATET PËR SHPALLJEN E THIRRJES DHE PËR DOKUMENTACIONIN E NEVOJSHËM PËR APLIKIM NGA NJËSITË E VETËQEVERISJES VENDORE</w:t>
      </w:r>
      <w:r w:rsidR="00E46B0E">
        <w:rPr>
          <w:rFonts w:ascii="Garamond" w:hAnsi="Garamond"/>
          <w:b/>
          <w:color w:val="000000"/>
          <w:sz w:val="24"/>
          <w:lang w:val="sq-AL"/>
        </w:rPr>
        <w:t>,</w:t>
      </w:r>
      <w:r w:rsidRPr="0004647B">
        <w:rPr>
          <w:rFonts w:ascii="Garamond" w:hAnsi="Garamond"/>
          <w:b/>
          <w:color w:val="000000"/>
          <w:sz w:val="24"/>
          <w:lang w:val="sq-AL"/>
        </w:rPr>
        <w:t xml:space="preserve"> PËR FINANCIMIN/BASHKËFINANCIMIN E PROJEKTEVE PËR PËRMIRËSIMIN E INFRASTRUKTURËS SHKOLLORE DHE SPORTIVE</w:t>
      </w:r>
    </w:p>
    <w:p w14:paraId="2F2FB9F3" w14:textId="77777777" w:rsidR="002B3E29" w:rsidRPr="0004647B" w:rsidRDefault="002B3E29" w:rsidP="002B3E29">
      <w:pPr>
        <w:autoSpaceDE w:val="0"/>
        <w:autoSpaceDN w:val="0"/>
        <w:adjustRightInd w:val="0"/>
        <w:spacing w:after="0" w:line="240" w:lineRule="auto"/>
        <w:ind w:firstLine="284"/>
        <w:jc w:val="center"/>
        <w:rPr>
          <w:rFonts w:ascii="Garamond" w:hAnsi="Garamond"/>
          <w:color w:val="000000"/>
          <w:sz w:val="24"/>
          <w:lang w:val="sq-AL"/>
        </w:rPr>
      </w:pPr>
    </w:p>
    <w:p w14:paraId="2F2FB9F4" w14:textId="7B049DAC" w:rsidR="002B3E29" w:rsidRPr="0004647B" w:rsidRDefault="002B3E29" w:rsidP="002B3E29">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Në mbështetje të pikës 4</w:t>
      </w:r>
      <w:r w:rsidR="00811981" w:rsidRPr="0004647B">
        <w:rPr>
          <w:rFonts w:ascii="Garamond" w:eastAsiaTheme="minorHAnsi" w:hAnsi="Garamond" w:cs="Garamond"/>
          <w:color w:val="000000"/>
          <w:sz w:val="24"/>
          <w:szCs w:val="24"/>
          <w:lang w:val="sq-AL"/>
        </w:rPr>
        <w:t>,</w:t>
      </w:r>
      <w:r w:rsidRPr="0004647B">
        <w:rPr>
          <w:rFonts w:ascii="Garamond" w:hAnsi="Garamond"/>
          <w:color w:val="000000"/>
          <w:sz w:val="24"/>
          <w:lang w:val="sq-AL"/>
        </w:rPr>
        <w:t xml:space="preserve"> të nenit 102, të Kushtetutës</w:t>
      </w:r>
      <w:r w:rsidR="00811981" w:rsidRPr="0004647B">
        <w:rPr>
          <w:rFonts w:ascii="Garamond" w:eastAsiaTheme="minorHAnsi" w:hAnsi="Garamond" w:cs="Garamond"/>
          <w:color w:val="000000"/>
          <w:sz w:val="24"/>
          <w:szCs w:val="24"/>
          <w:lang w:val="sq-AL"/>
        </w:rPr>
        <w:t>;</w:t>
      </w:r>
      <w:r w:rsidRPr="0004647B">
        <w:rPr>
          <w:rFonts w:ascii="Garamond" w:hAnsi="Garamond"/>
          <w:color w:val="000000"/>
          <w:sz w:val="24"/>
          <w:lang w:val="sq-AL"/>
        </w:rPr>
        <w:t xml:space="preserve"> ligjit nr. 9936, datë 26.6.2008</w:t>
      </w:r>
      <w:r w:rsidR="00811981" w:rsidRPr="0004647B">
        <w:rPr>
          <w:rFonts w:ascii="Garamond" w:eastAsiaTheme="minorHAnsi" w:hAnsi="Garamond" w:cs="Garamond"/>
          <w:color w:val="000000"/>
          <w:sz w:val="24"/>
          <w:szCs w:val="24"/>
          <w:lang w:val="sq-AL"/>
        </w:rPr>
        <w:t>,</w:t>
      </w:r>
      <w:r w:rsidRPr="0004647B">
        <w:rPr>
          <w:rFonts w:ascii="Garamond" w:hAnsi="Garamond"/>
          <w:color w:val="000000"/>
          <w:sz w:val="24"/>
          <w:lang w:val="sq-AL"/>
        </w:rPr>
        <w:t xml:space="preserve"> “Për menaxhimin e sistemit buxhetor në Republikën e Shqipërisë”, </w:t>
      </w:r>
      <w:r w:rsidR="00811981" w:rsidRPr="0004647B">
        <w:rPr>
          <w:rFonts w:ascii="Garamond" w:eastAsiaTheme="minorHAnsi" w:hAnsi="Garamond" w:cs="Garamond"/>
          <w:color w:val="000000"/>
          <w:sz w:val="24"/>
          <w:szCs w:val="24"/>
          <w:lang w:val="sq-AL"/>
        </w:rPr>
        <w:t>të</w:t>
      </w:r>
      <w:r w:rsidRPr="0004647B">
        <w:rPr>
          <w:rFonts w:ascii="Garamond" w:hAnsi="Garamond"/>
          <w:color w:val="000000"/>
          <w:sz w:val="24"/>
          <w:lang w:val="sq-AL"/>
        </w:rPr>
        <w:t xml:space="preserve"> ndryshuar</w:t>
      </w:r>
      <w:r w:rsidR="00811981" w:rsidRPr="0004647B">
        <w:rPr>
          <w:rFonts w:ascii="Garamond" w:eastAsiaTheme="minorHAnsi" w:hAnsi="Garamond" w:cs="Garamond"/>
          <w:color w:val="000000"/>
          <w:sz w:val="24"/>
          <w:szCs w:val="24"/>
          <w:lang w:val="sq-AL"/>
        </w:rPr>
        <w:t>;</w:t>
      </w:r>
      <w:r w:rsidRPr="0004647B">
        <w:rPr>
          <w:rFonts w:ascii="Garamond" w:hAnsi="Garamond"/>
          <w:color w:val="000000"/>
          <w:sz w:val="24"/>
          <w:lang w:val="sq-AL"/>
        </w:rPr>
        <w:t xml:space="preserve"> ligjit nr. 10296, datë 8.7.2010</w:t>
      </w:r>
      <w:r w:rsidR="00811981" w:rsidRPr="0004647B">
        <w:rPr>
          <w:rFonts w:ascii="Garamond" w:eastAsiaTheme="minorHAnsi" w:hAnsi="Garamond" w:cs="Garamond"/>
          <w:color w:val="000000"/>
          <w:sz w:val="24"/>
          <w:szCs w:val="24"/>
          <w:lang w:val="sq-AL"/>
        </w:rPr>
        <w:t>,</w:t>
      </w:r>
      <w:r w:rsidRPr="0004647B">
        <w:rPr>
          <w:rFonts w:ascii="Garamond" w:hAnsi="Garamond"/>
          <w:color w:val="000000"/>
          <w:sz w:val="24"/>
          <w:lang w:val="sq-AL"/>
        </w:rPr>
        <w:t xml:space="preserve"> “Për menaxhimin financiar dhe kontrollin”, </w:t>
      </w:r>
      <w:r w:rsidR="00811981" w:rsidRPr="0004647B">
        <w:rPr>
          <w:rFonts w:ascii="Garamond" w:eastAsiaTheme="minorHAnsi" w:hAnsi="Garamond" w:cs="Garamond"/>
          <w:color w:val="000000"/>
          <w:sz w:val="24"/>
          <w:szCs w:val="24"/>
          <w:lang w:val="sq-AL"/>
        </w:rPr>
        <w:t>të</w:t>
      </w:r>
      <w:r w:rsidRPr="0004647B">
        <w:rPr>
          <w:rFonts w:ascii="Garamond" w:hAnsi="Garamond"/>
          <w:color w:val="000000"/>
          <w:sz w:val="24"/>
          <w:lang w:val="sq-AL"/>
        </w:rPr>
        <w:t xml:space="preserve"> ndryshuar dhe të nenit 15, të ligjit nr. 115</w:t>
      </w:r>
      <w:r w:rsidR="00811981" w:rsidRPr="0004647B">
        <w:rPr>
          <w:rFonts w:ascii="Garamond" w:eastAsiaTheme="minorHAnsi" w:hAnsi="Garamond" w:cs="Garamond"/>
          <w:color w:val="000000"/>
          <w:sz w:val="24"/>
          <w:szCs w:val="24"/>
          <w:lang w:val="sq-AL"/>
        </w:rPr>
        <w:t>,</w:t>
      </w:r>
      <w:r w:rsidRPr="0004647B">
        <w:rPr>
          <w:rFonts w:ascii="Garamond" w:hAnsi="Garamond"/>
          <w:color w:val="000000"/>
          <w:sz w:val="24"/>
          <w:lang w:val="sq-AL"/>
        </w:rPr>
        <w:t xml:space="preserve"> datë 25.11.2021</w:t>
      </w:r>
      <w:r w:rsidR="00811981" w:rsidRPr="0004647B">
        <w:rPr>
          <w:rFonts w:ascii="Garamond" w:eastAsiaTheme="minorHAnsi" w:hAnsi="Garamond" w:cs="Garamond"/>
          <w:color w:val="000000"/>
          <w:sz w:val="24"/>
          <w:szCs w:val="24"/>
          <w:lang w:val="sq-AL"/>
        </w:rPr>
        <w:t>,</w:t>
      </w:r>
      <w:r w:rsidRPr="0004647B">
        <w:rPr>
          <w:rFonts w:ascii="Garamond" w:hAnsi="Garamond"/>
          <w:color w:val="000000"/>
          <w:sz w:val="24"/>
          <w:lang w:val="sq-AL"/>
        </w:rPr>
        <w:t xml:space="preserve"> “Për buxhetin e vitit 2022</w:t>
      </w:r>
      <w:r w:rsidRPr="0004647B">
        <w:rPr>
          <w:rFonts w:ascii="Garamond" w:eastAsiaTheme="minorHAnsi" w:hAnsi="Garamond" w:cs="Garamond"/>
          <w:color w:val="000000"/>
          <w:sz w:val="24"/>
          <w:szCs w:val="24"/>
          <w:lang w:val="sq-AL"/>
        </w:rPr>
        <w:t xml:space="preserve">”, </w:t>
      </w:r>
      <w:r w:rsidR="00811981" w:rsidRPr="0004647B">
        <w:rPr>
          <w:rFonts w:ascii="Garamond" w:eastAsiaTheme="minorHAnsi" w:hAnsi="Garamond" w:cs="Garamond"/>
          <w:color w:val="000000"/>
          <w:sz w:val="24"/>
          <w:szCs w:val="24"/>
          <w:lang w:val="sq-AL"/>
        </w:rPr>
        <w:t>të</w:t>
      </w:r>
      <w:r w:rsidRPr="0004647B">
        <w:rPr>
          <w:rFonts w:ascii="Garamond" w:hAnsi="Garamond"/>
          <w:color w:val="000000"/>
          <w:sz w:val="24"/>
          <w:lang w:val="sq-AL"/>
        </w:rPr>
        <w:t xml:space="preserve"> ndryshuar,</w:t>
      </w:r>
    </w:p>
    <w:p w14:paraId="2F2FB9F5" w14:textId="77777777" w:rsidR="0039629E" w:rsidRPr="0004647B" w:rsidRDefault="0039629E" w:rsidP="002B3E29">
      <w:pPr>
        <w:autoSpaceDE w:val="0"/>
        <w:autoSpaceDN w:val="0"/>
        <w:adjustRightInd w:val="0"/>
        <w:spacing w:after="0" w:line="240" w:lineRule="auto"/>
        <w:ind w:firstLine="284"/>
        <w:jc w:val="center"/>
        <w:rPr>
          <w:rFonts w:ascii="Garamond" w:hAnsi="Garamond"/>
          <w:color w:val="000000"/>
          <w:sz w:val="24"/>
          <w:lang w:val="sq-AL"/>
        </w:rPr>
      </w:pPr>
    </w:p>
    <w:p w14:paraId="2F2FB9F6" w14:textId="77777777" w:rsidR="002B3E29" w:rsidRPr="0004647B" w:rsidRDefault="002B3E29" w:rsidP="002B3E29">
      <w:pPr>
        <w:autoSpaceDE w:val="0"/>
        <w:autoSpaceDN w:val="0"/>
        <w:adjustRightInd w:val="0"/>
        <w:spacing w:after="0" w:line="240" w:lineRule="auto"/>
        <w:ind w:firstLine="284"/>
        <w:jc w:val="center"/>
        <w:rPr>
          <w:rFonts w:ascii="Garamond" w:hAnsi="Garamond"/>
          <w:color w:val="000000"/>
          <w:sz w:val="24"/>
          <w:lang w:val="sq-AL"/>
        </w:rPr>
      </w:pPr>
      <w:r w:rsidRPr="0004647B">
        <w:rPr>
          <w:rFonts w:ascii="Garamond" w:hAnsi="Garamond"/>
          <w:color w:val="000000"/>
          <w:sz w:val="24"/>
          <w:lang w:val="sq-AL"/>
        </w:rPr>
        <w:t>UDHËZOJ:</w:t>
      </w:r>
    </w:p>
    <w:p w14:paraId="2F2FB9F7" w14:textId="77777777" w:rsidR="002B3E29" w:rsidRPr="0004647B" w:rsidRDefault="002B3E29" w:rsidP="002B3E29">
      <w:pPr>
        <w:autoSpaceDE w:val="0"/>
        <w:autoSpaceDN w:val="0"/>
        <w:adjustRightInd w:val="0"/>
        <w:spacing w:after="0" w:line="240" w:lineRule="auto"/>
        <w:ind w:firstLine="284"/>
        <w:jc w:val="both"/>
        <w:rPr>
          <w:rFonts w:ascii="Garamond" w:hAnsi="Garamond"/>
          <w:b/>
          <w:color w:val="000000"/>
          <w:sz w:val="24"/>
          <w:lang w:val="sq-AL"/>
        </w:rPr>
      </w:pPr>
    </w:p>
    <w:p w14:paraId="2F2FB9F8" w14:textId="516A0319" w:rsidR="002B3E29" w:rsidRPr="0004647B" w:rsidRDefault="002B3E29" w:rsidP="0039629E">
      <w:pPr>
        <w:autoSpaceDE w:val="0"/>
        <w:autoSpaceDN w:val="0"/>
        <w:adjustRightInd w:val="0"/>
        <w:spacing w:after="0" w:line="240" w:lineRule="auto"/>
        <w:ind w:firstLine="284"/>
        <w:jc w:val="both"/>
        <w:rPr>
          <w:rFonts w:ascii="Garamond" w:hAnsi="Garamond"/>
          <w:sz w:val="24"/>
          <w:lang w:val="sq-AL"/>
        </w:rPr>
      </w:pPr>
      <w:r w:rsidRPr="0004647B">
        <w:rPr>
          <w:rFonts w:ascii="Garamond" w:hAnsi="Garamond"/>
          <w:color w:val="000000"/>
          <w:sz w:val="24"/>
          <w:lang w:val="sq-AL"/>
        </w:rPr>
        <w:t>1. Minist</w:t>
      </w:r>
      <w:r w:rsidR="00811981" w:rsidRPr="0004647B">
        <w:rPr>
          <w:rFonts w:ascii="Garamond" w:hAnsi="Garamond"/>
          <w:color w:val="000000"/>
          <w:sz w:val="24"/>
          <w:lang w:val="sq-AL"/>
        </w:rPr>
        <w:t>ria e Arsimit dhe Sportit (MAS</w:t>
      </w:r>
      <w:r w:rsidR="00811981" w:rsidRPr="0004647B">
        <w:rPr>
          <w:rFonts w:ascii="Garamond" w:eastAsiaTheme="minorHAnsi" w:hAnsi="Garamond" w:cs="Garamond"/>
          <w:color w:val="000000"/>
          <w:sz w:val="24"/>
          <w:szCs w:val="24"/>
          <w:lang w:val="sq-AL"/>
        </w:rPr>
        <w:t>)</w:t>
      </w:r>
      <w:r w:rsidRPr="0004647B">
        <w:rPr>
          <w:rFonts w:ascii="Garamond" w:hAnsi="Garamond"/>
          <w:color w:val="000000"/>
          <w:sz w:val="24"/>
          <w:lang w:val="sq-AL"/>
        </w:rPr>
        <w:t xml:space="preserve"> shpall thirrjen për aplikim nga </w:t>
      </w:r>
      <w:r w:rsidR="009A4434" w:rsidRPr="0004647B">
        <w:rPr>
          <w:rFonts w:ascii="Garamond" w:hAnsi="Garamond"/>
          <w:color w:val="000000"/>
          <w:sz w:val="24"/>
          <w:lang w:val="sq-AL"/>
        </w:rPr>
        <w:t xml:space="preserve">njësitë e vetëqeverisjes vendore </w:t>
      </w:r>
      <w:r w:rsidRPr="0004647B">
        <w:rPr>
          <w:rFonts w:ascii="Garamond" w:hAnsi="Garamond"/>
          <w:color w:val="000000"/>
          <w:sz w:val="24"/>
          <w:lang w:val="sq-AL"/>
        </w:rPr>
        <w:t>(NJVV), për financimin/bashkëfinancimin e proje</w:t>
      </w:r>
      <w:bookmarkStart w:id="0" w:name="_GoBack"/>
      <w:bookmarkEnd w:id="0"/>
      <w:r w:rsidRPr="0004647B">
        <w:rPr>
          <w:rFonts w:ascii="Garamond" w:hAnsi="Garamond"/>
          <w:color w:val="000000"/>
          <w:sz w:val="24"/>
          <w:lang w:val="sq-AL"/>
        </w:rPr>
        <w:t>kteve të reja të infrastrukturës shkollore dhe sportive, pas miratimit të buxhetit vjetor të detajuar.</w:t>
      </w:r>
    </w:p>
    <w:p w14:paraId="2F2FB9F9" w14:textId="77777777" w:rsidR="002B3E29" w:rsidRPr="0004647B" w:rsidRDefault="002B3E29" w:rsidP="0039629E">
      <w:pPr>
        <w:autoSpaceDE w:val="0"/>
        <w:autoSpaceDN w:val="0"/>
        <w:adjustRightInd w:val="0"/>
        <w:spacing w:after="0" w:line="240" w:lineRule="auto"/>
        <w:ind w:firstLine="284"/>
        <w:jc w:val="both"/>
        <w:rPr>
          <w:rFonts w:ascii="Garamond" w:hAnsi="Garamond"/>
          <w:sz w:val="24"/>
          <w:lang w:val="sq-AL"/>
        </w:rPr>
      </w:pPr>
      <w:r w:rsidRPr="0004647B">
        <w:rPr>
          <w:rFonts w:ascii="Garamond" w:hAnsi="Garamond"/>
          <w:color w:val="000000"/>
          <w:sz w:val="24"/>
          <w:lang w:val="sq-AL"/>
        </w:rPr>
        <w:t>2. Thirrja për aplikim nga NJVV-të, përmban:</w:t>
      </w:r>
    </w:p>
    <w:p w14:paraId="2F2FB9FA" w14:textId="57BF8C00" w:rsidR="002B3E29" w:rsidRPr="0004647B" w:rsidRDefault="002B3E29" w:rsidP="0039629E">
      <w:pPr>
        <w:autoSpaceDE w:val="0"/>
        <w:autoSpaceDN w:val="0"/>
        <w:adjustRightInd w:val="0"/>
        <w:spacing w:after="0" w:line="240" w:lineRule="auto"/>
        <w:ind w:firstLine="284"/>
        <w:jc w:val="both"/>
        <w:rPr>
          <w:rFonts w:ascii="Garamond" w:hAnsi="Garamond"/>
          <w:sz w:val="24"/>
          <w:lang w:val="sq-AL"/>
        </w:rPr>
      </w:pPr>
      <w:r w:rsidRPr="0004647B">
        <w:rPr>
          <w:rFonts w:ascii="Garamond" w:hAnsi="Garamond"/>
          <w:sz w:val="24"/>
          <w:lang w:val="sq-AL"/>
        </w:rPr>
        <w:t xml:space="preserve">a) </w:t>
      </w:r>
      <w:r w:rsidR="00811981" w:rsidRPr="0004647B">
        <w:rPr>
          <w:rFonts w:ascii="Garamond" w:eastAsiaTheme="minorHAnsi" w:hAnsi="Garamond" w:cs="Garamond"/>
          <w:sz w:val="24"/>
          <w:szCs w:val="24"/>
          <w:lang w:val="sq-AL"/>
        </w:rPr>
        <w:t>drejtimet</w:t>
      </w:r>
      <w:r w:rsidR="00811981" w:rsidRPr="0004647B">
        <w:rPr>
          <w:rFonts w:ascii="Garamond" w:hAnsi="Garamond"/>
          <w:sz w:val="24"/>
          <w:lang w:val="sq-AL"/>
        </w:rPr>
        <w:t xml:space="preserve"> </w:t>
      </w:r>
      <w:r w:rsidRPr="0004647B">
        <w:rPr>
          <w:rFonts w:ascii="Garamond" w:hAnsi="Garamond"/>
          <w:sz w:val="24"/>
          <w:lang w:val="sq-AL"/>
        </w:rPr>
        <w:t>e thirrjes për financim;</w:t>
      </w:r>
    </w:p>
    <w:p w14:paraId="2F2FB9FB" w14:textId="6A6AAF3E" w:rsidR="002B3E29" w:rsidRPr="0004647B" w:rsidRDefault="002B3E29" w:rsidP="0039629E">
      <w:pPr>
        <w:autoSpaceDE w:val="0"/>
        <w:autoSpaceDN w:val="0"/>
        <w:adjustRightInd w:val="0"/>
        <w:spacing w:after="0" w:line="240" w:lineRule="auto"/>
        <w:ind w:firstLine="284"/>
        <w:jc w:val="both"/>
        <w:rPr>
          <w:rFonts w:ascii="Garamond" w:hAnsi="Garamond"/>
          <w:sz w:val="24"/>
          <w:lang w:val="sq-AL"/>
        </w:rPr>
      </w:pPr>
      <w:r w:rsidRPr="0004647B">
        <w:rPr>
          <w:rFonts w:ascii="Garamond" w:hAnsi="Garamond"/>
          <w:sz w:val="24"/>
          <w:lang w:val="sq-AL"/>
        </w:rPr>
        <w:t xml:space="preserve">b) </w:t>
      </w:r>
      <w:r w:rsidR="00811981" w:rsidRPr="0004647B">
        <w:rPr>
          <w:rFonts w:ascii="Garamond" w:eastAsiaTheme="minorHAnsi" w:hAnsi="Garamond" w:cs="Garamond"/>
          <w:sz w:val="24"/>
          <w:szCs w:val="24"/>
          <w:lang w:val="sq-AL"/>
        </w:rPr>
        <w:t>afatet</w:t>
      </w:r>
      <w:r w:rsidR="00811981" w:rsidRPr="0004647B">
        <w:rPr>
          <w:rFonts w:ascii="Garamond" w:hAnsi="Garamond"/>
          <w:sz w:val="24"/>
          <w:lang w:val="sq-AL"/>
        </w:rPr>
        <w:t xml:space="preserve"> </w:t>
      </w:r>
      <w:r w:rsidRPr="0004647B">
        <w:rPr>
          <w:rFonts w:ascii="Garamond" w:hAnsi="Garamond"/>
          <w:sz w:val="24"/>
          <w:lang w:val="sq-AL"/>
        </w:rPr>
        <w:t>dhe formatin e aplikimit;</w:t>
      </w:r>
    </w:p>
    <w:p w14:paraId="2F2FB9FC" w14:textId="19D1D629" w:rsidR="002B3E29" w:rsidRPr="0004647B" w:rsidRDefault="002B3E29" w:rsidP="0039629E">
      <w:pPr>
        <w:autoSpaceDE w:val="0"/>
        <w:autoSpaceDN w:val="0"/>
        <w:adjustRightInd w:val="0"/>
        <w:spacing w:after="0" w:line="240" w:lineRule="auto"/>
        <w:ind w:firstLine="284"/>
        <w:jc w:val="both"/>
        <w:rPr>
          <w:rFonts w:ascii="Garamond" w:hAnsi="Garamond"/>
          <w:sz w:val="24"/>
          <w:lang w:val="sq-AL"/>
        </w:rPr>
      </w:pPr>
      <w:r w:rsidRPr="0004647B">
        <w:rPr>
          <w:rFonts w:ascii="Garamond" w:hAnsi="Garamond"/>
          <w:sz w:val="24"/>
          <w:lang w:val="sq-AL"/>
        </w:rPr>
        <w:t xml:space="preserve">c) </w:t>
      </w:r>
      <w:r w:rsidR="00811981" w:rsidRPr="0004647B">
        <w:rPr>
          <w:rFonts w:ascii="Garamond" w:eastAsiaTheme="minorHAnsi" w:hAnsi="Garamond" w:cs="Garamond"/>
          <w:sz w:val="24"/>
          <w:szCs w:val="24"/>
          <w:lang w:val="sq-AL"/>
        </w:rPr>
        <w:t>vlerën</w:t>
      </w:r>
      <w:r w:rsidR="00811981" w:rsidRPr="0004647B">
        <w:rPr>
          <w:rFonts w:ascii="Garamond" w:hAnsi="Garamond"/>
          <w:sz w:val="24"/>
          <w:lang w:val="sq-AL"/>
        </w:rPr>
        <w:t xml:space="preserve"> </w:t>
      </w:r>
      <w:r w:rsidRPr="0004647B">
        <w:rPr>
          <w:rFonts w:ascii="Garamond" w:hAnsi="Garamond"/>
          <w:sz w:val="24"/>
          <w:lang w:val="sq-AL"/>
        </w:rPr>
        <w:t>totale të financimit të projekteve dhe kohëzgjatjen e financimit;</w:t>
      </w:r>
    </w:p>
    <w:p w14:paraId="2F2FB9FD" w14:textId="2211A74E" w:rsidR="002B3E29" w:rsidRPr="0004647B" w:rsidRDefault="002B3E29" w:rsidP="0039629E">
      <w:pPr>
        <w:tabs>
          <w:tab w:val="left" w:pos="1400"/>
        </w:tabs>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 xml:space="preserve">d) </w:t>
      </w:r>
      <w:r w:rsidR="00811981" w:rsidRPr="0004647B">
        <w:rPr>
          <w:rFonts w:ascii="Garamond" w:eastAsiaTheme="minorHAnsi" w:hAnsi="Garamond" w:cs="Garamond"/>
          <w:color w:val="000000"/>
          <w:sz w:val="24"/>
          <w:szCs w:val="24"/>
          <w:lang w:val="sq-AL"/>
        </w:rPr>
        <w:t>vlerën</w:t>
      </w:r>
      <w:r w:rsidR="00811981" w:rsidRPr="0004647B">
        <w:rPr>
          <w:rFonts w:ascii="Garamond" w:hAnsi="Garamond"/>
          <w:color w:val="000000"/>
          <w:sz w:val="24"/>
          <w:lang w:val="sq-AL"/>
        </w:rPr>
        <w:t xml:space="preserve"> </w:t>
      </w:r>
      <w:r w:rsidRPr="0004647B">
        <w:rPr>
          <w:rFonts w:ascii="Garamond" w:hAnsi="Garamond"/>
          <w:color w:val="000000"/>
          <w:sz w:val="24"/>
          <w:lang w:val="sq-AL"/>
        </w:rPr>
        <w:t>e bashkëfinancimit nga NJVV për çdo projekt të aplikuar.</w:t>
      </w:r>
    </w:p>
    <w:p w14:paraId="2F2FB9FE" w14:textId="334569FF"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 xml:space="preserve">3. Afatet, formati, kriteret dhe dokumentacioni i aplikimit, si dhe vlera dysheme e bashkëfinancimit nga njësitë e vetëqeverisjes vendore (NJVV) përcaktohen në shtojcat I, II, III dhe IV bashkëlidhur këtij udhëzimi, si dhe në thirrjen e shpallur për aplikim. Shpallja e thirrjes për aplikim publikohet në </w:t>
      </w:r>
      <w:r w:rsidR="0004647B" w:rsidRPr="0004647B">
        <w:rPr>
          <w:rFonts w:ascii="Garamond" w:hAnsi="Garamond"/>
          <w:i/>
          <w:color w:val="000000"/>
          <w:sz w:val="24"/>
          <w:lang w:val="sq-AL"/>
        </w:rPr>
        <w:t>we</w:t>
      </w:r>
      <w:r w:rsidRPr="0004647B">
        <w:rPr>
          <w:rFonts w:ascii="Garamond" w:hAnsi="Garamond"/>
          <w:i/>
          <w:color w:val="000000"/>
          <w:sz w:val="24"/>
          <w:lang w:val="sq-AL"/>
        </w:rPr>
        <w:t>bsite</w:t>
      </w:r>
      <w:r w:rsidRPr="0004647B">
        <w:rPr>
          <w:rFonts w:ascii="Garamond" w:hAnsi="Garamond"/>
          <w:color w:val="000000"/>
          <w:sz w:val="24"/>
          <w:lang w:val="sq-AL"/>
        </w:rPr>
        <w:t>-n e MAS</w:t>
      </w:r>
      <w:r w:rsidR="00B94E01">
        <w:rPr>
          <w:rFonts w:ascii="Garamond" w:hAnsi="Garamond"/>
          <w:color w:val="000000"/>
          <w:sz w:val="24"/>
          <w:lang w:val="sq-AL"/>
        </w:rPr>
        <w:t>-it</w:t>
      </w:r>
      <w:r w:rsidRPr="0004647B">
        <w:rPr>
          <w:rFonts w:ascii="Garamond" w:hAnsi="Garamond"/>
          <w:color w:val="000000"/>
          <w:sz w:val="24"/>
          <w:lang w:val="sq-AL"/>
        </w:rPr>
        <w:t>, si dhe në Agjencinë e Prokurimit Publik.</w:t>
      </w:r>
    </w:p>
    <w:p w14:paraId="2F2FB9FF" w14:textId="09003362"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4. Aplikimi kryhet nga NJVV-të pranë MAS</w:t>
      </w:r>
      <w:r w:rsidR="00B94E01">
        <w:rPr>
          <w:rFonts w:ascii="Garamond" w:hAnsi="Garamond"/>
          <w:color w:val="000000"/>
          <w:sz w:val="24"/>
          <w:lang w:val="sq-AL"/>
        </w:rPr>
        <w:t>-it</w:t>
      </w:r>
      <w:r w:rsidRPr="0004647B">
        <w:rPr>
          <w:rFonts w:ascii="Garamond" w:hAnsi="Garamond"/>
          <w:color w:val="000000"/>
          <w:sz w:val="24"/>
          <w:lang w:val="sq-AL"/>
        </w:rPr>
        <w:t>, brenda afatit të përcaktuar në thirrjen e shpallur dhe kundrejt depozitimit të kërkesës zyrtare dhe dokumentacionit shoqërues të kërkuar.</w:t>
      </w:r>
    </w:p>
    <w:p w14:paraId="2F2FBA00" w14:textId="1A4C2EF5"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5. Procedura e vlerësimit të projekteve të paraqitura nga NJVV-të kryhet nga Komisioni</w:t>
      </w:r>
      <w:r w:rsidR="00811981" w:rsidRPr="0004647B">
        <w:rPr>
          <w:rFonts w:ascii="Garamond" w:hAnsi="Garamond"/>
          <w:color w:val="000000"/>
          <w:sz w:val="24"/>
          <w:lang w:val="sq-AL"/>
        </w:rPr>
        <w:t xml:space="preserve"> </w:t>
      </w:r>
      <w:r w:rsidRPr="0004647B">
        <w:rPr>
          <w:rFonts w:ascii="Garamond" w:hAnsi="Garamond"/>
          <w:color w:val="000000"/>
          <w:sz w:val="24"/>
          <w:lang w:val="sq-AL"/>
        </w:rPr>
        <w:t xml:space="preserve">i ngritur nga ministri i Arsimit dhe Sportit, sipas kritereve të dhëna në shtojcën IV, bashkëlidhur këtij udhëzimi dhe metodologjisë së hartuar nga Komisioni, e cila miratohet me urdhër të ministrit të Arsimit dhe Sportit. </w:t>
      </w:r>
    </w:p>
    <w:p w14:paraId="2F2FBA01" w14:textId="67BFDE9C"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 xml:space="preserve">6. Të gjitha projektet e aplikuara do të renditen me pikë, bazuar në vlerësimin e kryer nga Komisioni. Numri i projekteve që financohen do të varet nga fondi në dispozicion, numri i projekteve të aplikuara, përmbushja e kritereve të aplikimit nga NJVV-të, si dhe niveli i bashkëfinancimit nga NJVV-të. Në thirrjen e shpallur përcaktohet niveli përkatës i bashkëfinancimit, në varësi me numrin e popullsisë së NJVV-ve. </w:t>
      </w:r>
    </w:p>
    <w:p w14:paraId="2F2FBA02" w14:textId="77777777"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7. Financimi i projekteve të infrastrukturës shkollore dhe sportive do të kryhet në dy vite buxhetore. Financimi për projektet fituese në vitin e parë është jo më pak se 20% e vlerës së plotë të projektit.</w:t>
      </w:r>
    </w:p>
    <w:p w14:paraId="2F2FBA03" w14:textId="77777777"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8. Në të gjitha rastet, kur në shpalljen e thirrjes për aplikim parashikohet bashkëfinancim i projektit, NJVV-ja duhet të paraqesë në aplikim edhe konfirmimin zyrtar, të miratuar nga organi kolegjial i NJVV-së, i përcaktuar sipas legjislacionit në fuqi, për marrjen përsipër të pjesës takuese të bashkëfinancimit. Aplikimi nuk i nënshtrohet procesit të shqyrtimit, në rast të mungesës së këtij dokumenti.</w:t>
      </w:r>
    </w:p>
    <w:p w14:paraId="2F2FBA04" w14:textId="53F58E7F"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9. Kur projekti i miratuar nga MAS</w:t>
      </w:r>
      <w:r w:rsidR="00B94E01">
        <w:rPr>
          <w:rFonts w:ascii="Garamond" w:hAnsi="Garamond"/>
          <w:color w:val="000000"/>
          <w:sz w:val="24"/>
          <w:lang w:val="sq-AL"/>
        </w:rPr>
        <w:t>-i</w:t>
      </w:r>
      <w:r w:rsidRPr="0004647B">
        <w:rPr>
          <w:rFonts w:ascii="Garamond" w:hAnsi="Garamond"/>
          <w:color w:val="000000"/>
          <w:sz w:val="24"/>
          <w:lang w:val="sq-AL"/>
        </w:rPr>
        <w:t xml:space="preserve"> është rikonstruksion, NJVV</w:t>
      </w:r>
      <w:r w:rsidR="00847D21">
        <w:rPr>
          <w:rFonts w:ascii="Garamond" w:hAnsi="Garamond"/>
          <w:color w:val="000000"/>
          <w:sz w:val="24"/>
          <w:lang w:val="sq-AL"/>
        </w:rPr>
        <w:t>-ja</w:t>
      </w:r>
      <w:r w:rsidRPr="0004647B">
        <w:rPr>
          <w:rFonts w:ascii="Garamond" w:hAnsi="Garamond"/>
          <w:color w:val="000000"/>
          <w:sz w:val="24"/>
          <w:lang w:val="sq-AL"/>
        </w:rPr>
        <w:t xml:space="preserve"> kryen verifikimin dhe merr konfirmimin nga Instituti i Gjeoshkencave, Energjisë, Ujit dhe Mjedisit (IGJEUM) ose Shërbimi Gjeologjik Shqiptar për gjendjen e tokës, si dhe oponencën teknike të projektit nga Universiteti </w:t>
      </w:r>
      <w:r w:rsidRPr="0004647B">
        <w:rPr>
          <w:rFonts w:ascii="Garamond" w:hAnsi="Garamond"/>
          <w:color w:val="000000"/>
          <w:sz w:val="24"/>
          <w:lang w:val="sq-AL"/>
        </w:rPr>
        <w:lastRenderedPageBreak/>
        <w:t>Politeknik i Tiranës ose Instituti i Ndërtimit për projektin teknik, si në rastet e objekteve për rikonstruksion ashtu edhe për ndërtimet e reja.</w:t>
      </w:r>
    </w:p>
    <w:p w14:paraId="2F2FBA05" w14:textId="35ED72C6"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 xml:space="preserve">10. NJVV-të, në aplikimin e projekteve për ndërtime të reja të institucioneve arsimore apo zgjerimin e atyre ekzistuese, duhet të paraqesin projekte sipas përcaktimeve të </w:t>
      </w:r>
      <w:r w:rsidR="00847D21" w:rsidRPr="0004647B">
        <w:rPr>
          <w:rFonts w:ascii="Garamond" w:hAnsi="Garamond"/>
          <w:color w:val="000000"/>
          <w:sz w:val="24"/>
          <w:lang w:val="sq-AL"/>
        </w:rPr>
        <w:t xml:space="preserve">vendimit </w:t>
      </w:r>
      <w:r w:rsidRPr="0004647B">
        <w:rPr>
          <w:rFonts w:ascii="Garamond" w:hAnsi="Garamond"/>
          <w:color w:val="000000"/>
          <w:sz w:val="24"/>
          <w:lang w:val="sq-AL"/>
        </w:rPr>
        <w:t>nr. 319, datë 12.4.2017</w:t>
      </w:r>
      <w:r w:rsidR="00847D21">
        <w:rPr>
          <w:rFonts w:ascii="Garamond" w:hAnsi="Garamond"/>
          <w:color w:val="000000"/>
          <w:sz w:val="24"/>
          <w:lang w:val="sq-AL"/>
        </w:rPr>
        <w:t>,</w:t>
      </w:r>
      <w:r w:rsidRPr="0004647B">
        <w:rPr>
          <w:rFonts w:ascii="Garamond" w:hAnsi="Garamond"/>
          <w:color w:val="000000"/>
          <w:sz w:val="24"/>
          <w:lang w:val="sq-AL"/>
        </w:rPr>
        <w:t xml:space="preserve"> të Këshillit të Ministrave, “Për miratimin e standardeve të projektimit të shkollave”, </w:t>
      </w:r>
      <w:r w:rsidR="00847D21">
        <w:rPr>
          <w:rFonts w:ascii="Garamond" w:hAnsi="Garamond"/>
          <w:color w:val="000000"/>
          <w:sz w:val="24"/>
          <w:lang w:val="sq-AL"/>
        </w:rPr>
        <w:t>të</w:t>
      </w:r>
      <w:r w:rsidRPr="0004647B">
        <w:rPr>
          <w:rFonts w:ascii="Garamond" w:hAnsi="Garamond"/>
          <w:color w:val="000000"/>
          <w:sz w:val="24"/>
          <w:lang w:val="sq-AL"/>
        </w:rPr>
        <w:t xml:space="preserve"> ndryshuar.</w:t>
      </w:r>
      <w:r w:rsidR="00811981" w:rsidRPr="0004647B">
        <w:rPr>
          <w:rFonts w:ascii="Garamond" w:hAnsi="Garamond"/>
          <w:color w:val="000000"/>
          <w:sz w:val="24"/>
          <w:lang w:val="sq-AL"/>
        </w:rPr>
        <w:t xml:space="preserve"> </w:t>
      </w:r>
    </w:p>
    <w:p w14:paraId="2F2FBA06" w14:textId="022CD9A5"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11. NJVV</w:t>
      </w:r>
      <w:r w:rsidR="00847D21">
        <w:rPr>
          <w:rFonts w:ascii="Garamond" w:hAnsi="Garamond"/>
          <w:color w:val="000000"/>
          <w:sz w:val="24"/>
          <w:lang w:val="sq-AL"/>
        </w:rPr>
        <w:t>-ja</w:t>
      </w:r>
      <w:r w:rsidRPr="0004647B">
        <w:rPr>
          <w:rFonts w:ascii="Garamond" w:hAnsi="Garamond"/>
          <w:color w:val="000000"/>
          <w:sz w:val="24"/>
          <w:lang w:val="sq-AL"/>
        </w:rPr>
        <w:t xml:space="preserve"> dhe/ose MAS</w:t>
      </w:r>
      <w:r w:rsidR="00847D21">
        <w:rPr>
          <w:rFonts w:ascii="Garamond" w:hAnsi="Garamond"/>
          <w:color w:val="000000"/>
          <w:sz w:val="24"/>
          <w:lang w:val="sq-AL"/>
        </w:rPr>
        <w:t>-i</w:t>
      </w:r>
      <w:r w:rsidRPr="0004647B">
        <w:rPr>
          <w:rFonts w:ascii="Garamond" w:hAnsi="Garamond"/>
          <w:color w:val="000000"/>
          <w:sz w:val="24"/>
          <w:lang w:val="sq-AL"/>
        </w:rPr>
        <w:t>, merr konfirmim paraprak nga zyrat arsimore vendore parauniver</w:t>
      </w:r>
      <w:r w:rsidR="00695B05" w:rsidRPr="0004647B">
        <w:rPr>
          <w:rFonts w:ascii="Garamond" w:hAnsi="Garamond"/>
          <w:color w:val="000000"/>
          <w:sz w:val="24"/>
          <w:lang w:val="sq-AL"/>
        </w:rPr>
        <w:t>s</w:t>
      </w:r>
      <w:r w:rsidRPr="0004647B">
        <w:rPr>
          <w:rFonts w:ascii="Garamond" w:hAnsi="Garamond"/>
          <w:color w:val="000000"/>
          <w:sz w:val="24"/>
          <w:lang w:val="sq-AL"/>
        </w:rPr>
        <w:t xml:space="preserve">itare lidhur me nevojën për ndërtimin e objekteve të reja, rehabilitimin e atyre ekzistuese apo mundësive për </w:t>
      </w:r>
      <w:r w:rsidR="00670603" w:rsidRPr="0004647B">
        <w:rPr>
          <w:rFonts w:ascii="Garamond" w:hAnsi="Garamond"/>
          <w:color w:val="000000"/>
          <w:sz w:val="24"/>
          <w:lang w:val="sq-AL"/>
        </w:rPr>
        <w:t>përqendrimin</w:t>
      </w:r>
      <w:r w:rsidRPr="0004647B">
        <w:rPr>
          <w:rFonts w:ascii="Garamond" w:hAnsi="Garamond"/>
          <w:color w:val="000000"/>
          <w:sz w:val="24"/>
          <w:lang w:val="sq-AL"/>
        </w:rPr>
        <w:t xml:space="preserve"> ose racionalizimin e institucioneve arsimore. Në rast të mosparaqitjes apo moskonfirmimit nga zyra arsimore përkatëse, aplikimi nuk i nënshtrohet fazës së vlerësimit.</w:t>
      </w:r>
    </w:p>
    <w:p w14:paraId="2F2FBA07" w14:textId="2DFCABF3"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 xml:space="preserve">12. Projektet shpallen fituese me urdhër të ministrit të Arsimit dhe Sportit dhe njoftimi i fituesve publikohet në </w:t>
      </w:r>
      <w:r w:rsidR="005707E5" w:rsidRPr="005707E5">
        <w:rPr>
          <w:rFonts w:ascii="Garamond" w:hAnsi="Garamond"/>
          <w:i/>
          <w:color w:val="000000"/>
          <w:sz w:val="24"/>
          <w:lang w:val="sq-AL"/>
        </w:rPr>
        <w:t>we</w:t>
      </w:r>
      <w:r w:rsidRPr="005707E5">
        <w:rPr>
          <w:rFonts w:ascii="Garamond" w:hAnsi="Garamond"/>
          <w:i/>
          <w:color w:val="000000"/>
          <w:sz w:val="24"/>
          <w:lang w:val="sq-AL"/>
        </w:rPr>
        <w:t>bsite</w:t>
      </w:r>
      <w:r w:rsidRPr="0004647B">
        <w:rPr>
          <w:rFonts w:ascii="Garamond" w:hAnsi="Garamond"/>
          <w:color w:val="000000"/>
          <w:sz w:val="24"/>
          <w:lang w:val="sq-AL"/>
        </w:rPr>
        <w:t>-in e MAS</w:t>
      </w:r>
      <w:r w:rsidR="005707E5">
        <w:rPr>
          <w:rFonts w:ascii="Garamond" w:hAnsi="Garamond"/>
          <w:color w:val="000000"/>
          <w:sz w:val="24"/>
          <w:lang w:val="sq-AL"/>
        </w:rPr>
        <w:t>-it</w:t>
      </w:r>
      <w:r w:rsidRPr="0004647B">
        <w:rPr>
          <w:rFonts w:ascii="Garamond" w:hAnsi="Garamond"/>
          <w:color w:val="000000"/>
          <w:sz w:val="24"/>
          <w:lang w:val="sq-AL"/>
        </w:rPr>
        <w:t>. NJVV-të njoftohen zyrtarisht për financimin e përfituar, në përputhje me përcak</w:t>
      </w:r>
      <w:r w:rsidR="00442A10">
        <w:rPr>
          <w:rFonts w:ascii="Garamond" w:hAnsi="Garamond"/>
          <w:color w:val="000000"/>
          <w:sz w:val="24"/>
          <w:lang w:val="sq-AL"/>
        </w:rPr>
        <w:t>timet e ligjit nr. 10296, datë 8.</w:t>
      </w:r>
      <w:r w:rsidRPr="0004647B">
        <w:rPr>
          <w:rFonts w:ascii="Garamond" w:hAnsi="Garamond"/>
          <w:color w:val="000000"/>
          <w:sz w:val="24"/>
          <w:lang w:val="sq-AL"/>
        </w:rPr>
        <w:t>7.2010</w:t>
      </w:r>
      <w:r w:rsidR="00442A10">
        <w:rPr>
          <w:rFonts w:ascii="Garamond" w:hAnsi="Garamond"/>
          <w:color w:val="000000"/>
          <w:sz w:val="24"/>
          <w:lang w:val="sq-AL"/>
        </w:rPr>
        <w:t>,</w:t>
      </w:r>
      <w:r w:rsidRPr="0004647B">
        <w:rPr>
          <w:rFonts w:ascii="Garamond" w:hAnsi="Garamond"/>
          <w:color w:val="000000"/>
          <w:sz w:val="24"/>
          <w:lang w:val="sq-AL"/>
        </w:rPr>
        <w:t xml:space="preserve"> “Për menaxhimin financiar dhe kontrollin”,</w:t>
      </w:r>
      <w:r w:rsidR="00811981" w:rsidRPr="0004647B">
        <w:rPr>
          <w:rFonts w:ascii="Garamond" w:hAnsi="Garamond"/>
          <w:color w:val="000000"/>
          <w:sz w:val="24"/>
          <w:lang w:val="sq-AL"/>
        </w:rPr>
        <w:t xml:space="preserve"> </w:t>
      </w:r>
      <w:r w:rsidR="00442A10">
        <w:rPr>
          <w:rFonts w:ascii="Garamond" w:hAnsi="Garamond"/>
          <w:color w:val="000000"/>
          <w:sz w:val="24"/>
          <w:lang w:val="sq-AL"/>
        </w:rPr>
        <w:t>të</w:t>
      </w:r>
      <w:r w:rsidRPr="0004647B">
        <w:rPr>
          <w:rFonts w:ascii="Garamond" w:hAnsi="Garamond"/>
          <w:color w:val="000000"/>
          <w:sz w:val="24"/>
          <w:lang w:val="sq-AL"/>
        </w:rPr>
        <w:t xml:space="preserve"> ndryshuar.</w:t>
      </w:r>
    </w:p>
    <w:p w14:paraId="2F2FBA08" w14:textId="03F2E721"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 xml:space="preserve">13. Për vlerësimin e projekteve ngarkohet Komisioni për vlerësimin e projekteve. Sekretari i Përgjithshëm dhe </w:t>
      </w:r>
      <w:r w:rsidR="00442A10" w:rsidRPr="0004647B">
        <w:rPr>
          <w:rFonts w:ascii="Garamond" w:hAnsi="Garamond"/>
          <w:color w:val="000000"/>
          <w:sz w:val="24"/>
          <w:lang w:val="sq-AL"/>
        </w:rPr>
        <w:t xml:space="preserve">Drejtoria </w:t>
      </w:r>
      <w:r w:rsidRPr="0004647B">
        <w:rPr>
          <w:rFonts w:ascii="Garamond" w:hAnsi="Garamond"/>
          <w:color w:val="000000"/>
          <w:sz w:val="24"/>
          <w:lang w:val="sq-AL"/>
        </w:rPr>
        <w:t>e Buxhetit dhe Menaxhimit Financiar në MAS ngarkohen edhe për administrimin e</w:t>
      </w:r>
      <w:r w:rsidR="00811981" w:rsidRPr="0004647B">
        <w:rPr>
          <w:rFonts w:ascii="Garamond" w:hAnsi="Garamond"/>
          <w:color w:val="000000"/>
          <w:sz w:val="24"/>
          <w:lang w:val="sq-AL"/>
        </w:rPr>
        <w:t xml:space="preserve"> </w:t>
      </w:r>
      <w:r w:rsidRPr="0004647B">
        <w:rPr>
          <w:rFonts w:ascii="Garamond" w:hAnsi="Garamond"/>
          <w:color w:val="000000"/>
          <w:sz w:val="24"/>
          <w:lang w:val="sq-AL"/>
        </w:rPr>
        <w:t>aplikimeve, njoftimet e NJVV-ve dhe detajimin e fondeve buxhetore, në përputhje me aktet ligjore dhe nënligjore në fuqi për menaxhimin financiar dhe kontrollin.</w:t>
      </w:r>
    </w:p>
    <w:p w14:paraId="2F2FBA09" w14:textId="2A3EBFA2"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 xml:space="preserve">14. Ngarkohen për zbatimin e këtij udhëzimi, Sekretari i Përgjithshëm, Komisioni për </w:t>
      </w:r>
      <w:r w:rsidR="00442A10" w:rsidRPr="0004647B">
        <w:rPr>
          <w:rFonts w:ascii="Garamond" w:hAnsi="Garamond"/>
          <w:color w:val="000000"/>
          <w:sz w:val="24"/>
          <w:lang w:val="sq-AL"/>
        </w:rPr>
        <w:t xml:space="preserve">Vlerësimin </w:t>
      </w:r>
      <w:r w:rsidRPr="0004647B">
        <w:rPr>
          <w:rFonts w:ascii="Garamond" w:hAnsi="Garamond"/>
          <w:color w:val="000000"/>
          <w:sz w:val="24"/>
          <w:lang w:val="sq-AL"/>
        </w:rPr>
        <w:t xml:space="preserve">e </w:t>
      </w:r>
      <w:r w:rsidR="00442A10" w:rsidRPr="0004647B">
        <w:rPr>
          <w:rFonts w:ascii="Garamond" w:hAnsi="Garamond"/>
          <w:color w:val="000000"/>
          <w:sz w:val="24"/>
          <w:lang w:val="sq-AL"/>
        </w:rPr>
        <w:t xml:space="preserve">Projekteve </w:t>
      </w:r>
      <w:r w:rsidRPr="0004647B">
        <w:rPr>
          <w:rFonts w:ascii="Garamond" w:hAnsi="Garamond"/>
          <w:color w:val="000000"/>
          <w:sz w:val="24"/>
          <w:lang w:val="sq-AL"/>
        </w:rPr>
        <w:t>dhe Drejtoria e Bu</w:t>
      </w:r>
      <w:r w:rsidR="00442A10">
        <w:rPr>
          <w:rFonts w:ascii="Garamond" w:hAnsi="Garamond"/>
          <w:color w:val="000000"/>
          <w:sz w:val="24"/>
          <w:lang w:val="sq-AL"/>
        </w:rPr>
        <w:t>xhetit dhe Menaxhimit Financiar</w:t>
      </w:r>
      <w:r w:rsidRPr="0004647B">
        <w:rPr>
          <w:rFonts w:ascii="Garamond" w:hAnsi="Garamond"/>
          <w:color w:val="000000"/>
          <w:sz w:val="24"/>
          <w:lang w:val="sq-AL"/>
        </w:rPr>
        <w:t xml:space="preserve"> në Ministrinë e Arsimit dhe Sportit.</w:t>
      </w:r>
    </w:p>
    <w:p w14:paraId="2F2FBA0A" w14:textId="77777777"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Ky udhëzim hyn në fuqi pas botimit në Fletoren Zyrtare.</w:t>
      </w:r>
    </w:p>
    <w:p w14:paraId="2F2FBA0B" w14:textId="77777777" w:rsidR="002B3E29" w:rsidRPr="0004647B" w:rsidRDefault="002B3E29" w:rsidP="002B3E29">
      <w:pPr>
        <w:autoSpaceDE w:val="0"/>
        <w:autoSpaceDN w:val="0"/>
        <w:adjustRightInd w:val="0"/>
        <w:spacing w:after="0" w:line="240" w:lineRule="auto"/>
        <w:ind w:firstLine="284"/>
        <w:jc w:val="both"/>
        <w:rPr>
          <w:rFonts w:ascii="Garamond" w:hAnsi="Garamond"/>
          <w:color w:val="000000"/>
          <w:sz w:val="24"/>
          <w:lang w:val="sq-AL"/>
        </w:rPr>
      </w:pPr>
    </w:p>
    <w:p w14:paraId="2F2FBA0C" w14:textId="77777777" w:rsidR="002B3E29" w:rsidRPr="0004647B" w:rsidRDefault="002B3E29" w:rsidP="002B3E29">
      <w:pPr>
        <w:autoSpaceDE w:val="0"/>
        <w:autoSpaceDN w:val="0"/>
        <w:adjustRightInd w:val="0"/>
        <w:spacing w:after="0" w:line="240" w:lineRule="auto"/>
        <w:ind w:firstLine="284"/>
        <w:jc w:val="right"/>
        <w:rPr>
          <w:rFonts w:ascii="Garamond" w:hAnsi="Garamond"/>
          <w:color w:val="000000"/>
          <w:sz w:val="24"/>
          <w:lang w:val="sq-AL"/>
        </w:rPr>
      </w:pPr>
      <w:r w:rsidRPr="0004647B">
        <w:rPr>
          <w:rFonts w:ascii="Garamond" w:hAnsi="Garamond"/>
          <w:color w:val="000000"/>
          <w:sz w:val="24"/>
          <w:lang w:val="sq-AL"/>
        </w:rPr>
        <w:t>MINISTËR I ARSIMIT DHE SPORTIT</w:t>
      </w:r>
    </w:p>
    <w:p w14:paraId="2F2FBA0D" w14:textId="77777777" w:rsidR="002B3E29" w:rsidRPr="0004647B" w:rsidRDefault="002B3E29" w:rsidP="002B3E29">
      <w:pPr>
        <w:autoSpaceDE w:val="0"/>
        <w:autoSpaceDN w:val="0"/>
        <w:adjustRightInd w:val="0"/>
        <w:spacing w:after="0" w:line="240" w:lineRule="auto"/>
        <w:ind w:firstLine="284"/>
        <w:jc w:val="right"/>
        <w:rPr>
          <w:rFonts w:ascii="Garamond" w:hAnsi="Garamond"/>
          <w:b/>
          <w:color w:val="000000"/>
          <w:sz w:val="24"/>
          <w:lang w:val="sq-AL"/>
        </w:rPr>
      </w:pPr>
      <w:r w:rsidRPr="0004647B">
        <w:rPr>
          <w:rFonts w:ascii="Garamond" w:hAnsi="Garamond"/>
          <w:b/>
          <w:color w:val="000000"/>
          <w:sz w:val="24"/>
          <w:lang w:val="sq-AL"/>
        </w:rPr>
        <w:t>Evis Kushi</w:t>
      </w:r>
    </w:p>
    <w:p w14:paraId="2F2FBA0F" w14:textId="77777777" w:rsidR="002B3E29" w:rsidRPr="0004647B" w:rsidRDefault="002B3E29" w:rsidP="0004647B">
      <w:pPr>
        <w:autoSpaceDE w:val="0"/>
        <w:autoSpaceDN w:val="0"/>
        <w:adjustRightInd w:val="0"/>
        <w:spacing w:after="0" w:line="240" w:lineRule="auto"/>
        <w:ind w:firstLine="284"/>
        <w:jc w:val="right"/>
        <w:rPr>
          <w:rFonts w:ascii="Garamond" w:hAnsi="Garamond"/>
          <w:b/>
          <w:color w:val="000000"/>
          <w:sz w:val="24"/>
          <w:lang w:val="sq-AL"/>
        </w:rPr>
      </w:pPr>
    </w:p>
    <w:p w14:paraId="66131522" w14:textId="0FF0BF8E" w:rsidR="00811981" w:rsidRPr="00442A10" w:rsidRDefault="002B3E29" w:rsidP="00442A10">
      <w:pPr>
        <w:autoSpaceDE w:val="0"/>
        <w:autoSpaceDN w:val="0"/>
        <w:adjustRightInd w:val="0"/>
        <w:spacing w:after="0" w:line="240" w:lineRule="auto"/>
        <w:jc w:val="center"/>
        <w:rPr>
          <w:rFonts w:ascii="Garamond" w:eastAsiaTheme="minorHAnsi" w:hAnsi="Garamond" w:cs="Garamond"/>
          <w:bCs/>
          <w:color w:val="000000"/>
          <w:sz w:val="24"/>
          <w:szCs w:val="24"/>
          <w:lang w:val="sq-AL"/>
        </w:rPr>
      </w:pPr>
      <w:r w:rsidRPr="00442A10">
        <w:rPr>
          <w:rFonts w:ascii="Garamond" w:hAnsi="Garamond"/>
          <w:color w:val="000000"/>
          <w:sz w:val="24"/>
          <w:lang w:val="sq-AL"/>
        </w:rPr>
        <w:t>SHTOJCA I</w:t>
      </w:r>
    </w:p>
    <w:p w14:paraId="026040B3" w14:textId="21F15E37" w:rsidR="00811981" w:rsidRPr="00442A10" w:rsidRDefault="002B3E29" w:rsidP="00442A10">
      <w:pPr>
        <w:autoSpaceDE w:val="0"/>
        <w:autoSpaceDN w:val="0"/>
        <w:adjustRightInd w:val="0"/>
        <w:spacing w:after="0" w:line="240" w:lineRule="auto"/>
        <w:jc w:val="center"/>
        <w:rPr>
          <w:rFonts w:ascii="Garamond" w:hAnsi="Garamond"/>
          <w:sz w:val="24"/>
          <w:lang w:val="sq-AL"/>
        </w:rPr>
      </w:pPr>
      <w:r w:rsidRPr="00442A10">
        <w:rPr>
          <w:rFonts w:ascii="Garamond" w:hAnsi="Garamond"/>
          <w:color w:val="000000"/>
          <w:sz w:val="24"/>
          <w:lang w:val="sq-AL"/>
        </w:rPr>
        <w:t>VLERA MINIMALE E BASHKËFINANCIMIT PËR ÇDO PROJEKT</w:t>
      </w:r>
    </w:p>
    <w:p w14:paraId="444A639F" w14:textId="77777777" w:rsidR="00442A10" w:rsidRDefault="00442A10" w:rsidP="002B3E29">
      <w:pPr>
        <w:autoSpaceDE w:val="0"/>
        <w:autoSpaceDN w:val="0"/>
        <w:adjustRightInd w:val="0"/>
        <w:spacing w:after="0" w:line="240" w:lineRule="auto"/>
        <w:ind w:firstLine="284"/>
        <w:jc w:val="both"/>
        <w:rPr>
          <w:rFonts w:ascii="Garamond" w:hAnsi="Garamond"/>
          <w:sz w:val="24"/>
          <w:lang w:val="sq-AL"/>
        </w:rPr>
      </w:pPr>
    </w:p>
    <w:p w14:paraId="2F2FBA11" w14:textId="77777777" w:rsidR="002B3E29" w:rsidRPr="0004647B" w:rsidRDefault="002B3E29" w:rsidP="002B3E29">
      <w:pPr>
        <w:autoSpaceDE w:val="0"/>
        <w:autoSpaceDN w:val="0"/>
        <w:adjustRightInd w:val="0"/>
        <w:spacing w:after="0" w:line="240" w:lineRule="auto"/>
        <w:ind w:firstLine="284"/>
        <w:jc w:val="both"/>
        <w:rPr>
          <w:rFonts w:ascii="Garamond" w:hAnsi="Garamond"/>
          <w:sz w:val="24"/>
          <w:lang w:val="sq-AL"/>
        </w:rPr>
      </w:pPr>
      <w:r w:rsidRPr="0004647B">
        <w:rPr>
          <w:rFonts w:ascii="Garamond" w:hAnsi="Garamond"/>
          <w:sz w:val="24"/>
          <w:lang w:val="sq-AL"/>
        </w:rPr>
        <w:t>Niveli dysheme i vlerës së bashkëfinancimit për çdo projekt të jetë, si më poshtë vijon:</w:t>
      </w:r>
    </w:p>
    <w:p w14:paraId="2F2FBA12" w14:textId="2851D596" w:rsidR="002B3E29" w:rsidRPr="0004647B" w:rsidRDefault="002B3E29" w:rsidP="002B3E29">
      <w:pPr>
        <w:autoSpaceDE w:val="0"/>
        <w:autoSpaceDN w:val="0"/>
        <w:adjustRightInd w:val="0"/>
        <w:spacing w:after="0" w:line="240" w:lineRule="auto"/>
        <w:ind w:firstLine="284"/>
        <w:jc w:val="both"/>
        <w:rPr>
          <w:rFonts w:ascii="Garamond" w:hAnsi="Garamond"/>
          <w:sz w:val="24"/>
          <w:lang w:val="sq-AL"/>
        </w:rPr>
      </w:pPr>
      <w:r w:rsidRPr="0004647B">
        <w:rPr>
          <w:rFonts w:ascii="Garamond" w:hAnsi="Garamond"/>
          <w:sz w:val="24"/>
          <w:lang w:val="sq-AL"/>
        </w:rPr>
        <w:t>a) Për njësitë e vetëqeverisjes vendore me popullsi nën 50 000 (pesëdhjetë mijë) banorë, vlera dysheme e bashkëfinancimit nga ana e njësisë së vetëqeverisjes vendore të jetë në masën jo më pak se 15% të vlerës së plotë të projektit, alokuar për vitin korrent ose i përpjesëtuar për vitin pasues (nëse projekti zbatohet në dy v</w:t>
      </w:r>
      <w:r w:rsidR="00DE67B2">
        <w:rPr>
          <w:rFonts w:ascii="Garamond" w:hAnsi="Garamond"/>
          <w:sz w:val="24"/>
          <w:lang w:val="sq-AL"/>
        </w:rPr>
        <w:t>jet</w:t>
      </w:r>
      <w:r w:rsidRPr="0004647B">
        <w:rPr>
          <w:rFonts w:ascii="Garamond" w:hAnsi="Garamond"/>
          <w:sz w:val="24"/>
          <w:lang w:val="sq-AL"/>
        </w:rPr>
        <w:t xml:space="preserve">); </w:t>
      </w:r>
    </w:p>
    <w:p w14:paraId="2F2FBA13" w14:textId="7AF76997" w:rsidR="002B3E29" w:rsidRPr="0004647B" w:rsidRDefault="002B3E29" w:rsidP="002B3E29">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sz w:val="24"/>
          <w:lang w:val="sq-AL"/>
        </w:rPr>
        <w:t xml:space="preserve">b) Për njësitë e vetëqeverisjes vendore me popullsi mbi 50 000 (pesëdhjetë mijë) banorë, vlera dysheme e bashkëfinancimit nga ana e njësisë së vetëqeverisjes vendore, të jetë </w:t>
      </w:r>
      <w:r w:rsidRPr="0004647B">
        <w:rPr>
          <w:rFonts w:ascii="Garamond" w:hAnsi="Garamond"/>
          <w:color w:val="000000"/>
          <w:sz w:val="24"/>
          <w:lang w:val="sq-AL"/>
        </w:rPr>
        <w:t>në masën</w:t>
      </w:r>
      <w:r w:rsidR="00811981" w:rsidRPr="0004647B">
        <w:rPr>
          <w:rFonts w:ascii="Garamond" w:hAnsi="Garamond"/>
          <w:color w:val="000000"/>
          <w:sz w:val="24"/>
          <w:lang w:val="sq-AL"/>
        </w:rPr>
        <w:t xml:space="preserve"> </w:t>
      </w:r>
      <w:r w:rsidRPr="0004647B">
        <w:rPr>
          <w:rFonts w:ascii="Garamond" w:hAnsi="Garamond"/>
          <w:color w:val="000000"/>
          <w:sz w:val="24"/>
          <w:lang w:val="sq-AL"/>
        </w:rPr>
        <w:t>jo më pak se 20% të vlerës së plotë të projektit, nga të cilat alokuar 10% për vitin korrent dhe diferenca për vitin pasues (nëse projekti zbatohet në dy v</w:t>
      </w:r>
      <w:r w:rsidR="00540158">
        <w:rPr>
          <w:rFonts w:ascii="Garamond" w:hAnsi="Garamond"/>
          <w:color w:val="000000"/>
          <w:sz w:val="24"/>
          <w:lang w:val="sq-AL"/>
        </w:rPr>
        <w:t>jet</w:t>
      </w:r>
      <w:r w:rsidRPr="0004647B">
        <w:rPr>
          <w:rFonts w:ascii="Garamond" w:hAnsi="Garamond"/>
          <w:color w:val="000000"/>
          <w:sz w:val="24"/>
          <w:lang w:val="sq-AL"/>
        </w:rPr>
        <w:t>);</w:t>
      </w:r>
    </w:p>
    <w:p w14:paraId="2F2FBA14" w14:textId="536F3341" w:rsidR="002B3E29" w:rsidRPr="0004647B" w:rsidRDefault="002B3E29" w:rsidP="002B3E29">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c) Për njësitë e vetëqeverisjes vendore me popullsi mbi 100 000 (njëqind mijë) banorë, vlera dysheme e bashkëfinancimit nga ana e njësisë së vetëqeverisjes vendore, të jetë në masën jo më pak se 25% të vlerës së plotë të projektit, nga të cilat alokuar 15% për vitin korrent dhe diferenca për vitin pasues (nëse projekti zbatohet në dy v</w:t>
      </w:r>
      <w:r w:rsidR="00540158">
        <w:rPr>
          <w:rFonts w:ascii="Garamond" w:hAnsi="Garamond"/>
          <w:color w:val="000000"/>
          <w:sz w:val="24"/>
          <w:lang w:val="sq-AL"/>
        </w:rPr>
        <w:t>jet</w:t>
      </w:r>
      <w:r w:rsidRPr="0004647B">
        <w:rPr>
          <w:rFonts w:ascii="Garamond" w:hAnsi="Garamond"/>
          <w:color w:val="000000"/>
          <w:sz w:val="24"/>
          <w:lang w:val="sq-AL"/>
        </w:rPr>
        <w:t>).</w:t>
      </w:r>
    </w:p>
    <w:p w14:paraId="2F2FBA15" w14:textId="09460B39" w:rsidR="002B3E29" w:rsidRPr="0004647B" w:rsidRDefault="002B3E29" w:rsidP="002B3E29">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Diferenca mes vlerës së projektit me vlerën e kontratës, nëse ka një të tillë, pas prokurimit publik do ti zbritet financimit me burim fondet e MAS pjesë</w:t>
      </w:r>
      <w:r w:rsidR="00811981" w:rsidRPr="0004647B">
        <w:rPr>
          <w:rFonts w:ascii="Garamond" w:hAnsi="Garamond"/>
          <w:color w:val="000000"/>
          <w:sz w:val="24"/>
          <w:lang w:val="sq-AL"/>
        </w:rPr>
        <w:t xml:space="preserve"> </w:t>
      </w:r>
      <w:r w:rsidRPr="0004647B">
        <w:rPr>
          <w:rFonts w:ascii="Garamond" w:hAnsi="Garamond"/>
          <w:color w:val="000000"/>
          <w:sz w:val="24"/>
          <w:lang w:val="sq-AL"/>
        </w:rPr>
        <w:t>e fondeve për financimin e infrastrukturës shkollore.</w:t>
      </w:r>
    </w:p>
    <w:p w14:paraId="2F2FBA16" w14:textId="6C0E29EA" w:rsidR="002B3E29" w:rsidRPr="0004647B" w:rsidRDefault="002B3E29" w:rsidP="002B3E29">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color w:val="000000"/>
          <w:sz w:val="24"/>
          <w:lang w:val="sq-AL"/>
        </w:rPr>
        <w:t>Në shpalljen e thirrjes për aplikim, MAS</w:t>
      </w:r>
      <w:r w:rsidR="00540158">
        <w:rPr>
          <w:rFonts w:ascii="Garamond" w:hAnsi="Garamond"/>
          <w:color w:val="000000"/>
          <w:sz w:val="24"/>
          <w:lang w:val="sq-AL"/>
        </w:rPr>
        <w:t>-i</w:t>
      </w:r>
      <w:r w:rsidRPr="0004647B">
        <w:rPr>
          <w:rFonts w:ascii="Garamond" w:hAnsi="Garamond"/>
          <w:color w:val="000000"/>
          <w:sz w:val="24"/>
          <w:lang w:val="sq-AL"/>
        </w:rPr>
        <w:t xml:space="preserve"> përcakton vlerën specifike të bashkëfinancimit, në nivelin jo më pak se niveli dysheme i përcaktuar në udhëzim.</w:t>
      </w:r>
      <w:r w:rsidR="00811981" w:rsidRPr="0004647B">
        <w:rPr>
          <w:rFonts w:ascii="Garamond" w:hAnsi="Garamond"/>
          <w:color w:val="000000"/>
          <w:sz w:val="24"/>
          <w:lang w:val="sq-AL"/>
        </w:rPr>
        <w:t xml:space="preserve"> </w:t>
      </w:r>
    </w:p>
    <w:p w14:paraId="2F2FBA17" w14:textId="4A7C387F" w:rsidR="002B3E29" w:rsidRPr="0004647B" w:rsidRDefault="00811981" w:rsidP="002B3E29">
      <w:pPr>
        <w:autoSpaceDE w:val="0"/>
        <w:autoSpaceDN w:val="0"/>
        <w:adjustRightInd w:val="0"/>
        <w:spacing w:after="0" w:line="240" w:lineRule="auto"/>
        <w:ind w:firstLine="284"/>
        <w:jc w:val="both"/>
        <w:rPr>
          <w:rFonts w:ascii="Garamond" w:hAnsi="Garamond"/>
          <w:sz w:val="24"/>
          <w:lang w:val="sq-AL"/>
        </w:rPr>
      </w:pPr>
      <w:r w:rsidRPr="0004647B">
        <w:rPr>
          <w:rFonts w:ascii="Garamond" w:hAnsi="Garamond"/>
          <w:sz w:val="24"/>
          <w:lang w:val="sq-AL"/>
        </w:rPr>
        <w:t>SHËNIM</w:t>
      </w:r>
    </w:p>
    <w:p w14:paraId="2F2FBA18" w14:textId="494EB221" w:rsidR="002B3E29" w:rsidRPr="0004647B" w:rsidRDefault="002B3E29" w:rsidP="002B3E29">
      <w:pPr>
        <w:autoSpaceDE w:val="0"/>
        <w:autoSpaceDN w:val="0"/>
        <w:adjustRightInd w:val="0"/>
        <w:spacing w:after="0" w:line="240" w:lineRule="auto"/>
        <w:ind w:firstLine="284"/>
        <w:jc w:val="both"/>
        <w:rPr>
          <w:rFonts w:ascii="Garamond" w:hAnsi="Garamond"/>
          <w:color w:val="000000"/>
          <w:sz w:val="24"/>
          <w:lang w:val="sq-AL"/>
        </w:rPr>
      </w:pPr>
      <w:r w:rsidRPr="0004647B">
        <w:rPr>
          <w:rFonts w:ascii="Garamond" w:hAnsi="Garamond"/>
          <w:sz w:val="24"/>
          <w:lang w:val="sq-AL"/>
        </w:rPr>
        <w:t xml:space="preserve">Ministria e Arsimit dhe Sportit (MAS) </w:t>
      </w:r>
      <w:r w:rsidRPr="0004647B">
        <w:rPr>
          <w:rFonts w:ascii="Garamond" w:hAnsi="Garamond"/>
          <w:color w:val="000000"/>
          <w:sz w:val="24"/>
          <w:lang w:val="sq-AL"/>
        </w:rPr>
        <w:t>bazuar edhe në të dhënat nga INSTAT</w:t>
      </w:r>
      <w:r w:rsidR="00811981" w:rsidRPr="0004647B">
        <w:rPr>
          <w:rFonts w:ascii="Garamond" w:eastAsiaTheme="minorHAnsi" w:hAnsi="Garamond" w:cs="Garamond"/>
          <w:color w:val="000000"/>
          <w:sz w:val="24"/>
          <w:szCs w:val="24"/>
          <w:lang w:val="sq-AL"/>
        </w:rPr>
        <w:t>-i</w:t>
      </w:r>
      <w:r w:rsidRPr="0004647B">
        <w:rPr>
          <w:rFonts w:ascii="Garamond" w:hAnsi="Garamond"/>
          <w:color w:val="000000"/>
          <w:sz w:val="24"/>
          <w:lang w:val="sq-AL"/>
        </w:rPr>
        <w:t>, i referohet të dhënave të Ministrisë së Brendshme (sipas të dhënave të vitit të fundit) për numrin e popullsisë së</w:t>
      </w:r>
      <w:r w:rsidR="00811981" w:rsidRPr="0004647B">
        <w:rPr>
          <w:rFonts w:ascii="Garamond" w:hAnsi="Garamond"/>
          <w:color w:val="000000"/>
          <w:sz w:val="24"/>
          <w:lang w:val="sq-AL"/>
        </w:rPr>
        <w:t xml:space="preserve"> </w:t>
      </w:r>
      <w:r w:rsidRPr="0004647B">
        <w:rPr>
          <w:rFonts w:ascii="Garamond" w:hAnsi="Garamond"/>
          <w:color w:val="000000"/>
          <w:sz w:val="24"/>
          <w:lang w:val="sq-AL"/>
        </w:rPr>
        <w:t>njësive të vetëqeverisjes vendore, me mbi dhe nën 50 000 (pesëdhjetë mijë) banorë, për t</w:t>
      </w:r>
      <w:r w:rsidR="0007442E">
        <w:rPr>
          <w:rFonts w:ascii="Garamond" w:hAnsi="Garamond"/>
          <w:color w:val="000000"/>
          <w:sz w:val="24"/>
          <w:lang w:val="sq-AL"/>
        </w:rPr>
        <w:t>’</w:t>
      </w:r>
      <w:r w:rsidRPr="0004647B">
        <w:rPr>
          <w:rFonts w:ascii="Garamond" w:hAnsi="Garamond"/>
          <w:color w:val="000000"/>
          <w:sz w:val="24"/>
          <w:lang w:val="sq-AL"/>
        </w:rPr>
        <w:t>u referuar pranë Komisionit për vlerësimin e projekteve</w:t>
      </w:r>
      <w:r w:rsidR="00811981" w:rsidRPr="0004647B">
        <w:rPr>
          <w:rFonts w:ascii="Garamond" w:hAnsi="Garamond"/>
          <w:color w:val="000000"/>
          <w:sz w:val="24"/>
          <w:lang w:val="sq-AL"/>
        </w:rPr>
        <w:t xml:space="preserve"> </w:t>
      </w:r>
      <w:r w:rsidRPr="0004647B">
        <w:rPr>
          <w:rFonts w:ascii="Garamond" w:hAnsi="Garamond"/>
          <w:color w:val="000000"/>
          <w:sz w:val="24"/>
          <w:lang w:val="sq-AL"/>
        </w:rPr>
        <w:t>në MAS.</w:t>
      </w:r>
    </w:p>
    <w:p w14:paraId="17F5E62E" w14:textId="77777777" w:rsidR="00811981" w:rsidRPr="0004647B" w:rsidRDefault="00811981" w:rsidP="0004647B">
      <w:pPr>
        <w:autoSpaceDE w:val="0"/>
        <w:autoSpaceDN w:val="0"/>
        <w:adjustRightInd w:val="0"/>
        <w:spacing w:after="0" w:line="240" w:lineRule="auto"/>
        <w:ind w:firstLine="284"/>
        <w:jc w:val="both"/>
        <w:rPr>
          <w:rFonts w:ascii="Garamond" w:hAnsi="Garamond"/>
          <w:b/>
          <w:sz w:val="24"/>
          <w:lang w:val="sq-AL"/>
        </w:rPr>
      </w:pPr>
    </w:p>
    <w:p w14:paraId="48BD5FF3" w14:textId="427E3815" w:rsidR="00811981" w:rsidRPr="00DE70CE" w:rsidRDefault="00811981" w:rsidP="00811981">
      <w:pPr>
        <w:spacing w:after="0" w:line="240" w:lineRule="auto"/>
        <w:jc w:val="center"/>
        <w:rPr>
          <w:rFonts w:ascii="Garamond" w:eastAsia="Times New Roman" w:hAnsi="Garamond" w:cs="Times New Roman"/>
          <w:color w:val="000000"/>
          <w:sz w:val="24"/>
          <w:szCs w:val="24"/>
          <w:lang w:val="sq-AL"/>
        </w:rPr>
      </w:pPr>
      <w:r w:rsidRPr="00DE70CE">
        <w:rPr>
          <w:rFonts w:ascii="Garamond" w:hAnsi="Garamond"/>
          <w:color w:val="000000"/>
          <w:sz w:val="24"/>
          <w:lang w:val="sq-AL"/>
        </w:rPr>
        <w:t>SHTOJCA II</w:t>
      </w:r>
    </w:p>
    <w:p w14:paraId="2F2FBA1A" w14:textId="19AA37FB" w:rsidR="006204CD" w:rsidRPr="00DE70CE" w:rsidRDefault="00811981" w:rsidP="0004647B">
      <w:pPr>
        <w:spacing w:after="0" w:line="240" w:lineRule="auto"/>
        <w:ind w:firstLine="284"/>
        <w:jc w:val="both"/>
        <w:rPr>
          <w:rFonts w:ascii="Garamond" w:hAnsi="Garamond"/>
          <w:color w:val="000000"/>
          <w:sz w:val="24"/>
          <w:lang w:val="sq-AL"/>
        </w:rPr>
      </w:pPr>
      <w:r w:rsidRPr="00DE70CE">
        <w:rPr>
          <w:rFonts w:ascii="Garamond" w:hAnsi="Garamond"/>
          <w:color w:val="000000"/>
          <w:sz w:val="24"/>
          <w:lang w:val="sq-AL"/>
        </w:rPr>
        <w:t>KALENDARI ME AFATET E APLIKIMIT DHE VLERËSIMIT TË PROJEKTEVE</w:t>
      </w:r>
    </w:p>
    <w:p w14:paraId="2F2FBA1B" w14:textId="77777777" w:rsidR="006204CD" w:rsidRPr="0004647B" w:rsidRDefault="006204CD" w:rsidP="002B3E29">
      <w:pPr>
        <w:spacing w:after="0" w:line="240" w:lineRule="auto"/>
        <w:ind w:firstLine="284"/>
        <w:rPr>
          <w:rFonts w:ascii="Garamond" w:eastAsia="Calibri" w:hAnsi="Garamond" w:cs="Times New Roman"/>
          <w:sz w:val="24"/>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5"/>
        <w:gridCol w:w="2520"/>
        <w:gridCol w:w="4491"/>
      </w:tblGrid>
      <w:tr w:rsidR="006204CD" w:rsidRPr="0004647B" w14:paraId="2F2FBA1F" w14:textId="77777777" w:rsidTr="00540158">
        <w:trPr>
          <w:trHeight w:val="317"/>
          <w:jc w:val="center"/>
        </w:trPr>
        <w:tc>
          <w:tcPr>
            <w:tcW w:w="1225" w:type="pct"/>
            <w:shd w:val="clear" w:color="auto" w:fill="auto"/>
            <w:vAlign w:val="center"/>
          </w:tcPr>
          <w:p w14:paraId="2F2FBA1C" w14:textId="77777777" w:rsidR="006204CD" w:rsidRPr="0004647B" w:rsidRDefault="006204CD" w:rsidP="002B3E29">
            <w:pPr>
              <w:spacing w:after="0" w:line="240" w:lineRule="auto"/>
              <w:jc w:val="center"/>
              <w:rPr>
                <w:rFonts w:ascii="Garamond" w:eastAsia="Times New Roman" w:hAnsi="Garamond" w:cs="Times New Roman"/>
                <w:b/>
                <w:sz w:val="20"/>
                <w:szCs w:val="20"/>
                <w:lang w:val="sq-AL"/>
              </w:rPr>
            </w:pPr>
            <w:r w:rsidRPr="0004647B">
              <w:rPr>
                <w:rFonts w:ascii="Garamond" w:eastAsia="Times New Roman" w:hAnsi="Garamond" w:cs="Times New Roman"/>
                <w:b/>
                <w:sz w:val="20"/>
                <w:szCs w:val="20"/>
                <w:lang w:val="sq-AL"/>
              </w:rPr>
              <w:t>Afati</w:t>
            </w:r>
          </w:p>
        </w:tc>
        <w:tc>
          <w:tcPr>
            <w:tcW w:w="1357" w:type="pct"/>
            <w:shd w:val="clear" w:color="auto" w:fill="auto"/>
            <w:vAlign w:val="center"/>
          </w:tcPr>
          <w:p w14:paraId="2F2FBA1D" w14:textId="77777777" w:rsidR="006204CD" w:rsidRPr="0004647B" w:rsidRDefault="006204CD" w:rsidP="002B3E29">
            <w:pPr>
              <w:spacing w:after="0" w:line="240" w:lineRule="auto"/>
              <w:jc w:val="center"/>
              <w:rPr>
                <w:rFonts w:ascii="Garamond" w:eastAsia="Times New Roman" w:hAnsi="Garamond" w:cs="Times New Roman"/>
                <w:b/>
                <w:sz w:val="20"/>
                <w:szCs w:val="20"/>
                <w:lang w:val="sq-AL"/>
              </w:rPr>
            </w:pPr>
            <w:r w:rsidRPr="0004647B">
              <w:rPr>
                <w:rFonts w:ascii="Garamond" w:eastAsia="Times New Roman" w:hAnsi="Garamond" w:cs="Times New Roman"/>
                <w:b/>
                <w:sz w:val="20"/>
                <w:szCs w:val="20"/>
                <w:lang w:val="sq-AL"/>
              </w:rPr>
              <w:t>Institucioni përgjegjës</w:t>
            </w:r>
          </w:p>
        </w:tc>
        <w:tc>
          <w:tcPr>
            <w:tcW w:w="2418" w:type="pct"/>
            <w:shd w:val="clear" w:color="auto" w:fill="auto"/>
            <w:vAlign w:val="center"/>
          </w:tcPr>
          <w:p w14:paraId="2F2FBA1E" w14:textId="77777777" w:rsidR="006204CD" w:rsidRPr="0004647B" w:rsidRDefault="006204CD" w:rsidP="002B3E29">
            <w:pPr>
              <w:spacing w:after="0" w:line="240" w:lineRule="auto"/>
              <w:jc w:val="center"/>
              <w:rPr>
                <w:rFonts w:ascii="Garamond" w:eastAsia="Times New Roman" w:hAnsi="Garamond" w:cs="Times New Roman"/>
                <w:b/>
                <w:sz w:val="20"/>
                <w:szCs w:val="20"/>
                <w:lang w:val="sq-AL"/>
              </w:rPr>
            </w:pPr>
            <w:r w:rsidRPr="0004647B">
              <w:rPr>
                <w:rFonts w:ascii="Garamond" w:eastAsia="Times New Roman" w:hAnsi="Garamond" w:cs="Times New Roman"/>
                <w:b/>
                <w:sz w:val="20"/>
                <w:szCs w:val="20"/>
                <w:lang w:val="sq-AL"/>
              </w:rPr>
              <w:t>Aktiviteti</w:t>
            </w:r>
          </w:p>
        </w:tc>
      </w:tr>
      <w:tr w:rsidR="006204CD" w:rsidRPr="0004647B" w14:paraId="2F2FBA23" w14:textId="77777777" w:rsidTr="00540158">
        <w:trPr>
          <w:trHeight w:val="636"/>
          <w:jc w:val="center"/>
        </w:trPr>
        <w:tc>
          <w:tcPr>
            <w:tcW w:w="1225" w:type="pct"/>
            <w:shd w:val="clear" w:color="auto" w:fill="auto"/>
          </w:tcPr>
          <w:p w14:paraId="2F2FBA20" w14:textId="4CC186C7" w:rsidR="006204CD" w:rsidRPr="0004647B" w:rsidRDefault="006204CD" w:rsidP="00540158">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Botimi në </w:t>
            </w:r>
            <w:r w:rsidR="00540158">
              <w:rPr>
                <w:rFonts w:ascii="Garamond" w:eastAsia="Times New Roman" w:hAnsi="Garamond" w:cs="Times New Roman"/>
                <w:sz w:val="20"/>
                <w:szCs w:val="20"/>
                <w:lang w:val="sq-AL"/>
              </w:rPr>
              <w:t>we</w:t>
            </w:r>
            <w:r w:rsidR="001F09C5" w:rsidRPr="0004647B">
              <w:rPr>
                <w:rFonts w:ascii="Garamond" w:eastAsia="Times New Roman" w:hAnsi="Garamond" w:cs="Times New Roman"/>
                <w:sz w:val="20"/>
                <w:szCs w:val="20"/>
                <w:lang w:val="sq-AL"/>
              </w:rPr>
              <w:t>b e MAS</w:t>
            </w:r>
            <w:r w:rsidR="00540158">
              <w:rPr>
                <w:rFonts w:ascii="Garamond" w:eastAsia="Times New Roman" w:hAnsi="Garamond" w:cs="Times New Roman"/>
                <w:sz w:val="20"/>
                <w:szCs w:val="20"/>
                <w:lang w:val="sq-AL"/>
              </w:rPr>
              <w:t>-it</w:t>
            </w:r>
            <w:r w:rsidR="001F09C5" w:rsidRPr="0004647B">
              <w:rPr>
                <w:rFonts w:ascii="Garamond" w:eastAsia="Times New Roman" w:hAnsi="Garamond" w:cs="Times New Roman"/>
                <w:sz w:val="20"/>
                <w:szCs w:val="20"/>
                <w:lang w:val="sq-AL"/>
              </w:rPr>
              <w:t xml:space="preserve"> </w:t>
            </w:r>
            <w:r w:rsidR="00870A12" w:rsidRPr="0004647B">
              <w:rPr>
                <w:rFonts w:ascii="Garamond" w:eastAsia="Times New Roman" w:hAnsi="Garamond" w:cs="Times New Roman"/>
                <w:sz w:val="20"/>
                <w:szCs w:val="20"/>
                <w:lang w:val="sq-AL"/>
              </w:rPr>
              <w:t xml:space="preserve">dhe </w:t>
            </w:r>
            <w:r w:rsidR="00B36ABA" w:rsidRPr="0004647B">
              <w:rPr>
                <w:rFonts w:ascii="Garamond" w:eastAsia="Times New Roman" w:hAnsi="Garamond" w:cs="Times New Roman"/>
                <w:sz w:val="20"/>
                <w:szCs w:val="20"/>
                <w:lang w:val="sq-AL"/>
              </w:rPr>
              <w:t>Agjencinë</w:t>
            </w:r>
            <w:r w:rsidR="00872F70" w:rsidRPr="0004647B">
              <w:rPr>
                <w:rFonts w:ascii="Garamond" w:eastAsia="Times New Roman" w:hAnsi="Garamond" w:cs="Times New Roman"/>
                <w:sz w:val="20"/>
                <w:szCs w:val="20"/>
                <w:lang w:val="sq-AL"/>
              </w:rPr>
              <w:t xml:space="preserve"> e Prokurimit Publik </w:t>
            </w:r>
            <w:r w:rsidR="003974A1" w:rsidRPr="0004647B">
              <w:rPr>
                <w:rFonts w:ascii="Garamond" w:eastAsia="Times New Roman" w:hAnsi="Garamond" w:cs="Times New Roman"/>
                <w:sz w:val="20"/>
                <w:szCs w:val="20"/>
                <w:lang w:val="sq-AL"/>
              </w:rPr>
              <w:t>(</w:t>
            </w:r>
            <w:r w:rsidR="00872F70" w:rsidRPr="0004647B">
              <w:rPr>
                <w:rFonts w:ascii="Garamond" w:eastAsia="Times New Roman" w:hAnsi="Garamond" w:cs="Times New Roman"/>
                <w:sz w:val="20"/>
                <w:szCs w:val="20"/>
                <w:lang w:val="sq-AL"/>
              </w:rPr>
              <w:t>APP</w:t>
            </w:r>
            <w:r w:rsidR="003974A1" w:rsidRPr="0004647B">
              <w:rPr>
                <w:rFonts w:ascii="Garamond" w:eastAsia="Times New Roman" w:hAnsi="Garamond" w:cs="Times New Roman"/>
                <w:sz w:val="20"/>
                <w:szCs w:val="20"/>
                <w:lang w:val="sq-AL"/>
              </w:rPr>
              <w:t>)</w:t>
            </w:r>
            <w:r w:rsidR="001F09C5" w:rsidRPr="0004647B">
              <w:rPr>
                <w:rFonts w:ascii="Garamond" w:eastAsia="Times New Roman" w:hAnsi="Garamond" w:cs="Times New Roman"/>
                <w:sz w:val="20"/>
                <w:szCs w:val="20"/>
                <w:lang w:val="sq-AL"/>
              </w:rPr>
              <w:t xml:space="preserve"> </w:t>
            </w:r>
          </w:p>
        </w:tc>
        <w:tc>
          <w:tcPr>
            <w:tcW w:w="1357" w:type="pct"/>
            <w:shd w:val="clear" w:color="auto" w:fill="auto"/>
          </w:tcPr>
          <w:p w14:paraId="2F2FBA21" w14:textId="77777777" w:rsidR="006204CD" w:rsidRPr="0004647B" w:rsidRDefault="001F09C5" w:rsidP="00540158">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Ministria e Arsimit dhe Sportit</w:t>
            </w:r>
            <w:r w:rsidR="00D82EFA" w:rsidRPr="0004647B">
              <w:rPr>
                <w:rFonts w:ascii="Garamond" w:eastAsia="Times New Roman" w:hAnsi="Garamond" w:cs="Times New Roman"/>
                <w:sz w:val="20"/>
                <w:szCs w:val="20"/>
                <w:lang w:val="sq-AL"/>
              </w:rPr>
              <w:t>.</w:t>
            </w:r>
          </w:p>
        </w:tc>
        <w:tc>
          <w:tcPr>
            <w:tcW w:w="2418" w:type="pct"/>
            <w:shd w:val="clear" w:color="auto" w:fill="auto"/>
          </w:tcPr>
          <w:p w14:paraId="2F2FBA22" w14:textId="4BDF4D27" w:rsidR="006204CD" w:rsidRPr="0004647B" w:rsidRDefault="006204CD" w:rsidP="00540158">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Hapja e thirrjes për projekte të reja sipas drejtimeve të thirrjes, sipas pik</w:t>
            </w:r>
            <w:r w:rsidR="00540158">
              <w:rPr>
                <w:rFonts w:ascii="Garamond" w:eastAsia="Times New Roman" w:hAnsi="Garamond" w:cs="Times New Roman"/>
                <w:sz w:val="20"/>
                <w:szCs w:val="20"/>
                <w:lang w:val="sq-AL"/>
              </w:rPr>
              <w:t>ave</w:t>
            </w:r>
            <w:r w:rsidRPr="0004647B">
              <w:rPr>
                <w:rFonts w:ascii="Garamond" w:eastAsia="Times New Roman" w:hAnsi="Garamond" w:cs="Times New Roman"/>
                <w:sz w:val="20"/>
                <w:szCs w:val="20"/>
                <w:lang w:val="sq-AL"/>
              </w:rPr>
              <w:t xml:space="preserve"> 1 dhe 2, të këtij</w:t>
            </w:r>
            <w:r w:rsidR="00811981" w:rsidRPr="0004647B">
              <w:rPr>
                <w:rFonts w:ascii="Garamond" w:eastAsia="Times New Roman" w:hAnsi="Garamond" w:cs="Times New Roman"/>
                <w:sz w:val="20"/>
                <w:szCs w:val="20"/>
                <w:lang w:val="sq-AL"/>
              </w:rPr>
              <w:t xml:space="preserve"> </w:t>
            </w:r>
            <w:r w:rsidR="001F09C5" w:rsidRPr="0004647B">
              <w:rPr>
                <w:rFonts w:ascii="Garamond" w:eastAsia="Times New Roman" w:hAnsi="Garamond" w:cs="Times New Roman"/>
                <w:sz w:val="20"/>
                <w:szCs w:val="20"/>
                <w:lang w:val="sq-AL"/>
              </w:rPr>
              <w:t>udh</w:t>
            </w:r>
            <w:r w:rsidR="000809B8" w:rsidRPr="0004647B">
              <w:rPr>
                <w:rFonts w:ascii="Garamond" w:eastAsia="Times New Roman" w:hAnsi="Garamond" w:cs="Times New Roman"/>
                <w:sz w:val="20"/>
                <w:szCs w:val="20"/>
                <w:lang w:val="sq-AL"/>
              </w:rPr>
              <w:t>ë</w:t>
            </w:r>
            <w:r w:rsidR="001F09C5" w:rsidRPr="0004647B">
              <w:rPr>
                <w:rFonts w:ascii="Garamond" w:eastAsia="Times New Roman" w:hAnsi="Garamond" w:cs="Times New Roman"/>
                <w:sz w:val="20"/>
                <w:szCs w:val="20"/>
                <w:lang w:val="sq-AL"/>
              </w:rPr>
              <w:t>zimi</w:t>
            </w:r>
            <w:r w:rsidRPr="0004647B">
              <w:rPr>
                <w:rFonts w:ascii="Garamond" w:eastAsia="Times New Roman" w:hAnsi="Garamond" w:cs="Times New Roman"/>
                <w:sz w:val="20"/>
                <w:szCs w:val="20"/>
                <w:lang w:val="sq-AL"/>
              </w:rPr>
              <w:t>.</w:t>
            </w:r>
          </w:p>
        </w:tc>
      </w:tr>
      <w:tr w:rsidR="006204CD" w:rsidRPr="0004647B" w14:paraId="2F2FBA39" w14:textId="77777777" w:rsidTr="00540158">
        <w:trPr>
          <w:trHeight w:val="1434"/>
          <w:jc w:val="center"/>
        </w:trPr>
        <w:tc>
          <w:tcPr>
            <w:tcW w:w="1225" w:type="pct"/>
            <w:shd w:val="clear" w:color="auto" w:fill="auto"/>
          </w:tcPr>
          <w:p w14:paraId="2F2FBA25" w14:textId="53CE84E4" w:rsidR="006204CD" w:rsidRPr="0004647B" w:rsidRDefault="00A207E5" w:rsidP="00540158">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b/>
                <w:sz w:val="20"/>
                <w:szCs w:val="20"/>
                <w:lang w:val="sq-AL"/>
              </w:rPr>
              <w:t>D</w:t>
            </w:r>
            <w:r w:rsidR="006204CD" w:rsidRPr="0004647B">
              <w:rPr>
                <w:rFonts w:ascii="Garamond" w:eastAsia="Times New Roman" w:hAnsi="Garamond" w:cs="Times New Roman"/>
                <w:b/>
                <w:sz w:val="20"/>
                <w:szCs w:val="20"/>
                <w:lang w:val="sq-AL"/>
              </w:rPr>
              <w:t>itë</w:t>
            </w:r>
            <w:r w:rsidR="006204CD" w:rsidRPr="0004647B">
              <w:rPr>
                <w:rFonts w:ascii="Garamond" w:eastAsia="Times New Roman" w:hAnsi="Garamond" w:cs="Times New Roman"/>
                <w:sz w:val="20"/>
                <w:szCs w:val="20"/>
                <w:lang w:val="sq-AL"/>
              </w:rPr>
              <w:t xml:space="preserve"> kalendarike nga botimi në </w:t>
            </w:r>
            <w:r w:rsidR="00540158">
              <w:rPr>
                <w:rFonts w:ascii="Garamond" w:eastAsia="Times New Roman" w:hAnsi="Garamond" w:cs="Times New Roman"/>
                <w:sz w:val="20"/>
                <w:szCs w:val="20"/>
                <w:lang w:val="sq-AL"/>
              </w:rPr>
              <w:t>w</w:t>
            </w:r>
            <w:r w:rsidR="001F09C5" w:rsidRPr="0004647B">
              <w:rPr>
                <w:rFonts w:ascii="Garamond" w:eastAsia="Times New Roman" w:hAnsi="Garamond" w:cs="Times New Roman"/>
                <w:sz w:val="20"/>
                <w:szCs w:val="20"/>
                <w:lang w:val="sq-AL"/>
              </w:rPr>
              <w:t xml:space="preserve">eb </w:t>
            </w:r>
            <w:r w:rsidR="00142155" w:rsidRPr="0004647B">
              <w:rPr>
                <w:rFonts w:ascii="Garamond" w:eastAsia="Times New Roman" w:hAnsi="Garamond" w:cs="Times New Roman"/>
                <w:sz w:val="20"/>
                <w:szCs w:val="20"/>
                <w:lang w:val="sq-AL"/>
              </w:rPr>
              <w:t>e MAS</w:t>
            </w:r>
            <w:r w:rsidR="00540158">
              <w:rPr>
                <w:rFonts w:ascii="Garamond" w:eastAsia="Times New Roman" w:hAnsi="Garamond" w:cs="Times New Roman"/>
                <w:sz w:val="20"/>
                <w:szCs w:val="20"/>
                <w:lang w:val="sq-AL"/>
              </w:rPr>
              <w:t>-it</w:t>
            </w:r>
            <w:r w:rsidR="00142155" w:rsidRPr="0004647B">
              <w:rPr>
                <w:rFonts w:ascii="Garamond" w:eastAsia="Times New Roman" w:hAnsi="Garamond" w:cs="Times New Roman"/>
                <w:sz w:val="20"/>
                <w:szCs w:val="20"/>
                <w:lang w:val="sq-AL"/>
              </w:rPr>
              <w:t xml:space="preserve"> </w:t>
            </w:r>
            <w:r w:rsidR="00666666" w:rsidRPr="0004647B">
              <w:rPr>
                <w:rFonts w:ascii="Garamond" w:eastAsia="Times New Roman" w:hAnsi="Garamond" w:cs="Times New Roman"/>
                <w:sz w:val="20"/>
                <w:szCs w:val="20"/>
                <w:lang w:val="sq-AL"/>
              </w:rPr>
              <w:t>ose</w:t>
            </w:r>
            <w:r w:rsidR="001F09C5" w:rsidRPr="0004647B">
              <w:rPr>
                <w:rFonts w:ascii="Garamond" w:eastAsia="Times New Roman" w:hAnsi="Garamond" w:cs="Times New Roman"/>
                <w:sz w:val="20"/>
                <w:szCs w:val="20"/>
                <w:lang w:val="sq-AL"/>
              </w:rPr>
              <w:t xml:space="preserve"> </w:t>
            </w:r>
            <w:r w:rsidR="00870A12" w:rsidRPr="0004647B">
              <w:rPr>
                <w:rFonts w:ascii="Garamond" w:eastAsia="Times New Roman" w:hAnsi="Garamond" w:cs="Times New Roman"/>
                <w:sz w:val="20"/>
                <w:szCs w:val="20"/>
                <w:lang w:val="sq-AL"/>
              </w:rPr>
              <w:t>Agjenc</w:t>
            </w:r>
            <w:r w:rsidR="00666666" w:rsidRPr="0004647B">
              <w:rPr>
                <w:rFonts w:ascii="Garamond" w:eastAsia="Times New Roman" w:hAnsi="Garamond" w:cs="Times New Roman"/>
                <w:sz w:val="20"/>
                <w:szCs w:val="20"/>
                <w:lang w:val="sq-AL"/>
              </w:rPr>
              <w:t>i</w:t>
            </w:r>
            <w:r w:rsidR="00872F70" w:rsidRPr="0004647B">
              <w:rPr>
                <w:rFonts w:ascii="Garamond" w:eastAsia="Times New Roman" w:hAnsi="Garamond" w:cs="Times New Roman"/>
                <w:sz w:val="20"/>
                <w:szCs w:val="20"/>
                <w:lang w:val="sq-AL"/>
              </w:rPr>
              <w:t>n</w:t>
            </w:r>
            <w:r w:rsidR="003974A1" w:rsidRPr="0004647B">
              <w:rPr>
                <w:rFonts w:ascii="Garamond" w:eastAsia="Times New Roman" w:hAnsi="Garamond" w:cs="Times New Roman"/>
                <w:sz w:val="20"/>
                <w:szCs w:val="20"/>
                <w:lang w:val="sq-AL"/>
              </w:rPr>
              <w:t>ë</w:t>
            </w:r>
            <w:r w:rsidR="00872F70" w:rsidRPr="0004647B">
              <w:rPr>
                <w:rFonts w:ascii="Garamond" w:eastAsia="Times New Roman" w:hAnsi="Garamond" w:cs="Times New Roman"/>
                <w:sz w:val="20"/>
                <w:szCs w:val="20"/>
                <w:lang w:val="sq-AL"/>
              </w:rPr>
              <w:t xml:space="preserve"> e Prokurimit Publik APP</w:t>
            </w:r>
            <w:r w:rsidR="00811981" w:rsidRPr="0004647B">
              <w:rPr>
                <w:rFonts w:ascii="Garamond" w:eastAsia="Times New Roman" w:hAnsi="Garamond" w:cs="Times New Roman"/>
                <w:sz w:val="20"/>
                <w:szCs w:val="20"/>
                <w:lang w:val="sq-AL"/>
              </w:rPr>
              <w:t xml:space="preserve"> </w:t>
            </w:r>
          </w:p>
          <w:p w14:paraId="2F2FBA2C" w14:textId="53DC14CA" w:rsidR="006204CD" w:rsidRPr="0004647B" w:rsidRDefault="00A207E5" w:rsidP="00540158">
            <w:pPr>
              <w:spacing w:after="0" w:line="240" w:lineRule="auto"/>
              <w:rPr>
                <w:rFonts w:ascii="Garamond" w:eastAsia="Times New Roman" w:hAnsi="Garamond" w:cs="Times New Roman"/>
                <w:b/>
                <w:sz w:val="20"/>
                <w:szCs w:val="20"/>
                <w:lang w:val="sq-AL"/>
              </w:rPr>
            </w:pPr>
            <w:r w:rsidRPr="0004647B">
              <w:rPr>
                <w:rFonts w:ascii="Garamond" w:eastAsia="Times New Roman" w:hAnsi="Garamond" w:cs="Times New Roman"/>
                <w:sz w:val="20"/>
                <w:szCs w:val="20"/>
                <w:lang w:val="sq-AL"/>
              </w:rPr>
              <w:t>(</w:t>
            </w:r>
            <w:r w:rsidR="00540158" w:rsidRPr="0004647B">
              <w:rPr>
                <w:rFonts w:ascii="Garamond" w:eastAsia="Times New Roman" w:hAnsi="Garamond" w:cs="Times New Roman"/>
                <w:sz w:val="20"/>
                <w:szCs w:val="20"/>
                <w:lang w:val="sq-AL"/>
              </w:rPr>
              <w:t xml:space="preserve">afati </w:t>
            </w:r>
            <w:r w:rsidRPr="0004647B">
              <w:rPr>
                <w:rFonts w:ascii="Garamond" w:eastAsia="Times New Roman" w:hAnsi="Garamond" w:cs="Times New Roman"/>
                <w:sz w:val="20"/>
                <w:szCs w:val="20"/>
                <w:lang w:val="sq-AL"/>
              </w:rPr>
              <w:t>përcaktohet në shpalljen e thirrjes)</w:t>
            </w:r>
          </w:p>
        </w:tc>
        <w:tc>
          <w:tcPr>
            <w:tcW w:w="1357" w:type="pct"/>
            <w:shd w:val="clear" w:color="auto" w:fill="auto"/>
          </w:tcPr>
          <w:p w14:paraId="2F2FBA2F" w14:textId="1DB7524D" w:rsidR="006204CD" w:rsidRPr="0004647B" w:rsidRDefault="006204CD" w:rsidP="00540158">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Aplikuesit sipas pikës </w:t>
            </w:r>
            <w:r w:rsidR="001F09C5" w:rsidRPr="0004647B">
              <w:rPr>
                <w:rFonts w:ascii="Garamond" w:eastAsia="Times New Roman" w:hAnsi="Garamond" w:cs="Times New Roman"/>
                <w:sz w:val="20"/>
                <w:szCs w:val="20"/>
                <w:lang w:val="sq-AL"/>
              </w:rPr>
              <w:t>3</w:t>
            </w:r>
            <w:r w:rsidRPr="0004647B">
              <w:rPr>
                <w:rFonts w:ascii="Garamond" w:eastAsia="Times New Roman" w:hAnsi="Garamond" w:cs="Times New Roman"/>
                <w:sz w:val="20"/>
                <w:szCs w:val="20"/>
                <w:lang w:val="sq-AL"/>
              </w:rPr>
              <w:t xml:space="preserve">, të këtij </w:t>
            </w:r>
            <w:r w:rsidR="001F09C5" w:rsidRPr="0004647B">
              <w:rPr>
                <w:rFonts w:ascii="Garamond" w:eastAsia="Times New Roman" w:hAnsi="Garamond" w:cs="Times New Roman"/>
                <w:sz w:val="20"/>
                <w:szCs w:val="20"/>
                <w:lang w:val="sq-AL"/>
              </w:rPr>
              <w:t>udh</w:t>
            </w:r>
            <w:r w:rsidR="000809B8" w:rsidRPr="0004647B">
              <w:rPr>
                <w:rFonts w:ascii="Garamond" w:eastAsia="Times New Roman" w:hAnsi="Garamond" w:cs="Times New Roman"/>
                <w:sz w:val="20"/>
                <w:szCs w:val="20"/>
                <w:lang w:val="sq-AL"/>
              </w:rPr>
              <w:t>ë</w:t>
            </w:r>
            <w:r w:rsidR="001F09C5" w:rsidRPr="0004647B">
              <w:rPr>
                <w:rFonts w:ascii="Garamond" w:eastAsia="Times New Roman" w:hAnsi="Garamond" w:cs="Times New Roman"/>
                <w:sz w:val="20"/>
                <w:szCs w:val="20"/>
                <w:lang w:val="sq-AL"/>
              </w:rPr>
              <w:t>zimi</w:t>
            </w:r>
            <w:r w:rsidR="00872F70" w:rsidRPr="0004647B">
              <w:rPr>
                <w:rFonts w:ascii="Garamond" w:eastAsia="Times New Roman" w:hAnsi="Garamond" w:cs="Times New Roman"/>
                <w:sz w:val="20"/>
                <w:szCs w:val="20"/>
                <w:lang w:val="sq-AL"/>
              </w:rPr>
              <w:t>/NJV</w:t>
            </w:r>
            <w:r w:rsidR="00273F8A" w:rsidRPr="0004647B">
              <w:rPr>
                <w:rFonts w:ascii="Garamond" w:eastAsia="Times New Roman" w:hAnsi="Garamond" w:cs="Times New Roman"/>
                <w:sz w:val="20"/>
                <w:szCs w:val="20"/>
                <w:lang w:val="sq-AL"/>
              </w:rPr>
              <w:t>V</w:t>
            </w:r>
            <w:r w:rsidR="00D82EFA" w:rsidRPr="0004647B">
              <w:rPr>
                <w:rFonts w:ascii="Garamond" w:eastAsia="Times New Roman" w:hAnsi="Garamond" w:cs="Times New Roman"/>
                <w:sz w:val="20"/>
                <w:szCs w:val="20"/>
                <w:lang w:val="sq-AL"/>
              </w:rPr>
              <w:t>-të.</w:t>
            </w:r>
          </w:p>
          <w:p w14:paraId="2F2FBA30" w14:textId="77777777" w:rsidR="006204CD" w:rsidRPr="0004647B" w:rsidRDefault="006204CD" w:rsidP="00540158">
            <w:pPr>
              <w:spacing w:after="0" w:line="240" w:lineRule="auto"/>
              <w:rPr>
                <w:rFonts w:ascii="Garamond" w:eastAsia="Times New Roman" w:hAnsi="Garamond" w:cs="Times New Roman"/>
                <w:sz w:val="20"/>
                <w:szCs w:val="20"/>
                <w:lang w:val="sq-AL"/>
              </w:rPr>
            </w:pPr>
          </w:p>
          <w:p w14:paraId="2F2FBA32" w14:textId="77777777" w:rsidR="006204CD" w:rsidRPr="0004647B" w:rsidRDefault="006204CD" w:rsidP="00540158">
            <w:pPr>
              <w:spacing w:after="0" w:line="240" w:lineRule="auto"/>
              <w:rPr>
                <w:rFonts w:ascii="Garamond" w:eastAsia="Times New Roman" w:hAnsi="Garamond" w:cs="Times New Roman"/>
                <w:sz w:val="20"/>
                <w:szCs w:val="20"/>
                <w:lang w:val="sq-AL"/>
              </w:rPr>
            </w:pPr>
          </w:p>
          <w:p w14:paraId="2F2FBA33" w14:textId="77777777" w:rsidR="006204CD" w:rsidRPr="0004647B" w:rsidRDefault="006204CD" w:rsidP="00540158">
            <w:pPr>
              <w:spacing w:after="0" w:line="240" w:lineRule="auto"/>
              <w:rPr>
                <w:rFonts w:ascii="Garamond" w:eastAsia="Times New Roman" w:hAnsi="Garamond" w:cs="Times New Roman"/>
                <w:sz w:val="20"/>
                <w:szCs w:val="20"/>
                <w:lang w:val="sq-AL"/>
              </w:rPr>
            </w:pPr>
          </w:p>
        </w:tc>
        <w:tc>
          <w:tcPr>
            <w:tcW w:w="2418" w:type="pct"/>
            <w:shd w:val="clear" w:color="auto" w:fill="auto"/>
          </w:tcPr>
          <w:p w14:paraId="2F2FBA34" w14:textId="77777777" w:rsidR="006204CD" w:rsidRPr="0004647B" w:rsidRDefault="006204CD" w:rsidP="00540158">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Dërgimi i aplikimeve nga aplikuesit, si më poshtë vijon:</w:t>
            </w:r>
          </w:p>
          <w:p w14:paraId="2F2FBA35" w14:textId="77777777" w:rsidR="006204CD" w:rsidRPr="0004647B" w:rsidRDefault="006204CD" w:rsidP="00540158">
            <w:pPr>
              <w:spacing w:after="0" w:line="240" w:lineRule="auto"/>
              <w:rPr>
                <w:rFonts w:ascii="Garamond" w:eastAsia="Times New Roman" w:hAnsi="Garamond" w:cs="Times New Roman"/>
                <w:sz w:val="20"/>
                <w:szCs w:val="20"/>
                <w:lang w:val="sq-AL"/>
              </w:rPr>
            </w:pPr>
          </w:p>
          <w:p w14:paraId="2F2FBA38" w14:textId="34CD0422" w:rsidR="006204CD" w:rsidRPr="0004647B" w:rsidRDefault="0039629E" w:rsidP="00540158">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1. </w:t>
            </w:r>
            <w:r w:rsidR="006204CD" w:rsidRPr="0004647B">
              <w:rPr>
                <w:rFonts w:ascii="Garamond" w:eastAsia="Times New Roman" w:hAnsi="Garamond" w:cs="Times New Roman"/>
                <w:sz w:val="20"/>
                <w:szCs w:val="20"/>
                <w:lang w:val="sq-AL"/>
              </w:rPr>
              <w:t xml:space="preserve">Aplikimi me shkresë zyrtare (postë ose protokollim dorazi), ku dosja e plotë e aplikimit (në </w:t>
            </w:r>
            <w:r w:rsidR="001F09C5" w:rsidRPr="0004647B">
              <w:rPr>
                <w:rFonts w:ascii="Garamond" w:eastAsia="Times New Roman" w:hAnsi="Garamond" w:cs="Times New Roman"/>
                <w:sz w:val="20"/>
                <w:szCs w:val="20"/>
                <w:lang w:val="sq-AL"/>
              </w:rPr>
              <w:t xml:space="preserve">format </w:t>
            </w:r>
            <w:r w:rsidR="001F09C5" w:rsidRPr="00540158">
              <w:rPr>
                <w:rFonts w:ascii="Garamond" w:eastAsia="Times New Roman" w:hAnsi="Garamond" w:cs="Times New Roman"/>
                <w:i/>
                <w:sz w:val="20"/>
                <w:szCs w:val="20"/>
                <w:lang w:val="sq-AL"/>
              </w:rPr>
              <w:t>hard</w:t>
            </w:r>
            <w:r w:rsidR="00540158">
              <w:rPr>
                <w:rFonts w:ascii="Garamond" w:eastAsia="Times New Roman" w:hAnsi="Garamond" w:cs="Times New Roman"/>
                <w:i/>
                <w:sz w:val="20"/>
                <w:szCs w:val="20"/>
                <w:lang w:val="sq-AL"/>
              </w:rPr>
              <w:t xml:space="preserve"> </w:t>
            </w:r>
            <w:r w:rsidR="001F09C5" w:rsidRPr="00540158">
              <w:rPr>
                <w:rFonts w:ascii="Garamond" w:eastAsia="Times New Roman" w:hAnsi="Garamond" w:cs="Times New Roman"/>
                <w:i/>
                <w:sz w:val="20"/>
                <w:szCs w:val="20"/>
                <w:lang w:val="sq-AL"/>
              </w:rPr>
              <w:t>copy</w:t>
            </w:r>
            <w:r w:rsidR="00540158">
              <w:rPr>
                <w:rFonts w:ascii="Garamond" w:eastAsia="Times New Roman" w:hAnsi="Garamond" w:cs="Times New Roman"/>
                <w:i/>
                <w:sz w:val="20"/>
                <w:szCs w:val="20"/>
                <w:lang w:val="sq-AL"/>
              </w:rPr>
              <w:t>,</w:t>
            </w:r>
            <w:r w:rsidR="001F09C5" w:rsidRPr="0004647B">
              <w:rPr>
                <w:rFonts w:ascii="Garamond" w:eastAsia="Times New Roman" w:hAnsi="Garamond" w:cs="Times New Roman"/>
                <w:sz w:val="20"/>
                <w:szCs w:val="20"/>
                <w:lang w:val="sq-AL"/>
              </w:rPr>
              <w:t xml:space="preserve"> </w:t>
            </w:r>
            <w:r w:rsidR="00900D45" w:rsidRPr="0004647B">
              <w:rPr>
                <w:rFonts w:ascii="Garamond" w:eastAsia="Times New Roman" w:hAnsi="Garamond" w:cs="Times New Roman"/>
                <w:sz w:val="20"/>
                <w:szCs w:val="20"/>
                <w:lang w:val="sq-AL"/>
              </w:rPr>
              <w:t xml:space="preserve">si </w:t>
            </w:r>
            <w:r w:rsidR="001F09C5" w:rsidRPr="0004647B">
              <w:rPr>
                <w:rFonts w:ascii="Garamond" w:eastAsia="Times New Roman" w:hAnsi="Garamond" w:cs="Times New Roman"/>
                <w:sz w:val="20"/>
                <w:szCs w:val="20"/>
                <w:lang w:val="sq-AL"/>
              </w:rPr>
              <w:t xml:space="preserve">dhe </w:t>
            </w:r>
            <w:r w:rsidR="006204CD" w:rsidRPr="0004647B">
              <w:rPr>
                <w:rFonts w:ascii="Garamond" w:eastAsia="Times New Roman" w:hAnsi="Garamond" w:cs="Times New Roman"/>
                <w:sz w:val="20"/>
                <w:szCs w:val="20"/>
                <w:lang w:val="sq-AL"/>
              </w:rPr>
              <w:t xml:space="preserve">CD) dërgohet pranë </w:t>
            </w:r>
            <w:r w:rsidR="00872F70" w:rsidRPr="0004647B">
              <w:rPr>
                <w:rFonts w:ascii="Garamond" w:eastAsia="Times New Roman" w:hAnsi="Garamond" w:cs="Times New Roman"/>
                <w:sz w:val="20"/>
                <w:szCs w:val="20"/>
                <w:lang w:val="sq-AL"/>
              </w:rPr>
              <w:t>komisioni</w:t>
            </w:r>
            <w:r w:rsidR="006204CD" w:rsidRPr="0004647B">
              <w:rPr>
                <w:rFonts w:ascii="Garamond" w:eastAsia="Times New Roman" w:hAnsi="Garamond" w:cs="Times New Roman"/>
                <w:sz w:val="20"/>
                <w:szCs w:val="20"/>
                <w:lang w:val="sq-AL"/>
              </w:rPr>
              <w:t xml:space="preserve"> teknik, në Ministrinë e Arsimit</w:t>
            </w:r>
            <w:r w:rsidR="001F09C5" w:rsidRPr="0004647B">
              <w:rPr>
                <w:rFonts w:ascii="Garamond" w:eastAsia="Times New Roman" w:hAnsi="Garamond" w:cs="Times New Roman"/>
                <w:sz w:val="20"/>
                <w:szCs w:val="20"/>
                <w:lang w:val="sq-AL"/>
              </w:rPr>
              <w:t xml:space="preserve"> dhe Sportit</w:t>
            </w:r>
            <w:r w:rsidR="006204CD" w:rsidRPr="0004647B">
              <w:rPr>
                <w:rFonts w:ascii="Garamond" w:eastAsia="Times New Roman" w:hAnsi="Garamond" w:cs="Times New Roman"/>
                <w:sz w:val="20"/>
                <w:szCs w:val="20"/>
                <w:lang w:val="sq-AL"/>
              </w:rPr>
              <w:t xml:space="preserve">. </w:t>
            </w:r>
          </w:p>
        </w:tc>
      </w:tr>
      <w:tr w:rsidR="006204CD" w:rsidRPr="0004647B" w14:paraId="2F2FBA3D" w14:textId="77777777" w:rsidTr="00540158">
        <w:trPr>
          <w:trHeight w:val="615"/>
          <w:jc w:val="center"/>
        </w:trPr>
        <w:tc>
          <w:tcPr>
            <w:tcW w:w="1225" w:type="pct"/>
            <w:vMerge w:val="restart"/>
            <w:shd w:val="clear" w:color="auto" w:fill="auto"/>
          </w:tcPr>
          <w:p w14:paraId="2F2FBA3A" w14:textId="7C3DCB40" w:rsidR="006204CD" w:rsidRPr="0004647B" w:rsidRDefault="00A207E5" w:rsidP="00540158">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b/>
                <w:sz w:val="20"/>
                <w:szCs w:val="20"/>
                <w:lang w:val="sq-AL"/>
              </w:rPr>
              <w:t>D</w:t>
            </w:r>
            <w:r w:rsidR="006204CD" w:rsidRPr="0004647B">
              <w:rPr>
                <w:rFonts w:ascii="Garamond" w:eastAsia="Times New Roman" w:hAnsi="Garamond" w:cs="Times New Roman"/>
                <w:b/>
                <w:sz w:val="20"/>
                <w:szCs w:val="20"/>
                <w:lang w:val="sq-AL"/>
              </w:rPr>
              <w:t>itë</w:t>
            </w:r>
            <w:r w:rsidR="006204CD" w:rsidRPr="0004647B">
              <w:rPr>
                <w:rFonts w:ascii="Garamond" w:eastAsia="Times New Roman" w:hAnsi="Garamond" w:cs="Times New Roman"/>
                <w:sz w:val="20"/>
                <w:szCs w:val="20"/>
                <w:lang w:val="sq-AL"/>
              </w:rPr>
              <w:t xml:space="preserve"> kalendarike nga mbyllja e aplikimit</w:t>
            </w:r>
            <w:r w:rsidRPr="0004647B">
              <w:rPr>
                <w:rFonts w:ascii="Garamond" w:eastAsia="Times New Roman" w:hAnsi="Garamond" w:cs="Times New Roman"/>
                <w:sz w:val="20"/>
                <w:szCs w:val="20"/>
                <w:lang w:val="sq-AL"/>
              </w:rPr>
              <w:t xml:space="preserve"> (</w:t>
            </w:r>
            <w:r w:rsidR="00540158" w:rsidRPr="0004647B">
              <w:rPr>
                <w:rFonts w:ascii="Garamond" w:eastAsia="Times New Roman" w:hAnsi="Garamond" w:cs="Times New Roman"/>
                <w:sz w:val="20"/>
                <w:szCs w:val="20"/>
                <w:lang w:val="sq-AL"/>
              </w:rPr>
              <w:t xml:space="preserve">afati </w:t>
            </w:r>
            <w:r w:rsidRPr="0004647B">
              <w:rPr>
                <w:rFonts w:ascii="Garamond" w:eastAsia="Times New Roman" w:hAnsi="Garamond" w:cs="Times New Roman"/>
                <w:sz w:val="20"/>
                <w:szCs w:val="20"/>
                <w:lang w:val="sq-AL"/>
              </w:rPr>
              <w:t>përcaktohet në shpalljen e thirrjes)</w:t>
            </w:r>
          </w:p>
        </w:tc>
        <w:tc>
          <w:tcPr>
            <w:tcW w:w="1357" w:type="pct"/>
            <w:shd w:val="clear" w:color="auto" w:fill="auto"/>
          </w:tcPr>
          <w:p w14:paraId="2F2FBA3B" w14:textId="77777777" w:rsidR="006204CD" w:rsidRPr="0004647B" w:rsidRDefault="00872F70" w:rsidP="00540158">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Komisioni</w:t>
            </w:r>
            <w:r w:rsidR="006204CD" w:rsidRPr="0004647B">
              <w:rPr>
                <w:rFonts w:ascii="Garamond" w:eastAsia="Times New Roman" w:hAnsi="Garamond" w:cs="Times New Roman"/>
                <w:sz w:val="20"/>
                <w:szCs w:val="20"/>
                <w:lang w:val="sq-AL"/>
              </w:rPr>
              <w:t xml:space="preserve"> </w:t>
            </w:r>
            <w:r w:rsidR="003C16F2" w:rsidRPr="0004647B">
              <w:rPr>
                <w:rFonts w:ascii="Garamond" w:eastAsia="Times New Roman" w:hAnsi="Garamond" w:cs="Times New Roman"/>
                <w:sz w:val="20"/>
                <w:szCs w:val="20"/>
                <w:lang w:val="sq-AL"/>
              </w:rPr>
              <w:t>p</w:t>
            </w:r>
            <w:r w:rsidR="00D769D9" w:rsidRPr="0004647B">
              <w:rPr>
                <w:rFonts w:ascii="Garamond" w:eastAsia="Times New Roman" w:hAnsi="Garamond" w:cs="Times New Roman"/>
                <w:sz w:val="20"/>
                <w:szCs w:val="20"/>
                <w:lang w:val="sq-AL"/>
              </w:rPr>
              <w:t>ë</w:t>
            </w:r>
            <w:r w:rsidR="003C16F2" w:rsidRPr="0004647B">
              <w:rPr>
                <w:rFonts w:ascii="Garamond" w:eastAsia="Times New Roman" w:hAnsi="Garamond" w:cs="Times New Roman"/>
                <w:sz w:val="20"/>
                <w:szCs w:val="20"/>
                <w:lang w:val="sq-AL"/>
              </w:rPr>
              <w:t>r vler</w:t>
            </w:r>
            <w:r w:rsidR="00D769D9" w:rsidRPr="0004647B">
              <w:rPr>
                <w:rFonts w:ascii="Garamond" w:eastAsia="Times New Roman" w:hAnsi="Garamond" w:cs="Times New Roman"/>
                <w:sz w:val="20"/>
                <w:szCs w:val="20"/>
                <w:lang w:val="sq-AL"/>
              </w:rPr>
              <w:t>ë</w:t>
            </w:r>
            <w:r w:rsidR="003C16F2" w:rsidRPr="0004647B">
              <w:rPr>
                <w:rFonts w:ascii="Garamond" w:eastAsia="Times New Roman" w:hAnsi="Garamond" w:cs="Times New Roman"/>
                <w:sz w:val="20"/>
                <w:szCs w:val="20"/>
                <w:lang w:val="sq-AL"/>
              </w:rPr>
              <w:t>simin e projekteve</w:t>
            </w:r>
          </w:p>
        </w:tc>
        <w:tc>
          <w:tcPr>
            <w:tcW w:w="2418" w:type="pct"/>
            <w:shd w:val="clear" w:color="auto" w:fill="auto"/>
          </w:tcPr>
          <w:p w14:paraId="2F2FBA3C" w14:textId="38245602" w:rsidR="006204CD" w:rsidRPr="0004647B" w:rsidRDefault="006204CD" w:rsidP="00540158">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Vlerësimi i projekteve të aplikuara sipas shtojcës III të këtij vendimi. </w:t>
            </w:r>
          </w:p>
        </w:tc>
      </w:tr>
      <w:tr w:rsidR="006204CD" w:rsidRPr="0004647B" w14:paraId="2F2FBA41" w14:textId="77777777" w:rsidTr="00540158">
        <w:trPr>
          <w:trHeight w:val="714"/>
          <w:jc w:val="center"/>
        </w:trPr>
        <w:tc>
          <w:tcPr>
            <w:tcW w:w="1225" w:type="pct"/>
            <w:vMerge/>
            <w:shd w:val="clear" w:color="auto" w:fill="auto"/>
          </w:tcPr>
          <w:p w14:paraId="2F2FBA3E" w14:textId="77777777" w:rsidR="006204CD" w:rsidRPr="0004647B" w:rsidRDefault="006204CD" w:rsidP="00540158">
            <w:pPr>
              <w:spacing w:after="0" w:line="240" w:lineRule="auto"/>
              <w:rPr>
                <w:rFonts w:ascii="Garamond" w:eastAsia="Times New Roman" w:hAnsi="Garamond" w:cs="Times New Roman"/>
                <w:sz w:val="20"/>
                <w:szCs w:val="20"/>
                <w:lang w:val="sq-AL"/>
              </w:rPr>
            </w:pPr>
          </w:p>
        </w:tc>
        <w:tc>
          <w:tcPr>
            <w:tcW w:w="1357" w:type="pct"/>
            <w:shd w:val="clear" w:color="auto" w:fill="auto"/>
          </w:tcPr>
          <w:p w14:paraId="2F2FBA3F" w14:textId="77777777" w:rsidR="006204CD" w:rsidRPr="0004647B" w:rsidRDefault="003C16F2" w:rsidP="00540158">
            <w:pPr>
              <w:spacing w:after="0" w:line="240" w:lineRule="auto"/>
              <w:rPr>
                <w:rFonts w:ascii="Garamond" w:eastAsia="Times New Roman" w:hAnsi="Garamond" w:cs="Times New Roman"/>
                <w:b/>
                <w:sz w:val="20"/>
                <w:szCs w:val="20"/>
                <w:lang w:val="sq-AL"/>
              </w:rPr>
            </w:pPr>
            <w:r w:rsidRPr="0004647B">
              <w:rPr>
                <w:rFonts w:ascii="Garamond" w:eastAsia="Times New Roman" w:hAnsi="Garamond" w:cs="Times New Roman"/>
                <w:sz w:val="20"/>
                <w:szCs w:val="20"/>
                <w:lang w:val="sq-AL"/>
              </w:rPr>
              <w:t>Komisioni p</w:t>
            </w:r>
            <w:r w:rsidR="00D769D9" w:rsidRPr="0004647B">
              <w:rPr>
                <w:rFonts w:ascii="Garamond" w:eastAsia="Times New Roman" w:hAnsi="Garamond" w:cs="Times New Roman"/>
                <w:sz w:val="20"/>
                <w:szCs w:val="20"/>
                <w:lang w:val="sq-AL"/>
              </w:rPr>
              <w:t>ë</w:t>
            </w:r>
            <w:r w:rsidRPr="0004647B">
              <w:rPr>
                <w:rFonts w:ascii="Garamond" w:eastAsia="Times New Roman" w:hAnsi="Garamond" w:cs="Times New Roman"/>
                <w:sz w:val="20"/>
                <w:szCs w:val="20"/>
                <w:lang w:val="sq-AL"/>
              </w:rPr>
              <w:t>r vler</w:t>
            </w:r>
            <w:r w:rsidR="00D769D9" w:rsidRPr="0004647B">
              <w:rPr>
                <w:rFonts w:ascii="Garamond" w:eastAsia="Times New Roman" w:hAnsi="Garamond" w:cs="Times New Roman"/>
                <w:sz w:val="20"/>
                <w:szCs w:val="20"/>
                <w:lang w:val="sq-AL"/>
              </w:rPr>
              <w:t>ë</w:t>
            </w:r>
            <w:r w:rsidRPr="0004647B">
              <w:rPr>
                <w:rFonts w:ascii="Garamond" w:eastAsia="Times New Roman" w:hAnsi="Garamond" w:cs="Times New Roman"/>
                <w:sz w:val="20"/>
                <w:szCs w:val="20"/>
                <w:lang w:val="sq-AL"/>
              </w:rPr>
              <w:t>simin e projekteve</w:t>
            </w:r>
          </w:p>
        </w:tc>
        <w:tc>
          <w:tcPr>
            <w:tcW w:w="2418" w:type="pct"/>
            <w:shd w:val="clear" w:color="auto" w:fill="auto"/>
          </w:tcPr>
          <w:p w14:paraId="2F2FBA40" w14:textId="045BB1D2" w:rsidR="006204CD" w:rsidRPr="0004647B" w:rsidRDefault="00872F70" w:rsidP="00540158">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Komisioni</w:t>
            </w:r>
            <w:r w:rsidR="006204CD" w:rsidRPr="0004647B">
              <w:rPr>
                <w:rFonts w:ascii="Garamond" w:eastAsia="Times New Roman" w:hAnsi="Garamond" w:cs="Times New Roman"/>
                <w:sz w:val="20"/>
                <w:szCs w:val="20"/>
                <w:lang w:val="sq-AL"/>
              </w:rPr>
              <w:t xml:space="preserve"> paraqet zyrtarisht pranë </w:t>
            </w:r>
            <w:r w:rsidR="001F09C5" w:rsidRPr="0004647B">
              <w:rPr>
                <w:rFonts w:ascii="Garamond" w:eastAsia="Times New Roman" w:hAnsi="Garamond" w:cs="Times New Roman"/>
                <w:sz w:val="20"/>
                <w:szCs w:val="20"/>
                <w:lang w:val="sq-AL"/>
              </w:rPr>
              <w:t xml:space="preserve">ministrit </w:t>
            </w:r>
            <w:r w:rsidRPr="0004647B">
              <w:rPr>
                <w:rFonts w:ascii="Garamond" w:eastAsia="Times New Roman" w:hAnsi="Garamond" w:cs="Times New Roman"/>
                <w:sz w:val="20"/>
                <w:szCs w:val="20"/>
                <w:lang w:val="sq-AL"/>
              </w:rPr>
              <w:t>t</w:t>
            </w:r>
            <w:r w:rsidR="003974A1" w:rsidRPr="0004647B">
              <w:rPr>
                <w:rFonts w:ascii="Garamond" w:eastAsia="Times New Roman" w:hAnsi="Garamond" w:cs="Times New Roman"/>
                <w:sz w:val="20"/>
                <w:szCs w:val="20"/>
                <w:lang w:val="sq-AL"/>
              </w:rPr>
              <w:t>ë</w:t>
            </w:r>
            <w:r w:rsidR="001F09C5" w:rsidRPr="0004647B">
              <w:rPr>
                <w:rFonts w:ascii="Garamond" w:eastAsia="Times New Roman" w:hAnsi="Garamond" w:cs="Times New Roman"/>
                <w:sz w:val="20"/>
                <w:szCs w:val="20"/>
                <w:lang w:val="sq-AL"/>
              </w:rPr>
              <w:t xml:space="preserve"> </w:t>
            </w:r>
            <w:r w:rsidR="00540158" w:rsidRPr="0004647B">
              <w:rPr>
                <w:rFonts w:ascii="Garamond" w:eastAsia="Times New Roman" w:hAnsi="Garamond" w:cs="Times New Roman"/>
                <w:sz w:val="20"/>
                <w:szCs w:val="20"/>
                <w:lang w:val="sq-AL"/>
              </w:rPr>
              <w:t xml:space="preserve">Arsimit </w:t>
            </w:r>
            <w:r w:rsidRPr="0004647B">
              <w:rPr>
                <w:rFonts w:ascii="Garamond" w:eastAsia="Times New Roman" w:hAnsi="Garamond" w:cs="Times New Roman"/>
                <w:sz w:val="20"/>
                <w:szCs w:val="20"/>
                <w:lang w:val="sq-AL"/>
              </w:rPr>
              <w:t xml:space="preserve">dhe </w:t>
            </w:r>
            <w:r w:rsidR="00540158" w:rsidRPr="0004647B">
              <w:rPr>
                <w:rFonts w:ascii="Garamond" w:eastAsia="Times New Roman" w:hAnsi="Garamond" w:cs="Times New Roman"/>
                <w:sz w:val="20"/>
                <w:szCs w:val="20"/>
                <w:lang w:val="sq-AL"/>
              </w:rPr>
              <w:t xml:space="preserve">Sportit </w:t>
            </w:r>
            <w:r w:rsidR="001F09C5" w:rsidRPr="0004647B">
              <w:rPr>
                <w:rFonts w:ascii="Garamond" w:eastAsia="Times New Roman" w:hAnsi="Garamond" w:cs="Times New Roman"/>
                <w:sz w:val="20"/>
                <w:szCs w:val="20"/>
                <w:lang w:val="sq-AL"/>
              </w:rPr>
              <w:t>l</w:t>
            </w:r>
            <w:r w:rsidR="006204CD" w:rsidRPr="0004647B">
              <w:rPr>
                <w:rFonts w:ascii="Garamond" w:eastAsia="Times New Roman" w:hAnsi="Garamond" w:cs="Times New Roman"/>
                <w:sz w:val="20"/>
                <w:szCs w:val="20"/>
                <w:lang w:val="sq-AL"/>
              </w:rPr>
              <w:t>istën e projekt</w:t>
            </w:r>
            <w:r w:rsidR="001F09C5" w:rsidRPr="0004647B">
              <w:rPr>
                <w:rFonts w:ascii="Garamond" w:eastAsia="Times New Roman" w:hAnsi="Garamond" w:cs="Times New Roman"/>
                <w:sz w:val="20"/>
                <w:szCs w:val="20"/>
                <w:lang w:val="sq-AL"/>
              </w:rPr>
              <w:t>eve që propozohen për financim.</w:t>
            </w:r>
          </w:p>
        </w:tc>
      </w:tr>
    </w:tbl>
    <w:p w14:paraId="2F2FBA42" w14:textId="77777777" w:rsidR="006204CD" w:rsidRPr="0004647B" w:rsidRDefault="006204CD" w:rsidP="002B3E29">
      <w:pPr>
        <w:spacing w:after="0" w:line="240" w:lineRule="auto"/>
        <w:ind w:firstLine="284"/>
        <w:jc w:val="both"/>
        <w:rPr>
          <w:rFonts w:ascii="Garamond" w:eastAsia="Times New Roman" w:hAnsi="Garamond" w:cs="Times New Roman"/>
          <w:sz w:val="24"/>
          <w:szCs w:val="24"/>
          <w:lang w:val="sq-AL"/>
        </w:rPr>
      </w:pPr>
    </w:p>
    <w:p w14:paraId="39E16391" w14:textId="24E6132E" w:rsidR="00811981" w:rsidRPr="00DE70CE" w:rsidRDefault="006204CD" w:rsidP="00811981">
      <w:pPr>
        <w:pBdr>
          <w:bottom w:val="single" w:sz="12" w:space="1" w:color="auto"/>
        </w:pBdr>
        <w:spacing w:after="0" w:line="240" w:lineRule="auto"/>
        <w:jc w:val="center"/>
        <w:rPr>
          <w:rFonts w:ascii="Garamond" w:eastAsia="Times New Roman" w:hAnsi="Garamond" w:cs="Times New Roman"/>
          <w:color w:val="000000"/>
          <w:sz w:val="24"/>
          <w:szCs w:val="24"/>
          <w:lang w:val="sq-AL"/>
        </w:rPr>
      </w:pPr>
      <w:r w:rsidRPr="00DE70CE">
        <w:rPr>
          <w:rFonts w:ascii="Garamond" w:hAnsi="Garamond"/>
          <w:color w:val="000000"/>
          <w:sz w:val="24"/>
          <w:lang w:val="sq-AL"/>
        </w:rPr>
        <w:t>S</w:t>
      </w:r>
      <w:r w:rsidR="00AC4C04" w:rsidRPr="00DE70CE">
        <w:rPr>
          <w:rFonts w:ascii="Garamond" w:hAnsi="Garamond"/>
          <w:color w:val="000000"/>
          <w:sz w:val="24"/>
          <w:lang w:val="sq-AL"/>
        </w:rPr>
        <w:t xml:space="preserve">HTOJCA </w:t>
      </w:r>
      <w:r w:rsidRPr="00DE70CE">
        <w:rPr>
          <w:rFonts w:ascii="Garamond" w:hAnsi="Garamond"/>
          <w:color w:val="000000"/>
          <w:sz w:val="24"/>
          <w:lang w:val="sq-AL"/>
        </w:rPr>
        <w:t>III</w:t>
      </w:r>
    </w:p>
    <w:p w14:paraId="2F2FBA43" w14:textId="297A87A8" w:rsidR="006204CD" w:rsidRPr="00DE70CE" w:rsidRDefault="006204CD" w:rsidP="00811981">
      <w:pPr>
        <w:pBdr>
          <w:bottom w:val="single" w:sz="12" w:space="1" w:color="auto"/>
        </w:pBdr>
        <w:spacing w:after="0" w:line="240" w:lineRule="auto"/>
        <w:jc w:val="center"/>
        <w:rPr>
          <w:rFonts w:ascii="Garamond" w:eastAsia="Times New Roman" w:hAnsi="Garamond" w:cs="Times New Roman"/>
          <w:sz w:val="24"/>
          <w:szCs w:val="24"/>
          <w:lang w:val="sq-AL"/>
        </w:rPr>
      </w:pPr>
      <w:r w:rsidRPr="00DE70CE">
        <w:rPr>
          <w:rFonts w:ascii="Garamond" w:hAnsi="Garamond"/>
          <w:sz w:val="24"/>
          <w:lang w:val="sq-AL"/>
        </w:rPr>
        <w:t>FORMATI I APLIKIMIT PËR PROJEKTET</w:t>
      </w:r>
    </w:p>
    <w:p w14:paraId="4F7F2410" w14:textId="77777777" w:rsidR="00811981" w:rsidRPr="0004647B" w:rsidRDefault="00811981" w:rsidP="002B3E29">
      <w:pPr>
        <w:pBdr>
          <w:bottom w:val="single" w:sz="12" w:space="1" w:color="auto"/>
        </w:pBdr>
        <w:spacing w:after="0" w:line="240" w:lineRule="auto"/>
        <w:ind w:firstLine="284"/>
        <w:jc w:val="both"/>
        <w:rPr>
          <w:rFonts w:ascii="Garamond" w:hAnsi="Garamond"/>
          <w:b/>
          <w:sz w:val="24"/>
          <w:lang w:val="sq-AL"/>
        </w:rPr>
      </w:pPr>
    </w:p>
    <w:p w14:paraId="2F2FBA44" w14:textId="609C9742" w:rsidR="006204CD" w:rsidRPr="0004647B" w:rsidRDefault="006204CD" w:rsidP="002B3E29">
      <w:pPr>
        <w:pBdr>
          <w:bottom w:val="single" w:sz="12" w:space="1" w:color="auto"/>
        </w:pBdr>
        <w:spacing w:after="0" w:line="240" w:lineRule="auto"/>
        <w:ind w:firstLine="284"/>
        <w:jc w:val="both"/>
        <w:rPr>
          <w:rFonts w:ascii="Garamond" w:eastAsia="Times New Roman" w:hAnsi="Garamond" w:cs="Times New Roman"/>
          <w:sz w:val="24"/>
          <w:szCs w:val="24"/>
          <w:lang w:val="sq-AL"/>
        </w:rPr>
      </w:pPr>
      <w:r w:rsidRPr="0004647B">
        <w:rPr>
          <w:rFonts w:ascii="Garamond" w:eastAsia="Times New Roman" w:hAnsi="Garamond" w:cs="Times New Roman"/>
          <w:sz w:val="24"/>
          <w:szCs w:val="24"/>
          <w:lang w:val="sq-AL"/>
        </w:rPr>
        <w:t>Ky format plotësohet për të gjitha projektet</w:t>
      </w:r>
      <w:r w:rsidR="00E70D14">
        <w:rPr>
          <w:rFonts w:ascii="Garamond" w:eastAsia="Times New Roman" w:hAnsi="Garamond" w:cs="Times New Roman"/>
          <w:sz w:val="24"/>
          <w:szCs w:val="24"/>
          <w:lang w:val="sq-AL"/>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6210"/>
      </w:tblGrid>
      <w:tr w:rsidR="006204CD" w:rsidRPr="0004647B" w14:paraId="2F2FBA48" w14:textId="77777777" w:rsidTr="00DE70CE">
        <w:tc>
          <w:tcPr>
            <w:tcW w:w="3438" w:type="dxa"/>
          </w:tcPr>
          <w:p w14:paraId="2F2FBA46"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Aplikuesi (*)</w:t>
            </w:r>
          </w:p>
        </w:tc>
        <w:tc>
          <w:tcPr>
            <w:tcW w:w="6210" w:type="dxa"/>
          </w:tcPr>
          <w:p w14:paraId="2F2FBA47" w14:textId="77777777" w:rsidR="006204CD" w:rsidRPr="0004647B" w:rsidRDefault="003974A1"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NJV</w:t>
            </w:r>
            <w:r w:rsidR="000809B8" w:rsidRPr="0004647B">
              <w:rPr>
                <w:rFonts w:ascii="Garamond" w:eastAsia="Times New Roman" w:hAnsi="Garamond" w:cs="Times New Roman"/>
                <w:sz w:val="20"/>
                <w:szCs w:val="20"/>
                <w:lang w:val="sq-AL"/>
              </w:rPr>
              <w:t>V</w:t>
            </w:r>
            <w:r w:rsidR="00D82EFA" w:rsidRPr="0004647B">
              <w:rPr>
                <w:rFonts w:ascii="Garamond" w:eastAsia="Times New Roman" w:hAnsi="Garamond" w:cs="Times New Roman"/>
                <w:sz w:val="20"/>
                <w:szCs w:val="20"/>
                <w:lang w:val="sq-AL"/>
              </w:rPr>
              <w:t>-të</w:t>
            </w:r>
            <w:r w:rsidR="000809B8" w:rsidRPr="0004647B">
              <w:rPr>
                <w:rFonts w:ascii="Garamond" w:eastAsia="Times New Roman" w:hAnsi="Garamond" w:cs="Times New Roman"/>
                <w:sz w:val="20"/>
                <w:szCs w:val="20"/>
                <w:lang w:val="sq-AL"/>
              </w:rPr>
              <w:t xml:space="preserve"> respektive</w:t>
            </w:r>
          </w:p>
        </w:tc>
      </w:tr>
      <w:tr w:rsidR="006204CD" w:rsidRPr="0004647B" w14:paraId="2F2FBA4B" w14:textId="77777777" w:rsidTr="00DE70CE">
        <w:tc>
          <w:tcPr>
            <w:tcW w:w="3438" w:type="dxa"/>
          </w:tcPr>
          <w:p w14:paraId="2F2FBA49"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Data e aplikimit (*)</w:t>
            </w:r>
          </w:p>
        </w:tc>
        <w:tc>
          <w:tcPr>
            <w:tcW w:w="6210" w:type="dxa"/>
          </w:tcPr>
          <w:p w14:paraId="2F2FBA4A"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Përcaktohet </w:t>
            </w:r>
            <w:r w:rsidR="003974A1" w:rsidRPr="0004647B">
              <w:rPr>
                <w:rFonts w:ascii="Garamond" w:eastAsia="Times New Roman" w:hAnsi="Garamond" w:cs="Times New Roman"/>
                <w:sz w:val="20"/>
                <w:szCs w:val="20"/>
                <w:lang w:val="sq-AL"/>
              </w:rPr>
              <w:t>nga NJV</w:t>
            </w:r>
            <w:r w:rsidR="000809B8" w:rsidRPr="0004647B">
              <w:rPr>
                <w:rFonts w:ascii="Garamond" w:eastAsia="Times New Roman" w:hAnsi="Garamond" w:cs="Times New Roman"/>
                <w:sz w:val="20"/>
                <w:szCs w:val="20"/>
                <w:lang w:val="sq-AL"/>
              </w:rPr>
              <w:t>V</w:t>
            </w:r>
            <w:r w:rsidR="00D82EFA" w:rsidRPr="0004647B">
              <w:rPr>
                <w:rFonts w:ascii="Garamond" w:eastAsia="Times New Roman" w:hAnsi="Garamond" w:cs="Times New Roman"/>
                <w:sz w:val="20"/>
                <w:szCs w:val="20"/>
                <w:lang w:val="sq-AL"/>
              </w:rPr>
              <w:t>-të.</w:t>
            </w:r>
          </w:p>
        </w:tc>
      </w:tr>
      <w:tr w:rsidR="006204CD" w:rsidRPr="0004647B" w14:paraId="2F2FBA4E" w14:textId="77777777" w:rsidTr="00DE70CE">
        <w:tc>
          <w:tcPr>
            <w:tcW w:w="3438" w:type="dxa"/>
          </w:tcPr>
          <w:p w14:paraId="2F2FBA4C"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Titulli i projektit (*)</w:t>
            </w:r>
          </w:p>
        </w:tc>
        <w:tc>
          <w:tcPr>
            <w:tcW w:w="6210" w:type="dxa"/>
          </w:tcPr>
          <w:p w14:paraId="2F2FBA4D" w14:textId="5CB2F77E"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Titulli i projektit të jetë i njëjtë me titullin që specifikohet në kërkesën e depozituar pranë </w:t>
            </w:r>
            <w:r w:rsidR="003974A1" w:rsidRPr="0004647B">
              <w:rPr>
                <w:rFonts w:ascii="Garamond" w:eastAsia="Times New Roman" w:hAnsi="Garamond" w:cs="Times New Roman"/>
                <w:sz w:val="20"/>
                <w:szCs w:val="20"/>
                <w:lang w:val="sq-AL"/>
              </w:rPr>
              <w:t>komisionit</w:t>
            </w:r>
            <w:r w:rsidR="00811981" w:rsidRPr="0004647B">
              <w:rPr>
                <w:rFonts w:ascii="Garamond" w:eastAsia="Times New Roman" w:hAnsi="Garamond" w:cs="Times New Roman"/>
                <w:sz w:val="20"/>
                <w:szCs w:val="20"/>
                <w:lang w:val="sq-AL"/>
              </w:rPr>
              <w:t xml:space="preserve"> </w:t>
            </w:r>
            <w:r w:rsidR="003974A1" w:rsidRPr="0004647B">
              <w:rPr>
                <w:rFonts w:ascii="Garamond" w:eastAsia="Times New Roman" w:hAnsi="Garamond" w:cs="Times New Roman"/>
                <w:sz w:val="20"/>
                <w:szCs w:val="20"/>
                <w:lang w:val="sq-AL"/>
              </w:rPr>
              <w:t>në MAS.</w:t>
            </w:r>
          </w:p>
        </w:tc>
      </w:tr>
      <w:tr w:rsidR="006204CD" w:rsidRPr="0004647B" w14:paraId="2F2FBA51" w14:textId="77777777" w:rsidTr="00DE70CE">
        <w:tc>
          <w:tcPr>
            <w:tcW w:w="3438" w:type="dxa"/>
          </w:tcPr>
          <w:p w14:paraId="2F2FBA4F"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Programi i projektit (*)</w:t>
            </w:r>
          </w:p>
        </w:tc>
        <w:tc>
          <w:tcPr>
            <w:tcW w:w="6210" w:type="dxa"/>
          </w:tcPr>
          <w:p w14:paraId="2F2FBA50" w14:textId="3715B793"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Të përcaktohet për cilën </w:t>
            </w:r>
            <w:r w:rsidR="00273F8A" w:rsidRPr="0004647B">
              <w:rPr>
                <w:rFonts w:ascii="Garamond" w:eastAsia="Times New Roman" w:hAnsi="Garamond" w:cs="Times New Roman"/>
                <w:sz w:val="20"/>
                <w:szCs w:val="20"/>
                <w:lang w:val="sq-AL"/>
              </w:rPr>
              <w:t>drejtim t</w:t>
            </w:r>
            <w:r w:rsidR="003D192A" w:rsidRPr="0004647B">
              <w:rPr>
                <w:rFonts w:ascii="Garamond" w:eastAsia="Times New Roman" w:hAnsi="Garamond" w:cs="Times New Roman"/>
                <w:sz w:val="20"/>
                <w:szCs w:val="20"/>
                <w:lang w:val="sq-AL"/>
              </w:rPr>
              <w:t>ë</w:t>
            </w:r>
            <w:r w:rsidR="00273F8A" w:rsidRPr="0004647B">
              <w:rPr>
                <w:rFonts w:ascii="Garamond" w:eastAsia="Times New Roman" w:hAnsi="Garamond" w:cs="Times New Roman"/>
                <w:sz w:val="20"/>
                <w:szCs w:val="20"/>
                <w:lang w:val="sq-AL"/>
              </w:rPr>
              <w:t xml:space="preserve"> thirrjes </w:t>
            </w:r>
            <w:r w:rsidRPr="0004647B">
              <w:rPr>
                <w:rFonts w:ascii="Garamond" w:eastAsia="Times New Roman" w:hAnsi="Garamond" w:cs="Times New Roman"/>
                <w:sz w:val="20"/>
                <w:szCs w:val="20"/>
                <w:lang w:val="sq-AL"/>
              </w:rPr>
              <w:t xml:space="preserve">aplikohet (sipas </w:t>
            </w:r>
            <w:r w:rsidR="000809B8" w:rsidRPr="0004647B">
              <w:rPr>
                <w:rFonts w:ascii="Garamond" w:eastAsia="Times New Roman" w:hAnsi="Garamond" w:cs="Times New Roman"/>
                <w:sz w:val="20"/>
                <w:szCs w:val="20"/>
                <w:lang w:val="sq-AL"/>
              </w:rPr>
              <w:t>drejtimit të thirrjes së shpallur nga MAS</w:t>
            </w:r>
            <w:r w:rsidR="00D76169">
              <w:rPr>
                <w:rFonts w:ascii="Garamond" w:eastAsia="Times New Roman" w:hAnsi="Garamond" w:cs="Times New Roman"/>
                <w:sz w:val="20"/>
                <w:szCs w:val="20"/>
                <w:lang w:val="sq-AL"/>
              </w:rPr>
              <w:t>-i</w:t>
            </w:r>
            <w:r w:rsidRPr="0004647B">
              <w:rPr>
                <w:rFonts w:ascii="Garamond" w:eastAsia="Times New Roman" w:hAnsi="Garamond" w:cs="Times New Roman"/>
                <w:sz w:val="20"/>
                <w:szCs w:val="20"/>
                <w:lang w:val="sq-AL"/>
              </w:rPr>
              <w:t>).</w:t>
            </w:r>
          </w:p>
        </w:tc>
      </w:tr>
      <w:tr w:rsidR="006204CD" w:rsidRPr="0004647B" w14:paraId="2F2FBA54" w14:textId="77777777" w:rsidTr="00DE70CE">
        <w:tc>
          <w:tcPr>
            <w:tcW w:w="3438" w:type="dxa"/>
          </w:tcPr>
          <w:p w14:paraId="2F2FBA52"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Data e fillimit të projektit (*)</w:t>
            </w:r>
          </w:p>
        </w:tc>
        <w:tc>
          <w:tcPr>
            <w:tcW w:w="6210" w:type="dxa"/>
          </w:tcPr>
          <w:p w14:paraId="2F2FBA53"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Të paraqitet grafiku i prokurimit dhe grafiku i zbatimit të punimeve të projektit, për të qartësuar shtrirjen kohore të tij.</w:t>
            </w:r>
          </w:p>
        </w:tc>
      </w:tr>
      <w:tr w:rsidR="006204CD" w:rsidRPr="0004647B" w14:paraId="2F2FBA57" w14:textId="77777777" w:rsidTr="00DE70CE">
        <w:tc>
          <w:tcPr>
            <w:tcW w:w="3438" w:type="dxa"/>
          </w:tcPr>
          <w:p w14:paraId="2F2FBA55"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Data e mbarimit të projektit (*)</w:t>
            </w:r>
          </w:p>
        </w:tc>
        <w:tc>
          <w:tcPr>
            <w:tcW w:w="6210" w:type="dxa"/>
          </w:tcPr>
          <w:p w14:paraId="2F2FBA56" w14:textId="77777777" w:rsidR="006204CD" w:rsidRPr="0004647B" w:rsidRDefault="00273F8A"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T</w:t>
            </w:r>
            <w:r w:rsidR="003D192A" w:rsidRPr="0004647B">
              <w:rPr>
                <w:rFonts w:ascii="Garamond" w:eastAsia="Times New Roman" w:hAnsi="Garamond" w:cs="Times New Roman"/>
                <w:sz w:val="20"/>
                <w:szCs w:val="20"/>
                <w:lang w:val="sq-AL"/>
              </w:rPr>
              <w:t>ë</w:t>
            </w:r>
            <w:r w:rsidRPr="0004647B">
              <w:rPr>
                <w:rFonts w:ascii="Garamond" w:eastAsia="Times New Roman" w:hAnsi="Garamond" w:cs="Times New Roman"/>
                <w:sz w:val="20"/>
                <w:szCs w:val="20"/>
                <w:lang w:val="sq-AL"/>
              </w:rPr>
              <w:t xml:space="preserve"> jepet data kur parashikohet t</w:t>
            </w:r>
            <w:r w:rsidR="003D192A" w:rsidRPr="0004647B">
              <w:rPr>
                <w:rFonts w:ascii="Garamond" w:eastAsia="Times New Roman" w:hAnsi="Garamond" w:cs="Times New Roman"/>
                <w:sz w:val="20"/>
                <w:szCs w:val="20"/>
                <w:lang w:val="sq-AL"/>
              </w:rPr>
              <w:t>ë</w:t>
            </w:r>
            <w:r w:rsidRPr="0004647B">
              <w:rPr>
                <w:rFonts w:ascii="Garamond" w:eastAsia="Times New Roman" w:hAnsi="Garamond" w:cs="Times New Roman"/>
                <w:sz w:val="20"/>
                <w:szCs w:val="20"/>
                <w:lang w:val="sq-AL"/>
              </w:rPr>
              <w:t xml:space="preserve"> p</w:t>
            </w:r>
            <w:r w:rsidR="003D192A" w:rsidRPr="0004647B">
              <w:rPr>
                <w:rFonts w:ascii="Garamond" w:eastAsia="Times New Roman" w:hAnsi="Garamond" w:cs="Times New Roman"/>
                <w:sz w:val="20"/>
                <w:szCs w:val="20"/>
                <w:lang w:val="sq-AL"/>
              </w:rPr>
              <w:t>ë</w:t>
            </w:r>
            <w:r w:rsidRPr="0004647B">
              <w:rPr>
                <w:rFonts w:ascii="Garamond" w:eastAsia="Times New Roman" w:hAnsi="Garamond" w:cs="Times New Roman"/>
                <w:sz w:val="20"/>
                <w:szCs w:val="20"/>
                <w:lang w:val="sq-AL"/>
              </w:rPr>
              <w:t>rfundoj</w:t>
            </w:r>
            <w:r w:rsidR="003D192A" w:rsidRPr="0004647B">
              <w:rPr>
                <w:rFonts w:ascii="Garamond" w:eastAsia="Times New Roman" w:hAnsi="Garamond" w:cs="Times New Roman"/>
                <w:sz w:val="20"/>
                <w:szCs w:val="20"/>
                <w:lang w:val="sq-AL"/>
              </w:rPr>
              <w:t>ë</w:t>
            </w:r>
            <w:r w:rsidRPr="0004647B">
              <w:rPr>
                <w:rFonts w:ascii="Garamond" w:eastAsia="Times New Roman" w:hAnsi="Garamond" w:cs="Times New Roman"/>
                <w:sz w:val="20"/>
                <w:szCs w:val="20"/>
                <w:lang w:val="sq-AL"/>
              </w:rPr>
              <w:t xml:space="preserve"> projekti</w:t>
            </w:r>
          </w:p>
        </w:tc>
      </w:tr>
      <w:tr w:rsidR="006204CD" w:rsidRPr="0004647B" w14:paraId="2F2FBA63" w14:textId="77777777" w:rsidTr="00DE70CE">
        <w:trPr>
          <w:trHeight w:val="282"/>
        </w:trPr>
        <w:tc>
          <w:tcPr>
            <w:tcW w:w="3438" w:type="dxa"/>
          </w:tcPr>
          <w:p w14:paraId="2F2FBA58"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Përshkrimi i projektit (*)</w:t>
            </w:r>
          </w:p>
        </w:tc>
        <w:tc>
          <w:tcPr>
            <w:tcW w:w="6210" w:type="dxa"/>
          </w:tcPr>
          <w:p w14:paraId="2F2FBA59"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Të bëhet përshkrim i detajuar i projektit të propozuar, duke përmbajtur informacionin e mëposhtëm, por jo vetëm:</w:t>
            </w:r>
          </w:p>
          <w:p w14:paraId="2F2FBA5A"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Vendndodhja e objektit të investimit: specifikuar në hartë ku është sqaruar qartë kufiri i ndërhyrjes;</w:t>
            </w:r>
          </w:p>
          <w:p w14:paraId="2F2FBA5B"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Përshkrimi i kushteve të objektit ekzistues (nëse ka) dhe terrenit, si dhe nevojës për këtë projekt;</w:t>
            </w:r>
          </w:p>
          <w:p w14:paraId="2F2FBA5C"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Përshkrimi i detajuar i punimeve/ndërhyrjeve që do të kryhen;</w:t>
            </w:r>
          </w:p>
          <w:p w14:paraId="2F2FBA5D" w14:textId="573062D5"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Standardi i aksesueshmërisë për personat me aftësi të kufizuar</w:t>
            </w:r>
            <w:r w:rsidR="00D76169">
              <w:rPr>
                <w:rFonts w:ascii="Garamond" w:eastAsia="Times New Roman" w:hAnsi="Garamond" w:cs="Times New Roman"/>
                <w:sz w:val="20"/>
                <w:szCs w:val="20"/>
                <w:lang w:val="sq-AL"/>
              </w:rPr>
              <w:t>a</w:t>
            </w:r>
            <w:r w:rsidR="006204CD" w:rsidRPr="0004647B">
              <w:rPr>
                <w:rFonts w:ascii="Garamond" w:eastAsia="Times New Roman" w:hAnsi="Garamond" w:cs="Times New Roman"/>
                <w:sz w:val="20"/>
                <w:szCs w:val="20"/>
                <w:lang w:val="sq-AL"/>
              </w:rPr>
              <w:t>, në projektim;</w:t>
            </w:r>
          </w:p>
          <w:p w14:paraId="2F2FBA5E"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Grafiku i prokurimit dhe grafiku i zbatimit të punimeve;</w:t>
            </w:r>
          </w:p>
          <w:p w14:paraId="2F2FBA5F"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Cilat janë problemet që adreson ky projekt dhe shkalla e ndikimit të tij;</w:t>
            </w:r>
          </w:p>
          <w:p w14:paraId="2F2FBA60" w14:textId="573FA832" w:rsidR="006204CD" w:rsidRPr="0004647B" w:rsidRDefault="0039629E" w:rsidP="0039629E">
            <w:pPr>
              <w:spacing w:after="0" w:line="240" w:lineRule="auto"/>
              <w:jc w:val="both"/>
              <w:rPr>
                <w:rFonts w:ascii="Garamond" w:eastAsia="Times New Roman" w:hAnsi="Garamond" w:cs="Times New Roman"/>
                <w:b/>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 xml:space="preserve">Për shkollat në fshatrat dhe/ose njësitë e </w:t>
            </w:r>
            <w:r w:rsidR="009C6F04" w:rsidRPr="0004647B">
              <w:rPr>
                <w:rFonts w:ascii="Garamond" w:eastAsia="Times New Roman" w:hAnsi="Garamond" w:cs="Times New Roman"/>
                <w:sz w:val="20"/>
                <w:szCs w:val="20"/>
                <w:lang w:val="sq-AL"/>
              </w:rPr>
              <w:t>vetë</w:t>
            </w:r>
            <w:r w:rsidR="006204CD" w:rsidRPr="0004647B">
              <w:rPr>
                <w:rFonts w:ascii="Garamond" w:eastAsia="Times New Roman" w:hAnsi="Garamond" w:cs="Times New Roman"/>
                <w:sz w:val="20"/>
                <w:szCs w:val="20"/>
                <w:lang w:val="sq-AL"/>
              </w:rPr>
              <w:t>qeverisjes vendore nën 50 000 (pesëdhjetë mijë) banorë, aplikuesi paraqet informacion për numrin aktual dhe të pritshëm të nxënësve të shkollës, për të cilat kërkohet bashkëfinancimi, si dhe për shkollat dhe numrin e nxënësve në shkollat që g</w:t>
            </w:r>
            <w:r w:rsidR="00B36ABA" w:rsidRPr="0004647B">
              <w:rPr>
                <w:rFonts w:ascii="Garamond" w:eastAsia="Times New Roman" w:hAnsi="Garamond" w:cs="Times New Roman"/>
                <w:sz w:val="20"/>
                <w:szCs w:val="20"/>
                <w:lang w:val="sq-AL"/>
              </w:rPr>
              <w:t>jenden në një distancë prej 4</w:t>
            </w:r>
            <w:r w:rsidR="00D76169">
              <w:rPr>
                <w:rFonts w:ascii="Garamond" w:eastAsia="Times New Roman" w:hAnsi="Garamond" w:cs="Times New Roman"/>
                <w:sz w:val="20"/>
                <w:szCs w:val="20"/>
                <w:lang w:val="sq-AL"/>
              </w:rPr>
              <w:t>–</w:t>
            </w:r>
            <w:r w:rsidR="006204CD" w:rsidRPr="0004647B">
              <w:rPr>
                <w:rFonts w:ascii="Garamond" w:eastAsia="Times New Roman" w:hAnsi="Garamond" w:cs="Times New Roman"/>
                <w:sz w:val="20"/>
                <w:szCs w:val="20"/>
                <w:lang w:val="sq-AL"/>
              </w:rPr>
              <w:t>5 km nga shkolla që kërkohet bashkëfinancimi, me qëllim optimizimin e mundësisë së investimit, përmes grupimit;</w:t>
            </w:r>
          </w:p>
          <w:p w14:paraId="2F2FBA61"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Risqet për zbatimin e tij;</w:t>
            </w:r>
          </w:p>
          <w:p w14:paraId="2F2FBA62"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 xml:space="preserve">Informacion i qartë në lidhje me pronësinë e tokës (nëse aplikohet), si edhe dokumentacioni përkatës (harta përkatëse kadastrale </w:t>
            </w:r>
            <w:r w:rsidR="00B36ABA" w:rsidRPr="0004647B">
              <w:rPr>
                <w:rFonts w:ascii="Garamond" w:eastAsia="Times New Roman" w:hAnsi="Garamond" w:cs="Times New Roman"/>
                <w:sz w:val="20"/>
                <w:szCs w:val="20"/>
                <w:lang w:val="sq-AL"/>
              </w:rPr>
              <w:t>etj.</w:t>
            </w:r>
            <w:r w:rsidR="006204CD" w:rsidRPr="0004647B">
              <w:rPr>
                <w:rFonts w:ascii="Garamond" w:eastAsia="Times New Roman" w:hAnsi="Garamond" w:cs="Times New Roman"/>
                <w:sz w:val="20"/>
                <w:szCs w:val="20"/>
                <w:lang w:val="sq-AL"/>
              </w:rPr>
              <w:t>).</w:t>
            </w:r>
          </w:p>
        </w:tc>
      </w:tr>
      <w:tr w:rsidR="006204CD" w:rsidRPr="0004647B" w14:paraId="2F2FBA66" w14:textId="77777777" w:rsidTr="00DE70CE">
        <w:trPr>
          <w:trHeight w:val="413"/>
        </w:trPr>
        <w:tc>
          <w:tcPr>
            <w:tcW w:w="3438" w:type="dxa"/>
          </w:tcPr>
          <w:p w14:paraId="2F2FBA64"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Qëllimi dhe objektivat (*)</w:t>
            </w:r>
          </w:p>
        </w:tc>
        <w:tc>
          <w:tcPr>
            <w:tcW w:w="6210" w:type="dxa"/>
          </w:tcPr>
          <w:p w14:paraId="2F2FBA65"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Të paraqitet qëllimi i përgjithshëm i projektit, si dhe objektivat specifikë të tij.</w:t>
            </w:r>
          </w:p>
        </w:tc>
      </w:tr>
      <w:tr w:rsidR="006204CD" w:rsidRPr="0004647B" w14:paraId="2F2FBA69" w14:textId="77777777" w:rsidTr="00DE70CE">
        <w:tc>
          <w:tcPr>
            <w:tcW w:w="3438" w:type="dxa"/>
          </w:tcPr>
          <w:p w14:paraId="2F2FBA67"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Numri i përfituesve (*)</w:t>
            </w:r>
          </w:p>
        </w:tc>
        <w:tc>
          <w:tcPr>
            <w:tcW w:w="6210" w:type="dxa"/>
          </w:tcPr>
          <w:p w14:paraId="2F2FBA68"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Calibri" w:hAnsi="Garamond" w:cs="Times New Roman"/>
                <w:sz w:val="20"/>
                <w:szCs w:val="20"/>
                <w:lang w:val="sq-AL"/>
              </w:rPr>
              <w:t>Të jepet numri i popullsisë (nxënës/mësues/komunitet) që përfitojnë drejtpërdrejt dhe tërthorazi nga zbatimi i projektit. Vlera e dhënë të shoqërohet me shpjegim për secilën kategori përfituesish.</w:t>
            </w:r>
          </w:p>
        </w:tc>
      </w:tr>
      <w:tr w:rsidR="006204CD" w:rsidRPr="0004647B" w14:paraId="2F2FBA6C" w14:textId="77777777" w:rsidTr="00DE70CE">
        <w:trPr>
          <w:trHeight w:val="507"/>
        </w:trPr>
        <w:tc>
          <w:tcPr>
            <w:tcW w:w="3438" w:type="dxa"/>
          </w:tcPr>
          <w:p w14:paraId="2F2FBA6A"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Sipërfaqe e trajtuar (*)</w:t>
            </w:r>
          </w:p>
        </w:tc>
        <w:tc>
          <w:tcPr>
            <w:tcW w:w="6210" w:type="dxa"/>
          </w:tcPr>
          <w:p w14:paraId="2F2FBA6B"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Calibri" w:hAnsi="Garamond" w:cs="Times New Roman"/>
                <w:sz w:val="20"/>
                <w:szCs w:val="20"/>
                <w:lang w:val="sq-AL"/>
              </w:rPr>
              <w:t xml:space="preserve">Të specifikohet sa është sipërfaqja e përgjithshme në të cilën ndërhyn projekti dhe nëse zhvillohet me faza apo lote. </w:t>
            </w:r>
          </w:p>
        </w:tc>
      </w:tr>
      <w:tr w:rsidR="006204CD" w:rsidRPr="0004647B" w14:paraId="2F2FBA6F" w14:textId="77777777" w:rsidTr="00DE70CE">
        <w:tc>
          <w:tcPr>
            <w:tcW w:w="3438" w:type="dxa"/>
          </w:tcPr>
          <w:p w14:paraId="2F2FBA6D"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Rendi prioritar (*)</w:t>
            </w:r>
          </w:p>
        </w:tc>
        <w:tc>
          <w:tcPr>
            <w:tcW w:w="6210" w:type="dxa"/>
          </w:tcPr>
          <w:p w14:paraId="2F2FBA6E" w14:textId="4F410B2E"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Calibri" w:hAnsi="Garamond" w:cs="Times New Roman"/>
                <w:sz w:val="20"/>
                <w:szCs w:val="20"/>
                <w:lang w:val="sq-AL"/>
              </w:rPr>
              <w:t>Në rastet e aplikimit të më shumë se 1 (një) projekti për të njëjtin program, renditini projektet sipas pr</w:t>
            </w:r>
            <w:r w:rsidR="00D76169">
              <w:rPr>
                <w:rFonts w:ascii="Garamond" w:eastAsia="Calibri" w:hAnsi="Garamond" w:cs="Times New Roman"/>
                <w:sz w:val="20"/>
                <w:szCs w:val="20"/>
                <w:lang w:val="sq-AL"/>
              </w:rPr>
              <w:t>ioritetit/nevojës për ndërhyrje</w:t>
            </w:r>
            <w:r w:rsidRPr="0004647B">
              <w:rPr>
                <w:rFonts w:ascii="Garamond" w:eastAsia="Calibri" w:hAnsi="Garamond" w:cs="Times New Roman"/>
                <w:sz w:val="20"/>
                <w:szCs w:val="20"/>
                <w:lang w:val="sq-AL"/>
              </w:rPr>
              <w:t>/lidhjes me drejtimet e thirrjes (numri 1 për shumë prioritar, numri 2 për më pak prioritar, e kështu me radhë).</w:t>
            </w:r>
          </w:p>
        </w:tc>
      </w:tr>
      <w:tr w:rsidR="006204CD" w:rsidRPr="0004647B" w14:paraId="2F2FBA75" w14:textId="77777777" w:rsidTr="00DE70CE">
        <w:trPr>
          <w:trHeight w:val="975"/>
        </w:trPr>
        <w:tc>
          <w:tcPr>
            <w:tcW w:w="3438" w:type="dxa"/>
          </w:tcPr>
          <w:p w14:paraId="2F2FBA70"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Qëndrueshmëria e projektit (*)</w:t>
            </w:r>
          </w:p>
        </w:tc>
        <w:tc>
          <w:tcPr>
            <w:tcW w:w="6210" w:type="dxa"/>
          </w:tcPr>
          <w:p w14:paraId="2F2FBA71" w14:textId="0D56C8B8"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Të përshkruhet në mënyrë analitike</w:t>
            </w:r>
            <w:r w:rsidR="00D76169">
              <w:rPr>
                <w:rFonts w:ascii="Garamond" w:eastAsia="Times New Roman" w:hAnsi="Garamond" w:cs="Times New Roman"/>
                <w:sz w:val="20"/>
                <w:szCs w:val="20"/>
                <w:lang w:val="sq-AL"/>
              </w:rPr>
              <w:t>,</w:t>
            </w:r>
            <w:r w:rsidRPr="0004647B">
              <w:rPr>
                <w:rFonts w:ascii="Garamond" w:eastAsia="Times New Roman" w:hAnsi="Garamond" w:cs="Times New Roman"/>
                <w:sz w:val="20"/>
                <w:szCs w:val="20"/>
                <w:lang w:val="sq-AL"/>
              </w:rPr>
              <w:t xml:space="preserve"> nëse aplikuesi do të ketë nga ky projekt:</w:t>
            </w:r>
          </w:p>
          <w:p w14:paraId="2F2FBA72" w14:textId="332E60F2"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D76169" w:rsidRPr="0004647B">
              <w:rPr>
                <w:rFonts w:ascii="Garamond" w:eastAsia="Times New Roman" w:hAnsi="Garamond" w:cs="Times New Roman"/>
                <w:sz w:val="20"/>
                <w:szCs w:val="20"/>
                <w:lang w:val="sq-AL"/>
              </w:rPr>
              <w:t>kosto</w:t>
            </w:r>
            <w:r w:rsidR="00D76169">
              <w:rPr>
                <w:rFonts w:ascii="Garamond" w:eastAsia="Times New Roman" w:hAnsi="Garamond" w:cs="Times New Roman"/>
                <w:sz w:val="20"/>
                <w:szCs w:val="20"/>
                <w:lang w:val="sq-AL"/>
              </w:rPr>
              <w:t>ja</w:t>
            </w:r>
            <w:r w:rsidR="00D76169"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për mirëmbajtjen e projektit, pas zbatimit të tij;</w:t>
            </w:r>
          </w:p>
          <w:p w14:paraId="2F2FBA73" w14:textId="3B4F0133"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D76169" w:rsidRPr="0004647B">
              <w:rPr>
                <w:rFonts w:ascii="Garamond" w:eastAsia="Times New Roman" w:hAnsi="Garamond" w:cs="Times New Roman"/>
                <w:sz w:val="20"/>
                <w:szCs w:val="20"/>
                <w:lang w:val="sq-AL"/>
              </w:rPr>
              <w:t xml:space="preserve">nëse </w:t>
            </w:r>
            <w:r w:rsidR="006204CD" w:rsidRPr="0004647B">
              <w:rPr>
                <w:rFonts w:ascii="Garamond" w:eastAsia="Times New Roman" w:hAnsi="Garamond" w:cs="Times New Roman"/>
                <w:sz w:val="20"/>
                <w:szCs w:val="20"/>
                <w:lang w:val="sq-AL"/>
              </w:rPr>
              <w:t>po, specifikoni sa parashikohen, si do të sigurohen etj</w:t>
            </w:r>
            <w:r w:rsidR="00D76169">
              <w:rPr>
                <w:rFonts w:ascii="Garamond" w:eastAsia="Times New Roman" w:hAnsi="Garamond" w:cs="Times New Roman"/>
                <w:sz w:val="20"/>
                <w:szCs w:val="20"/>
                <w:lang w:val="sq-AL"/>
              </w:rPr>
              <w:t>.</w:t>
            </w:r>
            <w:r w:rsidR="006204CD" w:rsidRPr="0004647B">
              <w:rPr>
                <w:rFonts w:ascii="Garamond" w:eastAsia="Times New Roman" w:hAnsi="Garamond" w:cs="Times New Roman"/>
                <w:sz w:val="20"/>
                <w:szCs w:val="20"/>
                <w:lang w:val="sq-AL"/>
              </w:rPr>
              <w:t>;</w:t>
            </w:r>
          </w:p>
          <w:p w14:paraId="2F2FBA74" w14:textId="4D52753A"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Calibri" w:hAnsi="Garamond" w:cs="Times New Roman"/>
                <w:sz w:val="20"/>
                <w:szCs w:val="20"/>
                <w:lang w:val="sq-AL"/>
              </w:rPr>
              <w:t xml:space="preserve">- </w:t>
            </w:r>
            <w:r w:rsidR="00D76169" w:rsidRPr="0004647B">
              <w:rPr>
                <w:rFonts w:ascii="Garamond" w:eastAsia="Calibri" w:hAnsi="Garamond" w:cs="Times New Roman"/>
                <w:sz w:val="20"/>
                <w:szCs w:val="20"/>
                <w:lang w:val="sq-AL"/>
              </w:rPr>
              <w:t xml:space="preserve">të </w:t>
            </w:r>
            <w:r w:rsidR="006204CD" w:rsidRPr="0004647B">
              <w:rPr>
                <w:rFonts w:ascii="Garamond" w:eastAsia="Calibri" w:hAnsi="Garamond" w:cs="Times New Roman"/>
                <w:sz w:val="20"/>
                <w:szCs w:val="20"/>
                <w:lang w:val="sq-AL"/>
              </w:rPr>
              <w:t>specifikohet periudha në vite për kostot e mirëmbajtjes.</w:t>
            </w:r>
          </w:p>
        </w:tc>
      </w:tr>
      <w:tr w:rsidR="006204CD" w:rsidRPr="0004647B" w14:paraId="2F2FBA78" w14:textId="77777777" w:rsidTr="00DE70CE">
        <w:trPr>
          <w:trHeight w:val="917"/>
        </w:trPr>
        <w:tc>
          <w:tcPr>
            <w:tcW w:w="3438" w:type="dxa"/>
          </w:tcPr>
          <w:p w14:paraId="2F2FBA76" w14:textId="52272E22" w:rsidR="006204CD" w:rsidRPr="0004647B" w:rsidRDefault="006204CD" w:rsidP="002B3E29">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Fondet e kërkuara nga </w:t>
            </w:r>
            <w:r w:rsidR="000809B8" w:rsidRPr="0004647B">
              <w:rPr>
                <w:rFonts w:ascii="Garamond" w:eastAsia="Times New Roman" w:hAnsi="Garamond" w:cs="Times New Roman"/>
                <w:sz w:val="20"/>
                <w:szCs w:val="20"/>
                <w:lang w:val="sq-AL"/>
              </w:rPr>
              <w:t>MAS</w:t>
            </w:r>
            <w:r w:rsidR="00D76169">
              <w:rPr>
                <w:rFonts w:ascii="Garamond" w:eastAsia="Times New Roman" w:hAnsi="Garamond" w:cs="Times New Roman"/>
                <w:sz w:val="20"/>
                <w:szCs w:val="20"/>
                <w:lang w:val="sq-AL"/>
              </w:rPr>
              <w:t xml:space="preserve">-i </w:t>
            </w:r>
            <w:r w:rsidRPr="0004647B">
              <w:rPr>
                <w:rFonts w:ascii="Garamond" w:eastAsia="Times New Roman" w:hAnsi="Garamond" w:cs="Times New Roman"/>
                <w:sz w:val="20"/>
                <w:szCs w:val="20"/>
                <w:lang w:val="sq-AL"/>
              </w:rPr>
              <w:t>(*)</w:t>
            </w:r>
          </w:p>
        </w:tc>
        <w:tc>
          <w:tcPr>
            <w:tcW w:w="6210" w:type="dxa"/>
          </w:tcPr>
          <w:p w14:paraId="2F2FBA77"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Në rast se projekti nuk ka financim nga donatorë, kostoja/fondi që kërkohet është e barabartë me koston totale të projektit (</w:t>
            </w:r>
            <w:r w:rsidRPr="0004647B">
              <w:rPr>
                <w:rFonts w:ascii="Garamond" w:eastAsia="Calibri" w:hAnsi="Garamond" w:cs="Times New Roman"/>
                <w:sz w:val="20"/>
                <w:szCs w:val="20"/>
                <w:lang w:val="sq-AL"/>
              </w:rPr>
              <w:t>në çdo rast,</w:t>
            </w:r>
            <w:r w:rsidRPr="0004647B">
              <w:rPr>
                <w:rFonts w:ascii="Garamond" w:eastAsia="Times New Roman" w:hAnsi="Garamond" w:cs="Times New Roman"/>
                <w:sz w:val="20"/>
                <w:szCs w:val="20"/>
                <w:lang w:val="sq-AL"/>
              </w:rPr>
              <w:t xml:space="preserve"> vlera të jetë me TVSH) minus vlerën dysheme të detyrueshme të bashkëfinancimit nga njësia e </w:t>
            </w:r>
            <w:r w:rsidR="003974A1" w:rsidRPr="0004647B">
              <w:rPr>
                <w:rFonts w:ascii="Garamond" w:eastAsia="Times New Roman" w:hAnsi="Garamond" w:cs="Times New Roman"/>
                <w:sz w:val="20"/>
                <w:szCs w:val="20"/>
                <w:lang w:val="sq-AL"/>
              </w:rPr>
              <w:t>vetë</w:t>
            </w:r>
            <w:r w:rsidRPr="0004647B">
              <w:rPr>
                <w:rFonts w:ascii="Garamond" w:eastAsia="Times New Roman" w:hAnsi="Garamond" w:cs="Times New Roman"/>
                <w:sz w:val="20"/>
                <w:szCs w:val="20"/>
                <w:lang w:val="sq-AL"/>
              </w:rPr>
              <w:t xml:space="preserve">qeverisjes vendore, sipas shtojcës I të këtij </w:t>
            </w:r>
            <w:r w:rsidR="000809B8" w:rsidRPr="0004647B">
              <w:rPr>
                <w:rFonts w:ascii="Garamond" w:eastAsia="Times New Roman" w:hAnsi="Garamond" w:cs="Times New Roman"/>
                <w:sz w:val="20"/>
                <w:szCs w:val="20"/>
                <w:lang w:val="sq-AL"/>
              </w:rPr>
              <w:t>udhëzimi</w:t>
            </w:r>
            <w:r w:rsidRPr="0004647B">
              <w:rPr>
                <w:rFonts w:ascii="Garamond" w:eastAsia="Times New Roman" w:hAnsi="Garamond" w:cs="Times New Roman"/>
                <w:sz w:val="20"/>
                <w:szCs w:val="20"/>
                <w:lang w:val="sq-AL"/>
              </w:rPr>
              <w:t>.</w:t>
            </w:r>
          </w:p>
        </w:tc>
      </w:tr>
      <w:tr w:rsidR="006204CD" w:rsidRPr="0004647B" w14:paraId="2F2FBA80" w14:textId="77777777" w:rsidTr="00B80769">
        <w:trPr>
          <w:trHeight w:val="2676"/>
        </w:trPr>
        <w:tc>
          <w:tcPr>
            <w:tcW w:w="3438" w:type="dxa"/>
          </w:tcPr>
          <w:p w14:paraId="2F2FBA79" w14:textId="77777777" w:rsidR="006204CD" w:rsidRPr="0004647B" w:rsidRDefault="006204CD" w:rsidP="002B3E29">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Kontributi i detyrueshëm në bashkëfinancim nga njësia e </w:t>
            </w:r>
            <w:r w:rsidR="009C6F04" w:rsidRPr="0004647B">
              <w:rPr>
                <w:rFonts w:ascii="Garamond" w:eastAsia="Times New Roman" w:hAnsi="Garamond" w:cs="Times New Roman"/>
                <w:sz w:val="20"/>
                <w:szCs w:val="20"/>
                <w:lang w:val="sq-AL"/>
              </w:rPr>
              <w:t>vetë</w:t>
            </w:r>
            <w:r w:rsidRPr="0004647B">
              <w:rPr>
                <w:rFonts w:ascii="Garamond" w:eastAsia="Times New Roman" w:hAnsi="Garamond" w:cs="Times New Roman"/>
                <w:sz w:val="20"/>
                <w:szCs w:val="20"/>
                <w:lang w:val="sq-AL"/>
              </w:rPr>
              <w:t>qeverisjes vendore (*)</w:t>
            </w:r>
          </w:p>
        </w:tc>
        <w:tc>
          <w:tcPr>
            <w:tcW w:w="6210" w:type="dxa"/>
          </w:tcPr>
          <w:p w14:paraId="2F2FBA7A" w14:textId="77777777" w:rsidR="006204CD" w:rsidRPr="0004647B" w:rsidRDefault="006204CD" w:rsidP="002B3E29">
            <w:pPr>
              <w:spacing w:after="0" w:line="240" w:lineRule="auto"/>
              <w:contextualSpacing/>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Aplikuesi e shoqëron aplikimin me një shkresë zyrtare, të nënshkruar nga kryetari i </w:t>
            </w:r>
            <w:r w:rsidR="00037C6C" w:rsidRPr="0004647B">
              <w:rPr>
                <w:rFonts w:ascii="Garamond" w:eastAsia="Times New Roman" w:hAnsi="Garamond" w:cs="Times New Roman"/>
                <w:sz w:val="20"/>
                <w:szCs w:val="20"/>
                <w:lang w:val="sq-AL"/>
              </w:rPr>
              <w:t>B</w:t>
            </w:r>
            <w:r w:rsidRPr="0004647B">
              <w:rPr>
                <w:rFonts w:ascii="Garamond" w:eastAsia="Times New Roman" w:hAnsi="Garamond" w:cs="Times New Roman"/>
                <w:sz w:val="20"/>
                <w:szCs w:val="20"/>
                <w:lang w:val="sq-AL"/>
              </w:rPr>
              <w:t>ashkisë</w:t>
            </w:r>
            <w:r w:rsidR="003974A1" w:rsidRPr="0004647B">
              <w:rPr>
                <w:rFonts w:ascii="Garamond" w:eastAsia="Times New Roman" w:hAnsi="Garamond" w:cs="Times New Roman"/>
                <w:sz w:val="20"/>
                <w:szCs w:val="20"/>
                <w:lang w:val="sq-AL"/>
              </w:rPr>
              <w:t xml:space="preserve"> ose kryetari i </w:t>
            </w:r>
            <w:r w:rsidR="00037C6C" w:rsidRPr="0004647B">
              <w:rPr>
                <w:rFonts w:ascii="Garamond" w:eastAsia="Times New Roman" w:hAnsi="Garamond" w:cs="Times New Roman"/>
                <w:sz w:val="20"/>
                <w:szCs w:val="20"/>
                <w:lang w:val="sq-AL"/>
              </w:rPr>
              <w:t>K</w:t>
            </w:r>
            <w:r w:rsidR="003974A1" w:rsidRPr="0004647B">
              <w:rPr>
                <w:rFonts w:ascii="Garamond" w:eastAsia="Times New Roman" w:hAnsi="Garamond" w:cs="Times New Roman"/>
                <w:sz w:val="20"/>
                <w:szCs w:val="20"/>
                <w:lang w:val="sq-AL"/>
              </w:rPr>
              <w:t>ëshilli</w:t>
            </w:r>
            <w:r w:rsidR="00037C6C" w:rsidRPr="0004647B">
              <w:rPr>
                <w:rFonts w:ascii="Garamond" w:eastAsia="Times New Roman" w:hAnsi="Garamond" w:cs="Times New Roman"/>
                <w:sz w:val="20"/>
                <w:szCs w:val="20"/>
                <w:lang w:val="sq-AL"/>
              </w:rPr>
              <w:t>t</w:t>
            </w:r>
            <w:r w:rsidR="003974A1" w:rsidRPr="0004647B">
              <w:rPr>
                <w:rFonts w:ascii="Garamond" w:eastAsia="Times New Roman" w:hAnsi="Garamond" w:cs="Times New Roman"/>
                <w:sz w:val="20"/>
                <w:szCs w:val="20"/>
                <w:lang w:val="sq-AL"/>
              </w:rPr>
              <w:t xml:space="preserve"> </w:t>
            </w:r>
            <w:r w:rsidR="00037C6C" w:rsidRPr="0004647B">
              <w:rPr>
                <w:rFonts w:ascii="Garamond" w:eastAsia="Times New Roman" w:hAnsi="Garamond" w:cs="Times New Roman"/>
                <w:sz w:val="20"/>
                <w:szCs w:val="20"/>
                <w:lang w:val="sq-AL"/>
              </w:rPr>
              <w:t>B</w:t>
            </w:r>
            <w:r w:rsidR="003974A1" w:rsidRPr="0004647B">
              <w:rPr>
                <w:rFonts w:ascii="Garamond" w:eastAsia="Times New Roman" w:hAnsi="Garamond" w:cs="Times New Roman"/>
                <w:sz w:val="20"/>
                <w:szCs w:val="20"/>
                <w:lang w:val="sq-AL"/>
              </w:rPr>
              <w:t>ashkiak</w:t>
            </w:r>
            <w:r w:rsidRPr="0004647B">
              <w:rPr>
                <w:rFonts w:ascii="Garamond" w:eastAsia="Times New Roman" w:hAnsi="Garamond" w:cs="Times New Roman"/>
                <w:sz w:val="20"/>
                <w:szCs w:val="20"/>
                <w:lang w:val="sq-AL"/>
              </w:rPr>
              <w:t xml:space="preserve">, ku merr përsipër së paku vlerën dysheme të bashkëfinancimit për këtë aplikim, të përcaktuar në shtojcën I të këtij </w:t>
            </w:r>
            <w:r w:rsidR="000809B8" w:rsidRPr="0004647B">
              <w:rPr>
                <w:rFonts w:ascii="Garamond" w:eastAsia="Times New Roman" w:hAnsi="Garamond" w:cs="Times New Roman"/>
                <w:sz w:val="20"/>
                <w:szCs w:val="20"/>
                <w:lang w:val="sq-AL"/>
              </w:rPr>
              <w:t>udhëzimi</w:t>
            </w:r>
            <w:r w:rsidRPr="0004647B">
              <w:rPr>
                <w:rFonts w:ascii="Garamond" w:eastAsia="Times New Roman" w:hAnsi="Garamond" w:cs="Times New Roman"/>
                <w:sz w:val="20"/>
                <w:szCs w:val="20"/>
                <w:lang w:val="sq-AL"/>
              </w:rPr>
              <w:t xml:space="preserve">. </w:t>
            </w:r>
          </w:p>
          <w:p w14:paraId="2F2FBA7B"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p>
          <w:p w14:paraId="2F2FBA7C" w14:textId="6C16EA45"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Aplikuesi mund të bashkëfinancojë një vlerë me të madhe se</w:t>
            </w:r>
            <w:r w:rsidR="00B80769">
              <w:rPr>
                <w:rFonts w:ascii="Garamond" w:eastAsia="Times New Roman" w:hAnsi="Garamond" w:cs="Times New Roman"/>
                <w:sz w:val="20"/>
                <w:szCs w:val="20"/>
                <w:lang w:val="sq-AL"/>
              </w:rPr>
              <w:t xml:space="preserve"> </w:t>
            </w:r>
            <w:r w:rsidRPr="0004647B">
              <w:rPr>
                <w:rFonts w:ascii="Garamond" w:eastAsia="Times New Roman" w:hAnsi="Garamond" w:cs="Times New Roman"/>
                <w:sz w:val="20"/>
                <w:szCs w:val="20"/>
                <w:lang w:val="sq-AL"/>
              </w:rPr>
              <w:t>sa vlera dysheme, nëse e shikon të mundur.</w:t>
            </w:r>
          </w:p>
          <w:p w14:paraId="2F2FBA7D"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p>
          <w:p w14:paraId="2F2FBA7F" w14:textId="7FF97F59" w:rsidR="006204CD" w:rsidRPr="0004647B" w:rsidRDefault="006204CD" w:rsidP="00B8076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Marrja përsipër e bashkëfinancimit nga aplikuesi, në, minimumi, vlerën dysheme të tij të përcaktuar në shtojcën I, të këtij </w:t>
            </w:r>
            <w:r w:rsidR="000809B8" w:rsidRPr="0004647B">
              <w:rPr>
                <w:rFonts w:ascii="Garamond" w:eastAsia="Times New Roman" w:hAnsi="Garamond" w:cs="Times New Roman"/>
                <w:sz w:val="20"/>
                <w:szCs w:val="20"/>
                <w:lang w:val="sq-AL"/>
              </w:rPr>
              <w:t>udhëzimi</w:t>
            </w:r>
            <w:r w:rsidRPr="0004647B">
              <w:rPr>
                <w:rFonts w:ascii="Garamond" w:eastAsia="Times New Roman" w:hAnsi="Garamond" w:cs="Times New Roman"/>
                <w:sz w:val="20"/>
                <w:szCs w:val="20"/>
                <w:lang w:val="sq-AL"/>
              </w:rPr>
              <w:t xml:space="preserve"> dhe paraqitja e shkresës që e konfirmon këtë është kusht detyrues për kalimin në fazën e vlerësimit të aplikimit dhe për (potencialisht) miratimin e financimit.</w:t>
            </w:r>
            <w:r w:rsidR="00811981" w:rsidRPr="0004647B">
              <w:rPr>
                <w:rFonts w:ascii="Garamond" w:eastAsia="Times New Roman" w:hAnsi="Garamond" w:cs="Times New Roman"/>
                <w:color w:val="FF0000"/>
                <w:sz w:val="20"/>
                <w:szCs w:val="20"/>
                <w:lang w:val="sq-AL"/>
              </w:rPr>
              <w:t xml:space="preserve"> </w:t>
            </w:r>
          </w:p>
        </w:tc>
      </w:tr>
      <w:tr w:rsidR="006204CD" w:rsidRPr="0004647B" w14:paraId="2F2FBA83" w14:textId="77777777" w:rsidTr="00DE70CE">
        <w:tc>
          <w:tcPr>
            <w:tcW w:w="3438" w:type="dxa"/>
          </w:tcPr>
          <w:p w14:paraId="2F2FBA81" w14:textId="77777777" w:rsidR="006204CD" w:rsidRPr="0004647B" w:rsidRDefault="006204CD" w:rsidP="002B3E29">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Financim nga donatorë (*)</w:t>
            </w:r>
          </w:p>
        </w:tc>
        <w:tc>
          <w:tcPr>
            <w:tcW w:w="6210" w:type="dxa"/>
          </w:tcPr>
          <w:p w14:paraId="2F2FBA82" w14:textId="490A8684"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Nëse ka financim nga donatorë, të jepet vlera e pritsh</w:t>
            </w:r>
            <w:r w:rsidR="00B80769">
              <w:rPr>
                <w:rFonts w:ascii="Garamond" w:eastAsia="Times New Roman" w:hAnsi="Garamond" w:cs="Times New Roman"/>
                <w:sz w:val="20"/>
                <w:szCs w:val="20"/>
                <w:lang w:val="sq-AL"/>
              </w:rPr>
              <w:t>me e donacionit në monedhën lek</w:t>
            </w:r>
            <w:r w:rsidRPr="0004647B">
              <w:rPr>
                <w:rFonts w:ascii="Garamond" w:eastAsia="Times New Roman" w:hAnsi="Garamond" w:cs="Times New Roman"/>
                <w:sz w:val="20"/>
                <w:szCs w:val="20"/>
                <w:lang w:val="sq-AL"/>
              </w:rPr>
              <w:t>.</w:t>
            </w:r>
          </w:p>
        </w:tc>
      </w:tr>
      <w:tr w:rsidR="006204CD" w:rsidRPr="0004647B" w14:paraId="2F2FBA86" w14:textId="77777777" w:rsidTr="00DE70CE">
        <w:tc>
          <w:tcPr>
            <w:tcW w:w="3438" w:type="dxa"/>
          </w:tcPr>
          <w:p w14:paraId="2F2FBA84" w14:textId="77777777" w:rsidR="006204CD" w:rsidRPr="0004647B" w:rsidRDefault="006204CD" w:rsidP="002B3E29">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Financime të tjera </w:t>
            </w:r>
          </w:p>
        </w:tc>
        <w:tc>
          <w:tcPr>
            <w:tcW w:w="6210" w:type="dxa"/>
          </w:tcPr>
          <w:p w14:paraId="2F2FBA85"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Nëse ka burime të tjera financimi, të jepet vlera e financimit në monedhën lekë.</w:t>
            </w:r>
          </w:p>
        </w:tc>
      </w:tr>
      <w:tr w:rsidR="006204CD" w:rsidRPr="0004647B" w14:paraId="2F2FBA89" w14:textId="77777777" w:rsidTr="00DE70CE">
        <w:tc>
          <w:tcPr>
            <w:tcW w:w="3438" w:type="dxa"/>
          </w:tcPr>
          <w:p w14:paraId="2F2FBA87" w14:textId="77777777" w:rsidR="006204CD" w:rsidRPr="0004647B" w:rsidRDefault="006204CD" w:rsidP="002B3E29">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Kostoja totale e projektit (*)</w:t>
            </w:r>
          </w:p>
        </w:tc>
        <w:tc>
          <w:tcPr>
            <w:tcW w:w="6210" w:type="dxa"/>
          </w:tcPr>
          <w:p w14:paraId="2F2FBA88"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Calibri" w:hAnsi="Garamond" w:cs="Times New Roman"/>
                <w:sz w:val="20"/>
                <w:szCs w:val="20"/>
                <w:lang w:val="sq-AL"/>
              </w:rPr>
              <w:t>Kostoja totale e projektit të jepet me TVSH.</w:t>
            </w:r>
          </w:p>
        </w:tc>
      </w:tr>
      <w:tr w:rsidR="006204CD" w:rsidRPr="0004647B" w14:paraId="2F2FBA8C" w14:textId="77777777" w:rsidTr="00DE70CE">
        <w:trPr>
          <w:trHeight w:val="543"/>
        </w:trPr>
        <w:tc>
          <w:tcPr>
            <w:tcW w:w="3438" w:type="dxa"/>
          </w:tcPr>
          <w:p w14:paraId="2F2FBA8A" w14:textId="18A43F9F" w:rsidR="006204CD" w:rsidRPr="0004647B" w:rsidRDefault="006204CD" w:rsidP="002B3E29">
            <w:pPr>
              <w:spacing w:after="0" w:line="240" w:lineRule="auto"/>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Projekti ka një analizë kosto-përfitim të cilësisë së mirë (</w:t>
            </w:r>
            <w:r w:rsidR="00D76169" w:rsidRPr="0004647B">
              <w:rPr>
                <w:rFonts w:ascii="Garamond" w:eastAsia="Times New Roman" w:hAnsi="Garamond" w:cs="Times New Roman"/>
                <w:sz w:val="20"/>
                <w:szCs w:val="20"/>
                <w:lang w:val="sq-AL"/>
              </w:rPr>
              <w:t>opsionale</w:t>
            </w:r>
            <w:r w:rsidRPr="0004647B">
              <w:rPr>
                <w:rFonts w:ascii="Garamond" w:eastAsia="Times New Roman" w:hAnsi="Garamond" w:cs="Times New Roman"/>
                <w:sz w:val="20"/>
                <w:szCs w:val="20"/>
                <w:lang w:val="sq-AL"/>
              </w:rPr>
              <w:t>)</w:t>
            </w:r>
          </w:p>
        </w:tc>
        <w:tc>
          <w:tcPr>
            <w:tcW w:w="6210" w:type="dxa"/>
            <w:vAlign w:val="center"/>
          </w:tcPr>
          <w:p w14:paraId="2F2FBA8B" w14:textId="622E9E73"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Pr="0004647B">
              <w:rPr>
                <w:rFonts w:ascii="Garamond" w:hAnsi="Garamond"/>
                <w:sz w:val="20"/>
                <w:lang w:val="sq-AL"/>
              </w:rPr>
              <mc:AlternateContent>
                <mc:Choice Requires="wps">
                  <w:drawing>
                    <wp:inline distT="0" distB="0" distL="0" distR="0" wp14:anchorId="2F2FBABF" wp14:editId="2F2FBAC0">
                      <wp:extent cx="119380" cy="111125"/>
                      <wp:effectExtent l="11430" t="12700" r="12065" b="9525"/>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F35D7F4" id="Rectangle 7"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">
                      <w10:anchorlock/>
                    </v:rect>
                  </w:pict>
                </mc:Fallback>
              </mc:AlternateContent>
            </w:r>
            <w:r w:rsidRPr="0004647B">
              <w:rPr>
                <w:rFonts w:ascii="Garamond" w:eastAsia="Times New Roman" w:hAnsi="Garamond" w:cs="Times New Roman"/>
                <w:sz w:val="20"/>
                <w:szCs w:val="20"/>
                <w:lang w:val="sq-AL"/>
              </w:rPr>
              <w:t xml:space="preserve"> Po</w:t>
            </w:r>
            <w:r w:rsidR="00811981" w:rsidRPr="0004647B">
              <w:rPr>
                <w:rFonts w:ascii="Garamond" w:eastAsia="Times New Roman" w:hAnsi="Garamond" w:cs="Times New Roman"/>
                <w:sz w:val="20"/>
                <w:szCs w:val="20"/>
                <w:lang w:val="sq-AL"/>
              </w:rPr>
              <w:t xml:space="preserve"> </w:t>
            </w:r>
            <w:r w:rsidRPr="0004647B">
              <w:rPr>
                <w:rFonts w:ascii="Garamond" w:eastAsia="Times New Roman" w:hAnsi="Garamond" w:cs="Times New Roman"/>
                <w:sz w:val="20"/>
                <w:szCs w:val="20"/>
                <w:lang w:val="sq-AL"/>
              </w:rPr>
              <w:t xml:space="preserve">/ </w:t>
            </w:r>
            <w:r w:rsidRPr="0004647B">
              <w:rPr>
                <w:rFonts w:ascii="Garamond" w:hAnsi="Garamond"/>
                <w:sz w:val="20"/>
                <w:lang w:val="sq-AL"/>
              </w:rPr>
              <mc:AlternateContent>
                <mc:Choice Requires="wps">
                  <w:drawing>
                    <wp:inline distT="0" distB="0" distL="0" distR="0" wp14:anchorId="2F2FBAC1" wp14:editId="2F2FBAC2">
                      <wp:extent cx="119380" cy="111125"/>
                      <wp:effectExtent l="5080" t="12700" r="8890" b="9525"/>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1488845" id="Rectangle 4"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">
                      <w10:anchorlock/>
                    </v:rect>
                  </w:pict>
                </mc:Fallback>
              </mc:AlternateContent>
            </w:r>
            <w:r w:rsidRPr="0004647B">
              <w:rPr>
                <w:rFonts w:ascii="Garamond" w:eastAsia="Times New Roman" w:hAnsi="Garamond" w:cs="Times New Roman"/>
                <w:sz w:val="20"/>
                <w:szCs w:val="20"/>
                <w:lang w:val="sq-AL"/>
              </w:rPr>
              <w:t xml:space="preserve"> Jo</w:t>
            </w:r>
          </w:p>
        </w:tc>
      </w:tr>
      <w:tr w:rsidR="006204CD" w:rsidRPr="0004647B" w14:paraId="2F2FBA8F" w14:textId="77777777" w:rsidTr="00DE70CE">
        <w:tc>
          <w:tcPr>
            <w:tcW w:w="3438" w:type="dxa"/>
          </w:tcPr>
          <w:p w14:paraId="2F2FBA8D"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Përmbledhje e analizës kosto-përfitim</w:t>
            </w:r>
          </w:p>
        </w:tc>
        <w:tc>
          <w:tcPr>
            <w:tcW w:w="6210" w:type="dxa"/>
          </w:tcPr>
          <w:p w14:paraId="2F2FBA8E"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Të paraqitet një përmbledhje e shkurtër e analizës kosto-përfitim, nëse ka një të tillë.</w:t>
            </w:r>
          </w:p>
        </w:tc>
      </w:tr>
      <w:tr w:rsidR="006204CD" w:rsidRPr="0004647B" w14:paraId="2F2FBA92" w14:textId="77777777" w:rsidTr="00DE70CE">
        <w:trPr>
          <w:trHeight w:val="728"/>
        </w:trPr>
        <w:tc>
          <w:tcPr>
            <w:tcW w:w="3438" w:type="dxa"/>
          </w:tcPr>
          <w:p w14:paraId="2F2FBA90" w14:textId="54DB9745"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Projekti ka një vlerësim të ndikimit në mjedis të cilësisë së mirë (</w:t>
            </w:r>
            <w:r w:rsidR="00D76169" w:rsidRPr="0004647B">
              <w:rPr>
                <w:rFonts w:ascii="Garamond" w:eastAsia="Times New Roman" w:hAnsi="Garamond" w:cs="Times New Roman"/>
                <w:sz w:val="20"/>
                <w:szCs w:val="20"/>
                <w:lang w:val="sq-AL"/>
              </w:rPr>
              <w:t>opsionale</w:t>
            </w:r>
            <w:r w:rsidRPr="0004647B">
              <w:rPr>
                <w:rFonts w:ascii="Garamond" w:eastAsia="Times New Roman" w:hAnsi="Garamond" w:cs="Times New Roman"/>
                <w:sz w:val="20"/>
                <w:szCs w:val="20"/>
                <w:lang w:val="sq-AL"/>
              </w:rPr>
              <w:t>)</w:t>
            </w:r>
          </w:p>
        </w:tc>
        <w:tc>
          <w:tcPr>
            <w:tcW w:w="6210" w:type="dxa"/>
            <w:vAlign w:val="center"/>
          </w:tcPr>
          <w:p w14:paraId="2F2FBA91" w14:textId="31818595" w:rsidR="006204CD" w:rsidRPr="0004647B" w:rsidRDefault="006204CD" w:rsidP="002B3E29">
            <w:pPr>
              <w:spacing w:after="0" w:line="240" w:lineRule="auto"/>
              <w:rPr>
                <w:rFonts w:ascii="Garamond" w:eastAsia="Times New Roman" w:hAnsi="Garamond" w:cs="Times New Roman"/>
                <w:sz w:val="20"/>
                <w:szCs w:val="20"/>
                <w:lang w:val="sq-AL"/>
              </w:rPr>
            </w:pPr>
            <w:r w:rsidRPr="0004647B">
              <w:rPr>
                <w:rFonts w:ascii="Garamond" w:hAnsi="Garamond"/>
                <w:sz w:val="20"/>
                <w:lang w:val="sq-AL"/>
              </w:rPr>
              <mc:AlternateContent>
                <mc:Choice Requires="wps">
                  <w:drawing>
                    <wp:inline distT="0" distB="0" distL="0" distR="0" wp14:anchorId="2F2FBAC3" wp14:editId="2F2FBAC4">
                      <wp:extent cx="119380" cy="111125"/>
                      <wp:effectExtent l="11430" t="6350" r="12065" b="6350"/>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C4864D5" id="Rectangle 10"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">
                      <w10:anchorlock/>
                    </v:rect>
                  </w:pict>
                </mc:Fallback>
              </mc:AlternateContent>
            </w:r>
            <w:r w:rsidRPr="0004647B">
              <w:rPr>
                <w:rFonts w:ascii="Garamond" w:eastAsia="Times New Roman" w:hAnsi="Garamond" w:cs="Times New Roman"/>
                <w:sz w:val="20"/>
                <w:szCs w:val="20"/>
                <w:lang w:val="sq-AL"/>
              </w:rPr>
              <w:t xml:space="preserve"> Po</w:t>
            </w:r>
            <w:r w:rsidR="00811981" w:rsidRPr="0004647B">
              <w:rPr>
                <w:rFonts w:ascii="Garamond" w:eastAsia="Times New Roman" w:hAnsi="Garamond" w:cs="Times New Roman"/>
                <w:sz w:val="20"/>
                <w:szCs w:val="20"/>
                <w:lang w:val="sq-AL"/>
              </w:rPr>
              <w:t xml:space="preserve"> </w:t>
            </w:r>
            <w:r w:rsidRPr="0004647B">
              <w:rPr>
                <w:rFonts w:ascii="Garamond" w:eastAsia="Times New Roman" w:hAnsi="Garamond" w:cs="Times New Roman"/>
                <w:sz w:val="20"/>
                <w:szCs w:val="20"/>
                <w:lang w:val="sq-AL"/>
              </w:rPr>
              <w:t>/</w:t>
            </w:r>
            <w:r w:rsidR="00811981" w:rsidRPr="0004647B">
              <w:rPr>
                <w:rFonts w:ascii="Garamond" w:eastAsia="Times New Roman" w:hAnsi="Garamond" w:cs="Times New Roman"/>
                <w:sz w:val="20"/>
                <w:szCs w:val="20"/>
                <w:lang w:val="sq-AL"/>
              </w:rPr>
              <w:t xml:space="preserve"> </w:t>
            </w:r>
            <w:r w:rsidRPr="0004647B">
              <w:rPr>
                <w:rFonts w:ascii="Garamond" w:hAnsi="Garamond"/>
                <w:sz w:val="20"/>
                <w:lang w:val="sq-AL"/>
              </w:rPr>
              <mc:AlternateContent>
                <mc:Choice Requires="wps">
                  <w:drawing>
                    <wp:inline distT="0" distB="0" distL="0" distR="0" wp14:anchorId="2F2FBAC5" wp14:editId="2F2FBAC6">
                      <wp:extent cx="119380" cy="111125"/>
                      <wp:effectExtent l="5080" t="6350" r="8890" b="6350"/>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9B8785F" id="Rectangle 11" o:spid="_x0000_s1026" style="width:9.4pt;height: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">
                      <w10:anchorlock/>
                    </v:rect>
                  </w:pict>
                </mc:Fallback>
              </mc:AlternateContent>
            </w:r>
            <w:r w:rsidRPr="0004647B">
              <w:rPr>
                <w:rFonts w:ascii="Garamond" w:eastAsia="Times New Roman" w:hAnsi="Garamond" w:cs="Times New Roman"/>
                <w:sz w:val="20"/>
                <w:szCs w:val="20"/>
                <w:lang w:val="sq-AL"/>
              </w:rPr>
              <w:t xml:space="preserve"> Jo</w:t>
            </w:r>
          </w:p>
        </w:tc>
      </w:tr>
      <w:tr w:rsidR="006204CD" w:rsidRPr="0004647B" w14:paraId="2F2FBA95" w14:textId="77777777" w:rsidTr="00DE70CE">
        <w:trPr>
          <w:trHeight w:val="498"/>
        </w:trPr>
        <w:tc>
          <w:tcPr>
            <w:tcW w:w="3438" w:type="dxa"/>
          </w:tcPr>
          <w:p w14:paraId="2F2FBA93"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Përmbledhje e vlerësimit të ndikimit në mjedis</w:t>
            </w:r>
          </w:p>
        </w:tc>
        <w:tc>
          <w:tcPr>
            <w:tcW w:w="6210" w:type="dxa"/>
          </w:tcPr>
          <w:p w14:paraId="2F2FBA94"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Të paraqitet një përmbledhje e shkurtër e vlerësimit të ndikimit në mjedis, nëse ka një të tillë.</w:t>
            </w:r>
          </w:p>
        </w:tc>
      </w:tr>
      <w:tr w:rsidR="006204CD" w:rsidRPr="0004647B" w14:paraId="2F2FBA9C" w14:textId="77777777" w:rsidTr="00DE70CE">
        <w:trPr>
          <w:trHeight w:val="2982"/>
        </w:trPr>
        <w:tc>
          <w:tcPr>
            <w:tcW w:w="3438" w:type="dxa"/>
          </w:tcPr>
          <w:p w14:paraId="2F2FBA96"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Deklarime (*)</w:t>
            </w:r>
          </w:p>
        </w:tc>
        <w:tc>
          <w:tcPr>
            <w:tcW w:w="6210" w:type="dxa"/>
          </w:tcPr>
          <w:p w14:paraId="2F2FBA97"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Aplikuesi deklaron se:</w:t>
            </w:r>
          </w:p>
          <w:p w14:paraId="2F2FBA98" w14:textId="72945C66" w:rsidR="006204CD" w:rsidRPr="0004647B" w:rsidRDefault="0039629E" w:rsidP="0039629E">
            <w:pPr>
              <w:spacing w:after="0" w:line="240" w:lineRule="auto"/>
              <w:contextualSpacing/>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i. </w:t>
            </w:r>
            <w:r w:rsidR="00B80769" w:rsidRPr="0004647B">
              <w:rPr>
                <w:rFonts w:ascii="Garamond" w:eastAsia="Times New Roman" w:hAnsi="Garamond" w:cs="Times New Roman"/>
                <w:sz w:val="20"/>
                <w:szCs w:val="20"/>
                <w:lang w:val="sq-AL"/>
              </w:rPr>
              <w:t xml:space="preserve">projekti </w:t>
            </w:r>
            <w:r w:rsidR="006204CD" w:rsidRPr="0004647B">
              <w:rPr>
                <w:rFonts w:ascii="Garamond" w:eastAsia="Times New Roman" w:hAnsi="Garamond" w:cs="Times New Roman"/>
                <w:sz w:val="20"/>
                <w:szCs w:val="20"/>
                <w:lang w:val="sq-AL"/>
              </w:rPr>
              <w:t>është gati për zbatim (pra, nëse i disponon të gjitha dokumentet që nevojiten për zbatimin e tij) dhe koha kur mund të fillojë dhe të përfundojë procedura e prokurimit publik dhe kur mund të fillojë dhe të përfundojë zbatimi i punimeve.</w:t>
            </w:r>
          </w:p>
          <w:p w14:paraId="2F2FBA99" w14:textId="609D4728" w:rsidR="006204CD" w:rsidRPr="0004647B" w:rsidRDefault="0039629E" w:rsidP="0039629E">
            <w:pPr>
              <w:spacing w:after="0" w:line="240" w:lineRule="auto"/>
              <w:contextualSpacing/>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ii. </w:t>
            </w:r>
            <w:r w:rsidR="00B80769" w:rsidRPr="0004647B">
              <w:rPr>
                <w:rFonts w:ascii="Garamond" w:eastAsia="Times New Roman" w:hAnsi="Garamond" w:cs="Times New Roman"/>
                <w:sz w:val="20"/>
                <w:szCs w:val="20"/>
                <w:lang w:val="sq-AL"/>
              </w:rPr>
              <w:t xml:space="preserve">projekti </w:t>
            </w:r>
            <w:r w:rsidR="006204CD" w:rsidRPr="0004647B">
              <w:rPr>
                <w:rFonts w:ascii="Garamond" w:eastAsia="Times New Roman" w:hAnsi="Garamond" w:cs="Times New Roman"/>
                <w:sz w:val="20"/>
                <w:szCs w:val="20"/>
                <w:lang w:val="sq-AL"/>
              </w:rPr>
              <w:t xml:space="preserve">është në listën e projekteve/nevojave të parashikuara nga institucioni përkatës, është pjesë e planeve vendore të zhvillimit dhe/ose të prioriteteve. </w:t>
            </w:r>
          </w:p>
          <w:p w14:paraId="2F2FBA9A" w14:textId="2CC6EC16" w:rsidR="006204CD" w:rsidRPr="0004647B" w:rsidRDefault="0039629E" w:rsidP="0039629E">
            <w:pPr>
              <w:spacing w:after="0" w:line="240" w:lineRule="auto"/>
              <w:contextualSpacing/>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iii. </w:t>
            </w:r>
            <w:r w:rsidR="00B80769" w:rsidRPr="0004647B">
              <w:rPr>
                <w:rFonts w:ascii="Garamond" w:eastAsia="Times New Roman" w:hAnsi="Garamond" w:cs="Times New Roman"/>
                <w:sz w:val="20"/>
                <w:szCs w:val="20"/>
                <w:lang w:val="sq-AL"/>
              </w:rPr>
              <w:t xml:space="preserve">me </w:t>
            </w:r>
            <w:r w:rsidR="006204CD" w:rsidRPr="0004647B">
              <w:rPr>
                <w:rFonts w:ascii="Garamond" w:eastAsia="Times New Roman" w:hAnsi="Garamond" w:cs="Times New Roman"/>
                <w:sz w:val="20"/>
                <w:szCs w:val="20"/>
                <w:lang w:val="sq-AL"/>
              </w:rPr>
              <w:t>miratimin e financimit, autoriteti kontraktues ka siguruar</w:t>
            </w:r>
            <w:r w:rsidR="003974A1" w:rsidRPr="0004647B">
              <w:rPr>
                <w:rFonts w:ascii="Garamond" w:eastAsia="Times New Roman" w:hAnsi="Garamond" w:cs="Times New Roman"/>
                <w:sz w:val="20"/>
                <w:szCs w:val="20"/>
                <w:lang w:val="sq-AL"/>
              </w:rPr>
              <w:t>/do të sigurojë</w:t>
            </w:r>
            <w:r w:rsidR="006204CD" w:rsidRPr="0004647B">
              <w:rPr>
                <w:rFonts w:ascii="Garamond" w:eastAsia="Times New Roman" w:hAnsi="Garamond" w:cs="Times New Roman"/>
                <w:sz w:val="20"/>
                <w:szCs w:val="20"/>
                <w:lang w:val="sq-AL"/>
              </w:rPr>
              <w:t xml:space="preserve"> pajisjen me të gjitha lejimet e nevojshme për zbatimin e projektit, sipas legjislacionit të fuqi.</w:t>
            </w:r>
          </w:p>
          <w:p w14:paraId="2F2FBA9B" w14:textId="535169E2" w:rsidR="006204CD" w:rsidRPr="0004647B" w:rsidRDefault="0039629E" w:rsidP="0039629E">
            <w:pPr>
              <w:spacing w:after="0" w:line="240" w:lineRule="auto"/>
              <w:contextualSpacing/>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iv. </w:t>
            </w:r>
            <w:r w:rsidR="00B80769" w:rsidRPr="0004647B">
              <w:rPr>
                <w:rFonts w:ascii="Garamond" w:eastAsia="Times New Roman" w:hAnsi="Garamond" w:cs="Times New Roman"/>
                <w:sz w:val="20"/>
                <w:szCs w:val="20"/>
                <w:lang w:val="sq-AL"/>
              </w:rPr>
              <w:t xml:space="preserve">janë </w:t>
            </w:r>
            <w:r w:rsidR="006204CD" w:rsidRPr="0004647B">
              <w:rPr>
                <w:rFonts w:ascii="Garamond" w:eastAsia="Times New Roman" w:hAnsi="Garamond" w:cs="Times New Roman"/>
                <w:sz w:val="20"/>
                <w:szCs w:val="20"/>
                <w:lang w:val="sq-AL"/>
              </w:rPr>
              <w:t>zbatuar çmimet e referencës dhe legjislacioni</w:t>
            </w:r>
            <w:r w:rsidR="00037C6C" w:rsidRPr="0004647B">
              <w:rPr>
                <w:rFonts w:ascii="Garamond" w:eastAsia="Times New Roman" w:hAnsi="Garamond" w:cs="Times New Roman"/>
                <w:sz w:val="20"/>
                <w:szCs w:val="20"/>
                <w:lang w:val="sq-AL"/>
              </w:rPr>
              <w:t>t</w:t>
            </w:r>
            <w:r w:rsidR="006204CD" w:rsidRPr="0004647B">
              <w:rPr>
                <w:rFonts w:ascii="Garamond" w:eastAsia="Times New Roman" w:hAnsi="Garamond" w:cs="Times New Roman"/>
                <w:sz w:val="20"/>
                <w:szCs w:val="20"/>
                <w:lang w:val="sq-AL"/>
              </w:rPr>
              <w:t xml:space="preserve"> në fuqi për përllogaritjen e kostos dhe vlerës financiare të projektit.</w:t>
            </w:r>
          </w:p>
        </w:tc>
      </w:tr>
      <w:tr w:rsidR="006204CD" w:rsidRPr="0004647B" w14:paraId="2F2FBAA6" w14:textId="77777777" w:rsidTr="00DE70CE">
        <w:tc>
          <w:tcPr>
            <w:tcW w:w="3438" w:type="dxa"/>
          </w:tcPr>
          <w:p w14:paraId="2F2FBA9D"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Dokumentet teknike (*)</w:t>
            </w:r>
          </w:p>
        </w:tc>
        <w:tc>
          <w:tcPr>
            <w:tcW w:w="6210" w:type="dxa"/>
          </w:tcPr>
          <w:p w14:paraId="2F2FBA9E" w14:textId="77777777"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Të sqarohet nëse dosja e aplikimit përmban:</w:t>
            </w:r>
          </w:p>
          <w:p w14:paraId="2F2FBA9F"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projektin teknik/projektin e zbatimit;</w:t>
            </w:r>
          </w:p>
          <w:p w14:paraId="2F2FBAA0"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preventivin;</w:t>
            </w:r>
          </w:p>
          <w:p w14:paraId="2F2FBAA1"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grafikun e prokurimit dhe grafikun e zbatimit të punimeve;</w:t>
            </w:r>
          </w:p>
          <w:p w14:paraId="2F2FBAA2"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relacionin teknik;</w:t>
            </w:r>
          </w:p>
          <w:p w14:paraId="2F2FBAA3"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specifikimet teknike;</w:t>
            </w:r>
          </w:p>
          <w:p w14:paraId="2F2FBAA4"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CD;</w:t>
            </w:r>
          </w:p>
          <w:p w14:paraId="2F2FBAA5" w14:textId="77777777" w:rsidR="006204CD" w:rsidRPr="0004647B" w:rsidRDefault="0039629E" w:rsidP="0039629E">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 </w:t>
            </w:r>
            <w:r w:rsidR="006204CD" w:rsidRPr="0004647B">
              <w:rPr>
                <w:rFonts w:ascii="Garamond" w:eastAsia="Times New Roman" w:hAnsi="Garamond" w:cs="Times New Roman"/>
                <w:sz w:val="20"/>
                <w:szCs w:val="20"/>
                <w:lang w:val="sq-AL"/>
              </w:rPr>
              <w:t>përllogaritjet/parashikimin e kostove të mirëmbajtjes së investimit.</w:t>
            </w:r>
          </w:p>
        </w:tc>
      </w:tr>
      <w:tr w:rsidR="006204CD" w:rsidRPr="0004647B" w14:paraId="2F2FBAA9" w14:textId="77777777" w:rsidTr="00DE70CE">
        <w:trPr>
          <w:trHeight w:val="345"/>
        </w:trPr>
        <w:tc>
          <w:tcPr>
            <w:tcW w:w="3438" w:type="dxa"/>
          </w:tcPr>
          <w:p w14:paraId="2F2FBAA7" w14:textId="51CA5A3B"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Foto – </w:t>
            </w:r>
            <w:r w:rsidR="00B80769" w:rsidRPr="0004647B">
              <w:rPr>
                <w:rFonts w:ascii="Garamond" w:eastAsia="Times New Roman" w:hAnsi="Garamond" w:cs="Times New Roman"/>
                <w:sz w:val="20"/>
                <w:szCs w:val="20"/>
                <w:lang w:val="sq-AL"/>
              </w:rPr>
              <w:t xml:space="preserve">gjendja </w:t>
            </w:r>
            <w:r w:rsidRPr="0004647B">
              <w:rPr>
                <w:rFonts w:ascii="Garamond" w:eastAsia="Times New Roman" w:hAnsi="Garamond" w:cs="Times New Roman"/>
                <w:sz w:val="20"/>
                <w:szCs w:val="20"/>
                <w:lang w:val="sq-AL"/>
              </w:rPr>
              <w:t>ekzistuese (*)</w:t>
            </w:r>
          </w:p>
        </w:tc>
        <w:tc>
          <w:tcPr>
            <w:tcW w:w="6210" w:type="dxa"/>
          </w:tcPr>
          <w:p w14:paraId="2F2FBAA8" w14:textId="40A9A406"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Imazhe në formatin </w:t>
            </w:r>
            <w:r w:rsidR="00B80769">
              <w:rPr>
                <w:rFonts w:ascii="Garamond" w:eastAsia="Times New Roman" w:hAnsi="Garamond" w:cs="Times New Roman"/>
                <w:sz w:val="20"/>
                <w:szCs w:val="20"/>
                <w:lang w:val="sq-AL"/>
              </w:rPr>
              <w:t>.</w:t>
            </w:r>
            <w:r w:rsidRPr="0004647B">
              <w:rPr>
                <w:rFonts w:ascii="Garamond" w:eastAsia="Times New Roman" w:hAnsi="Garamond" w:cs="Times New Roman"/>
                <w:sz w:val="20"/>
                <w:szCs w:val="20"/>
                <w:lang w:val="sq-AL"/>
              </w:rPr>
              <w:t>jpeg ose .pdf</w:t>
            </w:r>
          </w:p>
        </w:tc>
      </w:tr>
      <w:tr w:rsidR="006204CD" w:rsidRPr="0004647B" w14:paraId="2F2FBAAC" w14:textId="77777777" w:rsidTr="00DE70CE">
        <w:tc>
          <w:tcPr>
            <w:tcW w:w="3438" w:type="dxa"/>
          </w:tcPr>
          <w:p w14:paraId="2F2FBAAA" w14:textId="32361DF9" w:rsidR="006204CD" w:rsidRPr="0004647B" w:rsidRDefault="00B80769" w:rsidP="002B3E29">
            <w:pPr>
              <w:spacing w:after="0" w:line="240" w:lineRule="auto"/>
              <w:jc w:val="both"/>
              <w:rPr>
                <w:rFonts w:ascii="Garamond" w:eastAsia="Times New Roman" w:hAnsi="Garamond" w:cs="Times New Roman"/>
                <w:sz w:val="20"/>
                <w:szCs w:val="20"/>
                <w:lang w:val="sq-AL"/>
              </w:rPr>
            </w:pPr>
            <w:r>
              <w:rPr>
                <w:rFonts w:ascii="Garamond" w:eastAsia="Times New Roman" w:hAnsi="Garamond" w:cs="Times New Roman"/>
                <w:sz w:val="20"/>
                <w:szCs w:val="20"/>
                <w:lang w:val="sq-AL"/>
              </w:rPr>
              <w:t>Pamje 3-</w:t>
            </w:r>
            <w:r w:rsidRPr="0004647B">
              <w:rPr>
                <w:rFonts w:ascii="Garamond" w:eastAsia="Times New Roman" w:hAnsi="Garamond" w:cs="Times New Roman"/>
                <w:sz w:val="20"/>
                <w:szCs w:val="20"/>
                <w:lang w:val="sq-AL"/>
              </w:rPr>
              <w:t xml:space="preserve">dimensionale </w:t>
            </w:r>
            <w:r w:rsidR="006204CD" w:rsidRPr="0004647B">
              <w:rPr>
                <w:rFonts w:ascii="Garamond" w:eastAsia="Times New Roman" w:hAnsi="Garamond" w:cs="Times New Roman"/>
                <w:sz w:val="20"/>
                <w:szCs w:val="20"/>
                <w:lang w:val="sq-AL"/>
              </w:rPr>
              <w:t xml:space="preserve">(*) i </w:t>
            </w:r>
            <w:r w:rsidR="00037C6C" w:rsidRPr="0004647B">
              <w:rPr>
                <w:rFonts w:ascii="Garamond" w:eastAsia="Times New Roman" w:hAnsi="Garamond" w:cs="Times New Roman"/>
                <w:sz w:val="20"/>
                <w:szCs w:val="20"/>
                <w:lang w:val="sq-AL"/>
              </w:rPr>
              <w:t>detyrueshëm</w:t>
            </w:r>
            <w:r w:rsidR="006204CD" w:rsidRPr="0004647B">
              <w:rPr>
                <w:rFonts w:ascii="Garamond" w:eastAsia="Times New Roman" w:hAnsi="Garamond" w:cs="Times New Roman"/>
                <w:sz w:val="20"/>
                <w:szCs w:val="20"/>
                <w:lang w:val="sq-AL"/>
              </w:rPr>
              <w:t xml:space="preserve"> </w:t>
            </w:r>
          </w:p>
        </w:tc>
        <w:tc>
          <w:tcPr>
            <w:tcW w:w="6210" w:type="dxa"/>
          </w:tcPr>
          <w:p w14:paraId="2F2FBAAB" w14:textId="47065478" w:rsidR="006204CD" w:rsidRPr="0004647B" w:rsidRDefault="006204CD" w:rsidP="002B3E29">
            <w:pPr>
              <w:spacing w:after="0" w:line="240" w:lineRule="auto"/>
              <w:jc w:val="both"/>
              <w:rPr>
                <w:rFonts w:ascii="Garamond" w:eastAsia="Times New Roman" w:hAnsi="Garamond" w:cs="Times New Roman"/>
                <w:sz w:val="20"/>
                <w:szCs w:val="20"/>
                <w:lang w:val="sq-AL"/>
              </w:rPr>
            </w:pPr>
            <w:r w:rsidRPr="0004647B">
              <w:rPr>
                <w:rFonts w:ascii="Garamond" w:eastAsia="Times New Roman" w:hAnsi="Garamond" w:cs="Times New Roman"/>
                <w:sz w:val="20"/>
                <w:szCs w:val="20"/>
                <w:lang w:val="sq-AL"/>
              </w:rPr>
              <w:t xml:space="preserve">Imazhe në formatin </w:t>
            </w:r>
            <w:r w:rsidR="00B80769">
              <w:rPr>
                <w:rFonts w:ascii="Garamond" w:eastAsia="Times New Roman" w:hAnsi="Garamond" w:cs="Times New Roman"/>
                <w:sz w:val="20"/>
                <w:szCs w:val="20"/>
                <w:lang w:val="sq-AL"/>
              </w:rPr>
              <w:t>.</w:t>
            </w:r>
            <w:r w:rsidRPr="0004647B">
              <w:rPr>
                <w:rFonts w:ascii="Garamond" w:eastAsia="Times New Roman" w:hAnsi="Garamond" w:cs="Times New Roman"/>
                <w:sz w:val="20"/>
                <w:szCs w:val="20"/>
                <w:lang w:val="sq-AL"/>
              </w:rPr>
              <w:t>jpeg ose .pdf</w:t>
            </w:r>
          </w:p>
        </w:tc>
      </w:tr>
    </w:tbl>
    <w:p w14:paraId="2F2FBAAD" w14:textId="77777777" w:rsidR="006204CD" w:rsidRPr="0004647B" w:rsidRDefault="006204CD" w:rsidP="002B3E29">
      <w:pPr>
        <w:spacing w:after="0" w:line="240" w:lineRule="auto"/>
        <w:ind w:firstLine="284"/>
        <w:jc w:val="both"/>
        <w:rPr>
          <w:rFonts w:ascii="Garamond" w:eastAsia="Times New Roman" w:hAnsi="Garamond" w:cs="Times New Roman"/>
          <w:b/>
          <w:sz w:val="24"/>
          <w:szCs w:val="24"/>
          <w:lang w:val="sq-AL"/>
        </w:rPr>
      </w:pPr>
      <w:r w:rsidRPr="0004647B">
        <w:rPr>
          <w:rFonts w:ascii="Garamond" w:eastAsia="Times New Roman" w:hAnsi="Garamond" w:cs="Times New Roman"/>
          <w:b/>
          <w:sz w:val="24"/>
          <w:szCs w:val="24"/>
          <w:lang w:val="sq-AL"/>
        </w:rPr>
        <w:t xml:space="preserve">(*) Fushat që kanë * janë të detyrueshme për t’u plotësuar. </w:t>
      </w:r>
    </w:p>
    <w:p w14:paraId="2F2FBAAE" w14:textId="77777777" w:rsidR="006204CD" w:rsidRPr="0004647B" w:rsidRDefault="006204CD" w:rsidP="002B3E29">
      <w:pPr>
        <w:spacing w:after="0" w:line="240" w:lineRule="auto"/>
        <w:ind w:firstLine="720"/>
        <w:jc w:val="both"/>
        <w:rPr>
          <w:rFonts w:ascii="Garamond" w:eastAsia="Times New Roman" w:hAnsi="Garamond" w:cs="Times New Roman"/>
          <w:b/>
          <w:sz w:val="24"/>
          <w:szCs w:val="24"/>
          <w:lang w:val="sq-AL"/>
        </w:rPr>
      </w:pPr>
    </w:p>
    <w:p w14:paraId="2F2FBAAF" w14:textId="50EE7CDF" w:rsidR="006204CD" w:rsidRPr="0004647B" w:rsidRDefault="006204CD" w:rsidP="0039629E">
      <w:pPr>
        <w:spacing w:after="0" w:line="240" w:lineRule="auto"/>
        <w:ind w:firstLine="284"/>
        <w:jc w:val="both"/>
        <w:rPr>
          <w:rFonts w:ascii="Garamond" w:eastAsia="Times New Roman" w:hAnsi="Garamond" w:cs="Times New Roman"/>
          <w:b/>
          <w:sz w:val="24"/>
          <w:szCs w:val="24"/>
          <w:lang w:val="sq-AL"/>
        </w:rPr>
      </w:pPr>
      <w:r w:rsidRPr="0004647B">
        <w:rPr>
          <w:rFonts w:ascii="Garamond" w:eastAsia="Times New Roman" w:hAnsi="Garamond" w:cs="Times New Roman"/>
          <w:b/>
          <w:sz w:val="24"/>
          <w:szCs w:val="24"/>
          <w:lang w:val="sq-AL"/>
        </w:rPr>
        <w:t>Shënim</w:t>
      </w:r>
      <w:r w:rsidR="00811981" w:rsidRPr="0004647B">
        <w:rPr>
          <w:rFonts w:ascii="Garamond" w:eastAsia="Times New Roman" w:hAnsi="Garamond" w:cs="Times New Roman"/>
          <w:b/>
          <w:sz w:val="24"/>
          <w:szCs w:val="24"/>
          <w:lang w:val="sq-AL"/>
        </w:rPr>
        <w:t>.</w:t>
      </w:r>
      <w:r w:rsidRPr="0004647B">
        <w:rPr>
          <w:rFonts w:ascii="Garamond" w:eastAsia="Times New Roman" w:hAnsi="Garamond" w:cs="Times New Roman"/>
          <w:b/>
          <w:sz w:val="24"/>
          <w:szCs w:val="24"/>
          <w:lang w:val="sq-AL"/>
        </w:rPr>
        <w:t xml:space="preserve"> Dërgimi i aplikimeve, sipas afatit:</w:t>
      </w:r>
    </w:p>
    <w:p w14:paraId="2F2FBAB0" w14:textId="6CF301B4" w:rsidR="006204CD" w:rsidRPr="0004647B" w:rsidRDefault="002B3E29" w:rsidP="0039629E">
      <w:pPr>
        <w:spacing w:after="0" w:line="240" w:lineRule="auto"/>
        <w:ind w:firstLine="284"/>
        <w:contextualSpacing/>
        <w:jc w:val="both"/>
        <w:rPr>
          <w:rFonts w:ascii="Garamond" w:eastAsia="Times New Roman" w:hAnsi="Garamond" w:cs="Times New Roman"/>
          <w:sz w:val="24"/>
          <w:szCs w:val="24"/>
          <w:lang w:val="sq-AL"/>
        </w:rPr>
      </w:pPr>
      <w:r w:rsidRPr="0004647B">
        <w:rPr>
          <w:rFonts w:ascii="Garamond" w:eastAsia="Times New Roman" w:hAnsi="Garamond" w:cs="Times New Roman"/>
          <w:sz w:val="24"/>
          <w:szCs w:val="24"/>
          <w:lang w:val="sq-AL"/>
        </w:rPr>
        <w:t xml:space="preserve">1. </w:t>
      </w:r>
      <w:r w:rsidR="006204CD" w:rsidRPr="0004647B">
        <w:rPr>
          <w:rFonts w:ascii="Garamond" w:eastAsia="Times New Roman" w:hAnsi="Garamond" w:cs="Times New Roman"/>
          <w:sz w:val="24"/>
          <w:szCs w:val="24"/>
          <w:lang w:val="sq-AL"/>
        </w:rPr>
        <w:t>Aplikimet për projekte duhet të dërgohen</w:t>
      </w:r>
      <w:r w:rsidR="00811981" w:rsidRPr="0004647B">
        <w:rPr>
          <w:rFonts w:ascii="Garamond" w:eastAsia="Times New Roman" w:hAnsi="Garamond" w:cs="Times New Roman"/>
          <w:sz w:val="24"/>
          <w:szCs w:val="24"/>
          <w:lang w:val="sq-AL"/>
        </w:rPr>
        <w:t xml:space="preserve"> </w:t>
      </w:r>
      <w:r w:rsidR="006204CD" w:rsidRPr="0004647B">
        <w:rPr>
          <w:rFonts w:ascii="Garamond" w:eastAsia="Times New Roman" w:hAnsi="Garamond" w:cs="Times New Roman"/>
          <w:sz w:val="24"/>
          <w:szCs w:val="24"/>
          <w:lang w:val="sq-AL"/>
        </w:rPr>
        <w:t xml:space="preserve">me shkresë zyrtare (postë ose protokollim dorazi), së bashku me dosjen e plotë të aplikimit </w:t>
      </w:r>
      <w:r w:rsidR="00037C6C" w:rsidRPr="0004647B">
        <w:rPr>
          <w:rFonts w:ascii="Garamond" w:eastAsia="Times New Roman" w:hAnsi="Garamond" w:cs="Times New Roman"/>
          <w:sz w:val="24"/>
          <w:szCs w:val="24"/>
          <w:lang w:val="sq-AL"/>
        </w:rPr>
        <w:t xml:space="preserve">në format </w:t>
      </w:r>
      <w:r w:rsidR="00037C6C" w:rsidRPr="0004647B">
        <w:rPr>
          <w:rFonts w:ascii="Garamond" w:eastAsia="Times New Roman" w:hAnsi="Garamond" w:cs="Times New Roman"/>
          <w:i/>
          <w:sz w:val="24"/>
          <w:szCs w:val="24"/>
          <w:lang w:val="sq-AL"/>
        </w:rPr>
        <w:t xml:space="preserve">hard </w:t>
      </w:r>
      <w:r w:rsidR="000809B8" w:rsidRPr="0004647B">
        <w:rPr>
          <w:rFonts w:ascii="Garamond" w:eastAsia="Times New Roman" w:hAnsi="Garamond" w:cs="Times New Roman"/>
          <w:i/>
          <w:sz w:val="24"/>
          <w:szCs w:val="24"/>
          <w:lang w:val="sq-AL"/>
        </w:rPr>
        <w:t>copy</w:t>
      </w:r>
      <w:r w:rsidR="000809B8" w:rsidRPr="0004647B">
        <w:rPr>
          <w:rFonts w:ascii="Garamond" w:eastAsia="Times New Roman" w:hAnsi="Garamond" w:cs="Times New Roman"/>
          <w:sz w:val="24"/>
          <w:szCs w:val="24"/>
          <w:lang w:val="sq-AL"/>
        </w:rPr>
        <w:t xml:space="preserve"> dhe</w:t>
      </w:r>
      <w:r w:rsidR="006204CD" w:rsidRPr="0004647B">
        <w:rPr>
          <w:rFonts w:ascii="Garamond" w:eastAsia="Times New Roman" w:hAnsi="Garamond" w:cs="Times New Roman"/>
          <w:sz w:val="24"/>
          <w:szCs w:val="24"/>
          <w:lang w:val="sq-AL"/>
        </w:rPr>
        <w:t xml:space="preserve"> CD, pranë </w:t>
      </w:r>
      <w:r w:rsidR="00666666" w:rsidRPr="0004647B">
        <w:rPr>
          <w:rFonts w:ascii="Garamond" w:eastAsia="Times New Roman" w:hAnsi="Garamond" w:cs="Times New Roman"/>
          <w:sz w:val="24"/>
          <w:szCs w:val="24"/>
          <w:lang w:val="sq-AL"/>
        </w:rPr>
        <w:t>k</w:t>
      </w:r>
      <w:r w:rsidR="003974A1" w:rsidRPr="0004647B">
        <w:rPr>
          <w:rFonts w:ascii="Garamond" w:eastAsia="Times New Roman" w:hAnsi="Garamond" w:cs="Times New Roman"/>
          <w:sz w:val="24"/>
          <w:szCs w:val="24"/>
          <w:lang w:val="sq-AL"/>
        </w:rPr>
        <w:t>omisionit</w:t>
      </w:r>
      <w:r w:rsidR="006372A6" w:rsidRPr="0004647B">
        <w:rPr>
          <w:rFonts w:ascii="Garamond" w:eastAsia="Times New Roman" w:hAnsi="Garamond" w:cs="Times New Roman"/>
          <w:sz w:val="24"/>
          <w:szCs w:val="24"/>
          <w:lang w:val="sq-AL"/>
        </w:rPr>
        <w:t>/</w:t>
      </w:r>
      <w:r w:rsidR="00B80769">
        <w:rPr>
          <w:rFonts w:ascii="Garamond" w:eastAsia="Times New Roman" w:hAnsi="Garamond" w:cs="Times New Roman"/>
          <w:sz w:val="24"/>
          <w:szCs w:val="24"/>
          <w:lang w:val="sq-AL"/>
        </w:rPr>
        <w:t xml:space="preserve"> </w:t>
      </w:r>
      <w:r w:rsidR="006372A6" w:rsidRPr="0004647B">
        <w:rPr>
          <w:rFonts w:ascii="Garamond" w:eastAsia="Times New Roman" w:hAnsi="Garamond" w:cs="Times New Roman"/>
          <w:sz w:val="24"/>
          <w:szCs w:val="24"/>
          <w:lang w:val="sq-AL"/>
        </w:rPr>
        <w:t xml:space="preserve">Drejtoria e Buxhetit dhe Menaxhimit Financiar </w:t>
      </w:r>
      <w:r w:rsidR="000809B8" w:rsidRPr="0004647B">
        <w:rPr>
          <w:rFonts w:ascii="Garamond" w:eastAsia="Times New Roman" w:hAnsi="Garamond" w:cs="Times New Roman"/>
          <w:sz w:val="24"/>
          <w:szCs w:val="24"/>
          <w:lang w:val="sq-AL"/>
        </w:rPr>
        <w:t xml:space="preserve">në Ministrinë e Arsimit dhe </w:t>
      </w:r>
      <w:r w:rsidR="006204CD" w:rsidRPr="0004647B">
        <w:rPr>
          <w:rFonts w:ascii="Garamond" w:eastAsia="Times New Roman" w:hAnsi="Garamond" w:cs="Times New Roman"/>
          <w:sz w:val="24"/>
          <w:szCs w:val="24"/>
          <w:lang w:val="sq-AL"/>
        </w:rPr>
        <w:t>Sportit</w:t>
      </w:r>
      <w:r w:rsidR="000809B8" w:rsidRPr="0004647B">
        <w:rPr>
          <w:rFonts w:ascii="Garamond" w:eastAsia="Times New Roman" w:hAnsi="Garamond" w:cs="Times New Roman"/>
          <w:sz w:val="24"/>
          <w:szCs w:val="24"/>
          <w:lang w:val="sq-AL"/>
        </w:rPr>
        <w:t>.</w:t>
      </w:r>
    </w:p>
    <w:p w14:paraId="2F2FBAB1" w14:textId="77777777" w:rsidR="00273F8A" w:rsidRPr="0004647B" w:rsidRDefault="002B3E29" w:rsidP="0039629E">
      <w:pPr>
        <w:spacing w:after="0" w:line="240" w:lineRule="auto"/>
        <w:ind w:firstLine="284"/>
        <w:contextualSpacing/>
        <w:jc w:val="both"/>
        <w:rPr>
          <w:rFonts w:ascii="Garamond" w:eastAsia="Times New Roman" w:hAnsi="Garamond" w:cs="Times New Roman"/>
          <w:sz w:val="24"/>
          <w:szCs w:val="24"/>
          <w:lang w:val="sq-AL"/>
        </w:rPr>
      </w:pPr>
      <w:r w:rsidRPr="0004647B">
        <w:rPr>
          <w:rFonts w:ascii="Garamond" w:eastAsia="Times New Roman" w:hAnsi="Garamond" w:cs="Times New Roman"/>
          <w:sz w:val="24"/>
          <w:szCs w:val="24"/>
          <w:lang w:val="sq-AL"/>
        </w:rPr>
        <w:t xml:space="preserve">2. </w:t>
      </w:r>
      <w:r w:rsidR="006204CD" w:rsidRPr="0004647B">
        <w:rPr>
          <w:rFonts w:ascii="Garamond" w:eastAsia="Times New Roman" w:hAnsi="Garamond" w:cs="Times New Roman"/>
          <w:sz w:val="24"/>
          <w:szCs w:val="24"/>
          <w:lang w:val="sq-AL"/>
        </w:rPr>
        <w:t>Formati i aplikimit duhet të dorëzohet i firmosur dhe i vulosur nga institucioni/subjekti aplikues.</w:t>
      </w:r>
    </w:p>
    <w:p w14:paraId="2F2FBAB2" w14:textId="77777777" w:rsidR="006204CD" w:rsidRPr="0004647B" w:rsidRDefault="002B3E29" w:rsidP="0039629E">
      <w:pPr>
        <w:spacing w:after="0" w:line="240" w:lineRule="auto"/>
        <w:ind w:firstLine="284"/>
        <w:contextualSpacing/>
        <w:jc w:val="both"/>
        <w:rPr>
          <w:rFonts w:ascii="Garamond" w:eastAsia="Times New Roman" w:hAnsi="Garamond" w:cs="Times New Roman"/>
          <w:sz w:val="24"/>
          <w:szCs w:val="24"/>
          <w:lang w:val="sq-AL"/>
        </w:rPr>
      </w:pPr>
      <w:r w:rsidRPr="0004647B">
        <w:rPr>
          <w:rFonts w:ascii="Garamond" w:eastAsia="Times New Roman" w:hAnsi="Garamond" w:cs="Times New Roman"/>
          <w:sz w:val="24"/>
          <w:szCs w:val="24"/>
          <w:lang w:val="sq-AL"/>
        </w:rPr>
        <w:t xml:space="preserve">3. </w:t>
      </w:r>
      <w:r w:rsidR="006204CD" w:rsidRPr="0004647B">
        <w:rPr>
          <w:rFonts w:ascii="Garamond" w:eastAsia="Times New Roman" w:hAnsi="Garamond" w:cs="Times New Roman"/>
          <w:sz w:val="24"/>
          <w:szCs w:val="24"/>
          <w:lang w:val="sq-AL"/>
        </w:rPr>
        <w:t>Dokumentacioni teknik i dorëzuar duhet të jetë detyrimisht i firmosur dhe i vulosur nga autorët përkatës.</w:t>
      </w:r>
    </w:p>
    <w:p w14:paraId="2F2FBAB3" w14:textId="41953D1E" w:rsidR="00A207E5" w:rsidRPr="0004647B" w:rsidRDefault="002B3E29" w:rsidP="0039629E">
      <w:pPr>
        <w:spacing w:after="0" w:line="240" w:lineRule="auto"/>
        <w:ind w:firstLine="284"/>
        <w:contextualSpacing/>
        <w:jc w:val="both"/>
        <w:rPr>
          <w:rFonts w:ascii="Garamond" w:eastAsia="Times New Roman" w:hAnsi="Garamond" w:cs="Times New Roman"/>
          <w:sz w:val="24"/>
          <w:szCs w:val="24"/>
          <w:lang w:val="sq-AL"/>
        </w:rPr>
      </w:pPr>
      <w:r w:rsidRPr="0004647B">
        <w:rPr>
          <w:rFonts w:ascii="Garamond" w:eastAsia="Times New Roman" w:hAnsi="Garamond" w:cs="Times New Roman"/>
          <w:sz w:val="24"/>
          <w:szCs w:val="24"/>
          <w:lang w:val="sq-AL"/>
        </w:rPr>
        <w:t xml:space="preserve">4. </w:t>
      </w:r>
      <w:r w:rsidR="00A207E5" w:rsidRPr="0004647B">
        <w:rPr>
          <w:rFonts w:ascii="Garamond" w:eastAsia="Times New Roman" w:hAnsi="Garamond" w:cs="Times New Roman"/>
          <w:sz w:val="24"/>
          <w:szCs w:val="24"/>
          <w:lang w:val="sq-AL"/>
        </w:rPr>
        <w:t>Nëse aplikuesi nuk merr përsipër vlerën dysheme të bashkëfinancimit të përcaktuar</w:t>
      </w:r>
      <w:r w:rsidR="00B80769">
        <w:rPr>
          <w:rFonts w:ascii="Garamond" w:eastAsia="Times New Roman" w:hAnsi="Garamond" w:cs="Times New Roman"/>
          <w:sz w:val="24"/>
          <w:szCs w:val="24"/>
          <w:lang w:val="sq-AL"/>
        </w:rPr>
        <w:t>,</w:t>
      </w:r>
      <w:r w:rsidR="00A207E5" w:rsidRPr="0004647B">
        <w:rPr>
          <w:rFonts w:ascii="Garamond" w:eastAsia="Times New Roman" w:hAnsi="Garamond" w:cs="Times New Roman"/>
          <w:sz w:val="24"/>
          <w:szCs w:val="24"/>
          <w:lang w:val="sq-AL"/>
        </w:rPr>
        <w:t xml:space="preserve"> sipas shtojcës I të këtij vendimi, atëherë aplikimi nuk kalon në fazën e vlerësimit</w:t>
      </w:r>
      <w:r w:rsidR="002B1223" w:rsidRPr="0004647B">
        <w:rPr>
          <w:rFonts w:ascii="Garamond" w:eastAsia="Times New Roman" w:hAnsi="Garamond" w:cs="Times New Roman"/>
          <w:sz w:val="24"/>
          <w:szCs w:val="24"/>
          <w:lang w:val="sq-AL"/>
        </w:rPr>
        <w:t>.</w:t>
      </w:r>
    </w:p>
    <w:p w14:paraId="2F2FBAB4" w14:textId="77777777" w:rsidR="002B3E29" w:rsidRPr="0004647B" w:rsidRDefault="002B3E29" w:rsidP="0039629E">
      <w:pPr>
        <w:autoSpaceDE w:val="0"/>
        <w:autoSpaceDN w:val="0"/>
        <w:adjustRightInd w:val="0"/>
        <w:spacing w:after="0" w:line="240" w:lineRule="auto"/>
        <w:ind w:firstLine="284"/>
        <w:jc w:val="both"/>
        <w:rPr>
          <w:rFonts w:ascii="Garamond" w:hAnsi="Garamond"/>
          <w:b/>
          <w:sz w:val="24"/>
          <w:lang w:val="sq-AL"/>
        </w:rPr>
      </w:pPr>
    </w:p>
    <w:p w14:paraId="3353EF28" w14:textId="7827C0A7" w:rsidR="00811981" w:rsidRPr="000A3048" w:rsidRDefault="002B3E29" w:rsidP="00811981">
      <w:pPr>
        <w:autoSpaceDE w:val="0"/>
        <w:autoSpaceDN w:val="0"/>
        <w:adjustRightInd w:val="0"/>
        <w:spacing w:after="0" w:line="240" w:lineRule="auto"/>
        <w:jc w:val="center"/>
        <w:rPr>
          <w:rFonts w:ascii="Garamond" w:eastAsiaTheme="minorHAnsi" w:hAnsi="Garamond" w:cs="Garamond"/>
          <w:bCs/>
          <w:sz w:val="24"/>
          <w:szCs w:val="24"/>
          <w:lang w:val="sq-AL"/>
        </w:rPr>
      </w:pPr>
      <w:r w:rsidRPr="000A3048">
        <w:rPr>
          <w:rFonts w:ascii="Garamond" w:hAnsi="Garamond"/>
          <w:sz w:val="24"/>
          <w:lang w:val="sq-AL"/>
        </w:rPr>
        <w:t>SHTOJCA IV</w:t>
      </w:r>
    </w:p>
    <w:p w14:paraId="2F2FBAB5" w14:textId="2816B0C5" w:rsidR="002B3E29" w:rsidRPr="000A3048" w:rsidRDefault="002B3E29" w:rsidP="00811981">
      <w:pPr>
        <w:autoSpaceDE w:val="0"/>
        <w:autoSpaceDN w:val="0"/>
        <w:adjustRightInd w:val="0"/>
        <w:spacing w:after="0" w:line="240" w:lineRule="auto"/>
        <w:jc w:val="center"/>
        <w:rPr>
          <w:rFonts w:ascii="Garamond" w:eastAsiaTheme="minorHAnsi" w:hAnsi="Garamond" w:cs="Garamond"/>
          <w:bCs/>
          <w:sz w:val="24"/>
          <w:szCs w:val="24"/>
          <w:lang w:val="sq-AL"/>
        </w:rPr>
      </w:pPr>
      <w:r w:rsidRPr="000A3048">
        <w:rPr>
          <w:rFonts w:ascii="Garamond" w:hAnsi="Garamond"/>
          <w:sz w:val="24"/>
          <w:lang w:val="sq-AL"/>
        </w:rPr>
        <w:t>KRITERET E VLERËSIMIT TË PROJEKTEVE QË PROPOZOHEN PËR FINANCIM/BASHKËFINANCIM</w:t>
      </w:r>
    </w:p>
    <w:p w14:paraId="51FB7194" w14:textId="77777777" w:rsidR="00811981" w:rsidRPr="0004647B" w:rsidRDefault="00811981" w:rsidP="0004647B">
      <w:pPr>
        <w:autoSpaceDE w:val="0"/>
        <w:autoSpaceDN w:val="0"/>
        <w:adjustRightInd w:val="0"/>
        <w:spacing w:after="0" w:line="240" w:lineRule="auto"/>
        <w:ind w:firstLine="284"/>
        <w:jc w:val="both"/>
        <w:rPr>
          <w:rFonts w:ascii="Garamond" w:hAnsi="Garamond"/>
          <w:b/>
          <w:sz w:val="24"/>
          <w:lang w:val="sq-AL"/>
        </w:rPr>
      </w:pPr>
    </w:p>
    <w:p w14:paraId="2F2FBAB6" w14:textId="77777777" w:rsidR="002B3E29" w:rsidRPr="0004647B" w:rsidRDefault="002B3E29" w:rsidP="0039629E">
      <w:pPr>
        <w:autoSpaceDE w:val="0"/>
        <w:autoSpaceDN w:val="0"/>
        <w:adjustRightInd w:val="0"/>
        <w:spacing w:after="0" w:line="240" w:lineRule="auto"/>
        <w:ind w:firstLine="284"/>
        <w:jc w:val="both"/>
        <w:rPr>
          <w:rFonts w:ascii="Garamond" w:hAnsi="Garamond"/>
          <w:sz w:val="24"/>
          <w:lang w:val="sq-AL"/>
        </w:rPr>
      </w:pPr>
      <w:r w:rsidRPr="0004647B">
        <w:rPr>
          <w:rFonts w:ascii="Garamond" w:hAnsi="Garamond"/>
          <w:sz w:val="24"/>
          <w:lang w:val="sq-AL"/>
        </w:rPr>
        <w:t xml:space="preserve">Këto kritere përdoren nga komisioni për të vlerësuar teknikisht projektin dhe në bazë të tyre kryhet </w:t>
      </w:r>
      <w:r w:rsidRPr="0004647B">
        <w:rPr>
          <w:rFonts w:ascii="Garamond" w:hAnsi="Garamond"/>
          <w:b/>
          <w:sz w:val="24"/>
          <w:lang w:val="sq-AL"/>
        </w:rPr>
        <w:t>vlerësimi, maksimalisht me 100 pikë</w:t>
      </w:r>
      <w:r w:rsidRPr="0004647B">
        <w:rPr>
          <w:rFonts w:ascii="Garamond" w:hAnsi="Garamond"/>
          <w:sz w:val="24"/>
          <w:lang w:val="sq-AL"/>
        </w:rPr>
        <w:t>, i një projekti që propozohet për financim/bashkëfinancim.</w:t>
      </w:r>
    </w:p>
    <w:p w14:paraId="2F2FBAB7" w14:textId="55F29185" w:rsidR="002B3E29" w:rsidRPr="0004647B" w:rsidRDefault="00B80769" w:rsidP="0039629E">
      <w:pPr>
        <w:autoSpaceDE w:val="0"/>
        <w:autoSpaceDN w:val="0"/>
        <w:adjustRightInd w:val="0"/>
        <w:spacing w:after="0" w:line="240" w:lineRule="auto"/>
        <w:ind w:firstLine="284"/>
        <w:jc w:val="both"/>
        <w:rPr>
          <w:rFonts w:ascii="Garamond" w:hAnsi="Garamond"/>
          <w:color w:val="000000"/>
          <w:sz w:val="24"/>
          <w:lang w:val="sq-AL"/>
        </w:rPr>
      </w:pPr>
      <w:r>
        <w:rPr>
          <w:rFonts w:ascii="Garamond" w:hAnsi="Garamond"/>
          <w:sz w:val="24"/>
          <w:lang w:val="sq-AL"/>
        </w:rPr>
        <w:t>Vlerësimi i projekteve</w:t>
      </w:r>
      <w:r w:rsidR="002B3E29" w:rsidRPr="0004647B">
        <w:rPr>
          <w:rFonts w:ascii="Garamond" w:hAnsi="Garamond"/>
          <w:sz w:val="24"/>
          <w:lang w:val="sq-AL"/>
        </w:rPr>
        <w:t xml:space="preserve"> kryhet nga komisioni për vlerësimin e projekteve bazuar në kriteret e përcaktuara në këtë udhëzim</w:t>
      </w:r>
      <w:r>
        <w:rPr>
          <w:rFonts w:ascii="Garamond" w:hAnsi="Garamond"/>
          <w:sz w:val="24"/>
          <w:lang w:val="sq-AL"/>
        </w:rPr>
        <w:t>,</w:t>
      </w:r>
      <w:r w:rsidR="002B3E29" w:rsidRPr="0004647B">
        <w:rPr>
          <w:rFonts w:ascii="Garamond" w:hAnsi="Garamond"/>
          <w:sz w:val="24"/>
          <w:lang w:val="sq-AL"/>
        </w:rPr>
        <w:t xml:space="preserve"> si dhe në një metodologji të përcaktuar, e cila miratohet me urdhër të ministrit të Arsimit dhe Sportit.</w:t>
      </w:r>
    </w:p>
    <w:p w14:paraId="2F2FBAB8" w14:textId="77777777" w:rsidR="002B3E29" w:rsidRPr="0004647B" w:rsidRDefault="002B3E29" w:rsidP="0039629E">
      <w:pPr>
        <w:autoSpaceDE w:val="0"/>
        <w:autoSpaceDN w:val="0"/>
        <w:adjustRightInd w:val="0"/>
        <w:spacing w:after="0" w:line="240" w:lineRule="auto"/>
        <w:ind w:firstLine="284"/>
        <w:jc w:val="both"/>
        <w:rPr>
          <w:rFonts w:ascii="Garamond" w:hAnsi="Garamond"/>
          <w:sz w:val="24"/>
          <w:lang w:val="sq-AL"/>
        </w:rPr>
      </w:pPr>
      <w:r w:rsidRPr="0004647B">
        <w:rPr>
          <w:rFonts w:ascii="Garamond" w:hAnsi="Garamond"/>
          <w:color w:val="000000"/>
          <w:sz w:val="24"/>
          <w:lang w:val="sq-AL"/>
        </w:rPr>
        <w:t>Kriteret për vlerësimin e projekteve janë, si më poshtë vijon:</w:t>
      </w:r>
    </w:p>
    <w:p w14:paraId="2F2FBAB9" w14:textId="77777777" w:rsidR="002B3E29" w:rsidRPr="0004647B" w:rsidRDefault="002B3E29" w:rsidP="0039629E">
      <w:pPr>
        <w:autoSpaceDE w:val="0"/>
        <w:autoSpaceDN w:val="0"/>
        <w:adjustRightInd w:val="0"/>
        <w:spacing w:after="0" w:line="240" w:lineRule="auto"/>
        <w:ind w:firstLine="284"/>
        <w:jc w:val="both"/>
        <w:rPr>
          <w:rFonts w:ascii="Garamond" w:hAnsi="Garamond"/>
          <w:b/>
          <w:sz w:val="24"/>
          <w:lang w:val="sq-AL"/>
        </w:rPr>
      </w:pPr>
      <w:r w:rsidRPr="000A3048">
        <w:rPr>
          <w:rFonts w:ascii="Garamond" w:hAnsi="Garamond"/>
          <w:sz w:val="24"/>
          <w:lang w:val="sq-AL"/>
        </w:rPr>
        <w:t>1.</w:t>
      </w:r>
      <w:r w:rsidRPr="0004647B">
        <w:rPr>
          <w:rFonts w:ascii="Garamond" w:hAnsi="Garamond"/>
          <w:b/>
          <w:sz w:val="24"/>
          <w:lang w:val="sq-AL"/>
        </w:rPr>
        <w:t xml:space="preserve"> </w:t>
      </w:r>
      <w:r w:rsidRPr="0004647B">
        <w:rPr>
          <w:rFonts w:ascii="Garamond" w:hAnsi="Garamond"/>
          <w:sz w:val="24"/>
          <w:lang w:val="sq-AL"/>
        </w:rPr>
        <w:t xml:space="preserve">Shkalla e ndikimit në arritjen e objektivave të politikës dhe impakti në realizimin e masave, sipas drejtimeve të thirrjes: ky kriter vlerësohet me </w:t>
      </w:r>
      <w:r w:rsidRPr="0004647B">
        <w:rPr>
          <w:rFonts w:ascii="Garamond" w:hAnsi="Garamond"/>
          <w:b/>
          <w:sz w:val="24"/>
          <w:lang w:val="sq-AL"/>
        </w:rPr>
        <w:t>0 deri në, maksimalisht, 15 pikë.</w:t>
      </w:r>
    </w:p>
    <w:p w14:paraId="2F2FBABA" w14:textId="098830D7" w:rsidR="002B3E29" w:rsidRPr="0004647B" w:rsidRDefault="002B3E29" w:rsidP="0039629E">
      <w:pPr>
        <w:autoSpaceDE w:val="0"/>
        <w:autoSpaceDN w:val="0"/>
        <w:adjustRightInd w:val="0"/>
        <w:spacing w:after="0" w:line="240" w:lineRule="auto"/>
        <w:ind w:firstLine="284"/>
        <w:jc w:val="both"/>
        <w:rPr>
          <w:rFonts w:ascii="Garamond" w:hAnsi="Garamond"/>
          <w:b/>
          <w:sz w:val="24"/>
          <w:lang w:val="sq-AL"/>
        </w:rPr>
      </w:pPr>
      <w:r w:rsidRPr="000A3048">
        <w:rPr>
          <w:rFonts w:ascii="Garamond" w:hAnsi="Garamond"/>
          <w:sz w:val="24"/>
          <w:lang w:val="sq-AL"/>
        </w:rPr>
        <w:t>2.</w:t>
      </w:r>
      <w:r w:rsidRPr="0004647B">
        <w:rPr>
          <w:rFonts w:ascii="Garamond" w:hAnsi="Garamond"/>
          <w:b/>
          <w:sz w:val="24"/>
          <w:lang w:val="sq-AL"/>
        </w:rPr>
        <w:t xml:space="preserve"> </w:t>
      </w:r>
      <w:r w:rsidRPr="0004647B">
        <w:rPr>
          <w:rFonts w:ascii="Garamond" w:hAnsi="Garamond"/>
          <w:sz w:val="24"/>
          <w:lang w:val="sq-AL"/>
        </w:rPr>
        <w:t>Cilësia teknike dhe kostimi, vlerësimi financiar i projekteve të propozuara nga njësitë e vetëqeverisjes vendore. Ky kriter nënkupton se projektet që teknikisht janë detajuar saktë dhe qartë me grafik punimesh të detajuar, si dhe ato projekte, ku kostimi i tyre dhe preventivi janë përpiluar e vlerësuar saktë nga aplikuesi, me çmimet referencë sipas buletineve etj., do të vlerësohen si koherente për</w:t>
      </w:r>
      <w:r w:rsidR="00811981" w:rsidRPr="0004647B">
        <w:rPr>
          <w:rFonts w:ascii="Garamond" w:hAnsi="Garamond"/>
          <w:sz w:val="24"/>
          <w:lang w:val="sq-AL"/>
        </w:rPr>
        <w:t xml:space="preserve"> </w:t>
      </w:r>
      <w:r w:rsidRPr="0004647B">
        <w:rPr>
          <w:rFonts w:ascii="Garamond" w:hAnsi="Garamond"/>
          <w:sz w:val="24"/>
          <w:lang w:val="sq-AL"/>
        </w:rPr>
        <w:t xml:space="preserve">financim: ky kriter vlerësohet me </w:t>
      </w:r>
      <w:r w:rsidRPr="0004647B">
        <w:rPr>
          <w:rFonts w:ascii="Garamond" w:hAnsi="Garamond"/>
          <w:b/>
          <w:sz w:val="24"/>
          <w:lang w:val="sq-AL"/>
        </w:rPr>
        <w:t>0 deri në, maksimalisht, 25 pikë.</w:t>
      </w:r>
    </w:p>
    <w:p w14:paraId="2F2FBABB" w14:textId="61C55C6E" w:rsidR="002B3E29" w:rsidRPr="0004647B" w:rsidRDefault="002B3E29" w:rsidP="0039629E">
      <w:pPr>
        <w:autoSpaceDE w:val="0"/>
        <w:autoSpaceDN w:val="0"/>
        <w:adjustRightInd w:val="0"/>
        <w:spacing w:after="0" w:line="240" w:lineRule="auto"/>
        <w:ind w:firstLine="284"/>
        <w:jc w:val="both"/>
        <w:rPr>
          <w:rFonts w:ascii="Garamond" w:hAnsi="Garamond"/>
          <w:b/>
          <w:sz w:val="24"/>
          <w:lang w:val="sq-AL"/>
        </w:rPr>
      </w:pPr>
      <w:r w:rsidRPr="000A3048">
        <w:rPr>
          <w:rFonts w:ascii="Garamond" w:hAnsi="Garamond"/>
          <w:sz w:val="24"/>
          <w:lang w:val="sq-AL"/>
        </w:rPr>
        <w:t>3.</w:t>
      </w:r>
      <w:r w:rsidR="00811981" w:rsidRPr="0004647B">
        <w:rPr>
          <w:rFonts w:ascii="Garamond" w:hAnsi="Garamond"/>
          <w:b/>
          <w:sz w:val="24"/>
          <w:lang w:val="sq-AL"/>
        </w:rPr>
        <w:t xml:space="preserve"> </w:t>
      </w:r>
      <w:r w:rsidRPr="0004647B">
        <w:rPr>
          <w:rFonts w:ascii="Garamond" w:hAnsi="Garamond"/>
          <w:sz w:val="24"/>
          <w:lang w:val="sq-AL"/>
        </w:rPr>
        <w:t>Ndikimi i projekteve dhe avantazhet në lehtësimin e aksesit në shërbimet arsimore, ndërveprimit midis zonave urbane e rurale</w:t>
      </w:r>
      <w:r w:rsidR="008F2BE3">
        <w:rPr>
          <w:rFonts w:ascii="Garamond" w:hAnsi="Garamond"/>
          <w:sz w:val="24"/>
          <w:lang w:val="sq-AL"/>
        </w:rPr>
        <w:t>,</w:t>
      </w:r>
      <w:r w:rsidRPr="0004647B">
        <w:rPr>
          <w:rFonts w:ascii="Garamond" w:hAnsi="Garamond"/>
          <w:sz w:val="24"/>
          <w:lang w:val="sq-AL"/>
        </w:rPr>
        <w:t xml:space="preserve"> duke rritur mbulimin në shërbime</w:t>
      </w:r>
      <w:r w:rsidRPr="0004647B">
        <w:rPr>
          <w:rFonts w:ascii="Garamond" w:hAnsi="Garamond"/>
          <w:color w:val="000000"/>
          <w:sz w:val="24"/>
          <w:lang w:val="sq-AL"/>
        </w:rPr>
        <w:t xml:space="preserve">, edhe përmes grupimit të shkollave me numër të vogël nxënësish, zgjidhjen e nevojës emergjente për ndërhyrje, përmirësimit të cilësisë së shërbimit dhe jetës komunitare dhe më gjerë, zhvillimin ekonomiko-social, parë nga ana e përfituesit, qytetarit: ky kriter vlerësohet me </w:t>
      </w:r>
      <w:r w:rsidRPr="0004647B">
        <w:rPr>
          <w:rFonts w:ascii="Garamond" w:hAnsi="Garamond"/>
          <w:b/>
          <w:sz w:val="24"/>
          <w:lang w:val="sq-AL"/>
        </w:rPr>
        <w:t>0 deri në, maksimalisht, 25 pikë.</w:t>
      </w:r>
    </w:p>
    <w:p w14:paraId="2F2FBABC" w14:textId="6B77C1CC" w:rsidR="002B3E29" w:rsidRPr="0004647B" w:rsidRDefault="002B3E29" w:rsidP="0039629E">
      <w:pPr>
        <w:autoSpaceDE w:val="0"/>
        <w:autoSpaceDN w:val="0"/>
        <w:adjustRightInd w:val="0"/>
        <w:spacing w:after="0" w:line="240" w:lineRule="auto"/>
        <w:ind w:firstLine="284"/>
        <w:jc w:val="both"/>
        <w:rPr>
          <w:rFonts w:ascii="Garamond" w:hAnsi="Garamond"/>
          <w:sz w:val="24"/>
          <w:lang w:val="sq-AL"/>
        </w:rPr>
      </w:pPr>
      <w:r w:rsidRPr="000A3048">
        <w:rPr>
          <w:rFonts w:ascii="Garamond" w:hAnsi="Garamond"/>
          <w:sz w:val="24"/>
          <w:lang w:val="sq-AL"/>
        </w:rPr>
        <w:t>4.</w:t>
      </w:r>
      <w:r w:rsidRPr="0004647B">
        <w:rPr>
          <w:rFonts w:ascii="Garamond" w:hAnsi="Garamond"/>
          <w:sz w:val="24"/>
          <w:lang w:val="sq-AL"/>
        </w:rPr>
        <w:t xml:space="preserve"> Niveli i ulët i riskut për zbatimin e projektit, bazuar në elemente të përshkrimit të projektit</w:t>
      </w:r>
      <w:r w:rsidR="008F2BE3">
        <w:rPr>
          <w:rFonts w:ascii="Garamond" w:hAnsi="Garamond"/>
          <w:sz w:val="24"/>
          <w:lang w:val="sq-AL"/>
        </w:rPr>
        <w:t>,</w:t>
      </w:r>
      <w:r w:rsidRPr="0004647B">
        <w:rPr>
          <w:rFonts w:ascii="Garamond" w:hAnsi="Garamond"/>
          <w:sz w:val="24"/>
          <w:lang w:val="sq-AL"/>
        </w:rPr>
        <w:t xml:space="preserve"> që orientojnë mbi riskun e mundshëm në prokurimin publik, zbatimin me sukses të projektit dhe përdorimin në kohë të fondeve publike: ky kriter vlerësohet me </w:t>
      </w:r>
      <w:r w:rsidRPr="0004647B">
        <w:rPr>
          <w:rFonts w:ascii="Garamond" w:hAnsi="Garamond"/>
          <w:b/>
          <w:sz w:val="24"/>
          <w:lang w:val="sq-AL"/>
        </w:rPr>
        <w:t>0 deri në maksimalisht, 10 pikë.</w:t>
      </w:r>
      <w:r w:rsidRPr="0004647B">
        <w:rPr>
          <w:rFonts w:ascii="Garamond" w:hAnsi="Garamond"/>
          <w:sz w:val="24"/>
          <w:lang w:val="sq-AL"/>
        </w:rPr>
        <w:t xml:space="preserve"> </w:t>
      </w:r>
    </w:p>
    <w:p w14:paraId="2F2FBABD" w14:textId="7AD9EA23" w:rsidR="002B3E29" w:rsidRPr="0004647B" w:rsidRDefault="002B3E29" w:rsidP="0039629E">
      <w:pPr>
        <w:autoSpaceDE w:val="0"/>
        <w:autoSpaceDN w:val="0"/>
        <w:adjustRightInd w:val="0"/>
        <w:spacing w:after="0" w:line="240" w:lineRule="auto"/>
        <w:ind w:firstLine="284"/>
        <w:jc w:val="both"/>
        <w:rPr>
          <w:rFonts w:ascii="Garamond" w:hAnsi="Garamond"/>
          <w:color w:val="000000"/>
          <w:sz w:val="24"/>
          <w:lang w:val="sq-AL"/>
        </w:rPr>
      </w:pPr>
      <w:r w:rsidRPr="000A3048">
        <w:rPr>
          <w:rFonts w:ascii="Garamond" w:hAnsi="Garamond"/>
          <w:color w:val="000000"/>
          <w:sz w:val="24"/>
          <w:lang w:val="sq-AL"/>
        </w:rPr>
        <w:t>5.</w:t>
      </w:r>
      <w:r w:rsidRPr="0004647B">
        <w:rPr>
          <w:rFonts w:ascii="Garamond" w:hAnsi="Garamond"/>
          <w:color w:val="000000"/>
          <w:sz w:val="24"/>
          <w:lang w:val="sq-AL"/>
        </w:rPr>
        <w:t xml:space="preserve"> Numri i përfituesve në mënyrë të drejtpërdrejtë dhe/ose të tërthortë (nxënës/mësues/komunitet) nga projekti ose zona kryesore dhe dytësore e ndikimit/mbulimit të shërbimit</w:t>
      </w:r>
      <w:r w:rsidR="00811981" w:rsidRPr="0004647B">
        <w:rPr>
          <w:rFonts w:ascii="Garamond" w:hAnsi="Garamond"/>
          <w:color w:val="000000"/>
          <w:sz w:val="24"/>
          <w:lang w:val="sq-AL"/>
        </w:rPr>
        <w:t xml:space="preserve"> </w:t>
      </w:r>
      <w:r w:rsidRPr="0004647B">
        <w:rPr>
          <w:rFonts w:ascii="Garamond" w:hAnsi="Garamond"/>
          <w:color w:val="000000"/>
          <w:sz w:val="24"/>
          <w:lang w:val="sq-AL"/>
        </w:rPr>
        <w:t xml:space="preserve">prej tij. Vlerësimi sipas këtij kriteri kryhet në varësi të numrit të institucioneve/përdoruesve/shërbimeve që përfitojnë në mënyrë të drejtpërdrejtë dhe/ose të tërthortë: ky kriter vlerësohet me </w:t>
      </w:r>
      <w:r w:rsidRPr="0004647B">
        <w:rPr>
          <w:rFonts w:ascii="Garamond" w:hAnsi="Garamond"/>
          <w:b/>
          <w:sz w:val="24"/>
          <w:lang w:val="sq-AL"/>
        </w:rPr>
        <w:t>0 deri në, maksimalisht,</w:t>
      </w:r>
      <w:r w:rsidR="00811981" w:rsidRPr="0004647B">
        <w:rPr>
          <w:rFonts w:ascii="Garamond" w:hAnsi="Garamond"/>
          <w:b/>
          <w:sz w:val="24"/>
          <w:lang w:val="sq-AL"/>
        </w:rPr>
        <w:t xml:space="preserve"> </w:t>
      </w:r>
      <w:r w:rsidRPr="0004647B">
        <w:rPr>
          <w:rFonts w:ascii="Garamond" w:hAnsi="Garamond"/>
          <w:b/>
          <w:sz w:val="24"/>
          <w:lang w:val="sq-AL"/>
        </w:rPr>
        <w:t>15 pikë.</w:t>
      </w:r>
    </w:p>
    <w:p w14:paraId="2F2FBABE" w14:textId="39E30FFB" w:rsidR="002B3E29" w:rsidRPr="0004647B" w:rsidRDefault="002B3E29" w:rsidP="0039629E">
      <w:pPr>
        <w:autoSpaceDE w:val="0"/>
        <w:autoSpaceDN w:val="0"/>
        <w:adjustRightInd w:val="0"/>
        <w:spacing w:after="0" w:line="240" w:lineRule="auto"/>
        <w:ind w:firstLine="284"/>
        <w:jc w:val="both"/>
        <w:rPr>
          <w:rFonts w:ascii="Garamond" w:hAnsi="Garamond"/>
          <w:b/>
          <w:i/>
          <w:color w:val="000000"/>
          <w:sz w:val="24"/>
          <w:lang w:val="sq-AL"/>
        </w:rPr>
      </w:pPr>
      <w:r w:rsidRPr="000A3048">
        <w:rPr>
          <w:rFonts w:ascii="Garamond" w:hAnsi="Garamond"/>
          <w:color w:val="000000"/>
          <w:sz w:val="24"/>
          <w:lang w:val="sq-AL"/>
        </w:rPr>
        <w:t>6.</w:t>
      </w:r>
      <w:r w:rsidRPr="0004647B">
        <w:rPr>
          <w:rFonts w:ascii="Garamond" w:hAnsi="Garamond"/>
          <w:color w:val="000000"/>
          <w:sz w:val="24"/>
          <w:lang w:val="sq-AL"/>
        </w:rPr>
        <w:t xml:space="preserve"> Niveli i bashkëfinancimit përmbi vlerën dysheme (minimale) të bashkëfinancimit, me fonde të tjera nga n</w:t>
      </w:r>
      <w:r w:rsidR="008F2BE3">
        <w:rPr>
          <w:rFonts w:ascii="Garamond" w:hAnsi="Garamond"/>
          <w:color w:val="000000"/>
          <w:sz w:val="24"/>
          <w:lang w:val="sq-AL"/>
        </w:rPr>
        <w:t>jësitë e vetëqeverisjes vendore</w:t>
      </w:r>
      <w:r w:rsidRPr="0004647B">
        <w:rPr>
          <w:rFonts w:ascii="Garamond" w:hAnsi="Garamond"/>
          <w:color w:val="000000"/>
          <w:sz w:val="24"/>
          <w:lang w:val="sq-AL"/>
        </w:rPr>
        <w:t xml:space="preserve"> apo me fondet e donatorëve: ky kriter vlerësohet me</w:t>
      </w:r>
      <w:r w:rsidRPr="0004647B">
        <w:rPr>
          <w:rFonts w:ascii="Garamond" w:hAnsi="Garamond"/>
          <w:b/>
          <w:color w:val="000000"/>
          <w:sz w:val="24"/>
          <w:lang w:val="sq-AL"/>
        </w:rPr>
        <w:t xml:space="preserve"> 0 deri në maksimalisht, 10 pikë.</w:t>
      </w:r>
    </w:p>
    <w:sectPr w:rsidR="002B3E29" w:rsidRPr="0004647B" w:rsidSect="001269D7">
      <w:headerReference w:type="default" r:id="rId15"/>
      <w:footerReference w:type="default" r:id="rId16"/>
      <w:pgSz w:w="11906" w:h="16838"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2FBAC9" w14:textId="77777777" w:rsidR="00811981" w:rsidRDefault="00811981" w:rsidP="003D192A">
      <w:pPr>
        <w:spacing w:after="0" w:line="240" w:lineRule="auto"/>
      </w:pPr>
      <w:r>
        <w:separator/>
      </w:r>
    </w:p>
  </w:endnote>
  <w:endnote w:type="continuationSeparator" w:id="0">
    <w:p w14:paraId="2F2FBACA" w14:textId="77777777" w:rsidR="00811981" w:rsidRDefault="00811981" w:rsidP="003D192A">
      <w:pPr>
        <w:spacing w:after="0" w:line="240" w:lineRule="auto"/>
      </w:pPr>
      <w:r>
        <w:continuationSeparator/>
      </w:r>
    </w:p>
  </w:endnote>
  <w:endnote w:type="continuationNotice" w:id="1">
    <w:p w14:paraId="50C3C9BA" w14:textId="77777777" w:rsidR="001F4DEC" w:rsidRDefault="001F4D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2D2FD" w14:textId="77777777" w:rsidR="001F4DEC" w:rsidRDefault="001F4D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2FBAC7" w14:textId="77777777" w:rsidR="00811981" w:rsidRDefault="00811981" w:rsidP="003D192A">
      <w:pPr>
        <w:spacing w:after="0" w:line="240" w:lineRule="auto"/>
      </w:pPr>
      <w:r>
        <w:separator/>
      </w:r>
    </w:p>
  </w:footnote>
  <w:footnote w:type="continuationSeparator" w:id="0">
    <w:p w14:paraId="2F2FBAC8" w14:textId="77777777" w:rsidR="00811981" w:rsidRDefault="00811981" w:rsidP="003D192A">
      <w:pPr>
        <w:spacing w:after="0" w:line="240" w:lineRule="auto"/>
      </w:pPr>
      <w:r>
        <w:continuationSeparator/>
      </w:r>
    </w:p>
  </w:footnote>
  <w:footnote w:type="continuationNotice" w:id="1">
    <w:p w14:paraId="7D44FC95" w14:textId="77777777" w:rsidR="001F4DEC" w:rsidRDefault="001F4DE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0215221"/>
      <w:docPartObj>
        <w:docPartGallery w:val="Page Numbers (Margins)"/>
        <w:docPartUnique/>
      </w:docPartObj>
    </w:sdtPr>
    <w:sdtContent>
      <w:p w14:paraId="2F2FBACB" w14:textId="77777777" w:rsidR="00811981" w:rsidRDefault="00811981">
        <w:pPr>
          <w:pStyle w:val="Heade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F702D"/>
    <w:multiLevelType w:val="hybridMultilevel"/>
    <w:tmpl w:val="A2B462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1567D3"/>
    <w:multiLevelType w:val="multilevel"/>
    <w:tmpl w:val="1FE85D58"/>
    <w:lvl w:ilvl="0">
      <w:start w:val="1"/>
      <w:numFmt w:val="decimal"/>
      <w:lvlText w:val="%1."/>
      <w:lvlJc w:val="left"/>
      <w:pPr>
        <w:ind w:left="360" w:hanging="360"/>
      </w:pPr>
      <w:rPr>
        <w:rFonts w:ascii="Times New Roman" w:hAnsi="Times New Roman" w:hint="default"/>
        <w:b w:val="0"/>
        <w:i w:val="0"/>
        <w:sz w:val="24"/>
      </w:rPr>
    </w:lvl>
    <w:lvl w:ilvl="1">
      <w:start w:val="1"/>
      <w:numFmt w:val="lowerLetter"/>
      <w:lvlText w:val="%2)"/>
      <w:lvlJc w:val="left"/>
      <w:pPr>
        <w:ind w:left="792" w:hanging="432"/>
      </w:pPr>
      <w:rPr>
        <w:rFonts w:asciiTheme="minorHAnsi" w:eastAsia="MS Mincho" w:hAnsiTheme="minorHAnsi" w:cstheme="minorBidi"/>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8915D96"/>
    <w:multiLevelType w:val="hybridMultilevel"/>
    <w:tmpl w:val="830862DE"/>
    <w:lvl w:ilvl="0" w:tplc="FFFFFFFF">
      <w:start w:val="1"/>
      <w:numFmt w:val="lowerLetter"/>
      <w:lvlText w:val="%1)"/>
      <w:lvlJc w:val="left"/>
      <w:pPr>
        <w:ind w:left="1200" w:hanging="360"/>
      </w:pPr>
      <w:rPr>
        <w:rFonts w:ascii="Times New Roman" w:eastAsia="MS Mincho" w:hAnsi="Times New Roman" w:cs="Times New Roman"/>
      </w:rPr>
    </w:lvl>
    <w:lvl w:ilvl="1" w:tplc="FFFFFFFF" w:tentative="1">
      <w:start w:val="1"/>
      <w:numFmt w:val="bullet"/>
      <w:lvlText w:val="o"/>
      <w:lvlJc w:val="left"/>
      <w:pPr>
        <w:ind w:left="1920" w:hanging="360"/>
      </w:pPr>
      <w:rPr>
        <w:rFonts w:ascii="Courier New" w:hAnsi="Courier New" w:cs="Courier New" w:hint="default"/>
      </w:rPr>
    </w:lvl>
    <w:lvl w:ilvl="2" w:tplc="FFFFFFFF" w:tentative="1">
      <w:start w:val="1"/>
      <w:numFmt w:val="bullet"/>
      <w:lvlText w:val=""/>
      <w:lvlJc w:val="left"/>
      <w:pPr>
        <w:ind w:left="2640" w:hanging="360"/>
      </w:pPr>
      <w:rPr>
        <w:rFonts w:ascii="Wingdings" w:hAnsi="Wingdings" w:hint="default"/>
      </w:rPr>
    </w:lvl>
    <w:lvl w:ilvl="3" w:tplc="FFFFFFFF" w:tentative="1">
      <w:start w:val="1"/>
      <w:numFmt w:val="bullet"/>
      <w:lvlText w:val=""/>
      <w:lvlJc w:val="left"/>
      <w:pPr>
        <w:ind w:left="3360" w:hanging="360"/>
      </w:pPr>
      <w:rPr>
        <w:rFonts w:ascii="Symbol" w:hAnsi="Symbol" w:hint="default"/>
      </w:rPr>
    </w:lvl>
    <w:lvl w:ilvl="4" w:tplc="FFFFFFFF" w:tentative="1">
      <w:start w:val="1"/>
      <w:numFmt w:val="bullet"/>
      <w:lvlText w:val="o"/>
      <w:lvlJc w:val="left"/>
      <w:pPr>
        <w:ind w:left="4080" w:hanging="360"/>
      </w:pPr>
      <w:rPr>
        <w:rFonts w:ascii="Courier New" w:hAnsi="Courier New" w:cs="Courier New" w:hint="default"/>
      </w:rPr>
    </w:lvl>
    <w:lvl w:ilvl="5" w:tplc="FFFFFFFF" w:tentative="1">
      <w:start w:val="1"/>
      <w:numFmt w:val="bullet"/>
      <w:lvlText w:val=""/>
      <w:lvlJc w:val="left"/>
      <w:pPr>
        <w:ind w:left="4800" w:hanging="360"/>
      </w:pPr>
      <w:rPr>
        <w:rFonts w:ascii="Wingdings" w:hAnsi="Wingdings" w:hint="default"/>
      </w:rPr>
    </w:lvl>
    <w:lvl w:ilvl="6" w:tplc="FFFFFFFF" w:tentative="1">
      <w:start w:val="1"/>
      <w:numFmt w:val="bullet"/>
      <w:lvlText w:val=""/>
      <w:lvlJc w:val="left"/>
      <w:pPr>
        <w:ind w:left="5520" w:hanging="360"/>
      </w:pPr>
      <w:rPr>
        <w:rFonts w:ascii="Symbol" w:hAnsi="Symbol" w:hint="default"/>
      </w:rPr>
    </w:lvl>
    <w:lvl w:ilvl="7" w:tplc="FFFFFFFF" w:tentative="1">
      <w:start w:val="1"/>
      <w:numFmt w:val="bullet"/>
      <w:lvlText w:val="o"/>
      <w:lvlJc w:val="left"/>
      <w:pPr>
        <w:ind w:left="6240" w:hanging="360"/>
      </w:pPr>
      <w:rPr>
        <w:rFonts w:ascii="Courier New" w:hAnsi="Courier New" w:cs="Courier New" w:hint="default"/>
      </w:rPr>
    </w:lvl>
    <w:lvl w:ilvl="8" w:tplc="FFFFFFFF" w:tentative="1">
      <w:start w:val="1"/>
      <w:numFmt w:val="bullet"/>
      <w:lvlText w:val=""/>
      <w:lvlJc w:val="left"/>
      <w:pPr>
        <w:ind w:left="6960" w:hanging="360"/>
      </w:pPr>
      <w:rPr>
        <w:rFonts w:ascii="Wingdings" w:hAnsi="Wingdings" w:hint="default"/>
      </w:rPr>
    </w:lvl>
  </w:abstractNum>
  <w:abstractNum w:abstractNumId="3">
    <w:nsid w:val="0FED2308"/>
    <w:multiLevelType w:val="hybridMultilevel"/>
    <w:tmpl w:val="5E2C17C6"/>
    <w:lvl w:ilvl="0" w:tplc="5656BCC0">
      <w:start w:val="1"/>
      <w:numFmt w:val="lowerLetter"/>
      <w:lvlText w:val="%1)"/>
      <w:lvlJc w:val="left"/>
      <w:pPr>
        <w:ind w:left="1200" w:hanging="360"/>
      </w:pPr>
      <w:rPr>
        <w:rFonts w:ascii="Times New Roman" w:eastAsia="MS Mincho" w:hAnsi="Times New Roman" w:cs="Times New Roman"/>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
    <w:nsid w:val="10B050C6"/>
    <w:multiLevelType w:val="multilevel"/>
    <w:tmpl w:val="060C4808"/>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nsid w:val="11923EE4"/>
    <w:multiLevelType w:val="hybridMultilevel"/>
    <w:tmpl w:val="435A4A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0E28F3"/>
    <w:multiLevelType w:val="hybridMultilevel"/>
    <w:tmpl w:val="5E2C17C6"/>
    <w:lvl w:ilvl="0" w:tplc="5656BCC0">
      <w:start w:val="1"/>
      <w:numFmt w:val="lowerLetter"/>
      <w:lvlText w:val="%1)"/>
      <w:lvlJc w:val="left"/>
      <w:pPr>
        <w:ind w:left="1200" w:hanging="360"/>
      </w:pPr>
      <w:rPr>
        <w:rFonts w:ascii="Times New Roman" w:eastAsia="MS Mincho" w:hAnsi="Times New Roman" w:cs="Times New Roman"/>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7">
    <w:nsid w:val="1A316EAB"/>
    <w:multiLevelType w:val="hybridMultilevel"/>
    <w:tmpl w:val="F46431CC"/>
    <w:lvl w:ilvl="0" w:tplc="E174D27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DB76C0"/>
    <w:multiLevelType w:val="hybridMultilevel"/>
    <w:tmpl w:val="49BE7A40"/>
    <w:lvl w:ilvl="0" w:tplc="04090003">
      <w:start w:val="1"/>
      <w:numFmt w:val="bullet"/>
      <w:lvlText w:val="o"/>
      <w:lvlJc w:val="left"/>
      <w:pPr>
        <w:ind w:left="720" w:hanging="360"/>
      </w:pPr>
      <w:rPr>
        <w:rFonts w:ascii="Courier New" w:hAnsi="Courier New" w:cs="Courier New" w:hint="default"/>
      </w:rPr>
    </w:lvl>
    <w:lvl w:ilvl="1" w:tplc="B80AFF56">
      <w:start w:val="1"/>
      <w:numFmt w:val="lowerLetter"/>
      <w:lvlText w:val="%2)"/>
      <w:lvlJc w:val="left"/>
      <w:pPr>
        <w:ind w:left="1440" w:hanging="360"/>
      </w:pPr>
      <w:rPr>
        <w:rFonts w:ascii="Book Antiqua" w:eastAsiaTheme="minorHAnsi" w:hAnsi="Book Antiqua" w:cstheme="minorBidi"/>
      </w:rPr>
    </w:lvl>
    <w:lvl w:ilvl="2" w:tplc="04090005">
      <w:start w:val="1"/>
      <w:numFmt w:val="bullet"/>
      <w:lvlText w:val=""/>
      <w:lvlJc w:val="left"/>
      <w:pPr>
        <w:ind w:left="2160" w:hanging="360"/>
      </w:pPr>
      <w:rPr>
        <w:rFonts w:ascii="Wingdings" w:hAnsi="Wingdings" w:hint="default"/>
      </w:rPr>
    </w:lvl>
    <w:lvl w:ilvl="3" w:tplc="E4289262">
      <w:start w:val="10"/>
      <w:numFmt w:val="decimal"/>
      <w:lvlText w:val="%4"/>
      <w:lvlJc w:val="left"/>
      <w:pPr>
        <w:ind w:left="2880" w:hanging="360"/>
      </w:pPr>
      <w:rPr>
        <w:rFonts w:hint="default"/>
      </w:rPr>
    </w:lvl>
    <w:lvl w:ilvl="4" w:tplc="62608EBC">
      <w:start w:val="1"/>
      <w:numFmt w:val="lowerLetter"/>
      <w:lvlText w:val="%5."/>
      <w:lvlJc w:val="left"/>
      <w:pPr>
        <w:ind w:left="3600" w:hanging="360"/>
      </w:pPr>
      <w:rPr>
        <w:rFon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F64EA3"/>
    <w:multiLevelType w:val="hybridMultilevel"/>
    <w:tmpl w:val="0A548A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F06323"/>
    <w:multiLevelType w:val="hybridMultilevel"/>
    <w:tmpl w:val="F5AC49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CB6D60"/>
    <w:multiLevelType w:val="hybridMultilevel"/>
    <w:tmpl w:val="830862DE"/>
    <w:lvl w:ilvl="0" w:tplc="5656BCC0">
      <w:start w:val="1"/>
      <w:numFmt w:val="lowerLetter"/>
      <w:lvlText w:val="%1)"/>
      <w:lvlJc w:val="left"/>
      <w:pPr>
        <w:ind w:left="1200" w:hanging="360"/>
      </w:pPr>
      <w:rPr>
        <w:rFonts w:ascii="Times New Roman" w:eastAsia="MS Mincho" w:hAnsi="Times New Roman" w:cs="Times New Roman"/>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2">
    <w:nsid w:val="359E1C3F"/>
    <w:multiLevelType w:val="hybridMultilevel"/>
    <w:tmpl w:val="5DDA0D6C"/>
    <w:lvl w:ilvl="0" w:tplc="DD9C3C6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E91DFB"/>
    <w:multiLevelType w:val="hybridMultilevel"/>
    <w:tmpl w:val="72A8F1A0"/>
    <w:lvl w:ilvl="0" w:tplc="617A2486">
      <w:start w:val="1"/>
      <w:numFmt w:val="lowerRoman"/>
      <w:lvlText w:val="%1."/>
      <w:lvlJc w:val="left"/>
      <w:pPr>
        <w:ind w:left="826" w:hanging="72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14">
    <w:nsid w:val="44F64DF5"/>
    <w:multiLevelType w:val="hybridMultilevel"/>
    <w:tmpl w:val="625CFE24"/>
    <w:lvl w:ilvl="0" w:tplc="4694337C">
      <w:start w:val="15"/>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4ADB672F"/>
    <w:multiLevelType w:val="multilevel"/>
    <w:tmpl w:val="A3129AA4"/>
    <w:lvl w:ilvl="0">
      <w:start w:val="1"/>
      <w:numFmt w:val="decimal"/>
      <w:lvlText w:val="%1."/>
      <w:lvlJc w:val="left"/>
      <w:pPr>
        <w:ind w:left="360" w:hanging="360"/>
      </w:pPr>
      <w:rPr>
        <w:rFonts w:ascii="Times New Roman" w:hAnsi="Times New Roman" w:hint="default"/>
        <w:b w:val="0"/>
        <w:i w:val="0"/>
        <w:sz w:val="24"/>
      </w:rPr>
    </w:lvl>
    <w:lvl w:ilvl="1">
      <w:start w:val="11"/>
      <w:numFmt w:val="bullet"/>
      <w:lvlText w:val="-"/>
      <w:lvlJc w:val="left"/>
      <w:pPr>
        <w:ind w:left="720" w:hanging="360"/>
      </w:pPr>
      <w:rPr>
        <w:rFonts w:ascii="Times New Roman" w:eastAsiaTheme="minorHAnsi"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530F28B8"/>
    <w:multiLevelType w:val="hybridMultilevel"/>
    <w:tmpl w:val="C51EA4C4"/>
    <w:lvl w:ilvl="0" w:tplc="0478CD5C">
      <w:start w:val="11"/>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59DF1188"/>
    <w:multiLevelType w:val="hybridMultilevel"/>
    <w:tmpl w:val="C7B853D0"/>
    <w:lvl w:ilvl="0" w:tplc="04090001">
      <w:start w:val="1"/>
      <w:numFmt w:val="bullet"/>
      <w:lvlText w:val=""/>
      <w:lvlJc w:val="left"/>
      <w:pPr>
        <w:ind w:left="720" w:hanging="360"/>
      </w:pPr>
      <w:rPr>
        <w:rFonts w:ascii="Symbol" w:hAnsi="Symbol" w:hint="default"/>
      </w:rPr>
    </w:lvl>
    <w:lvl w:ilvl="1" w:tplc="BD7260F8">
      <w:start w:val="1"/>
      <w:numFmt w:val="lowerLetter"/>
      <w:lvlText w:val="%2)"/>
      <w:lvlJc w:val="left"/>
      <w:pPr>
        <w:ind w:left="1440" w:hanging="360"/>
      </w:pPr>
      <w:rPr>
        <w:rFonts w:asciiTheme="minorHAnsi" w:eastAsiaTheme="minorEastAsia" w:hAnsiTheme="minorHAnsi" w:cstheme="minorBidi"/>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BAF16A0"/>
    <w:multiLevelType w:val="hybridMultilevel"/>
    <w:tmpl w:val="9884AB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13051B"/>
    <w:multiLevelType w:val="hybridMultilevel"/>
    <w:tmpl w:val="45A64CA0"/>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367220C"/>
    <w:multiLevelType w:val="hybridMultilevel"/>
    <w:tmpl w:val="CEFA0100"/>
    <w:lvl w:ilvl="0" w:tplc="4694337C">
      <w:start w:val="1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8D922FD"/>
    <w:multiLevelType w:val="hybridMultilevel"/>
    <w:tmpl w:val="17EC0E06"/>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A883599"/>
    <w:multiLevelType w:val="hybridMultilevel"/>
    <w:tmpl w:val="58C848F8"/>
    <w:lvl w:ilvl="0" w:tplc="E47C282A">
      <w:numFmt w:val="bullet"/>
      <w:lvlText w:val="-"/>
      <w:lvlJc w:val="left"/>
      <w:pPr>
        <w:ind w:left="1364" w:hanging="360"/>
      </w:pPr>
      <w:rPr>
        <w:rFonts w:ascii="Times New Roman" w:eastAsia="Times New Roman" w:hAnsi="Times New Roman" w:cs="Times New Roman" w:hint="default"/>
        <w:color w:val="auto"/>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3">
    <w:nsid w:val="6ADF4713"/>
    <w:multiLevelType w:val="hybridMultilevel"/>
    <w:tmpl w:val="B2642B3C"/>
    <w:lvl w:ilvl="0" w:tplc="0478CD5C">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F7B0DA5"/>
    <w:multiLevelType w:val="hybridMultilevel"/>
    <w:tmpl w:val="58620934"/>
    <w:lvl w:ilvl="0" w:tplc="04090017">
      <w:start w:val="1"/>
      <w:numFmt w:val="lowerLetter"/>
      <w:lvlText w:val="%1)"/>
      <w:lvlJc w:val="left"/>
      <w:pPr>
        <w:ind w:left="1152" w:hanging="360"/>
      </w:p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5">
    <w:nsid w:val="75657901"/>
    <w:multiLevelType w:val="hybridMultilevel"/>
    <w:tmpl w:val="C1940614"/>
    <w:lvl w:ilvl="0" w:tplc="E7D8FB2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C51C44"/>
    <w:multiLevelType w:val="hybridMultilevel"/>
    <w:tmpl w:val="111825AC"/>
    <w:lvl w:ilvl="0" w:tplc="0478CD5C">
      <w:start w:val="11"/>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7B5D7E52"/>
    <w:multiLevelType w:val="hybridMultilevel"/>
    <w:tmpl w:val="25C8E088"/>
    <w:lvl w:ilvl="0" w:tplc="5656BCC0">
      <w:start w:val="1"/>
      <w:numFmt w:val="lowerLetter"/>
      <w:lvlText w:val="%1)"/>
      <w:lvlJc w:val="left"/>
      <w:pPr>
        <w:ind w:left="1200" w:hanging="360"/>
      </w:pPr>
      <w:rPr>
        <w:rFonts w:ascii="Times New Roman" w:eastAsia="MS Mincho" w:hAnsi="Times New Roman" w:cs="Times New Roman"/>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8">
    <w:nsid w:val="7CB6227C"/>
    <w:multiLevelType w:val="hybridMultilevel"/>
    <w:tmpl w:val="5E2C17C6"/>
    <w:lvl w:ilvl="0" w:tplc="5656BCC0">
      <w:start w:val="1"/>
      <w:numFmt w:val="lowerLetter"/>
      <w:lvlText w:val="%1)"/>
      <w:lvlJc w:val="left"/>
      <w:pPr>
        <w:ind w:left="1200" w:hanging="360"/>
      </w:pPr>
      <w:rPr>
        <w:rFonts w:ascii="Times New Roman" w:eastAsia="MS Mincho" w:hAnsi="Times New Roman" w:cs="Times New Roman"/>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abstractNumId w:val="1"/>
  </w:num>
  <w:num w:numId="2">
    <w:abstractNumId w:val="28"/>
  </w:num>
  <w:num w:numId="3">
    <w:abstractNumId w:val="8"/>
  </w:num>
  <w:num w:numId="4">
    <w:abstractNumId w:val="17"/>
  </w:num>
  <w:num w:numId="5">
    <w:abstractNumId w:val="11"/>
  </w:num>
  <w:num w:numId="6">
    <w:abstractNumId w:val="3"/>
  </w:num>
  <w:num w:numId="7">
    <w:abstractNumId w:val="27"/>
  </w:num>
  <w:num w:numId="8">
    <w:abstractNumId w:val="6"/>
  </w:num>
  <w:num w:numId="9">
    <w:abstractNumId w:val="5"/>
  </w:num>
  <w:num w:numId="10">
    <w:abstractNumId w:val="10"/>
  </w:num>
  <w:num w:numId="11">
    <w:abstractNumId w:val="24"/>
  </w:num>
  <w:num w:numId="12">
    <w:abstractNumId w:val="9"/>
  </w:num>
  <w:num w:numId="13">
    <w:abstractNumId w:val="16"/>
  </w:num>
  <w:num w:numId="14">
    <w:abstractNumId w:val="23"/>
  </w:num>
  <w:num w:numId="15">
    <w:abstractNumId w:val="26"/>
  </w:num>
  <w:num w:numId="16">
    <w:abstractNumId w:val="2"/>
  </w:num>
  <w:num w:numId="17">
    <w:abstractNumId w:val="15"/>
  </w:num>
  <w:num w:numId="18">
    <w:abstractNumId w:val="21"/>
  </w:num>
  <w:num w:numId="19">
    <w:abstractNumId w:val="4"/>
  </w:num>
  <w:num w:numId="20">
    <w:abstractNumId w:val="22"/>
  </w:num>
  <w:num w:numId="21">
    <w:abstractNumId w:val="19"/>
  </w:num>
  <w:num w:numId="22">
    <w:abstractNumId w:val="14"/>
  </w:num>
  <w:num w:numId="23">
    <w:abstractNumId w:val="0"/>
  </w:num>
  <w:num w:numId="24">
    <w:abstractNumId w:val="13"/>
  </w:num>
  <w:num w:numId="25">
    <w:abstractNumId w:val="20"/>
  </w:num>
  <w:num w:numId="26">
    <w:abstractNumId w:val="7"/>
  </w:num>
  <w:num w:numId="27">
    <w:abstractNumId w:val="25"/>
  </w:num>
  <w:num w:numId="28">
    <w:abstractNumId w:val="12"/>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FF0"/>
    <w:rsid w:val="000048CF"/>
    <w:rsid w:val="00010ECE"/>
    <w:rsid w:val="00011F8D"/>
    <w:rsid w:val="000146C0"/>
    <w:rsid w:val="00037C6C"/>
    <w:rsid w:val="0004647B"/>
    <w:rsid w:val="00072065"/>
    <w:rsid w:val="0007442E"/>
    <w:rsid w:val="000809B8"/>
    <w:rsid w:val="00084D31"/>
    <w:rsid w:val="00094FC0"/>
    <w:rsid w:val="000955A5"/>
    <w:rsid w:val="000A3048"/>
    <w:rsid w:val="000B3AF1"/>
    <w:rsid w:val="000B505B"/>
    <w:rsid w:val="000E78D1"/>
    <w:rsid w:val="0010257D"/>
    <w:rsid w:val="00113152"/>
    <w:rsid w:val="001134D6"/>
    <w:rsid w:val="001269D7"/>
    <w:rsid w:val="00132A00"/>
    <w:rsid w:val="00142155"/>
    <w:rsid w:val="00142650"/>
    <w:rsid w:val="00150BF0"/>
    <w:rsid w:val="00161A6E"/>
    <w:rsid w:val="00167509"/>
    <w:rsid w:val="00191F39"/>
    <w:rsid w:val="001A6DD4"/>
    <w:rsid w:val="001B6C37"/>
    <w:rsid w:val="001C5563"/>
    <w:rsid w:val="001D0C78"/>
    <w:rsid w:val="001D1ACD"/>
    <w:rsid w:val="001D2AF8"/>
    <w:rsid w:val="001E001F"/>
    <w:rsid w:val="001E2418"/>
    <w:rsid w:val="001E3B64"/>
    <w:rsid w:val="001F0461"/>
    <w:rsid w:val="001F09C5"/>
    <w:rsid w:val="001F4DEC"/>
    <w:rsid w:val="002060ED"/>
    <w:rsid w:val="00211598"/>
    <w:rsid w:val="0021194E"/>
    <w:rsid w:val="002169EB"/>
    <w:rsid w:val="0022035C"/>
    <w:rsid w:val="00225AD6"/>
    <w:rsid w:val="00226141"/>
    <w:rsid w:val="00233AAF"/>
    <w:rsid w:val="00235EF6"/>
    <w:rsid w:val="00243B5E"/>
    <w:rsid w:val="00250796"/>
    <w:rsid w:val="00255948"/>
    <w:rsid w:val="00265FF0"/>
    <w:rsid w:val="00273F8A"/>
    <w:rsid w:val="002749F6"/>
    <w:rsid w:val="002A4A1A"/>
    <w:rsid w:val="002A5257"/>
    <w:rsid w:val="002B1223"/>
    <w:rsid w:val="002B3E29"/>
    <w:rsid w:val="002B65E8"/>
    <w:rsid w:val="002B7C80"/>
    <w:rsid w:val="002E11CC"/>
    <w:rsid w:val="002E3D63"/>
    <w:rsid w:val="002F7C0D"/>
    <w:rsid w:val="0031200D"/>
    <w:rsid w:val="00315784"/>
    <w:rsid w:val="00316001"/>
    <w:rsid w:val="00327E94"/>
    <w:rsid w:val="003376DD"/>
    <w:rsid w:val="00341C94"/>
    <w:rsid w:val="00370F72"/>
    <w:rsid w:val="00374508"/>
    <w:rsid w:val="00380972"/>
    <w:rsid w:val="00380FA3"/>
    <w:rsid w:val="00387D8E"/>
    <w:rsid w:val="0039629E"/>
    <w:rsid w:val="003974A1"/>
    <w:rsid w:val="003B56A7"/>
    <w:rsid w:val="003B679E"/>
    <w:rsid w:val="003C0D62"/>
    <w:rsid w:val="003C16F2"/>
    <w:rsid w:val="003C7115"/>
    <w:rsid w:val="003D192A"/>
    <w:rsid w:val="003D6535"/>
    <w:rsid w:val="003E666A"/>
    <w:rsid w:val="00423E67"/>
    <w:rsid w:val="00423F35"/>
    <w:rsid w:val="00442A10"/>
    <w:rsid w:val="00477F94"/>
    <w:rsid w:val="00486B37"/>
    <w:rsid w:val="004B64C0"/>
    <w:rsid w:val="004D7D3D"/>
    <w:rsid w:val="004F2221"/>
    <w:rsid w:val="00512250"/>
    <w:rsid w:val="005151FD"/>
    <w:rsid w:val="00515E9A"/>
    <w:rsid w:val="00524B2A"/>
    <w:rsid w:val="005302A8"/>
    <w:rsid w:val="0053459F"/>
    <w:rsid w:val="00540158"/>
    <w:rsid w:val="00554193"/>
    <w:rsid w:val="005707E5"/>
    <w:rsid w:val="00572B41"/>
    <w:rsid w:val="00574D82"/>
    <w:rsid w:val="005808CF"/>
    <w:rsid w:val="00583B90"/>
    <w:rsid w:val="00594489"/>
    <w:rsid w:val="00596D6A"/>
    <w:rsid w:val="005A39EF"/>
    <w:rsid w:val="005C19C7"/>
    <w:rsid w:val="005E2FDA"/>
    <w:rsid w:val="005F1630"/>
    <w:rsid w:val="005F3228"/>
    <w:rsid w:val="0060322E"/>
    <w:rsid w:val="006204CD"/>
    <w:rsid w:val="00627E72"/>
    <w:rsid w:val="006372A6"/>
    <w:rsid w:val="00643AA0"/>
    <w:rsid w:val="00666666"/>
    <w:rsid w:val="00667D07"/>
    <w:rsid w:val="00670526"/>
    <w:rsid w:val="00670603"/>
    <w:rsid w:val="0067200C"/>
    <w:rsid w:val="00695B05"/>
    <w:rsid w:val="006C6C7E"/>
    <w:rsid w:val="006E19FD"/>
    <w:rsid w:val="006F56DF"/>
    <w:rsid w:val="00704D9D"/>
    <w:rsid w:val="00717C94"/>
    <w:rsid w:val="00734071"/>
    <w:rsid w:val="0075150F"/>
    <w:rsid w:val="00766E34"/>
    <w:rsid w:val="00780285"/>
    <w:rsid w:val="00783F84"/>
    <w:rsid w:val="00790576"/>
    <w:rsid w:val="007915CB"/>
    <w:rsid w:val="00796256"/>
    <w:rsid w:val="007C2049"/>
    <w:rsid w:val="007C3C27"/>
    <w:rsid w:val="007C6D76"/>
    <w:rsid w:val="007E41CA"/>
    <w:rsid w:val="007F1E0F"/>
    <w:rsid w:val="007F34E0"/>
    <w:rsid w:val="00803CE5"/>
    <w:rsid w:val="00810AE4"/>
    <w:rsid w:val="00811981"/>
    <w:rsid w:val="008251AA"/>
    <w:rsid w:val="00847D21"/>
    <w:rsid w:val="008611FF"/>
    <w:rsid w:val="00865702"/>
    <w:rsid w:val="00870A12"/>
    <w:rsid w:val="00872F4D"/>
    <w:rsid w:val="00872F70"/>
    <w:rsid w:val="00876891"/>
    <w:rsid w:val="00893FE3"/>
    <w:rsid w:val="00897D6B"/>
    <w:rsid w:val="008A0F6A"/>
    <w:rsid w:val="008A1000"/>
    <w:rsid w:val="008B74F4"/>
    <w:rsid w:val="008C7321"/>
    <w:rsid w:val="008E07D8"/>
    <w:rsid w:val="008E0DAB"/>
    <w:rsid w:val="008F2BE3"/>
    <w:rsid w:val="00900D45"/>
    <w:rsid w:val="0090251B"/>
    <w:rsid w:val="009103F7"/>
    <w:rsid w:val="00932F46"/>
    <w:rsid w:val="009441DF"/>
    <w:rsid w:val="009464AF"/>
    <w:rsid w:val="00952950"/>
    <w:rsid w:val="00972595"/>
    <w:rsid w:val="00972E7C"/>
    <w:rsid w:val="00991E31"/>
    <w:rsid w:val="009A4434"/>
    <w:rsid w:val="009C1380"/>
    <w:rsid w:val="009C6F04"/>
    <w:rsid w:val="009D0C3E"/>
    <w:rsid w:val="00A207E5"/>
    <w:rsid w:val="00A4152C"/>
    <w:rsid w:val="00A45F94"/>
    <w:rsid w:val="00A53D3A"/>
    <w:rsid w:val="00A63661"/>
    <w:rsid w:val="00A63E9A"/>
    <w:rsid w:val="00A947C8"/>
    <w:rsid w:val="00AA2651"/>
    <w:rsid w:val="00AC4C04"/>
    <w:rsid w:val="00AF5D3E"/>
    <w:rsid w:val="00B02E54"/>
    <w:rsid w:val="00B14EFC"/>
    <w:rsid w:val="00B27529"/>
    <w:rsid w:val="00B36ABA"/>
    <w:rsid w:val="00B457E1"/>
    <w:rsid w:val="00B46FA5"/>
    <w:rsid w:val="00B73F65"/>
    <w:rsid w:val="00B80769"/>
    <w:rsid w:val="00B83944"/>
    <w:rsid w:val="00B90328"/>
    <w:rsid w:val="00B94E01"/>
    <w:rsid w:val="00BC58EA"/>
    <w:rsid w:val="00BD3548"/>
    <w:rsid w:val="00BE4163"/>
    <w:rsid w:val="00BE7ED7"/>
    <w:rsid w:val="00C16790"/>
    <w:rsid w:val="00C20A09"/>
    <w:rsid w:val="00C26E38"/>
    <w:rsid w:val="00C3235C"/>
    <w:rsid w:val="00C33AEE"/>
    <w:rsid w:val="00C34431"/>
    <w:rsid w:val="00C534A7"/>
    <w:rsid w:val="00C9717A"/>
    <w:rsid w:val="00CA4675"/>
    <w:rsid w:val="00CB1EBF"/>
    <w:rsid w:val="00CD5731"/>
    <w:rsid w:val="00CE5504"/>
    <w:rsid w:val="00D02418"/>
    <w:rsid w:val="00D02A14"/>
    <w:rsid w:val="00D3366F"/>
    <w:rsid w:val="00D34028"/>
    <w:rsid w:val="00D34A2D"/>
    <w:rsid w:val="00D367C6"/>
    <w:rsid w:val="00D41ABF"/>
    <w:rsid w:val="00D51D8D"/>
    <w:rsid w:val="00D648C2"/>
    <w:rsid w:val="00D667E1"/>
    <w:rsid w:val="00D7197F"/>
    <w:rsid w:val="00D76169"/>
    <w:rsid w:val="00D769D9"/>
    <w:rsid w:val="00D82EFA"/>
    <w:rsid w:val="00D94520"/>
    <w:rsid w:val="00DA2948"/>
    <w:rsid w:val="00DA4308"/>
    <w:rsid w:val="00DC4ED1"/>
    <w:rsid w:val="00DE24A1"/>
    <w:rsid w:val="00DE67B2"/>
    <w:rsid w:val="00DE6812"/>
    <w:rsid w:val="00DE70CE"/>
    <w:rsid w:val="00E10496"/>
    <w:rsid w:val="00E347D7"/>
    <w:rsid w:val="00E36B89"/>
    <w:rsid w:val="00E46B0E"/>
    <w:rsid w:val="00E61B1F"/>
    <w:rsid w:val="00E65268"/>
    <w:rsid w:val="00E657A3"/>
    <w:rsid w:val="00E70D14"/>
    <w:rsid w:val="00E740F5"/>
    <w:rsid w:val="00E91230"/>
    <w:rsid w:val="00E91AB2"/>
    <w:rsid w:val="00E979E0"/>
    <w:rsid w:val="00EC03C0"/>
    <w:rsid w:val="00EC14E3"/>
    <w:rsid w:val="00EE36B6"/>
    <w:rsid w:val="00F00329"/>
    <w:rsid w:val="00F53406"/>
    <w:rsid w:val="00F80A91"/>
    <w:rsid w:val="00F96431"/>
    <w:rsid w:val="00F9798D"/>
    <w:rsid w:val="00FA11A4"/>
    <w:rsid w:val="00FA49FB"/>
    <w:rsid w:val="00FB17C5"/>
    <w:rsid w:val="00FD771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2FB9EF"/>
  <w15:docId w15:val="{F397E6CF-A161-4096-8491-3EAF65CDB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FF0"/>
    <w:rPr>
      <w:rFonts w:eastAsia="MS Minch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65FF0"/>
    <w:pPr>
      <w:ind w:left="720"/>
      <w:contextualSpacing/>
    </w:pPr>
  </w:style>
  <w:style w:type="character" w:styleId="Strong">
    <w:name w:val="Strong"/>
    <w:basedOn w:val="DefaultParagraphFont"/>
    <w:uiPriority w:val="22"/>
    <w:qFormat/>
    <w:rsid w:val="00265FF0"/>
    <w:rPr>
      <w:b/>
      <w:bCs/>
    </w:rPr>
  </w:style>
  <w:style w:type="character" w:styleId="CommentReference">
    <w:name w:val="annotation reference"/>
    <w:basedOn w:val="DefaultParagraphFont"/>
    <w:uiPriority w:val="99"/>
    <w:semiHidden/>
    <w:unhideWhenUsed/>
    <w:rsid w:val="00F9798D"/>
    <w:rPr>
      <w:sz w:val="16"/>
      <w:szCs w:val="16"/>
    </w:rPr>
  </w:style>
  <w:style w:type="paragraph" w:styleId="CommentText">
    <w:name w:val="annotation text"/>
    <w:basedOn w:val="Normal"/>
    <w:link w:val="CommentTextChar"/>
    <w:uiPriority w:val="99"/>
    <w:semiHidden/>
    <w:unhideWhenUsed/>
    <w:rsid w:val="00F9798D"/>
    <w:pPr>
      <w:spacing w:line="240" w:lineRule="auto"/>
    </w:pPr>
    <w:rPr>
      <w:sz w:val="20"/>
      <w:szCs w:val="20"/>
    </w:rPr>
  </w:style>
  <w:style w:type="character" w:customStyle="1" w:styleId="CommentTextChar">
    <w:name w:val="Comment Text Char"/>
    <w:basedOn w:val="DefaultParagraphFont"/>
    <w:link w:val="CommentText"/>
    <w:uiPriority w:val="99"/>
    <w:semiHidden/>
    <w:rsid w:val="00F9798D"/>
    <w:rPr>
      <w:rFonts w:eastAsia="MS Mincho"/>
      <w:sz w:val="20"/>
      <w:szCs w:val="20"/>
      <w:lang w:val="en-GB"/>
    </w:rPr>
  </w:style>
  <w:style w:type="paragraph" w:styleId="CommentSubject">
    <w:name w:val="annotation subject"/>
    <w:basedOn w:val="CommentText"/>
    <w:next w:val="CommentText"/>
    <w:link w:val="CommentSubjectChar"/>
    <w:uiPriority w:val="99"/>
    <w:semiHidden/>
    <w:unhideWhenUsed/>
    <w:rsid w:val="00F9798D"/>
    <w:rPr>
      <w:b/>
      <w:bCs/>
    </w:rPr>
  </w:style>
  <w:style w:type="character" w:customStyle="1" w:styleId="CommentSubjectChar">
    <w:name w:val="Comment Subject Char"/>
    <w:basedOn w:val="CommentTextChar"/>
    <w:link w:val="CommentSubject"/>
    <w:uiPriority w:val="99"/>
    <w:semiHidden/>
    <w:rsid w:val="00F9798D"/>
    <w:rPr>
      <w:rFonts w:eastAsia="MS Mincho"/>
      <w:b/>
      <w:bCs/>
      <w:sz w:val="20"/>
      <w:szCs w:val="20"/>
      <w:lang w:val="en-GB"/>
    </w:rPr>
  </w:style>
  <w:style w:type="paragraph" w:styleId="BalloonText">
    <w:name w:val="Balloon Text"/>
    <w:basedOn w:val="Normal"/>
    <w:link w:val="BalloonTextChar"/>
    <w:uiPriority w:val="99"/>
    <w:semiHidden/>
    <w:unhideWhenUsed/>
    <w:rsid w:val="00F979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98D"/>
    <w:rPr>
      <w:rFonts w:ascii="Segoe UI" w:eastAsia="MS Mincho" w:hAnsi="Segoe UI" w:cs="Segoe UI"/>
      <w:sz w:val="18"/>
      <w:szCs w:val="18"/>
      <w:lang w:val="en-GB"/>
    </w:rPr>
  </w:style>
  <w:style w:type="table" w:customStyle="1" w:styleId="GridTable1Light1">
    <w:name w:val="Grid Table 1 Light1"/>
    <w:basedOn w:val="TableNormal"/>
    <w:uiPriority w:val="46"/>
    <w:rsid w:val="00515E9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790576"/>
    <w:pPr>
      <w:spacing w:after="0" w:line="240" w:lineRule="auto"/>
    </w:pPr>
    <w:rPr>
      <w:rFonts w:eastAsia="MS Mincho"/>
      <w:lang w:val="en-GB"/>
    </w:rPr>
  </w:style>
  <w:style w:type="table" w:styleId="TableGrid">
    <w:name w:val="Table Grid"/>
    <w:basedOn w:val="TableNormal"/>
    <w:uiPriority w:val="39"/>
    <w:rsid w:val="00C1679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6204CD"/>
    <w:rPr>
      <w:rFonts w:eastAsia="MS Mincho"/>
      <w:lang w:val="en-GB"/>
    </w:rPr>
  </w:style>
  <w:style w:type="paragraph" w:customStyle="1" w:styleId="paragrafi">
    <w:name w:val="paragrafi"/>
    <w:basedOn w:val="Normal"/>
    <w:rsid w:val="006204C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3D1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92A"/>
    <w:rPr>
      <w:rFonts w:eastAsia="MS Mincho"/>
      <w:lang w:val="en-GB"/>
    </w:rPr>
  </w:style>
  <w:style w:type="paragraph" w:styleId="Footer">
    <w:name w:val="footer"/>
    <w:basedOn w:val="Normal"/>
    <w:link w:val="FooterChar"/>
    <w:uiPriority w:val="99"/>
    <w:unhideWhenUsed/>
    <w:rsid w:val="003D1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92A"/>
    <w:rPr>
      <w:rFonts w:eastAsia="MS Minch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7B40ECF1F5B415DB595213A559571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2022-05-05T12:13:39Z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2022-05-04T22:00:00Z</Date_x0020_protokolli>
    <Titulli xmlns="0e656187-b300-4fb0-8bf4-3a50f872073c">Për kriteret, procedurat dhe afatet për shpalljen e thirrjes dhe për dokumentacionin e nevojshëm për aplikim nga njësitë e vetëqeverisjes vendore për financimin/bashkëfinancimin e projekteve për përmirësimin e infrastrukturës shkollore dhe sportive</Titulli>
    <Modifikuesi xmlns="0e656187-b300-4fb0-8bf4-3a50f872073c">Suada.Daci</Modifikuesi>
    <Nr_x002e__x0020_prot_x0020_QBZ xmlns="0e656187-b300-4fb0-8bf4-3a50f872073c">699/1</Nr_x002e__x0020_prot_x0020_QBZ>
    <Data_x0020_e_x0020_Modifikimit xmlns="0e656187-b300-4fb0-8bf4-3a50f872073c">2022-05-06T08:37:31Z</Data_x0020_e_x0020_Modifikimit>
    <Dekretuar xmlns="0e656187-b300-4fb0-8bf4-3a50f872073c">false</Dekretuar>
    <Data xmlns="0e656187-b300-4fb0-8bf4-3a50f872073c">2022-04-26T22:00:00Z</Data>
    <Nr_x002e__x0020_protokolli_x0020_i_x0020_aktit xmlns="0e656187-b300-4fb0-8bf4-3a50f872073c">3002/1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2022-05-05T12:13:39Z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2022-05-04T22:00:00Z</Date_x0020_protokolli>
    <Titulli xmlns="0e656187-b300-4fb0-8bf4-3a50f872073c">Për kriteret, procedurat dhe afatet për shpalljen e thirrjes dhe për dokumentacionin e nevojshëm për aplikim nga njësitë e vetëqeverisjes vendore për financimin/bashkëfinancimin e projekteve për përmirësimin e infrastrukturës shkollore dhe sportive</Titulli>
    <Modifikuesi xmlns="0e656187-b300-4fb0-8bf4-3a50f872073c">Suada.Daci</Modifikuesi>
    <Nr_x002e__x0020_prot_x0020_QBZ xmlns="0e656187-b300-4fb0-8bf4-3a50f872073c">699/1</Nr_x002e__x0020_prot_x0020_QBZ>
    <Data_x0020_e_x0020_Modifikimit xmlns="0e656187-b300-4fb0-8bf4-3a50f872073c">2022-05-06T08:37:31Z</Data_x0020_e_x0020_Modifikimit>
    <Dekretuar xmlns="0e656187-b300-4fb0-8bf4-3a50f872073c">false</Dekretuar>
    <Data xmlns="0e656187-b300-4fb0-8bf4-3a50f872073c">2022-04-26T22:00:00Z</Data>
    <Nr_x002e__x0020_protokolli_x0020_i_x0020_aktit xmlns="0e656187-b300-4fb0-8bf4-3a50f872073c">3002/1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07B40ECF1F5B415DB595213A559571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5DDF1-856A-4E43-A3AF-81A2F78790E5}">
  <ds:schemaRefs>
    <ds:schemaRef ds:uri="http://schemas.microsoft.com/sharepoint/v3/contenttype/forms"/>
  </ds:schemaRefs>
</ds:datastoreItem>
</file>

<file path=customXml/itemProps2.xml><?xml version="1.0" encoding="utf-8"?>
<ds:datastoreItem xmlns:ds="http://schemas.openxmlformats.org/officeDocument/2006/customXml" ds:itemID="{88385372-FC49-48A9-9DB9-577FA0FFC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1F213AE-E227-4A6A-B2EF-242022CC8A98}">
  <ds:schemaRefs>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2006/metadata/properties"/>
    <ds:schemaRef ds:uri="http://purl.org/dc/terms/"/>
    <ds:schemaRef ds:uri="0e656187-b300-4fb0-8bf4-3a50f872073c"/>
    <ds:schemaRef ds:uri="http://www.w3.org/XML/1998/namespace"/>
  </ds:schemaRefs>
</ds:datastoreItem>
</file>

<file path=customXml/itemProps4.xml><?xml version="1.0" encoding="utf-8"?>
<ds:datastoreItem xmlns:ds="http://schemas.openxmlformats.org/officeDocument/2006/customXml" ds:itemID="{3C56688B-9368-46C0-A72C-0DD1BB765BC2}">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5B1723D9-21A5-49D4-9ACF-D5AA23DDCAA1}">
  <ds:schemaRefs>
    <ds:schemaRef ds:uri="http://schemas.microsoft.com/sharepoint/v3/contenttype/forms"/>
  </ds:schemaRefs>
</ds:datastoreItem>
</file>

<file path=customXml/itemProps6.xml><?xml version="1.0" encoding="utf-8"?>
<ds:datastoreItem xmlns:ds="http://schemas.openxmlformats.org/officeDocument/2006/customXml" ds:itemID="{7C912758-7768-4320-8333-27DAB4877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FB0B0000-E33D-4E15-8361-7861BFBF94F5}">
  <ds:schemaRefs>
    <ds:schemaRef ds:uri="http://schemas.openxmlformats.org/officeDocument/2006/bibliography"/>
  </ds:schemaRefs>
</ds:datastoreItem>
</file>

<file path=customXml/itemProps8.xml><?xml version="1.0" encoding="utf-8"?>
<ds:datastoreItem xmlns:ds="http://schemas.openxmlformats.org/officeDocument/2006/customXml" ds:itemID="{DE9DF3FF-C8A1-4429-8E33-D83123440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2612</Words>
  <Characters>14892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Arjan Konomi</dc:creator>
  <cp:lastModifiedBy>Alma Lisaku</cp:lastModifiedBy>
  <cp:revision>22</cp:revision>
  <cp:lastPrinted>2022-04-27T14:33:00Z</cp:lastPrinted>
  <dcterms:created xsi:type="dcterms:W3CDTF">2022-05-06T08:30:00Z</dcterms:created>
  <dcterms:modified xsi:type="dcterms:W3CDTF">2022-05-06T09:04:00Z</dcterms:modified>
</cp:coreProperties>
</file>