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22343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314A6397" w14:textId="32AE528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3810ED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 w:rsidR="00F44653"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5</w:t>
      </w: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, </w:t>
      </w:r>
      <w:r w:rsidRPr="003810ED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="00F44653" w:rsidRPr="003810E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F44653"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17.2.</w:t>
      </w: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2023</w:t>
      </w:r>
    </w:p>
    <w:p w14:paraId="0DDB6496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25BCD8C4" w14:textId="4A1C337A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3810E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 ZHVILLIMIN E PROVIMEVE KOMBËTARE TË ARSIMIT BAZË</w:t>
      </w:r>
      <w:r w:rsidRPr="003810ED">
        <w:rPr>
          <w:rFonts w:ascii="Garamond" w:hAnsi="Garamond" w:cs="Times New Roman"/>
          <w:b/>
          <w:bCs/>
          <w:iCs/>
          <w:caps/>
          <w:color w:val="000000"/>
          <w:sz w:val="24"/>
          <w:szCs w:val="24"/>
        </w:rPr>
        <w:t>,</w:t>
      </w:r>
      <w:r w:rsidRPr="003810ED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 xml:space="preserve"> NË REPUBLIKËN E SHQIPËRISË, VITI SHKOLLOR 2022-2023</w:t>
      </w:r>
    </w:p>
    <w:p w14:paraId="58D4B097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3810ED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(SESIONI I PARË)</w:t>
      </w:r>
    </w:p>
    <w:p w14:paraId="72878571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5417322A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Në mbështetje të nenit 102 të Kushtetutës së Republikës së Shqipërisë dhe të neneve 26 dhe 50, të ligjit nr. 69/2012, “Për sistemin arsimor parauniversitar në Republikën e Shqipërisë”, të ndryshuar, </w:t>
      </w:r>
    </w:p>
    <w:p w14:paraId="18EC67AD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0521956" w14:textId="13675B8C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3810ED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28A2C8A4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C7E223" w14:textId="679A085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1. Provimet kombëtare të arsimit bazë për vitin shkollor 2022-2023 (sesioni i parë) do të  zhvillohen në datat si më poshtë:  </w:t>
      </w:r>
    </w:p>
    <w:p w14:paraId="593B4476" w14:textId="57E0CE9B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a) Lënda “Gjuhë shqipe”, 20 qershor 2023.</w:t>
      </w:r>
    </w:p>
    <w:p w14:paraId="51BE4459" w14:textId="7B30ABCF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b) Lënda “Matematikë”, më 23 qershor 2023.</w:t>
      </w:r>
    </w:p>
    <w:p w14:paraId="0B50F03D" w14:textId="40C02468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c) Lënda “Gjuhë e huaj” e parë, më 26 qershor 2023. </w:t>
      </w:r>
    </w:p>
    <w:p w14:paraId="63E8C7D1" w14:textId="3B23D3C5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2. Nxënësit e pakicave kombëtare zhvillojnë edhe provimin kombëtar të arsimit bazë në lëndën “Gjuhë amtare”. Provimi kombëtar i arsimit bazë në lëndën “Gjuhë amtare”, do të zhvillohet më datë 21 qershor 2023.</w:t>
      </w:r>
    </w:p>
    <w:p w14:paraId="4FD3BD07" w14:textId="24FFD613" w:rsidR="00564B6E" w:rsidRPr="003810ED" w:rsidRDefault="00564B6E" w:rsidP="00564B6E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3. Procedurat e hartimit dhe vlerësimit të testeve përcaktohen në </w:t>
      </w:r>
      <w:r w:rsidRPr="003810E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rregulloren për zhvillimin e provimeve kombëtare të arsimit bazë në Republikën e Shqipërisë, </w:t>
      </w:r>
      <w:r w:rsidRPr="003810ED">
        <w:rPr>
          <w:rFonts w:ascii="Garamond" w:hAnsi="Garamond" w:cs="Times New Roman"/>
          <w:color w:val="000000"/>
          <w:sz w:val="24"/>
          <w:szCs w:val="24"/>
        </w:rPr>
        <w:t>mirat</w:t>
      </w:r>
      <w:r w:rsidR="003810ED">
        <w:rPr>
          <w:rFonts w:ascii="Garamond" w:hAnsi="Garamond" w:cs="Times New Roman"/>
          <w:color w:val="000000"/>
          <w:sz w:val="24"/>
          <w:szCs w:val="24"/>
        </w:rPr>
        <w:t>uar me Urdhrin nr. 72, datë 25.</w:t>
      </w:r>
      <w:r w:rsidRPr="003810ED">
        <w:rPr>
          <w:rFonts w:ascii="Garamond" w:hAnsi="Garamond" w:cs="Times New Roman"/>
          <w:color w:val="000000"/>
          <w:sz w:val="24"/>
          <w:szCs w:val="24"/>
        </w:rPr>
        <w:t>2.2020, të Ministrit të Arsimit, Sportit dhe Rinisë, “Për miratimin e rregullores për zhvillimin e provimeve kombëtare të arsimit bazë, në Republikën e Shqipërisë”.</w:t>
      </w:r>
    </w:p>
    <w:p w14:paraId="0305E96A" w14:textId="2C8115F0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4. Gjuhët e huaja që do të jepen si provim i detyruar, janë: “Anglisht”, “Frëngjisht”, “Italisht” dhe “Gjermanisht”. Testi i gjuhës së huaj të parë hartohet në përputhje me gjuhën e cila, në planin mësimor të arsimit të mesëm të ulët, trajtohet si gjuhë e huaj e detyruar në nivelin gjuhësor A2.</w:t>
      </w:r>
    </w:p>
    <w:p w14:paraId="14D839A3" w14:textId="20884C4D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5. Nxënësit e klasave të 9-ta të shkollave mbështetëse të seksioneve dygjuhëshe franceze, italiane dhe gjermane japin provim gjuhën përkatëse të seksionit në nivelin gjuhësor A2.</w:t>
      </w:r>
    </w:p>
    <w:p w14:paraId="04378DB5" w14:textId="6AE06509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6. Çdo provim kombëtar i arsimit bazë fillon në orën 10:00 dhe zgjat 2 orë e 30 minuta.</w:t>
      </w:r>
    </w:p>
    <w:p w14:paraId="6939B239" w14:textId="7B550EDD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7. Për hartimin e testit në lëndën “Gjuhë amtare” të pakicës kombëtare greke, ndiqet procedura si vijon: </w:t>
      </w:r>
    </w:p>
    <w:p w14:paraId="65771A3C" w14:textId="646FE83B" w:rsidR="00564B6E" w:rsidRPr="003810ED" w:rsidRDefault="00564B6E" w:rsidP="00564B6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a) Testi, përgatitet nga një grup pune me 3 (tre) mësues dhe 1 (një) pedagog, të ngritur me urdhër të drejtorit të Drejtorisë Rajonale të Arsimit Parauniversitar (DRAP) Fier.</w:t>
      </w:r>
    </w:p>
    <w:p w14:paraId="25364E5C" w14:textId="3DA2D5BF" w:rsidR="00564B6E" w:rsidRPr="003810ED" w:rsidRDefault="00564B6E" w:rsidP="00564B6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b) Mësuesit dhe pedagogu që hartojnë testin propozohen nga zyrat vendore të arsimit parauniversitar përkatësisht: Zyra Vendore e Arsimit Parauniversitar (ZVAP) Finiq-Dropull, ZVAP Gjirokastër-Libohovë, ZVAP Sarandë-Konispol-Delvinë dhe ZVAP Vlorë-Himarë. </w:t>
      </w:r>
    </w:p>
    <w:p w14:paraId="2F68DBBE" w14:textId="2895907A" w:rsidR="00564B6E" w:rsidRPr="003810ED" w:rsidRDefault="00564B6E" w:rsidP="00564B6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c) Grupi i punës që përgatit testin mblidhet në ZVAP Finiq-Dropull.</w:t>
      </w:r>
    </w:p>
    <w:p w14:paraId="64C2C3F7" w14:textId="49F9256D" w:rsidR="00564B6E" w:rsidRPr="003810ED" w:rsidRDefault="00564B6E" w:rsidP="00564B6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d) Testi tërhiqet në ZVAP Finiq-Dropull. </w:t>
      </w:r>
    </w:p>
    <w:p w14:paraId="1EE4C08F" w14:textId="6759349C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e) Përfaqësuesit e ZVAP Gjirokastër-Libohovë, ZVAP Sarandë-Konispol-Delvinë dhe ZVAP Vlorë-Himarë e tërheqin testin në ZVAP Finiq-Dropull, një ditë para provimit, ndërsa ata të ZVAP Finiq-Dropull e tërheqin testit në ditën e provimit.</w:t>
      </w:r>
    </w:p>
    <w:p w14:paraId="6FA64C03" w14:textId="28E82480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8. Për hartimin e testit në lëndën “Gjuhë amtare” të pakicës kombëtare maqedonase, ndiqet procedura si vijon: </w:t>
      </w:r>
    </w:p>
    <w:p w14:paraId="59BEF2E5" w14:textId="0EF0FEE4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a) Testi, përgatitet nga një grup pune me 3 (tre) mësues dhe 1 (një) pedagog, të ngritur me urdhër të drejtorit të DRAP-së Korçë.</w:t>
      </w:r>
    </w:p>
    <w:p w14:paraId="0D7912F0" w14:textId="19D90A1D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b) Grupi i punës që përgatit testin mblidhet në DRAP Korçë.</w:t>
      </w:r>
    </w:p>
    <w:p w14:paraId="78D82932" w14:textId="766CB3C6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c) Testi tërhiqet në DRAP Korçë.</w:t>
      </w:r>
    </w:p>
    <w:p w14:paraId="17B16338" w14:textId="18ADE4B0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d) Përfaqësuesit e ZVAP Korçë-Pustec e tërheqin testin në ditën e provimit.</w:t>
      </w:r>
    </w:p>
    <w:p w14:paraId="031003C6" w14:textId="222AC89F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9. Nxënësit me aftësi të kufizuara që ndjekin shkollat e zakonshme, i zhvillojnë provimet kombëtare të arsimit bazë, mbështetur në planin edukativ individual me të cilin punojnë në përshtatje me veçoritë e tyre. </w:t>
      </w:r>
    </w:p>
    <w:p w14:paraId="37EBE1E8" w14:textId="58042A49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10. Drejtuesi i institutit të nxënësve që nuk shikojnë “Ramazan Kabashi”, e tërheq testin në Qendrën e Shërbimeve Arsimore (</w:t>
      </w:r>
      <w:r w:rsidR="003810ED" w:rsidRPr="003810ED">
        <w:rPr>
          <w:rFonts w:ascii="Garamond" w:hAnsi="Garamond" w:cs="Times New Roman"/>
          <w:color w:val="000000"/>
          <w:sz w:val="24"/>
          <w:szCs w:val="24"/>
        </w:rPr>
        <w:t>QSHA</w:t>
      </w: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), një ditë para zhvillimit të provimit dhe e kthen atë në sistemin e shkrimit Brail. </w:t>
      </w:r>
    </w:p>
    <w:p w14:paraId="7A675751" w14:textId="4FE8F5F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>11. Sektori i Kurrikulës dhe Zhvillimit Profesional në ZVAP-në përkatëse, merr nga qendrat e vlerësimit të testeve dhe ruan të dhënat e çdo nxënësi, të vlerësuesve të testeve dhe të mjediseve ku janë realizuar provimet kombëtare të arsimit bazë. Këto të dhëna dërgohen nëpërmjet DRAP-së në QShA dhe në Drejtorinë e Përgjithshme të Arsimit Parauniversitar.</w:t>
      </w:r>
    </w:p>
    <w:p w14:paraId="7CFC820F" w14:textId="5F94F233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12. Ngarkohen për zbatimin e këtij </w:t>
      </w:r>
      <w:r w:rsidR="00BA149A">
        <w:rPr>
          <w:rFonts w:ascii="Garamond" w:hAnsi="Garamond" w:cs="Times New Roman"/>
          <w:color w:val="000000"/>
          <w:sz w:val="24"/>
          <w:szCs w:val="24"/>
        </w:rPr>
        <w:t>u</w:t>
      </w:r>
      <w:r w:rsidRPr="003810ED">
        <w:rPr>
          <w:rFonts w:ascii="Garamond" w:hAnsi="Garamond" w:cs="Times New Roman"/>
          <w:color w:val="000000"/>
          <w:sz w:val="24"/>
          <w:szCs w:val="24"/>
        </w:rPr>
        <w:t>dhëzimi, Sekretari i Përgjithshëm, Drejtoria e Përgjithshme e Zhvillimit për Arsimin dhe Sportin, Qendra e Shërbimeve Arsimore, Agjencia për Sigurimin e Cilësisë së Arsimit Parauniversitar, Drejtoria e Përgjithshme e Arsimit Parauniversitar, drejtoritë rajonale të arsimit parauniversitar, zyrat vendore të arsimit parauniversitar dhe institucionet arsimore parauniversitare.</w:t>
      </w:r>
    </w:p>
    <w:p w14:paraId="41315760" w14:textId="624A5338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r w:rsidR="00ED049E">
        <w:rPr>
          <w:rFonts w:ascii="Garamond" w:hAnsi="Garamond" w:cs="Times New Roman"/>
          <w:color w:val="000000"/>
          <w:sz w:val="24"/>
          <w:szCs w:val="24"/>
        </w:rPr>
        <w:t>u</w:t>
      </w:r>
      <w:r w:rsidRPr="003810ED">
        <w:rPr>
          <w:rFonts w:ascii="Garamond" w:hAnsi="Garamond" w:cs="Times New Roman"/>
          <w:color w:val="000000"/>
          <w:sz w:val="24"/>
          <w:szCs w:val="24"/>
        </w:rPr>
        <w:t xml:space="preserve">dhëzim hyn në fuqi pas botimit në Fletoren Zyrtare. </w:t>
      </w:r>
    </w:p>
    <w:p w14:paraId="1CF1D71E" w14:textId="77777777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1CDFE88E" w14:textId="519D169F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3810ED">
        <w:rPr>
          <w:rFonts w:ascii="Garamond" w:hAnsi="Garamond" w:cs="Times New Roman"/>
          <w:bCs/>
          <w:color w:val="000000"/>
          <w:sz w:val="24"/>
          <w:szCs w:val="24"/>
        </w:rPr>
        <w:t>MINISTËR</w:t>
      </w:r>
      <w:r w:rsidR="00F44653" w:rsidRPr="003810ED">
        <w:rPr>
          <w:rFonts w:ascii="Garamond" w:hAnsi="Garamond" w:cs="Times New Roman"/>
          <w:bCs/>
          <w:color w:val="000000"/>
          <w:sz w:val="24"/>
          <w:szCs w:val="24"/>
        </w:rPr>
        <w:t xml:space="preserve"> I ARSIMIT DHE SPORTIT</w:t>
      </w:r>
    </w:p>
    <w:p w14:paraId="0C22C7E2" w14:textId="3576E771" w:rsidR="00564B6E" w:rsidRPr="003810ED" w:rsidRDefault="00564B6E" w:rsidP="00564B6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3810ED">
        <w:rPr>
          <w:rFonts w:ascii="Garamond" w:hAnsi="Garamond" w:cs="Times New Roman"/>
          <w:b/>
          <w:bCs/>
          <w:color w:val="000000"/>
          <w:sz w:val="24"/>
          <w:szCs w:val="24"/>
        </w:rPr>
        <w:t>Evis Kushi</w:t>
      </w:r>
    </w:p>
    <w:p w14:paraId="7A7CD1DF" w14:textId="7B673439" w:rsidR="0030214C" w:rsidRPr="003810ED" w:rsidRDefault="0030214C" w:rsidP="00564B6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0214C" w:rsidRPr="003810ED" w:rsidSect="008E0493">
      <w:footerReference w:type="even" r:id="rId13"/>
      <w:pgSz w:w="11907" w:h="16840" w:code="9"/>
      <w:pgMar w:top="1138" w:right="1557" w:bottom="1138" w:left="153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DD6A8" w14:textId="77777777" w:rsidR="003810ED" w:rsidRDefault="003810ED">
      <w:pPr>
        <w:spacing w:after="0" w:line="240" w:lineRule="auto"/>
      </w:pPr>
      <w:r>
        <w:separator/>
      </w:r>
    </w:p>
  </w:endnote>
  <w:endnote w:type="continuationSeparator" w:id="0">
    <w:p w14:paraId="29B20602" w14:textId="77777777" w:rsidR="003810ED" w:rsidRDefault="003810ED">
      <w:pPr>
        <w:spacing w:after="0" w:line="240" w:lineRule="auto"/>
      </w:pPr>
      <w:r>
        <w:continuationSeparator/>
      </w:r>
    </w:p>
  </w:endnote>
  <w:endnote w:type="continuationNotice" w:id="1">
    <w:p w14:paraId="051BAEDF" w14:textId="77777777" w:rsidR="003810ED" w:rsidRDefault="003810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C2A28" w14:textId="77777777" w:rsidR="003810ED" w:rsidRDefault="003810ED" w:rsidP="00BB2B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A2516" w14:textId="77777777" w:rsidR="003810ED" w:rsidRDefault="003810ED" w:rsidP="00BB2B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93C31" w14:textId="77777777" w:rsidR="003810ED" w:rsidRDefault="003810ED">
      <w:pPr>
        <w:spacing w:after="0" w:line="240" w:lineRule="auto"/>
      </w:pPr>
      <w:r>
        <w:separator/>
      </w:r>
    </w:p>
  </w:footnote>
  <w:footnote w:type="continuationSeparator" w:id="0">
    <w:p w14:paraId="092B6111" w14:textId="77777777" w:rsidR="003810ED" w:rsidRDefault="003810ED">
      <w:pPr>
        <w:spacing w:after="0" w:line="240" w:lineRule="auto"/>
      </w:pPr>
      <w:r>
        <w:continuationSeparator/>
      </w:r>
    </w:p>
  </w:footnote>
  <w:footnote w:type="continuationNotice" w:id="1">
    <w:p w14:paraId="49434088" w14:textId="77777777" w:rsidR="003810ED" w:rsidRDefault="003810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6100E"/>
    <w:multiLevelType w:val="hybridMultilevel"/>
    <w:tmpl w:val="2286F4EE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730E0"/>
    <w:multiLevelType w:val="hybridMultilevel"/>
    <w:tmpl w:val="88883C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BC"/>
    <w:rsid w:val="000250C9"/>
    <w:rsid w:val="0003334F"/>
    <w:rsid w:val="000366BC"/>
    <w:rsid w:val="00046FE7"/>
    <w:rsid w:val="0006160E"/>
    <w:rsid w:val="00072447"/>
    <w:rsid w:val="00097BCD"/>
    <w:rsid w:val="000C4453"/>
    <w:rsid w:val="000E2B05"/>
    <w:rsid w:val="001166FE"/>
    <w:rsid w:val="00154671"/>
    <w:rsid w:val="00165778"/>
    <w:rsid w:val="001743D4"/>
    <w:rsid w:val="0018533C"/>
    <w:rsid w:val="001955C5"/>
    <w:rsid w:val="00197A90"/>
    <w:rsid w:val="001E4B53"/>
    <w:rsid w:val="00212A83"/>
    <w:rsid w:val="00217E57"/>
    <w:rsid w:val="002311D2"/>
    <w:rsid w:val="00240321"/>
    <w:rsid w:val="00241EEA"/>
    <w:rsid w:val="00242E25"/>
    <w:rsid w:val="00266893"/>
    <w:rsid w:val="00281929"/>
    <w:rsid w:val="002A3D09"/>
    <w:rsid w:val="002C05A5"/>
    <w:rsid w:val="002E1566"/>
    <w:rsid w:val="002E5199"/>
    <w:rsid w:val="002F519C"/>
    <w:rsid w:val="0030214C"/>
    <w:rsid w:val="00315424"/>
    <w:rsid w:val="003535FC"/>
    <w:rsid w:val="00367C28"/>
    <w:rsid w:val="0037244D"/>
    <w:rsid w:val="00380088"/>
    <w:rsid w:val="003810ED"/>
    <w:rsid w:val="00381D93"/>
    <w:rsid w:val="003A6AF9"/>
    <w:rsid w:val="003E5454"/>
    <w:rsid w:val="003F2F9C"/>
    <w:rsid w:val="003F6731"/>
    <w:rsid w:val="00441D4C"/>
    <w:rsid w:val="0046495C"/>
    <w:rsid w:val="004667EF"/>
    <w:rsid w:val="004D7295"/>
    <w:rsid w:val="004F74C3"/>
    <w:rsid w:val="004F7C56"/>
    <w:rsid w:val="005012A2"/>
    <w:rsid w:val="00532972"/>
    <w:rsid w:val="00543E18"/>
    <w:rsid w:val="00554736"/>
    <w:rsid w:val="00564B6E"/>
    <w:rsid w:val="00585261"/>
    <w:rsid w:val="00657919"/>
    <w:rsid w:val="00671D79"/>
    <w:rsid w:val="006729A4"/>
    <w:rsid w:val="006767A3"/>
    <w:rsid w:val="006A1418"/>
    <w:rsid w:val="006B67BC"/>
    <w:rsid w:val="006D2B62"/>
    <w:rsid w:val="006D6DCE"/>
    <w:rsid w:val="006E5D5E"/>
    <w:rsid w:val="007030FE"/>
    <w:rsid w:val="00707F1E"/>
    <w:rsid w:val="00723A44"/>
    <w:rsid w:val="00740B73"/>
    <w:rsid w:val="0075263C"/>
    <w:rsid w:val="00772571"/>
    <w:rsid w:val="0079691B"/>
    <w:rsid w:val="007A50BF"/>
    <w:rsid w:val="007A79CC"/>
    <w:rsid w:val="007D7015"/>
    <w:rsid w:val="008067B5"/>
    <w:rsid w:val="00860861"/>
    <w:rsid w:val="008A66AD"/>
    <w:rsid w:val="008D5C6D"/>
    <w:rsid w:val="008E0493"/>
    <w:rsid w:val="00933F77"/>
    <w:rsid w:val="009369B9"/>
    <w:rsid w:val="00941055"/>
    <w:rsid w:val="00976E31"/>
    <w:rsid w:val="0098686A"/>
    <w:rsid w:val="00994970"/>
    <w:rsid w:val="00997C28"/>
    <w:rsid w:val="009A6E27"/>
    <w:rsid w:val="009B1978"/>
    <w:rsid w:val="009B3047"/>
    <w:rsid w:val="009C22ED"/>
    <w:rsid w:val="009D6CD0"/>
    <w:rsid w:val="00A11C4E"/>
    <w:rsid w:val="00A20984"/>
    <w:rsid w:val="00A345F0"/>
    <w:rsid w:val="00A41620"/>
    <w:rsid w:val="00A81267"/>
    <w:rsid w:val="00A87A7A"/>
    <w:rsid w:val="00A97444"/>
    <w:rsid w:val="00AB67A9"/>
    <w:rsid w:val="00AC2631"/>
    <w:rsid w:val="00B05F58"/>
    <w:rsid w:val="00B42703"/>
    <w:rsid w:val="00B84DB5"/>
    <w:rsid w:val="00B90B4F"/>
    <w:rsid w:val="00BA149A"/>
    <w:rsid w:val="00BB2B80"/>
    <w:rsid w:val="00BB486A"/>
    <w:rsid w:val="00BE4FF9"/>
    <w:rsid w:val="00BE6C0A"/>
    <w:rsid w:val="00C071F1"/>
    <w:rsid w:val="00C21F16"/>
    <w:rsid w:val="00C378E6"/>
    <w:rsid w:val="00C37946"/>
    <w:rsid w:val="00C675EE"/>
    <w:rsid w:val="00C821AD"/>
    <w:rsid w:val="00C8316A"/>
    <w:rsid w:val="00CB5A0A"/>
    <w:rsid w:val="00CC0444"/>
    <w:rsid w:val="00CD420F"/>
    <w:rsid w:val="00CD5FEC"/>
    <w:rsid w:val="00CF305E"/>
    <w:rsid w:val="00D530BD"/>
    <w:rsid w:val="00D60B37"/>
    <w:rsid w:val="00D7649E"/>
    <w:rsid w:val="00DA5836"/>
    <w:rsid w:val="00DB175B"/>
    <w:rsid w:val="00DB217C"/>
    <w:rsid w:val="00DE4CBF"/>
    <w:rsid w:val="00E018B4"/>
    <w:rsid w:val="00E33EF0"/>
    <w:rsid w:val="00E63442"/>
    <w:rsid w:val="00E67080"/>
    <w:rsid w:val="00EC4430"/>
    <w:rsid w:val="00ED049E"/>
    <w:rsid w:val="00EE4FCA"/>
    <w:rsid w:val="00F02D8B"/>
    <w:rsid w:val="00F30F16"/>
    <w:rsid w:val="00F32839"/>
    <w:rsid w:val="00F44653"/>
    <w:rsid w:val="00F564C2"/>
    <w:rsid w:val="00F63A9A"/>
    <w:rsid w:val="00F761A7"/>
    <w:rsid w:val="00FB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A0A4"/>
  <w15:docId w15:val="{BDFC1A98-BDBA-4D2D-8282-A9DE04D6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  <w:style w:type="paragraph" w:styleId="NoSpacing">
    <w:name w:val="No Spacing"/>
    <w:uiPriority w:val="1"/>
    <w:qFormat/>
    <w:rsid w:val="00367C28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D39C9B3B2488DBD3D47F7469A88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2023-02-21T12:51:06Z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2023-02-20T23:00:00Z</Date_x0020_protokolli>
    <Titulli xmlns="0e656187-b300-4fb0-8bf4-3a50f872073c">Për zhvillimin e provimeve kombëtare të arsimit bazë, në Republikën e Shqipërisë, viti shkollor 2022-2023 (sesioni I pare)</Titulli>
    <Modifikuesi xmlns="0e656187-b300-4fb0-8bf4-3a50f872073c">Suada.Daci</Modifikuesi>
    <Nr_x002e__x0020_prot_x0020_QBZ xmlns="0e656187-b300-4fb0-8bf4-3a50f872073c">284/1</Nr_x002e__x0020_prot_x0020_QBZ>
    <Data_x0020_e_x0020_Modifikimit xmlns="0e656187-b300-4fb0-8bf4-3a50f872073c">2023-02-21T13:02:02Z</Data_x0020_e_x0020_Modifikimit>
    <Dekretuar xmlns="0e656187-b300-4fb0-8bf4-3a50f872073c">false</Dekretuar>
    <Data xmlns="0e656187-b300-4fb0-8bf4-3a50f872073c">2023-02-16T23:00:00Z</Data>
    <Nr_x002e__x0020_protokolli_x0020_i_x0020_aktit xmlns="0e656187-b300-4fb0-8bf4-3a50f872073c">1150/2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7D39C9B3B2488DBD3D47F7469A88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D7DFC-73A9-49E7-8623-3DF5FE8D3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AED0DE-66F4-47C4-A2C3-8852DB931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312A26-0134-4799-ADA1-E1181568C89E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9330408-BCE3-47A9-8662-8C60514441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B5498B-5639-41DA-AB12-1E4005CFF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2867F9-6157-4075-846A-5A267D271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provimeve kombëtare të arsimit bazë, në Republikën e Shqipërisë, viti shkollor 2022-2023 (sesioni I pare)</vt:lpstr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provimeve kombëtare të arsimit bazë, në Republikën e Shqipërisë, viti shkollor 2022-2023 (sesioni I pare)</dc:title>
  <dc:creator>Altea Tahiraj</dc:creator>
  <cp:lastModifiedBy>Jorina Kryeziu</cp:lastModifiedBy>
  <cp:revision>31</cp:revision>
  <cp:lastPrinted>2023-02-16T08:40:00Z</cp:lastPrinted>
  <dcterms:created xsi:type="dcterms:W3CDTF">2021-03-10T12:15:00Z</dcterms:created>
  <dcterms:modified xsi:type="dcterms:W3CDTF">2023-02-21T13:52:00Z</dcterms:modified>
</cp:coreProperties>
</file>