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A1D24" w14:textId="77777777" w:rsidR="003C1A61" w:rsidRPr="002A690A" w:rsidRDefault="003C1A61" w:rsidP="007564F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</w:rPr>
      </w:pPr>
      <w:r w:rsidRPr="002A690A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>UDHËZIM</w:t>
      </w:r>
    </w:p>
    <w:p w14:paraId="70CA1D26" w14:textId="47675417" w:rsidR="003C1A61" w:rsidRPr="002A690A" w:rsidRDefault="003C1A61" w:rsidP="007564F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</w:rPr>
      </w:pPr>
      <w:r w:rsidRPr="002A690A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>N</w:t>
      </w:r>
      <w:r w:rsidRPr="002A690A">
        <w:rPr>
          <w:rFonts w:ascii="Garamond" w:hAnsi="Garamond" w:cs="Times New Roman"/>
          <w:b/>
          <w:bCs/>
          <w:color w:val="000000"/>
          <w:sz w:val="24"/>
          <w:szCs w:val="24"/>
        </w:rPr>
        <w:t>r</w:t>
      </w:r>
      <w:r w:rsidRPr="002A690A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>.</w:t>
      </w:r>
      <w:r w:rsidR="007564FD" w:rsidRPr="002A690A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 xml:space="preserve"> </w:t>
      </w:r>
      <w:r w:rsidRPr="002A690A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 xml:space="preserve">11, </w:t>
      </w:r>
      <w:r w:rsidRPr="002A690A">
        <w:rPr>
          <w:rFonts w:ascii="Garamond" w:hAnsi="Garamond" w:cs="Times New Roman"/>
          <w:b/>
          <w:bCs/>
          <w:color w:val="000000"/>
          <w:sz w:val="24"/>
          <w:szCs w:val="24"/>
        </w:rPr>
        <w:t>datë 26.6.2023</w:t>
      </w:r>
    </w:p>
    <w:p w14:paraId="1C14DD52" w14:textId="77777777" w:rsidR="003C1A61" w:rsidRPr="002A690A" w:rsidRDefault="003C1A61" w:rsidP="007564F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</w:rPr>
      </w:pPr>
    </w:p>
    <w:p w14:paraId="70CA1D29" w14:textId="3EC88268" w:rsidR="003C1A61" w:rsidRPr="002A690A" w:rsidRDefault="007564FD" w:rsidP="00D057E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</w:rPr>
      </w:pPr>
      <w:r w:rsidRPr="002A690A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 xml:space="preserve">PëR </w:t>
      </w:r>
      <w:r w:rsidR="003C1A61" w:rsidRPr="002A690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NJË SHTESË NË UDHËZIMIN NR. 17, DATË 5.7.2022 “PËR VLERËSIMIN E NXËNËSVE NË SISTEMIN ARSIMOR </w:t>
      </w:r>
      <w:proofErr w:type="spellStart"/>
      <w:r w:rsidR="003C1A61" w:rsidRPr="002A690A">
        <w:rPr>
          <w:rFonts w:ascii="Garamond" w:hAnsi="Garamond" w:cs="Times New Roman"/>
          <w:b/>
          <w:bCs/>
          <w:color w:val="000000"/>
          <w:sz w:val="24"/>
          <w:szCs w:val="24"/>
        </w:rPr>
        <w:t>PARAUNIVERSITAR</w:t>
      </w:r>
      <w:proofErr w:type="spellEnd"/>
      <w:r w:rsidR="003C1A61" w:rsidRPr="002A690A">
        <w:rPr>
          <w:rFonts w:ascii="Garamond" w:hAnsi="Garamond" w:cs="Times New Roman"/>
          <w:b/>
          <w:bCs/>
          <w:color w:val="000000"/>
          <w:sz w:val="24"/>
          <w:szCs w:val="24"/>
        </w:rPr>
        <w:t>”, I NDRYSHUAR</w:t>
      </w:r>
    </w:p>
    <w:p w14:paraId="3B679917" w14:textId="77777777" w:rsidR="003C1A61" w:rsidRPr="002A690A" w:rsidRDefault="003C1A61" w:rsidP="00D057E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0CA1D2B" w14:textId="77777777" w:rsidR="003C1A61" w:rsidRPr="002A690A" w:rsidRDefault="003C1A61" w:rsidP="007564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C00000"/>
          <w:sz w:val="24"/>
          <w:szCs w:val="24"/>
        </w:rPr>
      </w:pPr>
      <w:r w:rsidRPr="002A690A">
        <w:rPr>
          <w:rFonts w:ascii="Garamond" w:hAnsi="Garamond" w:cs="Times New Roman"/>
          <w:color w:val="000000"/>
          <w:sz w:val="24"/>
          <w:szCs w:val="24"/>
        </w:rPr>
        <w:t xml:space="preserve">Në mbështetje të pikës 4, të nenit 102, të Kushtetutës së Republikës së Shqipërisë, të pikës 4, të nenit 48, të ligjit nr. 69/2012, “Për sistemin arsimor </w:t>
      </w:r>
      <w:proofErr w:type="spellStart"/>
      <w:r w:rsidRPr="002A690A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2A690A">
        <w:rPr>
          <w:rFonts w:ascii="Garamond" w:hAnsi="Garamond" w:cs="Times New Roman"/>
          <w:color w:val="000000"/>
          <w:sz w:val="24"/>
          <w:szCs w:val="24"/>
        </w:rPr>
        <w:t xml:space="preserve"> në Republikën e Shqipërisë”, i ndryshuar, </w:t>
      </w:r>
    </w:p>
    <w:p w14:paraId="70CA1D2C" w14:textId="77777777" w:rsidR="003C1A61" w:rsidRPr="002A690A" w:rsidRDefault="003C1A61" w:rsidP="007564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0EA9FFA" w14:textId="57485F2C" w:rsidR="003C1A61" w:rsidRPr="002A690A" w:rsidRDefault="003C1A61" w:rsidP="007564F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2A690A">
        <w:rPr>
          <w:rFonts w:ascii="Garamond" w:hAnsi="Garamond" w:cs="Times New Roman"/>
          <w:bCs/>
          <w:color w:val="000000"/>
          <w:sz w:val="24"/>
          <w:szCs w:val="24"/>
        </w:rPr>
        <w:t>UDHËZOJ:</w:t>
      </w:r>
    </w:p>
    <w:p w14:paraId="7ED91528" w14:textId="77777777" w:rsidR="003C1A61" w:rsidRPr="002A690A" w:rsidRDefault="003C1A61" w:rsidP="007564F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70CA1D2F" w14:textId="7151687A" w:rsidR="003C1A61" w:rsidRPr="002A690A" w:rsidRDefault="003C1A61" w:rsidP="007564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A690A">
        <w:rPr>
          <w:rFonts w:ascii="Garamond" w:hAnsi="Garamond" w:cs="Times New Roman"/>
          <w:color w:val="000000"/>
          <w:sz w:val="24"/>
          <w:szCs w:val="24"/>
        </w:rPr>
        <w:t>1.</w:t>
      </w:r>
      <w:r w:rsidR="007564FD" w:rsidRPr="002A690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A690A">
        <w:rPr>
          <w:rFonts w:ascii="Garamond" w:hAnsi="Garamond" w:cs="Times New Roman"/>
          <w:color w:val="000000"/>
          <w:sz w:val="24"/>
          <w:szCs w:val="24"/>
        </w:rPr>
        <w:t>Në udhëzimin nr. 17, datë 5.7.2022</w:t>
      </w:r>
      <w:r w:rsidR="00D0624A" w:rsidRPr="002A690A">
        <w:rPr>
          <w:rFonts w:ascii="Garamond" w:hAnsi="Garamond" w:cs="Times New Roman"/>
          <w:color w:val="000000"/>
          <w:sz w:val="24"/>
          <w:szCs w:val="24"/>
        </w:rPr>
        <w:t>,</w:t>
      </w:r>
      <w:r w:rsidRPr="002A690A">
        <w:rPr>
          <w:rFonts w:ascii="Garamond" w:hAnsi="Garamond" w:cs="Times New Roman"/>
          <w:color w:val="000000"/>
          <w:sz w:val="24"/>
          <w:szCs w:val="24"/>
        </w:rPr>
        <w:t xml:space="preserve"> “Për vlerësimin e nxënësve në sistemin arsimor</w:t>
      </w:r>
      <w:r w:rsidR="00D057EA" w:rsidRPr="002A690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2A690A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2A690A">
        <w:rPr>
          <w:rFonts w:ascii="Garamond" w:hAnsi="Garamond" w:cs="Times New Roman"/>
          <w:color w:val="000000"/>
          <w:sz w:val="24"/>
          <w:szCs w:val="24"/>
        </w:rPr>
        <w:t>”, i ndryshuar, pas nenit 9/2, të shtohet neni 9/3 me përmbajtje, si më poshtë:</w:t>
      </w:r>
    </w:p>
    <w:p w14:paraId="24405392" w14:textId="77777777" w:rsidR="003C1A61" w:rsidRPr="002A690A" w:rsidRDefault="003C1A61" w:rsidP="007564F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06D31E27" w14:textId="4E7FB619" w:rsidR="003C1A61" w:rsidRPr="002A690A" w:rsidRDefault="003C1A61" w:rsidP="007564F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i/>
          <w:iCs/>
          <w:color w:val="000000"/>
          <w:sz w:val="24"/>
          <w:szCs w:val="24"/>
        </w:rPr>
      </w:pPr>
      <w:r w:rsidRPr="002A690A">
        <w:rPr>
          <w:rFonts w:ascii="Garamond" w:hAnsi="Garamond" w:cs="Times New Roman"/>
          <w:bCs/>
          <w:i/>
          <w:iCs/>
          <w:color w:val="000000"/>
          <w:sz w:val="24"/>
          <w:szCs w:val="24"/>
        </w:rPr>
        <w:t>Neni 9/3</w:t>
      </w:r>
    </w:p>
    <w:p w14:paraId="6C38777C" w14:textId="2815EBDD" w:rsidR="003C1A61" w:rsidRPr="002A690A" w:rsidRDefault="003C1A61" w:rsidP="007564F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</w:pPr>
      <w:r w:rsidRPr="002A690A"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  <w:t>“Vlerësimi i nxënësve në institucionet e arsimit special”</w:t>
      </w:r>
    </w:p>
    <w:p w14:paraId="599FA8A9" w14:textId="77777777" w:rsidR="003C1A61" w:rsidRPr="002A690A" w:rsidRDefault="003C1A61" w:rsidP="00B818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</w:pPr>
    </w:p>
    <w:p w14:paraId="33DBD0D4" w14:textId="4E9C3BCC" w:rsidR="003C1A61" w:rsidRPr="002A690A" w:rsidRDefault="003C1A61" w:rsidP="00B818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2A690A">
        <w:rPr>
          <w:rFonts w:ascii="Garamond" w:hAnsi="Garamond" w:cs="Times New Roman"/>
          <w:i/>
          <w:iCs/>
          <w:color w:val="000000"/>
          <w:sz w:val="24"/>
          <w:szCs w:val="24"/>
        </w:rPr>
        <w:t>1.</w:t>
      </w:r>
      <w:r w:rsidR="007564FD" w:rsidRPr="002A690A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2A690A">
        <w:rPr>
          <w:rFonts w:ascii="Garamond" w:hAnsi="Garamond" w:cs="Times New Roman"/>
          <w:i/>
          <w:iCs/>
          <w:color w:val="000000"/>
          <w:sz w:val="24"/>
          <w:szCs w:val="24"/>
        </w:rPr>
        <w:t>Në institucionet e arsimit special të nxënësve që nuk dëgjojnë, vlerësimi në klasat 1</w:t>
      </w:r>
      <w:r w:rsidR="00F3163C" w:rsidRPr="002A690A">
        <w:rPr>
          <w:rFonts w:ascii="Garamond" w:hAnsi="Garamond" w:cs="Times New Roman"/>
          <w:i/>
          <w:iCs/>
          <w:color w:val="000000"/>
          <w:sz w:val="24"/>
          <w:szCs w:val="24"/>
        </w:rPr>
        <w:t>–</w:t>
      </w:r>
      <w:r w:rsidRPr="002A690A">
        <w:rPr>
          <w:rFonts w:ascii="Garamond" w:hAnsi="Garamond" w:cs="Times New Roman"/>
          <w:i/>
          <w:iCs/>
          <w:color w:val="000000"/>
          <w:sz w:val="24"/>
          <w:szCs w:val="24"/>
        </w:rPr>
        <w:t>9</w:t>
      </w:r>
      <w:r w:rsidR="00F3163C" w:rsidRPr="002A690A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2A690A">
        <w:rPr>
          <w:rFonts w:ascii="Garamond" w:hAnsi="Garamond" w:cs="Times New Roman"/>
          <w:i/>
          <w:iCs/>
          <w:color w:val="000000"/>
          <w:sz w:val="24"/>
          <w:szCs w:val="24"/>
        </w:rPr>
        <w:t>për të gjitha lëndët mësimore dhe modulet profesionale bëhet sipas këtij udhëzimi, me përjashtim të lëndëve speciale për klasat 1</w:t>
      </w:r>
      <w:r w:rsidR="00BD57F9" w:rsidRPr="002A690A">
        <w:rPr>
          <w:rFonts w:ascii="Garamond" w:hAnsi="Garamond" w:cs="Times New Roman"/>
          <w:i/>
          <w:iCs/>
          <w:color w:val="000000"/>
          <w:sz w:val="24"/>
          <w:szCs w:val="24"/>
        </w:rPr>
        <w:t>–</w:t>
      </w:r>
      <w:r w:rsidRPr="002A690A">
        <w:rPr>
          <w:rFonts w:ascii="Garamond" w:hAnsi="Garamond" w:cs="Times New Roman"/>
          <w:i/>
          <w:iCs/>
          <w:color w:val="000000"/>
          <w:sz w:val="24"/>
          <w:szCs w:val="24"/>
        </w:rPr>
        <w:t>3, për të cilat vlerësimi bëhet për lëndë dhe në kolonën e kompetencave vendoset vetëm emërtimi i lëndës. Në institucionet e arsimit special për nxënësit që nuk dëgjojnë në lëndën e gjuhës shqipe dhe në lëndën e gjuhës angleze, në klasat 1</w:t>
      </w:r>
      <w:r w:rsidR="009D2A60" w:rsidRPr="002A690A">
        <w:rPr>
          <w:rFonts w:ascii="Garamond" w:hAnsi="Garamond" w:cs="Times New Roman"/>
          <w:i/>
          <w:iCs/>
          <w:color w:val="000000"/>
          <w:sz w:val="24"/>
          <w:szCs w:val="24"/>
        </w:rPr>
        <w:t>–</w:t>
      </w:r>
      <w:r w:rsidRPr="002A690A">
        <w:rPr>
          <w:rFonts w:ascii="Garamond" w:hAnsi="Garamond" w:cs="Times New Roman"/>
          <w:i/>
          <w:iCs/>
          <w:color w:val="000000"/>
          <w:sz w:val="24"/>
          <w:szCs w:val="24"/>
        </w:rPr>
        <w:t>3 hiqet kompetenca e të dëgjuarit.</w:t>
      </w:r>
    </w:p>
    <w:p w14:paraId="12E7353A" w14:textId="2AD7CA9C" w:rsidR="003C1A61" w:rsidRPr="002A690A" w:rsidRDefault="003C1A61" w:rsidP="00B818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2A690A">
        <w:rPr>
          <w:rFonts w:ascii="Garamond" w:hAnsi="Garamond" w:cs="Times New Roman"/>
          <w:i/>
          <w:iCs/>
          <w:color w:val="000000"/>
          <w:sz w:val="24"/>
          <w:szCs w:val="24"/>
        </w:rPr>
        <w:t>2.</w:t>
      </w:r>
      <w:r w:rsidR="007564FD" w:rsidRPr="002A690A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2A690A">
        <w:rPr>
          <w:rFonts w:ascii="Garamond" w:hAnsi="Garamond" w:cs="Times New Roman"/>
          <w:i/>
          <w:iCs/>
          <w:color w:val="000000"/>
          <w:sz w:val="24"/>
          <w:szCs w:val="24"/>
        </w:rPr>
        <w:t>Në institucionet e arsimit special të nxënësve që nuk shikojnë, vlerësimi në klasat 1</w:t>
      </w:r>
      <w:r w:rsidR="00F3163C" w:rsidRPr="002A690A">
        <w:rPr>
          <w:rFonts w:ascii="Garamond" w:hAnsi="Garamond" w:cs="Times New Roman"/>
          <w:i/>
          <w:iCs/>
          <w:color w:val="000000"/>
          <w:sz w:val="24"/>
          <w:szCs w:val="24"/>
        </w:rPr>
        <w:t>–</w:t>
      </w:r>
      <w:r w:rsidRPr="002A690A">
        <w:rPr>
          <w:rFonts w:ascii="Garamond" w:hAnsi="Garamond" w:cs="Times New Roman"/>
          <w:i/>
          <w:iCs/>
          <w:color w:val="000000"/>
          <w:sz w:val="24"/>
          <w:szCs w:val="24"/>
        </w:rPr>
        <w:t>9 për të gjitha lëndët mësimore bëhet sipas këtij udhëzimi, me përjashtim të lëndëve speciale për klasat 1</w:t>
      </w:r>
      <w:r w:rsidR="00F3163C" w:rsidRPr="002A690A">
        <w:rPr>
          <w:rFonts w:ascii="Garamond" w:hAnsi="Garamond" w:cs="Times New Roman"/>
          <w:i/>
          <w:iCs/>
          <w:color w:val="000000"/>
          <w:sz w:val="24"/>
          <w:szCs w:val="24"/>
        </w:rPr>
        <w:t>–</w:t>
      </w:r>
      <w:r w:rsidRPr="002A690A">
        <w:rPr>
          <w:rFonts w:ascii="Garamond" w:hAnsi="Garamond" w:cs="Times New Roman"/>
          <w:i/>
          <w:iCs/>
          <w:color w:val="000000"/>
          <w:sz w:val="24"/>
          <w:szCs w:val="24"/>
        </w:rPr>
        <w:t>3, për të cilat vlerësimi bëhet për lëndë dhe në kolonën e kompetencave vendoset vetëm emërtimi i lëndës.</w:t>
      </w:r>
    </w:p>
    <w:p w14:paraId="34B62E88" w14:textId="6687FF27" w:rsidR="003C1A61" w:rsidRPr="002A690A" w:rsidRDefault="003C1A61" w:rsidP="00B818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2A690A">
        <w:rPr>
          <w:rFonts w:ascii="Garamond" w:hAnsi="Garamond" w:cs="Times New Roman"/>
          <w:i/>
          <w:iCs/>
          <w:color w:val="000000"/>
          <w:sz w:val="24"/>
          <w:szCs w:val="24"/>
        </w:rPr>
        <w:t>3.</w:t>
      </w:r>
      <w:r w:rsidR="007564FD" w:rsidRPr="002A690A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2A690A">
        <w:rPr>
          <w:rFonts w:ascii="Garamond" w:hAnsi="Garamond" w:cs="Times New Roman"/>
          <w:i/>
          <w:iCs/>
          <w:color w:val="000000"/>
          <w:sz w:val="24"/>
          <w:szCs w:val="24"/>
        </w:rPr>
        <w:t>Në institucionet e tjera të arsimit special, përveç atyre të përcaktuara në pikat 1 dhe 2 të këtij neni, vlerësimi bëhet si më poshtë:</w:t>
      </w:r>
    </w:p>
    <w:p w14:paraId="4C23DF1D" w14:textId="54084F5E" w:rsidR="003C1A61" w:rsidRPr="002A690A" w:rsidRDefault="003C1A61" w:rsidP="00B818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2A690A">
        <w:rPr>
          <w:rFonts w:ascii="Garamond" w:hAnsi="Garamond" w:cs="Times New Roman"/>
          <w:i/>
          <w:iCs/>
          <w:color w:val="000000"/>
          <w:sz w:val="24"/>
          <w:szCs w:val="24"/>
        </w:rPr>
        <w:t>a)</w:t>
      </w:r>
      <w:r w:rsidR="007564FD" w:rsidRPr="002A690A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="000C2DE5" w:rsidRPr="002A690A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në </w:t>
      </w:r>
      <w:r w:rsidRPr="002A690A">
        <w:rPr>
          <w:rFonts w:ascii="Garamond" w:hAnsi="Garamond" w:cs="Times New Roman"/>
          <w:i/>
          <w:iCs/>
          <w:color w:val="000000"/>
          <w:sz w:val="24"/>
          <w:szCs w:val="24"/>
        </w:rPr>
        <w:t>përfundim të çdo periudhe, në çdo lëndë mësimore, nxënësit vlerësohen me fjalë dhe shprehje në klasat 1</w:t>
      </w:r>
      <w:r w:rsidR="00B41FD4" w:rsidRPr="002A690A">
        <w:rPr>
          <w:rFonts w:ascii="Garamond" w:hAnsi="Garamond" w:cs="Times New Roman"/>
          <w:i/>
          <w:iCs/>
          <w:color w:val="000000"/>
          <w:sz w:val="24"/>
          <w:szCs w:val="24"/>
        </w:rPr>
        <w:t>–</w:t>
      </w:r>
      <w:r w:rsidRPr="002A690A">
        <w:rPr>
          <w:rFonts w:ascii="Garamond" w:hAnsi="Garamond" w:cs="Times New Roman"/>
          <w:i/>
          <w:iCs/>
          <w:color w:val="000000"/>
          <w:sz w:val="24"/>
          <w:szCs w:val="24"/>
        </w:rPr>
        <w:t>3 dhe me një notë në klasat 4</w:t>
      </w:r>
      <w:r w:rsidR="002E797A" w:rsidRPr="002A690A">
        <w:rPr>
          <w:rFonts w:ascii="Garamond" w:hAnsi="Garamond" w:cs="Times New Roman"/>
          <w:i/>
          <w:iCs/>
          <w:color w:val="000000"/>
          <w:sz w:val="24"/>
          <w:szCs w:val="24"/>
        </w:rPr>
        <w:t>–</w:t>
      </w:r>
      <w:r w:rsidRPr="002A690A">
        <w:rPr>
          <w:rFonts w:ascii="Garamond" w:hAnsi="Garamond" w:cs="Times New Roman"/>
          <w:i/>
          <w:iCs/>
          <w:color w:val="000000"/>
          <w:sz w:val="24"/>
          <w:szCs w:val="24"/>
        </w:rPr>
        <w:t>9. Ky vlerësim është rezultat i të gjitha vlerësimeve/notave që nxënësi ka marrë gjatë periudhës në lëndën përkatëse</w:t>
      </w:r>
      <w:r w:rsidR="000C2DE5" w:rsidRPr="002A690A">
        <w:rPr>
          <w:rFonts w:ascii="Garamond" w:hAnsi="Garamond" w:cs="Times New Roman"/>
          <w:i/>
          <w:iCs/>
          <w:color w:val="000000"/>
          <w:sz w:val="24"/>
          <w:szCs w:val="24"/>
        </w:rPr>
        <w:t>;</w:t>
      </w:r>
    </w:p>
    <w:p w14:paraId="17332EDC" w14:textId="0E95FFD0" w:rsidR="003C1A61" w:rsidRPr="002A690A" w:rsidRDefault="003C1A61" w:rsidP="00B818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2A690A">
        <w:rPr>
          <w:rFonts w:ascii="Garamond" w:hAnsi="Garamond" w:cs="Times New Roman"/>
          <w:i/>
          <w:iCs/>
          <w:color w:val="000000"/>
          <w:sz w:val="24"/>
          <w:szCs w:val="24"/>
        </w:rPr>
        <w:t>b)</w:t>
      </w:r>
      <w:r w:rsidR="007564FD" w:rsidRPr="002A690A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="000C2DE5" w:rsidRPr="002A690A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numri </w:t>
      </w:r>
      <w:r w:rsidRPr="002A690A">
        <w:rPr>
          <w:rFonts w:ascii="Garamond" w:hAnsi="Garamond" w:cs="Times New Roman"/>
          <w:i/>
          <w:iCs/>
          <w:color w:val="000000"/>
          <w:sz w:val="24"/>
          <w:szCs w:val="24"/>
        </w:rPr>
        <w:t>i notave në çdo lëndë mësimore për një periudhë është sipas këtij udhëzimi</w:t>
      </w:r>
      <w:r w:rsidR="000C2DE5" w:rsidRPr="002A690A">
        <w:rPr>
          <w:rFonts w:ascii="Garamond" w:hAnsi="Garamond" w:cs="Times New Roman"/>
          <w:i/>
          <w:iCs/>
          <w:color w:val="000000"/>
          <w:sz w:val="24"/>
          <w:szCs w:val="24"/>
        </w:rPr>
        <w:t>;</w:t>
      </w:r>
    </w:p>
    <w:p w14:paraId="219960CD" w14:textId="6DE45987" w:rsidR="003C1A61" w:rsidRPr="002A690A" w:rsidRDefault="003C1A61" w:rsidP="00B818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2A690A">
        <w:rPr>
          <w:rFonts w:ascii="Garamond" w:hAnsi="Garamond" w:cs="Times New Roman"/>
          <w:i/>
          <w:iCs/>
          <w:color w:val="000000"/>
          <w:sz w:val="24"/>
          <w:szCs w:val="24"/>
        </w:rPr>
        <w:t>c)</w:t>
      </w:r>
      <w:r w:rsidR="007564FD" w:rsidRPr="002A690A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="000C2DE5" w:rsidRPr="002A690A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vlerësimi </w:t>
      </w:r>
      <w:r w:rsidRPr="002A690A">
        <w:rPr>
          <w:rFonts w:ascii="Garamond" w:hAnsi="Garamond" w:cs="Times New Roman"/>
          <w:i/>
          <w:iCs/>
          <w:color w:val="000000"/>
          <w:sz w:val="24"/>
          <w:szCs w:val="24"/>
        </w:rPr>
        <w:t>përfundimtar vjetor (nota vjetore) në çdo lëndë mësimore është rezultat i tri vlerësimeve/notave të periudhave</w:t>
      </w:r>
      <w:r w:rsidR="000C2DE5" w:rsidRPr="002A690A">
        <w:rPr>
          <w:rFonts w:ascii="Garamond" w:hAnsi="Garamond" w:cs="Times New Roman"/>
          <w:i/>
          <w:iCs/>
          <w:color w:val="000000"/>
          <w:sz w:val="24"/>
          <w:szCs w:val="24"/>
        </w:rPr>
        <w:t>;</w:t>
      </w:r>
      <w:r w:rsidRPr="002A690A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</w:p>
    <w:p w14:paraId="142358C4" w14:textId="28CA1F91" w:rsidR="003C1A61" w:rsidRPr="002A690A" w:rsidRDefault="003C1A61" w:rsidP="00B818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2A690A">
        <w:rPr>
          <w:rFonts w:ascii="Garamond" w:hAnsi="Garamond" w:cs="Times New Roman"/>
          <w:i/>
          <w:iCs/>
          <w:color w:val="000000"/>
          <w:sz w:val="24"/>
          <w:szCs w:val="24"/>
        </w:rPr>
        <w:t>d)</w:t>
      </w:r>
      <w:r w:rsidR="007564FD" w:rsidRPr="002A690A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="000C2DE5" w:rsidRPr="002A690A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për </w:t>
      </w:r>
      <w:r w:rsidRPr="002A690A">
        <w:rPr>
          <w:rFonts w:ascii="Garamond" w:hAnsi="Garamond" w:cs="Times New Roman"/>
          <w:i/>
          <w:iCs/>
          <w:color w:val="000000"/>
          <w:sz w:val="24"/>
          <w:szCs w:val="24"/>
        </w:rPr>
        <w:t>përcaktimin e vlerësimit të periudhave dhe vlerësimit përfundimtar mësuesi duhet të marrë në konsideratë progresin e nxënësve</w:t>
      </w:r>
      <w:r w:rsidR="000C2DE5" w:rsidRPr="002A690A">
        <w:rPr>
          <w:rFonts w:ascii="Garamond" w:hAnsi="Garamond" w:cs="Times New Roman"/>
          <w:i/>
          <w:iCs/>
          <w:color w:val="000000"/>
          <w:sz w:val="24"/>
          <w:szCs w:val="24"/>
        </w:rPr>
        <w:t>;</w:t>
      </w:r>
    </w:p>
    <w:p w14:paraId="2B1104D6" w14:textId="2DE3DD1E" w:rsidR="003C1A61" w:rsidRPr="002A690A" w:rsidRDefault="003C1A61" w:rsidP="00B818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2A690A">
        <w:rPr>
          <w:rFonts w:ascii="Garamond" w:hAnsi="Garamond" w:cs="Times New Roman"/>
          <w:i/>
          <w:iCs/>
          <w:color w:val="000000"/>
          <w:sz w:val="24"/>
          <w:szCs w:val="24"/>
        </w:rPr>
        <w:t>e)</w:t>
      </w:r>
      <w:r w:rsidR="007564FD" w:rsidRPr="002A690A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="000C2DE5" w:rsidRPr="002A690A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dokumentimi </w:t>
      </w:r>
      <w:r w:rsidRPr="002A690A">
        <w:rPr>
          <w:rFonts w:ascii="Garamond" w:hAnsi="Garamond" w:cs="Times New Roman"/>
          <w:i/>
          <w:iCs/>
          <w:color w:val="000000"/>
          <w:sz w:val="24"/>
          <w:szCs w:val="24"/>
        </w:rPr>
        <w:t>në regjistër i rezultateve të vlerësimit për lëndët mësimore është si në tabelën më poshtë:</w:t>
      </w:r>
    </w:p>
    <w:p w14:paraId="494B7493" w14:textId="77777777" w:rsidR="007564FD" w:rsidRPr="002A690A" w:rsidRDefault="007564FD" w:rsidP="007564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2245"/>
        <w:gridCol w:w="2520"/>
        <w:gridCol w:w="2430"/>
        <w:gridCol w:w="2520"/>
      </w:tblGrid>
      <w:tr w:rsidR="007564FD" w:rsidRPr="002A690A" w14:paraId="7EE66FD7" w14:textId="77777777" w:rsidTr="00D057EA">
        <w:trPr>
          <w:trHeight w:val="56"/>
        </w:trPr>
        <w:tc>
          <w:tcPr>
            <w:tcW w:w="2245" w:type="dxa"/>
            <w:vAlign w:val="center"/>
          </w:tcPr>
          <w:p w14:paraId="78BF2CBB" w14:textId="13C9CB1C" w:rsidR="007564FD" w:rsidRPr="002A690A" w:rsidRDefault="007564FD" w:rsidP="007564FD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sz w:val="20"/>
                <w:szCs w:val="20"/>
              </w:rPr>
            </w:pPr>
            <w:r w:rsidRPr="002A690A">
              <w:rPr>
                <w:rFonts w:ascii="Garamond" w:eastAsia="Calibri" w:hAnsi="Garamond" w:cs="Times New Roman"/>
                <w:b/>
                <w:sz w:val="20"/>
                <w:szCs w:val="20"/>
              </w:rPr>
              <w:t>Periudha e parë</w:t>
            </w:r>
          </w:p>
        </w:tc>
        <w:tc>
          <w:tcPr>
            <w:tcW w:w="2520" w:type="dxa"/>
            <w:vAlign w:val="center"/>
          </w:tcPr>
          <w:p w14:paraId="5923F925" w14:textId="77777777" w:rsidR="007564FD" w:rsidRPr="002A690A" w:rsidRDefault="007564FD" w:rsidP="007564FD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sz w:val="20"/>
                <w:szCs w:val="20"/>
              </w:rPr>
            </w:pPr>
            <w:r w:rsidRPr="002A690A">
              <w:rPr>
                <w:rFonts w:ascii="Garamond" w:eastAsia="Calibri" w:hAnsi="Garamond" w:cs="Times New Roman"/>
                <w:b/>
                <w:sz w:val="20"/>
                <w:szCs w:val="20"/>
              </w:rPr>
              <w:t>Periudha e dytë</w:t>
            </w:r>
          </w:p>
        </w:tc>
        <w:tc>
          <w:tcPr>
            <w:tcW w:w="2430" w:type="dxa"/>
            <w:vAlign w:val="center"/>
          </w:tcPr>
          <w:p w14:paraId="5419D9FB" w14:textId="3F81A3C0" w:rsidR="007564FD" w:rsidRPr="002A690A" w:rsidRDefault="007564FD" w:rsidP="007564FD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sz w:val="20"/>
                <w:szCs w:val="20"/>
              </w:rPr>
            </w:pPr>
            <w:r w:rsidRPr="002A690A">
              <w:rPr>
                <w:rFonts w:ascii="Garamond" w:eastAsia="Calibri" w:hAnsi="Garamond" w:cs="Times New Roman"/>
                <w:b/>
                <w:sz w:val="20"/>
                <w:szCs w:val="20"/>
              </w:rPr>
              <w:t>Periudha e tretë</w:t>
            </w:r>
          </w:p>
        </w:tc>
        <w:tc>
          <w:tcPr>
            <w:tcW w:w="2520" w:type="dxa"/>
            <w:vAlign w:val="center"/>
          </w:tcPr>
          <w:p w14:paraId="7ECC4E58" w14:textId="77777777" w:rsidR="007564FD" w:rsidRPr="002A690A" w:rsidRDefault="007564FD" w:rsidP="007564FD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sz w:val="20"/>
                <w:szCs w:val="20"/>
              </w:rPr>
            </w:pPr>
            <w:r w:rsidRPr="002A690A">
              <w:rPr>
                <w:rFonts w:ascii="Garamond" w:eastAsia="Calibri" w:hAnsi="Garamond" w:cs="Times New Roman"/>
                <w:b/>
                <w:bCs/>
                <w:sz w:val="20"/>
                <w:szCs w:val="20"/>
              </w:rPr>
              <w:t>Vlerësimi</w:t>
            </w:r>
            <w:r w:rsidRPr="002A690A">
              <w:rPr>
                <w:rFonts w:ascii="Garamond" w:eastAsia="Calibri" w:hAnsi="Garamond" w:cs="Times New Roman"/>
                <w:b/>
                <w:sz w:val="20"/>
                <w:szCs w:val="20"/>
              </w:rPr>
              <w:t xml:space="preserve"> përfundimtar</w:t>
            </w:r>
          </w:p>
        </w:tc>
      </w:tr>
      <w:tr w:rsidR="007564FD" w:rsidRPr="002A690A" w14:paraId="5ACC8548" w14:textId="77777777" w:rsidTr="00D057EA">
        <w:trPr>
          <w:trHeight w:val="56"/>
        </w:trPr>
        <w:tc>
          <w:tcPr>
            <w:tcW w:w="2245" w:type="dxa"/>
            <w:vAlign w:val="center"/>
          </w:tcPr>
          <w:p w14:paraId="695D7E45" w14:textId="76A5CFB1" w:rsidR="007564FD" w:rsidRPr="002A690A" w:rsidRDefault="007564FD" w:rsidP="007564FD">
            <w:pPr>
              <w:spacing w:after="0" w:line="240" w:lineRule="auto"/>
              <w:contextualSpacing/>
              <w:jc w:val="center"/>
              <w:rPr>
                <w:rFonts w:ascii="Garamond" w:eastAsia="Calibri" w:hAnsi="Garamond" w:cs="Times New Roman"/>
                <w:i/>
                <w:sz w:val="20"/>
                <w:szCs w:val="20"/>
              </w:rPr>
            </w:pPr>
            <w:r w:rsidRPr="002A690A">
              <w:rPr>
                <w:rFonts w:ascii="Garamond" w:eastAsia="Calibri" w:hAnsi="Garamond" w:cs="Times New Roman"/>
                <w:i/>
                <w:sz w:val="20"/>
                <w:szCs w:val="20"/>
              </w:rPr>
              <w:t>- Vlerësim me fjalë e shprehje në klasat 1</w:t>
            </w:r>
            <w:r w:rsidR="00E955EA">
              <w:rPr>
                <w:rFonts w:ascii="Garamond" w:eastAsia="Calibri" w:hAnsi="Garamond" w:cs="Times New Roman"/>
                <w:i/>
                <w:sz w:val="20"/>
                <w:szCs w:val="20"/>
              </w:rPr>
              <w:t>–</w:t>
            </w:r>
            <w:r w:rsidRPr="002A690A">
              <w:rPr>
                <w:rFonts w:ascii="Garamond" w:eastAsia="Calibri" w:hAnsi="Garamond" w:cs="Times New Roman"/>
                <w:i/>
                <w:sz w:val="20"/>
                <w:szCs w:val="20"/>
              </w:rPr>
              <w:t>3.</w:t>
            </w:r>
          </w:p>
          <w:p w14:paraId="42C1FDF3" w14:textId="02DAA546" w:rsidR="007564FD" w:rsidRPr="002A690A" w:rsidRDefault="007564FD" w:rsidP="007564FD">
            <w:pPr>
              <w:spacing w:after="0" w:line="240" w:lineRule="auto"/>
              <w:contextualSpacing/>
              <w:jc w:val="center"/>
              <w:rPr>
                <w:rFonts w:ascii="Garamond" w:eastAsia="Calibri" w:hAnsi="Garamond" w:cs="Times New Roman"/>
                <w:i/>
                <w:sz w:val="20"/>
                <w:szCs w:val="20"/>
              </w:rPr>
            </w:pPr>
            <w:r w:rsidRPr="002A690A">
              <w:rPr>
                <w:rFonts w:ascii="Garamond" w:eastAsia="Calibri" w:hAnsi="Garamond" w:cs="Times New Roman"/>
                <w:i/>
                <w:sz w:val="20"/>
                <w:szCs w:val="20"/>
              </w:rPr>
              <w:t>- Vlerësim me notë në klasat 4</w:t>
            </w:r>
            <w:r w:rsidR="00E955EA">
              <w:rPr>
                <w:rFonts w:ascii="Garamond" w:eastAsia="Calibri" w:hAnsi="Garamond" w:cs="Times New Roman"/>
                <w:i/>
                <w:sz w:val="20"/>
                <w:szCs w:val="20"/>
              </w:rPr>
              <w:t>–</w:t>
            </w:r>
            <w:r w:rsidRPr="002A690A">
              <w:rPr>
                <w:rFonts w:ascii="Garamond" w:eastAsia="Calibri" w:hAnsi="Garamond" w:cs="Times New Roman"/>
                <w:i/>
                <w:sz w:val="20"/>
                <w:szCs w:val="20"/>
              </w:rPr>
              <w:t>9.</w:t>
            </w:r>
          </w:p>
        </w:tc>
        <w:tc>
          <w:tcPr>
            <w:tcW w:w="2520" w:type="dxa"/>
            <w:vAlign w:val="center"/>
          </w:tcPr>
          <w:p w14:paraId="273827CC" w14:textId="42AACB44" w:rsidR="007564FD" w:rsidRPr="002A690A" w:rsidRDefault="007564FD" w:rsidP="007564FD">
            <w:pPr>
              <w:spacing w:after="0" w:line="240" w:lineRule="auto"/>
              <w:contextualSpacing/>
              <w:jc w:val="center"/>
              <w:rPr>
                <w:rFonts w:ascii="Garamond" w:eastAsia="Calibri" w:hAnsi="Garamond" w:cs="Times New Roman"/>
                <w:i/>
                <w:sz w:val="20"/>
                <w:szCs w:val="20"/>
              </w:rPr>
            </w:pPr>
            <w:r w:rsidRPr="002A690A">
              <w:rPr>
                <w:rFonts w:ascii="Garamond" w:eastAsia="Calibri" w:hAnsi="Garamond" w:cs="Times New Roman"/>
                <w:i/>
                <w:sz w:val="20"/>
                <w:szCs w:val="20"/>
              </w:rPr>
              <w:t>- Vlerësim me fjalë e shprehje në klasat 1</w:t>
            </w:r>
            <w:r w:rsidR="00E955EA">
              <w:rPr>
                <w:rFonts w:ascii="Garamond" w:eastAsia="Calibri" w:hAnsi="Garamond" w:cs="Times New Roman"/>
                <w:i/>
                <w:sz w:val="20"/>
                <w:szCs w:val="20"/>
              </w:rPr>
              <w:t>–</w:t>
            </w:r>
            <w:r w:rsidRPr="002A690A">
              <w:rPr>
                <w:rFonts w:ascii="Garamond" w:eastAsia="Calibri" w:hAnsi="Garamond" w:cs="Times New Roman"/>
                <w:i/>
                <w:sz w:val="20"/>
                <w:szCs w:val="20"/>
              </w:rPr>
              <w:t>3.</w:t>
            </w:r>
          </w:p>
          <w:p w14:paraId="305B92C1" w14:textId="1DFDA586" w:rsidR="007564FD" w:rsidRPr="002A690A" w:rsidRDefault="007564FD" w:rsidP="007564FD">
            <w:pPr>
              <w:spacing w:after="0" w:line="240" w:lineRule="auto"/>
              <w:contextualSpacing/>
              <w:jc w:val="center"/>
              <w:rPr>
                <w:rFonts w:ascii="Garamond" w:eastAsia="Calibri" w:hAnsi="Garamond" w:cs="Times New Roman"/>
                <w:i/>
                <w:sz w:val="20"/>
                <w:szCs w:val="20"/>
              </w:rPr>
            </w:pPr>
            <w:r w:rsidRPr="002A690A">
              <w:rPr>
                <w:rFonts w:ascii="Garamond" w:eastAsia="Calibri" w:hAnsi="Garamond" w:cs="Times New Roman"/>
                <w:i/>
                <w:sz w:val="20"/>
                <w:szCs w:val="20"/>
              </w:rPr>
              <w:t>- Vlerësim me notë në klasat 4</w:t>
            </w:r>
            <w:r w:rsidR="00E955EA">
              <w:rPr>
                <w:rFonts w:ascii="Garamond" w:eastAsia="Calibri" w:hAnsi="Garamond" w:cs="Times New Roman"/>
                <w:i/>
                <w:sz w:val="20"/>
                <w:szCs w:val="20"/>
              </w:rPr>
              <w:t>–</w:t>
            </w:r>
            <w:r w:rsidRPr="002A690A">
              <w:rPr>
                <w:rFonts w:ascii="Garamond" w:eastAsia="Calibri" w:hAnsi="Garamond" w:cs="Times New Roman"/>
                <w:i/>
                <w:sz w:val="20"/>
                <w:szCs w:val="20"/>
              </w:rPr>
              <w:t>9.</w:t>
            </w:r>
          </w:p>
        </w:tc>
        <w:tc>
          <w:tcPr>
            <w:tcW w:w="2430" w:type="dxa"/>
            <w:vAlign w:val="center"/>
          </w:tcPr>
          <w:p w14:paraId="4419C131" w14:textId="78D77917" w:rsidR="007564FD" w:rsidRPr="002A690A" w:rsidRDefault="007564FD" w:rsidP="007564FD">
            <w:pPr>
              <w:spacing w:after="0" w:line="240" w:lineRule="auto"/>
              <w:contextualSpacing/>
              <w:jc w:val="center"/>
              <w:rPr>
                <w:rFonts w:ascii="Garamond" w:eastAsia="Calibri" w:hAnsi="Garamond" w:cs="Times New Roman"/>
                <w:i/>
                <w:sz w:val="20"/>
                <w:szCs w:val="20"/>
              </w:rPr>
            </w:pPr>
            <w:r w:rsidRPr="002A690A">
              <w:rPr>
                <w:rFonts w:ascii="Garamond" w:eastAsia="Calibri" w:hAnsi="Garamond" w:cs="Times New Roman"/>
                <w:i/>
                <w:sz w:val="20"/>
                <w:szCs w:val="20"/>
              </w:rPr>
              <w:t>- Vlerësim me fjalë e shprehje në klasat 1</w:t>
            </w:r>
            <w:r w:rsidR="00E955EA">
              <w:rPr>
                <w:rFonts w:ascii="Garamond" w:eastAsia="Calibri" w:hAnsi="Garamond" w:cs="Times New Roman"/>
                <w:i/>
                <w:sz w:val="20"/>
                <w:szCs w:val="20"/>
              </w:rPr>
              <w:t>–</w:t>
            </w:r>
            <w:r w:rsidRPr="002A690A">
              <w:rPr>
                <w:rFonts w:ascii="Garamond" w:eastAsia="Calibri" w:hAnsi="Garamond" w:cs="Times New Roman"/>
                <w:i/>
                <w:sz w:val="20"/>
                <w:szCs w:val="20"/>
              </w:rPr>
              <w:t>3.</w:t>
            </w:r>
          </w:p>
          <w:p w14:paraId="2B154ECB" w14:textId="57AA0788" w:rsidR="007564FD" w:rsidRPr="002A690A" w:rsidRDefault="007564FD" w:rsidP="007564FD">
            <w:pPr>
              <w:spacing w:after="0" w:line="240" w:lineRule="auto"/>
              <w:contextualSpacing/>
              <w:jc w:val="center"/>
              <w:rPr>
                <w:rFonts w:ascii="Garamond" w:eastAsia="Calibri" w:hAnsi="Garamond" w:cs="Times New Roman"/>
                <w:i/>
                <w:sz w:val="20"/>
                <w:szCs w:val="20"/>
              </w:rPr>
            </w:pPr>
            <w:r w:rsidRPr="002A690A">
              <w:rPr>
                <w:rFonts w:ascii="Garamond" w:eastAsia="Calibri" w:hAnsi="Garamond" w:cs="Times New Roman"/>
                <w:i/>
                <w:sz w:val="20"/>
                <w:szCs w:val="20"/>
              </w:rPr>
              <w:t>- Vlerësim me notë në klasat 4</w:t>
            </w:r>
            <w:r w:rsidR="00E955EA">
              <w:rPr>
                <w:rFonts w:ascii="Garamond" w:eastAsia="Calibri" w:hAnsi="Garamond" w:cs="Times New Roman"/>
                <w:i/>
                <w:sz w:val="20"/>
                <w:szCs w:val="20"/>
              </w:rPr>
              <w:t>–</w:t>
            </w:r>
            <w:r w:rsidRPr="002A690A">
              <w:rPr>
                <w:rFonts w:ascii="Garamond" w:eastAsia="Calibri" w:hAnsi="Garamond" w:cs="Times New Roman"/>
                <w:i/>
                <w:sz w:val="20"/>
                <w:szCs w:val="20"/>
              </w:rPr>
              <w:t>9.</w:t>
            </w:r>
          </w:p>
        </w:tc>
        <w:tc>
          <w:tcPr>
            <w:tcW w:w="2520" w:type="dxa"/>
            <w:vAlign w:val="center"/>
          </w:tcPr>
          <w:p w14:paraId="6B7C7AFD" w14:textId="32A60783" w:rsidR="007564FD" w:rsidRPr="002A690A" w:rsidRDefault="007564FD" w:rsidP="007564FD">
            <w:pPr>
              <w:spacing w:after="0" w:line="240" w:lineRule="auto"/>
              <w:contextualSpacing/>
              <w:jc w:val="center"/>
              <w:rPr>
                <w:rFonts w:ascii="Garamond" w:eastAsia="Calibri" w:hAnsi="Garamond" w:cs="Times New Roman"/>
                <w:i/>
                <w:sz w:val="20"/>
                <w:szCs w:val="20"/>
              </w:rPr>
            </w:pPr>
            <w:r w:rsidRPr="002A690A">
              <w:rPr>
                <w:rFonts w:ascii="Garamond" w:eastAsia="Calibri" w:hAnsi="Garamond" w:cs="Times New Roman"/>
                <w:i/>
                <w:sz w:val="20"/>
                <w:szCs w:val="20"/>
              </w:rPr>
              <w:t>- Vlerësim me fjalë e shprehje në klasat 1</w:t>
            </w:r>
            <w:r w:rsidR="00E955EA">
              <w:rPr>
                <w:rFonts w:ascii="Garamond" w:eastAsia="Calibri" w:hAnsi="Garamond" w:cs="Times New Roman"/>
                <w:i/>
                <w:sz w:val="20"/>
                <w:szCs w:val="20"/>
              </w:rPr>
              <w:t>–</w:t>
            </w:r>
            <w:r w:rsidRPr="002A690A">
              <w:rPr>
                <w:rFonts w:ascii="Garamond" w:eastAsia="Calibri" w:hAnsi="Garamond" w:cs="Times New Roman"/>
                <w:i/>
                <w:sz w:val="20"/>
                <w:szCs w:val="20"/>
              </w:rPr>
              <w:t>3.</w:t>
            </w:r>
          </w:p>
          <w:p w14:paraId="2187336C" w14:textId="261F0B24" w:rsidR="007564FD" w:rsidRPr="002A690A" w:rsidRDefault="007564FD" w:rsidP="007564FD">
            <w:pPr>
              <w:spacing w:after="0" w:line="240" w:lineRule="auto"/>
              <w:contextualSpacing/>
              <w:jc w:val="center"/>
              <w:rPr>
                <w:rFonts w:ascii="Garamond" w:eastAsia="Calibri" w:hAnsi="Garamond" w:cs="Times New Roman"/>
                <w:i/>
                <w:sz w:val="20"/>
                <w:szCs w:val="20"/>
              </w:rPr>
            </w:pPr>
            <w:r w:rsidRPr="002A690A">
              <w:rPr>
                <w:rFonts w:ascii="Garamond" w:eastAsia="Calibri" w:hAnsi="Garamond" w:cs="Times New Roman"/>
                <w:i/>
                <w:sz w:val="20"/>
                <w:szCs w:val="20"/>
              </w:rPr>
              <w:t>- Vlerësim me notë në klasat 4</w:t>
            </w:r>
            <w:r w:rsidR="00E955EA">
              <w:rPr>
                <w:rFonts w:ascii="Garamond" w:eastAsia="Calibri" w:hAnsi="Garamond" w:cs="Times New Roman"/>
                <w:i/>
                <w:sz w:val="20"/>
                <w:szCs w:val="20"/>
              </w:rPr>
              <w:t>–</w:t>
            </w:r>
            <w:r w:rsidRPr="002A690A">
              <w:rPr>
                <w:rFonts w:ascii="Garamond" w:eastAsia="Calibri" w:hAnsi="Garamond" w:cs="Times New Roman"/>
                <w:i/>
                <w:sz w:val="20"/>
                <w:szCs w:val="20"/>
              </w:rPr>
              <w:t>9.</w:t>
            </w:r>
          </w:p>
        </w:tc>
      </w:tr>
    </w:tbl>
    <w:p w14:paraId="5BEA21D1" w14:textId="77777777" w:rsidR="003C1A61" w:rsidRPr="002A690A" w:rsidRDefault="003C1A61" w:rsidP="007564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</w:p>
    <w:p w14:paraId="70CA1DA4" w14:textId="36C83B99" w:rsidR="003C1A61" w:rsidRPr="002A690A" w:rsidRDefault="003C1A61" w:rsidP="007564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2A690A">
        <w:rPr>
          <w:rFonts w:ascii="Garamond" w:hAnsi="Garamond" w:cs="Times New Roman"/>
          <w:color w:val="000000"/>
          <w:sz w:val="24"/>
          <w:szCs w:val="24"/>
        </w:rPr>
        <w:t xml:space="preserve">2. Ngarkohen për zbatimin e këtij udhëzimi, Sekretari i Përgjithshëm, Drejtoria e Përgjithshme e Zhvillimit për Arsimin dhe Sportin, Agjencia e Sigurimit të Cilësisë së Arsimit </w:t>
      </w:r>
      <w:proofErr w:type="spellStart"/>
      <w:r w:rsidRPr="002A690A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2A690A">
        <w:rPr>
          <w:rFonts w:ascii="Garamond" w:hAnsi="Garamond" w:cs="Times New Roman"/>
          <w:color w:val="000000"/>
          <w:sz w:val="24"/>
          <w:szCs w:val="24"/>
        </w:rPr>
        <w:t xml:space="preserve">, Qendra e Shërbimeve Arsimore, Drejtoria e Përgjithshme e Arsimit </w:t>
      </w:r>
      <w:proofErr w:type="spellStart"/>
      <w:r w:rsidRPr="002A690A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2A690A">
        <w:rPr>
          <w:rFonts w:ascii="Garamond" w:hAnsi="Garamond" w:cs="Times New Roman"/>
          <w:color w:val="000000"/>
          <w:sz w:val="24"/>
          <w:szCs w:val="24"/>
        </w:rPr>
        <w:t xml:space="preserve">, drejtoritë rajonale të arsimit </w:t>
      </w:r>
      <w:proofErr w:type="spellStart"/>
      <w:r w:rsidRPr="002A690A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2A690A">
        <w:rPr>
          <w:rFonts w:ascii="Garamond" w:hAnsi="Garamond" w:cs="Times New Roman"/>
          <w:color w:val="000000"/>
          <w:sz w:val="24"/>
          <w:szCs w:val="24"/>
        </w:rPr>
        <w:t xml:space="preserve">, zyrat vendore të arsimit </w:t>
      </w:r>
      <w:proofErr w:type="spellStart"/>
      <w:r w:rsidRPr="002A690A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2A690A">
        <w:rPr>
          <w:rFonts w:ascii="Garamond" w:hAnsi="Garamond" w:cs="Times New Roman"/>
          <w:color w:val="000000"/>
          <w:sz w:val="24"/>
          <w:szCs w:val="24"/>
        </w:rPr>
        <w:t xml:space="preserve"> dhe institucionet arsimore </w:t>
      </w:r>
      <w:proofErr w:type="spellStart"/>
      <w:r w:rsidRPr="002A690A">
        <w:rPr>
          <w:rFonts w:ascii="Garamond" w:hAnsi="Garamond" w:cs="Times New Roman"/>
          <w:color w:val="000000"/>
          <w:sz w:val="24"/>
          <w:szCs w:val="24"/>
        </w:rPr>
        <w:t>parauniversitare</w:t>
      </w:r>
      <w:proofErr w:type="spellEnd"/>
      <w:r w:rsidRPr="002A690A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70CA1DA6" w14:textId="7E6023D4" w:rsidR="003C1A61" w:rsidRPr="002A690A" w:rsidRDefault="003C1A61" w:rsidP="007564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A690A">
        <w:rPr>
          <w:rFonts w:ascii="Garamond" w:hAnsi="Garamond" w:cs="Times New Roman"/>
          <w:color w:val="000000"/>
          <w:sz w:val="24"/>
          <w:szCs w:val="24"/>
        </w:rPr>
        <w:t>Ky udhëzim hyn në fuqi p</w:t>
      </w:r>
      <w:r w:rsidR="007564FD" w:rsidRPr="002A690A">
        <w:rPr>
          <w:rFonts w:ascii="Garamond" w:hAnsi="Garamond" w:cs="Times New Roman"/>
          <w:color w:val="000000"/>
          <w:sz w:val="24"/>
          <w:szCs w:val="24"/>
        </w:rPr>
        <w:t>as botimit në Fletoren Zyrtare</w:t>
      </w:r>
      <w:r w:rsidRPr="002A690A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70CA1DA8" w14:textId="77777777" w:rsidR="003C1A61" w:rsidRPr="002A690A" w:rsidRDefault="003C1A61" w:rsidP="007564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0CA1DA9" w14:textId="706167C3" w:rsidR="003C1A61" w:rsidRPr="002A690A" w:rsidRDefault="007564FD" w:rsidP="007564F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2A690A">
        <w:rPr>
          <w:rFonts w:ascii="Garamond" w:hAnsi="Garamond" w:cs="Times New Roman"/>
          <w:bCs/>
          <w:color w:val="000000"/>
          <w:sz w:val="24"/>
          <w:szCs w:val="24"/>
        </w:rPr>
        <w:t>MINISTËR I ARSIMIT DHE SPORTIT</w:t>
      </w:r>
    </w:p>
    <w:p w14:paraId="70CA1DC2" w14:textId="2D46F6FF" w:rsidR="00EF2800" w:rsidRPr="002A690A" w:rsidRDefault="007564FD" w:rsidP="0077458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</w:rPr>
      </w:pPr>
      <w:r w:rsidRPr="002A690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A690A">
        <w:rPr>
          <w:rFonts w:ascii="Garamond" w:hAnsi="Garamond" w:cs="Times New Roman"/>
          <w:b/>
          <w:bCs/>
          <w:color w:val="000000"/>
          <w:sz w:val="24"/>
          <w:szCs w:val="24"/>
        </w:rPr>
        <w:t>Evis</w:t>
      </w:r>
      <w:proofErr w:type="spellEnd"/>
      <w:r w:rsidRPr="002A690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A690A">
        <w:rPr>
          <w:rFonts w:ascii="Garamond" w:hAnsi="Garamond" w:cs="Times New Roman"/>
          <w:b/>
          <w:bCs/>
          <w:color w:val="000000"/>
          <w:sz w:val="24"/>
          <w:szCs w:val="24"/>
        </w:rPr>
        <w:t>Kushi</w:t>
      </w:r>
      <w:bookmarkStart w:id="0" w:name="_GoBack"/>
      <w:bookmarkEnd w:id="0"/>
      <w:proofErr w:type="spellEnd"/>
    </w:p>
    <w:sectPr w:rsidR="00EF2800" w:rsidRPr="002A690A" w:rsidSect="002F6CA3">
      <w:footerReference w:type="even" r:id="rId13"/>
      <w:footerReference w:type="default" r:id="rId14"/>
      <w:pgSz w:w="11907" w:h="16840"/>
      <w:pgMar w:top="1152" w:right="1555" w:bottom="1152" w:left="1555" w:header="57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1D6E1A" w14:textId="77777777" w:rsidR="00D057EA" w:rsidRDefault="00D057EA">
      <w:pPr>
        <w:spacing w:line="240" w:lineRule="auto"/>
      </w:pPr>
      <w:r>
        <w:separator/>
      </w:r>
    </w:p>
  </w:endnote>
  <w:endnote w:type="continuationSeparator" w:id="0">
    <w:p w14:paraId="1C7C04F4" w14:textId="77777777" w:rsidR="00D057EA" w:rsidRDefault="00D057EA">
      <w:pPr>
        <w:spacing w:line="240" w:lineRule="auto"/>
      </w:pPr>
      <w:r>
        <w:continuationSeparator/>
      </w:r>
    </w:p>
  </w:endnote>
  <w:endnote w:type="continuationNotice" w:id="1">
    <w:p w14:paraId="35004175" w14:textId="77777777" w:rsidR="00D057EA" w:rsidRDefault="00D057E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CA1DC9" w14:textId="77777777" w:rsidR="00D057EA" w:rsidRDefault="00D057E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14:paraId="70CA1DCA" w14:textId="77777777" w:rsidR="00D057EA" w:rsidRDefault="00D057E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CA1DCD" w14:textId="77777777" w:rsidR="00D057EA" w:rsidRDefault="00D057EA">
    <w:pPr>
      <w:pStyle w:val="Footer"/>
      <w:ind w:right="39"/>
      <w:rPr>
        <w:rFonts w:ascii="Arial Narrow" w:hAnsi="Arial Narrow"/>
        <w:sz w:val="16"/>
        <w:szCs w:val="16"/>
      </w:rPr>
    </w:pPr>
  </w:p>
  <w:p w14:paraId="70CA1DCE" w14:textId="77777777" w:rsidR="00D057EA" w:rsidRDefault="00D057EA">
    <w:pPr>
      <w:rPr>
        <w:rFonts w:ascii="Arial Narrow" w:hAnsi="Arial Narrow"/>
        <w:b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AD2BD7" w14:textId="77777777" w:rsidR="00D057EA" w:rsidRDefault="00D057EA">
      <w:pPr>
        <w:spacing w:after="0"/>
      </w:pPr>
      <w:r>
        <w:separator/>
      </w:r>
    </w:p>
  </w:footnote>
  <w:footnote w:type="continuationSeparator" w:id="0">
    <w:p w14:paraId="1A785252" w14:textId="77777777" w:rsidR="00D057EA" w:rsidRDefault="00D057EA">
      <w:pPr>
        <w:spacing w:after="0"/>
      </w:pPr>
      <w:r>
        <w:continuationSeparator/>
      </w:r>
    </w:p>
  </w:footnote>
  <w:footnote w:type="continuationNotice" w:id="1">
    <w:p w14:paraId="73A16E89" w14:textId="77777777" w:rsidR="00D057EA" w:rsidRDefault="00D057E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2AB7725"/>
    <w:multiLevelType w:val="singleLevel"/>
    <w:tmpl w:val="82AB7725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B24FA59B"/>
    <w:multiLevelType w:val="singleLevel"/>
    <w:tmpl w:val="B24FA59B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" w15:restartNumberingAfterBreak="0">
    <w:nsid w:val="13816F84"/>
    <w:multiLevelType w:val="hybridMultilevel"/>
    <w:tmpl w:val="8098C276"/>
    <w:lvl w:ilvl="0" w:tplc="FDAC4974">
      <w:start w:val="4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9103EC4"/>
    <w:multiLevelType w:val="hybridMultilevel"/>
    <w:tmpl w:val="5ACA6208"/>
    <w:lvl w:ilvl="0" w:tplc="04090017">
      <w:start w:val="1"/>
      <w:numFmt w:val="lowerLetter"/>
      <w:lvlText w:val="%1)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2604248F"/>
    <w:multiLevelType w:val="hybridMultilevel"/>
    <w:tmpl w:val="90A0E4DE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42B85824"/>
    <w:multiLevelType w:val="hybridMultilevel"/>
    <w:tmpl w:val="4B6028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FE5896"/>
    <w:multiLevelType w:val="hybridMultilevel"/>
    <w:tmpl w:val="B8702972"/>
    <w:lvl w:ilvl="0" w:tplc="7062C2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65F4A"/>
    <w:multiLevelType w:val="multilevel"/>
    <w:tmpl w:val="7F0B0B2C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530" w:hanging="360"/>
      </w:pPr>
    </w:lvl>
    <w:lvl w:ilvl="2">
      <w:start w:val="1"/>
      <w:numFmt w:val="lowerRoman"/>
      <w:lvlText w:val="%3."/>
      <w:lvlJc w:val="right"/>
      <w:pPr>
        <w:ind w:left="2250" w:hanging="180"/>
      </w:pPr>
    </w:lvl>
    <w:lvl w:ilvl="3">
      <w:start w:val="1"/>
      <w:numFmt w:val="decimal"/>
      <w:lvlText w:val="%4."/>
      <w:lvlJc w:val="left"/>
      <w:pPr>
        <w:ind w:left="2970" w:hanging="360"/>
      </w:pPr>
    </w:lvl>
    <w:lvl w:ilvl="4">
      <w:start w:val="1"/>
      <w:numFmt w:val="lowerLetter"/>
      <w:lvlText w:val="%5."/>
      <w:lvlJc w:val="left"/>
      <w:pPr>
        <w:ind w:left="3690" w:hanging="360"/>
      </w:pPr>
    </w:lvl>
    <w:lvl w:ilvl="5">
      <w:start w:val="1"/>
      <w:numFmt w:val="lowerRoman"/>
      <w:lvlText w:val="%6."/>
      <w:lvlJc w:val="right"/>
      <w:pPr>
        <w:ind w:left="4410" w:hanging="180"/>
      </w:pPr>
    </w:lvl>
    <w:lvl w:ilvl="6">
      <w:start w:val="1"/>
      <w:numFmt w:val="decimal"/>
      <w:lvlText w:val="%7."/>
      <w:lvlJc w:val="left"/>
      <w:pPr>
        <w:ind w:left="5130" w:hanging="360"/>
      </w:pPr>
    </w:lvl>
    <w:lvl w:ilvl="7">
      <w:start w:val="1"/>
      <w:numFmt w:val="lowerLetter"/>
      <w:lvlText w:val="%8."/>
      <w:lvlJc w:val="left"/>
      <w:pPr>
        <w:ind w:left="5850" w:hanging="360"/>
      </w:pPr>
    </w:lvl>
    <w:lvl w:ilvl="8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723B0E61"/>
    <w:multiLevelType w:val="multilevel"/>
    <w:tmpl w:val="7F0B0B2C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530" w:hanging="360"/>
      </w:pPr>
    </w:lvl>
    <w:lvl w:ilvl="2">
      <w:start w:val="1"/>
      <w:numFmt w:val="lowerRoman"/>
      <w:lvlText w:val="%3."/>
      <w:lvlJc w:val="right"/>
      <w:pPr>
        <w:ind w:left="2250" w:hanging="180"/>
      </w:pPr>
    </w:lvl>
    <w:lvl w:ilvl="3">
      <w:start w:val="1"/>
      <w:numFmt w:val="decimal"/>
      <w:lvlText w:val="%4."/>
      <w:lvlJc w:val="left"/>
      <w:pPr>
        <w:ind w:left="2970" w:hanging="360"/>
      </w:pPr>
    </w:lvl>
    <w:lvl w:ilvl="4">
      <w:start w:val="1"/>
      <w:numFmt w:val="lowerLetter"/>
      <w:lvlText w:val="%5."/>
      <w:lvlJc w:val="left"/>
      <w:pPr>
        <w:ind w:left="3690" w:hanging="360"/>
      </w:pPr>
    </w:lvl>
    <w:lvl w:ilvl="5">
      <w:start w:val="1"/>
      <w:numFmt w:val="lowerRoman"/>
      <w:lvlText w:val="%6."/>
      <w:lvlJc w:val="right"/>
      <w:pPr>
        <w:ind w:left="4410" w:hanging="180"/>
      </w:pPr>
    </w:lvl>
    <w:lvl w:ilvl="6">
      <w:start w:val="1"/>
      <w:numFmt w:val="decimal"/>
      <w:lvlText w:val="%7."/>
      <w:lvlJc w:val="left"/>
      <w:pPr>
        <w:ind w:left="5130" w:hanging="360"/>
      </w:pPr>
    </w:lvl>
    <w:lvl w:ilvl="7">
      <w:start w:val="1"/>
      <w:numFmt w:val="lowerLetter"/>
      <w:lvlText w:val="%8."/>
      <w:lvlJc w:val="left"/>
      <w:pPr>
        <w:ind w:left="5850" w:hanging="360"/>
      </w:pPr>
    </w:lvl>
    <w:lvl w:ilvl="8">
      <w:start w:val="1"/>
      <w:numFmt w:val="lowerRoman"/>
      <w:lvlText w:val="%9."/>
      <w:lvlJc w:val="right"/>
      <w:pPr>
        <w:ind w:left="6570" w:hanging="180"/>
      </w:pPr>
    </w:lvl>
  </w:abstractNum>
  <w:abstractNum w:abstractNumId="9" w15:restartNumberingAfterBreak="0">
    <w:nsid w:val="74A524B9"/>
    <w:multiLevelType w:val="multilevel"/>
    <w:tmpl w:val="74A524B9"/>
    <w:lvl w:ilvl="0">
      <w:start w:val="1"/>
      <w:numFmt w:val="lowerLetter"/>
      <w:lvlText w:val="%1)"/>
      <w:lvlJc w:val="left"/>
      <w:pPr>
        <w:ind w:left="1260" w:hanging="360"/>
      </w:pPr>
      <w:rPr>
        <w:rFonts w:ascii="Times New Roman" w:eastAsiaTheme="minorHAnsi" w:hAnsi="Times New Roman" w:cs="Times New Roman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7D8B0A2B"/>
    <w:multiLevelType w:val="hybridMultilevel"/>
    <w:tmpl w:val="69A8EE5C"/>
    <w:lvl w:ilvl="0" w:tplc="9C840B4A">
      <w:start w:val="2"/>
      <w:numFmt w:val="bullet"/>
      <w:lvlText w:val="-"/>
      <w:lvlJc w:val="left"/>
      <w:pPr>
        <w:ind w:left="12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7E6D614C"/>
    <w:multiLevelType w:val="hybridMultilevel"/>
    <w:tmpl w:val="4D9CDB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0B0B2C"/>
    <w:multiLevelType w:val="multilevel"/>
    <w:tmpl w:val="7F0B0B2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710" w:hanging="360"/>
      </w:pPr>
    </w:lvl>
    <w:lvl w:ilvl="2">
      <w:start w:val="1"/>
      <w:numFmt w:val="lowerRoman"/>
      <w:lvlText w:val="%3."/>
      <w:lvlJc w:val="right"/>
      <w:pPr>
        <w:ind w:left="2430" w:hanging="180"/>
      </w:pPr>
    </w:lvl>
    <w:lvl w:ilvl="3">
      <w:start w:val="1"/>
      <w:numFmt w:val="decimal"/>
      <w:lvlText w:val="%4."/>
      <w:lvlJc w:val="left"/>
      <w:pPr>
        <w:ind w:left="3150" w:hanging="360"/>
      </w:pPr>
    </w:lvl>
    <w:lvl w:ilvl="4">
      <w:start w:val="1"/>
      <w:numFmt w:val="lowerLetter"/>
      <w:lvlText w:val="%5."/>
      <w:lvlJc w:val="left"/>
      <w:pPr>
        <w:ind w:left="3870" w:hanging="360"/>
      </w:pPr>
    </w:lvl>
    <w:lvl w:ilvl="5">
      <w:start w:val="1"/>
      <w:numFmt w:val="lowerRoman"/>
      <w:lvlText w:val="%6."/>
      <w:lvlJc w:val="right"/>
      <w:pPr>
        <w:ind w:left="4590" w:hanging="180"/>
      </w:pPr>
    </w:lvl>
    <w:lvl w:ilvl="6">
      <w:start w:val="1"/>
      <w:numFmt w:val="decimal"/>
      <w:lvlText w:val="%7."/>
      <w:lvlJc w:val="left"/>
      <w:pPr>
        <w:ind w:left="5310" w:hanging="360"/>
      </w:pPr>
    </w:lvl>
    <w:lvl w:ilvl="7">
      <w:start w:val="1"/>
      <w:numFmt w:val="lowerLetter"/>
      <w:lvlText w:val="%8."/>
      <w:lvlJc w:val="left"/>
      <w:pPr>
        <w:ind w:left="6030" w:hanging="360"/>
      </w:pPr>
    </w:lvl>
    <w:lvl w:ilvl="8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12"/>
  </w:num>
  <w:num w:numId="2">
    <w:abstractNumId w:val="9"/>
  </w:num>
  <w:num w:numId="3">
    <w:abstractNumId w:val="1"/>
  </w:num>
  <w:num w:numId="4">
    <w:abstractNumId w:val="0"/>
  </w:num>
  <w:num w:numId="5">
    <w:abstractNumId w:val="7"/>
  </w:num>
  <w:num w:numId="6">
    <w:abstractNumId w:val="8"/>
  </w:num>
  <w:num w:numId="7">
    <w:abstractNumId w:val="2"/>
  </w:num>
  <w:num w:numId="8">
    <w:abstractNumId w:val="5"/>
  </w:num>
  <w:num w:numId="9">
    <w:abstractNumId w:val="6"/>
  </w:num>
  <w:num w:numId="10">
    <w:abstractNumId w:val="3"/>
  </w:num>
  <w:num w:numId="11">
    <w:abstractNumId w:val="10"/>
  </w:num>
  <w:num w:numId="12">
    <w:abstractNumId w:val="4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67BC"/>
    <w:rsid w:val="00001BFC"/>
    <w:rsid w:val="000107F9"/>
    <w:rsid w:val="000250C9"/>
    <w:rsid w:val="000309A2"/>
    <w:rsid w:val="00034F5F"/>
    <w:rsid w:val="000366BC"/>
    <w:rsid w:val="0004116C"/>
    <w:rsid w:val="00046FE7"/>
    <w:rsid w:val="00054F75"/>
    <w:rsid w:val="0006160E"/>
    <w:rsid w:val="00072447"/>
    <w:rsid w:val="00097BCD"/>
    <w:rsid w:val="000A1D81"/>
    <w:rsid w:val="000A338A"/>
    <w:rsid w:val="000A5283"/>
    <w:rsid w:val="000A5786"/>
    <w:rsid w:val="000A5E4B"/>
    <w:rsid w:val="000B0E0C"/>
    <w:rsid w:val="000C1A6B"/>
    <w:rsid w:val="000C2482"/>
    <w:rsid w:val="000C2DE5"/>
    <w:rsid w:val="000C6DB3"/>
    <w:rsid w:val="000D5F49"/>
    <w:rsid w:val="000E2B05"/>
    <w:rsid w:val="000E525C"/>
    <w:rsid w:val="000E6C65"/>
    <w:rsid w:val="001166FE"/>
    <w:rsid w:val="00122232"/>
    <w:rsid w:val="001342EF"/>
    <w:rsid w:val="001478EF"/>
    <w:rsid w:val="00154047"/>
    <w:rsid w:val="00154458"/>
    <w:rsid w:val="001630AC"/>
    <w:rsid w:val="00165778"/>
    <w:rsid w:val="00172B02"/>
    <w:rsid w:val="001743D4"/>
    <w:rsid w:val="0018533C"/>
    <w:rsid w:val="001875C1"/>
    <w:rsid w:val="001955C5"/>
    <w:rsid w:val="00197A90"/>
    <w:rsid w:val="001C3B17"/>
    <w:rsid w:val="001C56BD"/>
    <w:rsid w:val="001E4B53"/>
    <w:rsid w:val="001E6AC4"/>
    <w:rsid w:val="0021033F"/>
    <w:rsid w:val="00211767"/>
    <w:rsid w:val="00212A83"/>
    <w:rsid w:val="00217E57"/>
    <w:rsid w:val="0022274E"/>
    <w:rsid w:val="002311D2"/>
    <w:rsid w:val="00240321"/>
    <w:rsid w:val="00242E25"/>
    <w:rsid w:val="00281929"/>
    <w:rsid w:val="002A3D09"/>
    <w:rsid w:val="002A690A"/>
    <w:rsid w:val="002B0AFA"/>
    <w:rsid w:val="002C05A5"/>
    <w:rsid w:val="002C34B2"/>
    <w:rsid w:val="002C6910"/>
    <w:rsid w:val="002E1566"/>
    <w:rsid w:val="002E5199"/>
    <w:rsid w:val="002E698F"/>
    <w:rsid w:val="002E797A"/>
    <w:rsid w:val="002F5E0C"/>
    <w:rsid w:val="002F6CA3"/>
    <w:rsid w:val="0030214C"/>
    <w:rsid w:val="00312DF4"/>
    <w:rsid w:val="00315424"/>
    <w:rsid w:val="0032270F"/>
    <w:rsid w:val="003328CF"/>
    <w:rsid w:val="00332DA7"/>
    <w:rsid w:val="00333BE6"/>
    <w:rsid w:val="00351B19"/>
    <w:rsid w:val="003535FC"/>
    <w:rsid w:val="00367C28"/>
    <w:rsid w:val="0037244D"/>
    <w:rsid w:val="00380088"/>
    <w:rsid w:val="00381D93"/>
    <w:rsid w:val="003A6AF9"/>
    <w:rsid w:val="003B1AC0"/>
    <w:rsid w:val="003C1A61"/>
    <w:rsid w:val="003C437C"/>
    <w:rsid w:val="003D6550"/>
    <w:rsid w:val="003E368F"/>
    <w:rsid w:val="003F2AC6"/>
    <w:rsid w:val="003F2F9C"/>
    <w:rsid w:val="003F6731"/>
    <w:rsid w:val="00401B8C"/>
    <w:rsid w:val="004105B6"/>
    <w:rsid w:val="004154B4"/>
    <w:rsid w:val="0041592C"/>
    <w:rsid w:val="004212E5"/>
    <w:rsid w:val="00423B11"/>
    <w:rsid w:val="00425A5E"/>
    <w:rsid w:val="0046495C"/>
    <w:rsid w:val="004664A8"/>
    <w:rsid w:val="004667EF"/>
    <w:rsid w:val="00472543"/>
    <w:rsid w:val="00474EA8"/>
    <w:rsid w:val="004B3EFE"/>
    <w:rsid w:val="004C1FDA"/>
    <w:rsid w:val="004D47C8"/>
    <w:rsid w:val="004D7295"/>
    <w:rsid w:val="004F74C3"/>
    <w:rsid w:val="004F7C56"/>
    <w:rsid w:val="00500E6B"/>
    <w:rsid w:val="005012A2"/>
    <w:rsid w:val="00506634"/>
    <w:rsid w:val="00523AAF"/>
    <w:rsid w:val="00525F77"/>
    <w:rsid w:val="00532972"/>
    <w:rsid w:val="005407BB"/>
    <w:rsid w:val="00545E5A"/>
    <w:rsid w:val="005512CD"/>
    <w:rsid w:val="00554736"/>
    <w:rsid w:val="00585261"/>
    <w:rsid w:val="00593543"/>
    <w:rsid w:val="005B4355"/>
    <w:rsid w:val="005B59BD"/>
    <w:rsid w:val="005C4A4C"/>
    <w:rsid w:val="005E3E2C"/>
    <w:rsid w:val="005F1262"/>
    <w:rsid w:val="005F306E"/>
    <w:rsid w:val="006132D7"/>
    <w:rsid w:val="006368DE"/>
    <w:rsid w:val="0064427F"/>
    <w:rsid w:val="00651331"/>
    <w:rsid w:val="00663A15"/>
    <w:rsid w:val="006729A4"/>
    <w:rsid w:val="006737B4"/>
    <w:rsid w:val="006767A3"/>
    <w:rsid w:val="00681F39"/>
    <w:rsid w:val="006931C1"/>
    <w:rsid w:val="00694DB3"/>
    <w:rsid w:val="00695E3C"/>
    <w:rsid w:val="006A1418"/>
    <w:rsid w:val="006A5A0F"/>
    <w:rsid w:val="006B67BC"/>
    <w:rsid w:val="006C30DD"/>
    <w:rsid w:val="006D2B62"/>
    <w:rsid w:val="006D6DCE"/>
    <w:rsid w:val="006E37BC"/>
    <w:rsid w:val="006E5D5E"/>
    <w:rsid w:val="007030FE"/>
    <w:rsid w:val="00706F19"/>
    <w:rsid w:val="00707F1E"/>
    <w:rsid w:val="00723A44"/>
    <w:rsid w:val="00740B73"/>
    <w:rsid w:val="007466F6"/>
    <w:rsid w:val="0075263C"/>
    <w:rsid w:val="007564FD"/>
    <w:rsid w:val="00772571"/>
    <w:rsid w:val="0077458F"/>
    <w:rsid w:val="00781D4A"/>
    <w:rsid w:val="007968C9"/>
    <w:rsid w:val="0079691B"/>
    <w:rsid w:val="007A2597"/>
    <w:rsid w:val="007A31C0"/>
    <w:rsid w:val="007A50BF"/>
    <w:rsid w:val="007A79CC"/>
    <w:rsid w:val="007B1D04"/>
    <w:rsid w:val="007D3134"/>
    <w:rsid w:val="007D59CD"/>
    <w:rsid w:val="007D7015"/>
    <w:rsid w:val="007E28BE"/>
    <w:rsid w:val="007E4FCE"/>
    <w:rsid w:val="007F7F4E"/>
    <w:rsid w:val="008046B9"/>
    <w:rsid w:val="008056D2"/>
    <w:rsid w:val="008067B5"/>
    <w:rsid w:val="008113C5"/>
    <w:rsid w:val="008265BF"/>
    <w:rsid w:val="008349A6"/>
    <w:rsid w:val="00854F62"/>
    <w:rsid w:val="00860861"/>
    <w:rsid w:val="00865DB1"/>
    <w:rsid w:val="0087584D"/>
    <w:rsid w:val="00886F94"/>
    <w:rsid w:val="00887C4C"/>
    <w:rsid w:val="008A4076"/>
    <w:rsid w:val="008B06DA"/>
    <w:rsid w:val="008D4B35"/>
    <w:rsid w:val="008E0493"/>
    <w:rsid w:val="008E1A1C"/>
    <w:rsid w:val="008F07EB"/>
    <w:rsid w:val="008F3559"/>
    <w:rsid w:val="00910367"/>
    <w:rsid w:val="009200C8"/>
    <w:rsid w:val="00933F77"/>
    <w:rsid w:val="009369B9"/>
    <w:rsid w:val="009428AD"/>
    <w:rsid w:val="00957459"/>
    <w:rsid w:val="00971A25"/>
    <w:rsid w:val="00975299"/>
    <w:rsid w:val="00976E31"/>
    <w:rsid w:val="00980F74"/>
    <w:rsid w:val="0098686A"/>
    <w:rsid w:val="00994970"/>
    <w:rsid w:val="00997C28"/>
    <w:rsid w:val="009A60B3"/>
    <w:rsid w:val="009A6E27"/>
    <w:rsid w:val="009B1978"/>
    <w:rsid w:val="009B3047"/>
    <w:rsid w:val="009C22ED"/>
    <w:rsid w:val="009D16A4"/>
    <w:rsid w:val="009D2A60"/>
    <w:rsid w:val="009D6CD0"/>
    <w:rsid w:val="009E390F"/>
    <w:rsid w:val="009F278E"/>
    <w:rsid w:val="00A02F89"/>
    <w:rsid w:val="00A07F20"/>
    <w:rsid w:val="00A11C4E"/>
    <w:rsid w:val="00A14F6A"/>
    <w:rsid w:val="00A2762C"/>
    <w:rsid w:val="00A302CD"/>
    <w:rsid w:val="00A345F0"/>
    <w:rsid w:val="00A42B1A"/>
    <w:rsid w:val="00A52123"/>
    <w:rsid w:val="00A81267"/>
    <w:rsid w:val="00A8446D"/>
    <w:rsid w:val="00A87A7A"/>
    <w:rsid w:val="00A94087"/>
    <w:rsid w:val="00A97444"/>
    <w:rsid w:val="00AD43C8"/>
    <w:rsid w:val="00AE6FEE"/>
    <w:rsid w:val="00B05F58"/>
    <w:rsid w:val="00B41FD4"/>
    <w:rsid w:val="00B42703"/>
    <w:rsid w:val="00B5413A"/>
    <w:rsid w:val="00B54FE2"/>
    <w:rsid w:val="00B63CB6"/>
    <w:rsid w:val="00B6518A"/>
    <w:rsid w:val="00B81825"/>
    <w:rsid w:val="00B81A61"/>
    <w:rsid w:val="00B82319"/>
    <w:rsid w:val="00B84DB5"/>
    <w:rsid w:val="00B90B4F"/>
    <w:rsid w:val="00BA5167"/>
    <w:rsid w:val="00BB4741"/>
    <w:rsid w:val="00BB486A"/>
    <w:rsid w:val="00BD57F9"/>
    <w:rsid w:val="00BE4FF9"/>
    <w:rsid w:val="00BE6C0A"/>
    <w:rsid w:val="00BF1CAA"/>
    <w:rsid w:val="00C02947"/>
    <w:rsid w:val="00C071F1"/>
    <w:rsid w:val="00C11BBF"/>
    <w:rsid w:val="00C21F16"/>
    <w:rsid w:val="00C37946"/>
    <w:rsid w:val="00C5790E"/>
    <w:rsid w:val="00C675EE"/>
    <w:rsid w:val="00C76251"/>
    <w:rsid w:val="00C821AD"/>
    <w:rsid w:val="00C8316A"/>
    <w:rsid w:val="00C8795D"/>
    <w:rsid w:val="00C93286"/>
    <w:rsid w:val="00CA6F42"/>
    <w:rsid w:val="00CA7DFA"/>
    <w:rsid w:val="00CB5A0A"/>
    <w:rsid w:val="00CC0444"/>
    <w:rsid w:val="00CD420F"/>
    <w:rsid w:val="00CD4A45"/>
    <w:rsid w:val="00CD5FEC"/>
    <w:rsid w:val="00CE3774"/>
    <w:rsid w:val="00CF305E"/>
    <w:rsid w:val="00D00170"/>
    <w:rsid w:val="00D02040"/>
    <w:rsid w:val="00D057EA"/>
    <w:rsid w:val="00D0624A"/>
    <w:rsid w:val="00D17E35"/>
    <w:rsid w:val="00D25C81"/>
    <w:rsid w:val="00D31713"/>
    <w:rsid w:val="00D34705"/>
    <w:rsid w:val="00D46378"/>
    <w:rsid w:val="00D530BD"/>
    <w:rsid w:val="00D60B37"/>
    <w:rsid w:val="00D7649E"/>
    <w:rsid w:val="00D82B01"/>
    <w:rsid w:val="00DA5836"/>
    <w:rsid w:val="00DB175B"/>
    <w:rsid w:val="00DC46B2"/>
    <w:rsid w:val="00DF7F8B"/>
    <w:rsid w:val="00E018B4"/>
    <w:rsid w:val="00E31DBD"/>
    <w:rsid w:val="00E33EF0"/>
    <w:rsid w:val="00E5181A"/>
    <w:rsid w:val="00E56AEE"/>
    <w:rsid w:val="00E63442"/>
    <w:rsid w:val="00E91ECE"/>
    <w:rsid w:val="00E95307"/>
    <w:rsid w:val="00E955EA"/>
    <w:rsid w:val="00EA300F"/>
    <w:rsid w:val="00EB1089"/>
    <w:rsid w:val="00EB7BA3"/>
    <w:rsid w:val="00EC7896"/>
    <w:rsid w:val="00ED137F"/>
    <w:rsid w:val="00ED28F8"/>
    <w:rsid w:val="00ED5DC3"/>
    <w:rsid w:val="00EF2800"/>
    <w:rsid w:val="00F01776"/>
    <w:rsid w:val="00F10AF6"/>
    <w:rsid w:val="00F30F16"/>
    <w:rsid w:val="00F3163C"/>
    <w:rsid w:val="00F32839"/>
    <w:rsid w:val="00F451E3"/>
    <w:rsid w:val="00F45F32"/>
    <w:rsid w:val="00F47F25"/>
    <w:rsid w:val="00F54317"/>
    <w:rsid w:val="00F564C2"/>
    <w:rsid w:val="00F63A9A"/>
    <w:rsid w:val="00F761A7"/>
    <w:rsid w:val="00F87D2F"/>
    <w:rsid w:val="00FC1525"/>
    <w:rsid w:val="00FD2FA9"/>
    <w:rsid w:val="01E925F2"/>
    <w:rsid w:val="03E9152D"/>
    <w:rsid w:val="05D47115"/>
    <w:rsid w:val="062D6871"/>
    <w:rsid w:val="07DA20F7"/>
    <w:rsid w:val="0EB9410C"/>
    <w:rsid w:val="22F8048F"/>
    <w:rsid w:val="26AB5CEE"/>
    <w:rsid w:val="2B3D5FDA"/>
    <w:rsid w:val="32DB14A4"/>
    <w:rsid w:val="332D7FED"/>
    <w:rsid w:val="335466F4"/>
    <w:rsid w:val="44402E22"/>
    <w:rsid w:val="46A97F15"/>
    <w:rsid w:val="48F27E23"/>
    <w:rsid w:val="49290AF3"/>
    <w:rsid w:val="4BA36C40"/>
    <w:rsid w:val="4D294B36"/>
    <w:rsid w:val="505B3C87"/>
    <w:rsid w:val="50D92DFE"/>
    <w:rsid w:val="54E52536"/>
    <w:rsid w:val="59372DB8"/>
    <w:rsid w:val="5B607A29"/>
    <w:rsid w:val="5F546016"/>
    <w:rsid w:val="66B21CD0"/>
    <w:rsid w:val="67954113"/>
    <w:rsid w:val="6B6271EC"/>
    <w:rsid w:val="71A02EE6"/>
    <w:rsid w:val="74184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0CA1D20"/>
  <w15:docId w15:val="{19866032-E9D2-4146-BF4F-5BE313795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BodyText2Char"/>
    <w:pPr>
      <w:spacing w:after="120" w:line="480" w:lineRule="auto"/>
      <w:jc w:val="both"/>
    </w:pPr>
    <w:rPr>
      <w:rFonts w:ascii="Times New Roman" w:eastAsia="MS Mincho" w:hAnsi="Times New Roman" w:cs="Times New Roman"/>
      <w:b/>
      <w:bCs/>
      <w:sz w:val="24"/>
      <w:szCs w:val="24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Emphasis">
    <w:name w:val="Emphasis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rPr>
      <w:rFonts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line="276" w:lineRule="auto"/>
    </w:pPr>
    <w:rPr>
      <w:rFonts w:eastAsiaTheme="minorEastAsia"/>
      <w:color w:val="595959" w:themeColor="text1" w:themeTint="A6"/>
      <w:spacing w:val="15"/>
      <w:lang w:val="en-US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Pr>
      <w:lang w:val="sq-AL"/>
    </w:rPr>
  </w:style>
  <w:style w:type="paragraph" w:styleId="ListParagraph">
    <w:name w:val="List Paragraph"/>
    <w:basedOn w:val="Normal"/>
    <w:uiPriority w:val="99"/>
    <w:qFormat/>
    <w:pPr>
      <w:ind w:left="720"/>
      <w:contextualSpacing/>
    </w:p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  <w:lang w:val="sq-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  <w:lang w:val="sq-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  <w:lang w:val="sq-AL"/>
    </w:rPr>
  </w:style>
  <w:style w:type="character" w:customStyle="1" w:styleId="HeaderChar">
    <w:name w:val="Header Char"/>
    <w:basedOn w:val="DefaultParagraphFont"/>
    <w:link w:val="Header"/>
    <w:uiPriority w:val="99"/>
    <w:rPr>
      <w:lang w:val="sq-AL"/>
    </w:rPr>
  </w:style>
  <w:style w:type="paragraph" w:styleId="NoSpacing">
    <w:name w:val="No Spacing"/>
    <w:uiPriority w:val="1"/>
    <w:qFormat/>
    <w:rPr>
      <w:rFonts w:ascii="Book Antiqua" w:eastAsia="Times New Roman" w:hAnsi="Book Antiqua" w:cs="Times New Roman"/>
      <w:sz w:val="24"/>
      <w:szCs w:val="24"/>
      <w:lang w:val="sq-AL"/>
    </w:rPr>
  </w:style>
  <w:style w:type="character" w:customStyle="1" w:styleId="BodyText2Char">
    <w:name w:val="Body Text 2 Char"/>
    <w:basedOn w:val="DefaultParagraphFont"/>
    <w:link w:val="BodyText2"/>
    <w:qFormat/>
    <w:rPr>
      <w:rFonts w:ascii="Times New Roman" w:eastAsia="MS Mincho" w:hAnsi="Times New Roman" w:cs="Times New Roman"/>
      <w:b/>
      <w:bCs/>
      <w:sz w:val="24"/>
      <w:szCs w:val="24"/>
      <w:lang w:val="sq-AL" w:eastAsia="zh-CN"/>
    </w:rPr>
  </w:style>
  <w:style w:type="character" w:customStyle="1" w:styleId="hps">
    <w:name w:val="hps"/>
    <w:qFormat/>
  </w:style>
  <w:style w:type="character" w:customStyle="1" w:styleId="FootnoteTextChar">
    <w:name w:val="Footnote Text Char"/>
    <w:basedOn w:val="DefaultParagraphFont"/>
    <w:link w:val="FootnoteText"/>
    <w:uiPriority w:val="99"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eastAsiaTheme="minorEastAsia"/>
      <w:color w:val="595959" w:themeColor="text1" w:themeTint="A6"/>
      <w:spacing w:val="15"/>
    </w:rPr>
  </w:style>
  <w:style w:type="paragraph" w:styleId="Revision">
    <w:name w:val="Revision"/>
    <w:hidden/>
    <w:uiPriority w:val="99"/>
    <w:semiHidden/>
    <w:rsid w:val="00887C4C"/>
    <w:rPr>
      <w:sz w:val="22"/>
      <w:szCs w:val="22"/>
      <w:lang w:val="sq-AL"/>
    </w:rPr>
  </w:style>
  <w:style w:type="character" w:styleId="Hyperlink">
    <w:name w:val="Hyperlink"/>
    <w:basedOn w:val="DefaultParagraphFont"/>
    <w:uiPriority w:val="99"/>
    <w:semiHidden/>
    <w:unhideWhenUsed/>
    <w:rsid w:val="005F30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C80AF10793412482B4D0D2C7BA23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</Nr_x002e__x0020_akti>
    <Data_x0020_e_x0020_Krijimit xmlns="0e656187-b300-4fb0-8bf4-3a50f872073c">2023-07-03T10:42:43Z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2023-07-02T22:00:00Z</Date_x0020_protokolli>
    <Titulli xmlns="0e656187-b300-4fb0-8bf4-3a50f872073c">Për një shtesë në udhëzimin nr. 17, datë 05.07.2022 "Për vlerësimin e nxënësve në sistemin arsimor parauniversitar", i ndryshuar</Titulli>
    <Modifikuesi xmlns="0e656187-b300-4fb0-8bf4-3a50f872073c">ermira.bukaci</Modifikuesi>
    <Nr_x002e__x0020_prot_x0020_QBZ xmlns="0e656187-b300-4fb0-8bf4-3a50f872073c">982/1</Nr_x002e__x0020_prot_x0020_QBZ>
    <Data_x0020_e_x0020_Modifikimit xmlns="0e656187-b300-4fb0-8bf4-3a50f872073c">2023-07-03T12:29:39Z</Data_x0020_e_x0020_Modifikimit>
    <Dekretuar xmlns="0e656187-b300-4fb0-8bf4-3a50f872073c">false</Dekretuar>
    <Data xmlns="0e656187-b300-4fb0-8bf4-3a50f872073c">2023-06-25T22:00:00Z</Data>
    <Nr_x002e__x0020_protokolli_x0020_i_x0020_aktit xmlns="0e656187-b300-4fb0-8bf4-3a50f872073c">3807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C80AF10793412482B4D0D2C7BA23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EC844A-0650-40B4-9EBD-BBC7EDA52B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1C4E76C-8B78-4947-A383-BA24BFA9DB65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2C44D11-3494-4A7E-9A97-581AB982175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F8A3E6-4753-47F1-B346-21180345B85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CC427C2-35F1-4021-96CB-DD7279352B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2B9B912-7E4A-42B6-A287-D0629688C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udhëzimin nr. 17, datë 05.07.2022 "Për vlerësimin e nxënësve në sistemin arsimor parauniversitar", i ndryshuar</vt:lpstr>
    </vt:vector>
  </TitlesOfParts>
  <Company/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udhëzimin nr. 17, datë 05.07.2022 "Për vlerësimin e nxënësve në sistemin arsimor parauniversitar", i ndryshuar</dc:title>
  <dc:creator>Altea Tahiraj</dc:creator>
  <cp:lastModifiedBy>Jorina Kryeziu</cp:lastModifiedBy>
  <cp:revision>19</cp:revision>
  <cp:lastPrinted>2023-06-29T09:33:00Z</cp:lastPrinted>
  <dcterms:created xsi:type="dcterms:W3CDTF">2023-07-03T10:49:00Z</dcterms:created>
  <dcterms:modified xsi:type="dcterms:W3CDTF">2023-07-03T12:48:00Z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AE624122C5374C8C82C4A1CFE4A7B4E7</vt:lpwstr>
  </property>
</Properties>
</file>