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604B5" w14:textId="1E89FBB2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6487E307" w14:textId="25651CAC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</w:t>
      </w:r>
      <w:r w:rsidRPr="00BA1425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.</w:t>
      </w:r>
      <w:r w:rsidR="00BA1425"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14, </w:t>
      </w:r>
      <w:r w:rsidRPr="00BA1425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18.7.2024</w:t>
      </w:r>
    </w:p>
    <w:p w14:paraId="4C1D63C0" w14:textId="77777777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31C9E5D9" w14:textId="3309B326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PëR</w:t>
      </w:r>
      <w:r w:rsidR="006C2F2F"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BA1425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ORGANIZIMIN DHE ZHVILLIMIN E PROVIMEVE KOMBËTARE TË ARSIMIT BAZË</w:t>
      </w:r>
      <w:r w:rsidRPr="00BA1425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 xml:space="preserve"> NË REPUBLIKËN E SHQIPËRISË, VITI SHKOLLOR 2023</w:t>
      </w:r>
      <w:r w:rsidR="00BA1425" w:rsidRPr="00BA1425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–</w:t>
      </w:r>
      <w:r w:rsidRPr="00BA1425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2024</w:t>
      </w:r>
    </w:p>
    <w:p w14:paraId="6BD13FBF" w14:textId="748873A8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Pr="00BA1425">
        <w:rPr>
          <w:rFonts w:ascii="Garamond" w:hAnsi="Garamond" w:cs="Times New Roman"/>
          <w:b/>
          <w:bCs/>
          <w:color w:val="000000"/>
          <w:sz w:val="24"/>
          <w:szCs w:val="24"/>
        </w:rPr>
        <w:t>SESIONI I DYTË)</w:t>
      </w:r>
    </w:p>
    <w:p w14:paraId="49B277B9" w14:textId="77777777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5EA7DDB4" w14:textId="5DB11853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Në mbështetje të pikës 4, të nenit 102 të Kushtetutës së Republikës së Shqipërisë</w:t>
      </w:r>
      <w:r w:rsidR="00BA1425" w:rsidRPr="00BA1425">
        <w:rPr>
          <w:rFonts w:ascii="Garamond" w:hAnsi="Garamond" w:cs="Times New Roman"/>
          <w:color w:val="000000"/>
          <w:sz w:val="24"/>
          <w:szCs w:val="24"/>
        </w:rPr>
        <w:t>;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të nenit 26 dhe pikës 3, të nenit 50, të ligjit nr. 69/2012, “Për sistemin arsimor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të ndryshuar</w:t>
      </w:r>
      <w:r w:rsidR="00BA1425" w:rsidRPr="00BA1425">
        <w:rPr>
          <w:rFonts w:ascii="Garamond" w:hAnsi="Garamond" w:cs="Times New Roman"/>
          <w:color w:val="000000"/>
          <w:sz w:val="24"/>
          <w:szCs w:val="24"/>
        </w:rPr>
        <w:t>,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dhe të urdhrit nr. 565, datë 5.10.2023</w:t>
      </w:r>
      <w:r w:rsidR="00BA1425" w:rsidRPr="00BA1425">
        <w:rPr>
          <w:rFonts w:ascii="Garamond" w:hAnsi="Garamond" w:cs="Times New Roman"/>
          <w:color w:val="000000"/>
          <w:sz w:val="24"/>
          <w:szCs w:val="24"/>
        </w:rPr>
        <w:t>,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“Për delegimin e kompetencave dhe caktimin e detyrave të zëvendësministrit të Arsimit dhe Sportit</w:t>
      </w:r>
      <w:r w:rsidR="00BA1425">
        <w:rPr>
          <w:rFonts w:ascii="Garamond" w:hAnsi="Garamond" w:cs="Times New Roman"/>
          <w:color w:val="000000"/>
          <w:sz w:val="24"/>
          <w:szCs w:val="24"/>
        </w:rPr>
        <w:t>,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Nina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Guga”, të ndryshuar,</w:t>
      </w:r>
    </w:p>
    <w:p w14:paraId="68F13900" w14:textId="77777777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6831992" w14:textId="58393868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3E78BC19" w14:textId="77777777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8D4DE8E" w14:textId="2BBBB0B9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1. Provimet kombëtare të arsimit bazë, për vitin shkollor 2023</w:t>
      </w:r>
      <w:r w:rsidR="00BA1425">
        <w:rPr>
          <w:rFonts w:ascii="Garamond" w:hAnsi="Garamond" w:cs="Times New Roman"/>
          <w:color w:val="000000"/>
          <w:sz w:val="24"/>
          <w:szCs w:val="24"/>
        </w:rPr>
        <w:t>–</w:t>
      </w:r>
      <w:r w:rsidRPr="00BA1425">
        <w:rPr>
          <w:rFonts w:ascii="Garamond" w:hAnsi="Garamond" w:cs="Times New Roman"/>
          <w:color w:val="000000"/>
          <w:sz w:val="24"/>
          <w:szCs w:val="24"/>
        </w:rPr>
        <w:t>2024 (sesioni i dytë), të zhvillohen në datat si më poshtë:</w:t>
      </w:r>
      <w:bookmarkStart w:id="0" w:name="_GoBack"/>
      <w:bookmarkEnd w:id="0"/>
    </w:p>
    <w:p w14:paraId="596AAE66" w14:textId="13E452CD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a) Lënda “Gjuhë shqipe”, më 20 gusht 2024</w:t>
      </w:r>
      <w:r w:rsidR="00BA142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CB15D76" w14:textId="493A165A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b) Lënda “Matematikë”, më 26 gusht 2024</w:t>
      </w:r>
      <w:r w:rsidR="00BA142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B5B72F9" w14:textId="2BB906E8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c) Lënda “Gjuhë e huaj” e parë, më 30 gusht 2024</w:t>
      </w:r>
      <w:r w:rsidR="00BA142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E56A515" w14:textId="744AAF32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d) Lënda “Gjuhë amtare”, për nxënësit e pakicave kombëtare</w:t>
      </w:r>
      <w:r w:rsidR="00BA1425">
        <w:rPr>
          <w:rFonts w:ascii="Garamond" w:hAnsi="Garamond" w:cs="Times New Roman"/>
          <w:color w:val="000000"/>
          <w:sz w:val="24"/>
          <w:szCs w:val="24"/>
        </w:rPr>
        <w:t>,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më 21 gusht 2024.</w:t>
      </w:r>
    </w:p>
    <w:p w14:paraId="419E9FED" w14:textId="08A385D7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2. Nxënësit e pakicave kombëtare vlerësohen në lëndët: “Gjuhë amtare”, “Gjuhë shqipe”, “Matematikë” dhe sipas dëshirës edhe në një gjuhë të huaj.</w:t>
      </w:r>
    </w:p>
    <w:p w14:paraId="6A36B79A" w14:textId="54AC1994" w:rsidR="00177A8F" w:rsidRPr="00BA1425" w:rsidRDefault="00177A8F" w:rsidP="00177A8F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3. Procedurat e hartimit dhe vlerësimit të testeve përcaktohen në </w:t>
      </w:r>
      <w:r w:rsidRPr="00BA1425">
        <w:rPr>
          <w:rFonts w:ascii="Garamond" w:hAnsi="Garamond" w:cs="Times New Roman"/>
          <w:iCs/>
          <w:color w:val="000000"/>
          <w:sz w:val="24"/>
          <w:szCs w:val="24"/>
        </w:rPr>
        <w:t xml:space="preserve">rregulloren për zhvillimin e provimeve kombëtare të arsimit bazë në Republikën e Shqipërisë, 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miratuar me </w:t>
      </w:r>
      <w:r w:rsidR="00BA1425">
        <w:rPr>
          <w:rFonts w:ascii="Garamond" w:hAnsi="Garamond" w:cs="Times New Roman"/>
          <w:color w:val="000000"/>
          <w:sz w:val="24"/>
          <w:szCs w:val="24"/>
        </w:rPr>
        <w:t>u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rdhrin nr. 74, datë 15.2.2024, të </w:t>
      </w:r>
      <w:r w:rsidR="00BA1425">
        <w:rPr>
          <w:rFonts w:ascii="Garamond" w:hAnsi="Garamond" w:cs="Times New Roman"/>
          <w:color w:val="000000"/>
          <w:sz w:val="24"/>
          <w:szCs w:val="24"/>
        </w:rPr>
        <w:t>m</w:t>
      </w:r>
      <w:r w:rsidRPr="00BA1425">
        <w:rPr>
          <w:rFonts w:ascii="Garamond" w:hAnsi="Garamond" w:cs="Times New Roman"/>
          <w:color w:val="000000"/>
          <w:sz w:val="24"/>
          <w:szCs w:val="24"/>
        </w:rPr>
        <w:t>inistrit të Arsimit dhe Sportit, “Për miratimin e rregullores për zhvillimin e provimeve kombëtare të arsimit bazë, në Republikën e Shqipërisë”.</w:t>
      </w:r>
    </w:p>
    <w:p w14:paraId="5999DA92" w14:textId="7A143CDE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4. Gjuhët e huaja që do të jepen si provim i detyruar janë: “Anglisht”, “Frëngjisht”, “Italisht” dhe “Gjermanisht”. Testi i gjuhës së huaj të parë hartohet në përputhje me gjuhën e cila, në planin mësimor të arsimit të mesëm të ulët, trajtohet si gjuhë e huaj e detyruar në nivelin gjuhësor A2.</w:t>
      </w:r>
    </w:p>
    <w:p w14:paraId="7E62E7DB" w14:textId="3FB99C73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5. Nxënësit e klasave të 9-ta të shkollave mbështetëse të seksioneve dygjuhëshe franceze, italiane dhe gjermane japin provim gjuhën përkatëse të seksionit në nivelin gjuhësor A2.</w:t>
      </w:r>
    </w:p>
    <w:p w14:paraId="5ED3EFEF" w14:textId="6114BC33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6. Çdo provim kombëtar i arsimit bazë fillon në orën 10:00 dhe zgjat 2 orë e 30 minuta.</w:t>
      </w:r>
    </w:p>
    <w:p w14:paraId="7334458E" w14:textId="2E2CD3CF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7. Nxënësit me aftësi të kufizuar</w:t>
      </w:r>
      <w:r w:rsidR="00BA1425">
        <w:rPr>
          <w:rFonts w:ascii="Garamond" w:hAnsi="Garamond" w:cs="Times New Roman"/>
          <w:color w:val="000000"/>
          <w:sz w:val="24"/>
          <w:szCs w:val="24"/>
        </w:rPr>
        <w:t>a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që ndjekin shkollat e zakonshme, i zhvillojnë provimet kombëtare të arsimit bazë, sipas përcaktimeve në rregulloren për zhvillimin e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PKAB</w:t>
      </w:r>
      <w:proofErr w:type="spellEnd"/>
      <w:r w:rsidR="0064524E">
        <w:rPr>
          <w:rFonts w:ascii="Garamond" w:hAnsi="Garamond" w:cs="Times New Roman"/>
          <w:color w:val="000000"/>
          <w:sz w:val="24"/>
          <w:szCs w:val="24"/>
        </w:rPr>
        <w:t>-së</w:t>
      </w: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110A873E" w14:textId="5710F26A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8. Drejtuesi i Institutit të nxënësve që nuk shikojnë “Ramazan Kabashi” e tërheq testin në Qendrën e Shërbimeve Arsimore (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), një ditë para zhvillimit të provimit dhe e kthen atë në sistemin e shkrimit </w:t>
      </w:r>
      <w:proofErr w:type="spellStart"/>
      <w:r w:rsidR="00BA1425" w:rsidRPr="00BA1425">
        <w:rPr>
          <w:rFonts w:ascii="Garamond" w:hAnsi="Garamond" w:cs="Times New Roman"/>
          <w:i/>
          <w:color w:val="000000"/>
          <w:sz w:val="24"/>
          <w:szCs w:val="24"/>
        </w:rPr>
        <w:t>Brail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61D31A2" w14:textId="4030AB11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9. Çdo zyrë vendore e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merr nga qendrat e vlerësimit të testeve dhe ruan të dhënat e çdo nxënësi, të vlerësuesve të testeve dhe të mjediseve ku janë realizuar provimet kombëtare të arsimit bazë. Këto të dhëna dërgohen nëpërmjet drejtorive rajonale të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në Agjencinë Kombëtare të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dhe në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C94A081" w14:textId="261F8DDC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10. Ngarkohen për zbatimin e këtij udhëzimi Sekretari i Përgjithshëm, Drejtoria e Përgjithshme e Zhvillimit të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, Qendra e Shërbimeve Arsimore, Agjencia për Sigurimin e Cilësisë së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, Agjencia Kombëtare e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, drejtoritë rajonale të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 xml:space="preserve"> dhe institucionet arsimore </w:t>
      </w:r>
      <w:proofErr w:type="spellStart"/>
      <w:r w:rsidRPr="00BA1425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BA142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26350D2" w14:textId="2391ECDE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A1425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07700FDB" w14:textId="77777777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205D8E" w14:textId="074CEF59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A1425">
        <w:rPr>
          <w:rFonts w:ascii="Garamond" w:hAnsi="Garamond" w:cs="Times New Roman"/>
          <w:bCs/>
          <w:color w:val="000000"/>
          <w:sz w:val="24"/>
          <w:szCs w:val="24"/>
        </w:rPr>
        <w:t>ZËVENDËSMINISTËR</w:t>
      </w:r>
      <w:r w:rsidR="00BA1425">
        <w:rPr>
          <w:rFonts w:ascii="Garamond" w:hAnsi="Garamond" w:cs="Times New Roman"/>
          <w:bCs/>
          <w:color w:val="000000"/>
          <w:sz w:val="24"/>
          <w:szCs w:val="24"/>
        </w:rPr>
        <w:t xml:space="preserve"> I ARSIMIT DHE SPORTIT</w:t>
      </w:r>
    </w:p>
    <w:p w14:paraId="067B62C0" w14:textId="20DB6709" w:rsidR="00177A8F" w:rsidRPr="00BA1425" w:rsidRDefault="00177A8F" w:rsidP="00177A8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A1425">
        <w:rPr>
          <w:rFonts w:ascii="Garamond" w:hAnsi="Garamond" w:cs="Times New Roman"/>
          <w:b/>
          <w:bCs/>
          <w:color w:val="000000"/>
          <w:sz w:val="24"/>
          <w:szCs w:val="24"/>
        </w:rPr>
        <w:t>Nina</w:t>
      </w:r>
      <w:proofErr w:type="spellEnd"/>
      <w:r w:rsidRPr="00BA142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Guga</w:t>
      </w:r>
    </w:p>
    <w:p w14:paraId="10872101" w14:textId="503EF783" w:rsidR="00177A8F" w:rsidRPr="00BA1425" w:rsidRDefault="00177A8F" w:rsidP="00177A8F">
      <w:pPr>
        <w:tabs>
          <w:tab w:val="left" w:pos="16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sectPr w:rsidR="00177A8F" w:rsidRPr="00BA1425" w:rsidSect="00FD795E">
      <w:footerReference w:type="even" r:id="rId13"/>
      <w:pgSz w:w="11907" w:h="16840" w:code="9"/>
      <w:pgMar w:top="1138" w:right="1557" w:bottom="1138" w:left="153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EB0AA" w14:textId="77777777" w:rsidR="00BA1425" w:rsidRDefault="00BA1425">
      <w:pPr>
        <w:spacing w:after="0" w:line="240" w:lineRule="auto"/>
      </w:pPr>
      <w:r>
        <w:separator/>
      </w:r>
    </w:p>
  </w:endnote>
  <w:endnote w:type="continuationSeparator" w:id="0">
    <w:p w14:paraId="7F162EF8" w14:textId="77777777" w:rsidR="00BA1425" w:rsidRDefault="00BA1425">
      <w:pPr>
        <w:spacing w:after="0" w:line="240" w:lineRule="auto"/>
      </w:pPr>
      <w:r>
        <w:continuationSeparator/>
      </w:r>
    </w:p>
  </w:endnote>
  <w:endnote w:type="continuationNotice" w:id="1">
    <w:p w14:paraId="67162A90" w14:textId="77777777" w:rsidR="00BA1425" w:rsidRDefault="00BA14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C2A28" w14:textId="77777777" w:rsidR="00BA1425" w:rsidRDefault="00BA1425" w:rsidP="00177A8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A2516" w14:textId="77777777" w:rsidR="00BA1425" w:rsidRDefault="00BA1425" w:rsidP="00177A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0EB51F" w14:textId="77777777" w:rsidR="00BA1425" w:rsidRDefault="00BA1425">
      <w:pPr>
        <w:spacing w:after="0" w:line="240" w:lineRule="auto"/>
      </w:pPr>
      <w:r>
        <w:separator/>
      </w:r>
    </w:p>
  </w:footnote>
  <w:footnote w:type="continuationSeparator" w:id="0">
    <w:p w14:paraId="191F9ADF" w14:textId="77777777" w:rsidR="00BA1425" w:rsidRDefault="00BA1425">
      <w:pPr>
        <w:spacing w:after="0" w:line="240" w:lineRule="auto"/>
      </w:pPr>
      <w:r>
        <w:continuationSeparator/>
      </w:r>
    </w:p>
  </w:footnote>
  <w:footnote w:type="continuationNotice" w:id="1">
    <w:p w14:paraId="486EB63A" w14:textId="77777777" w:rsidR="00BA1425" w:rsidRDefault="00BA14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6100E"/>
    <w:multiLevelType w:val="hybridMultilevel"/>
    <w:tmpl w:val="2286F4EE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730E0"/>
    <w:multiLevelType w:val="hybridMultilevel"/>
    <w:tmpl w:val="88883C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BC"/>
    <w:rsid w:val="00016F9D"/>
    <w:rsid w:val="00022EFD"/>
    <w:rsid w:val="000250C9"/>
    <w:rsid w:val="000366BC"/>
    <w:rsid w:val="00046FE7"/>
    <w:rsid w:val="0006160E"/>
    <w:rsid w:val="00071F1F"/>
    <w:rsid w:val="00072447"/>
    <w:rsid w:val="00074D21"/>
    <w:rsid w:val="0009181A"/>
    <w:rsid w:val="00093BE6"/>
    <w:rsid w:val="00097BCD"/>
    <w:rsid w:val="000C4453"/>
    <w:rsid w:val="000E2B05"/>
    <w:rsid w:val="001166FE"/>
    <w:rsid w:val="00141815"/>
    <w:rsid w:val="00154671"/>
    <w:rsid w:val="00165778"/>
    <w:rsid w:val="00171073"/>
    <w:rsid w:val="001743D4"/>
    <w:rsid w:val="00177A8F"/>
    <w:rsid w:val="0018533C"/>
    <w:rsid w:val="001955C5"/>
    <w:rsid w:val="00197A90"/>
    <w:rsid w:val="001C7930"/>
    <w:rsid w:val="001D72D7"/>
    <w:rsid w:val="001E4B53"/>
    <w:rsid w:val="00212A83"/>
    <w:rsid w:val="00217E57"/>
    <w:rsid w:val="00226FD5"/>
    <w:rsid w:val="002311D2"/>
    <w:rsid w:val="00240321"/>
    <w:rsid w:val="00242E25"/>
    <w:rsid w:val="00266893"/>
    <w:rsid w:val="00277EA1"/>
    <w:rsid w:val="00281929"/>
    <w:rsid w:val="002A3D09"/>
    <w:rsid w:val="002C05A5"/>
    <w:rsid w:val="002E1566"/>
    <w:rsid w:val="002E5199"/>
    <w:rsid w:val="002F0C26"/>
    <w:rsid w:val="002F519C"/>
    <w:rsid w:val="0030214C"/>
    <w:rsid w:val="00315424"/>
    <w:rsid w:val="003256A7"/>
    <w:rsid w:val="003535FC"/>
    <w:rsid w:val="00367C28"/>
    <w:rsid w:val="0037244D"/>
    <w:rsid w:val="00380088"/>
    <w:rsid w:val="00381D93"/>
    <w:rsid w:val="003A6AF9"/>
    <w:rsid w:val="003C66AF"/>
    <w:rsid w:val="003C6EE7"/>
    <w:rsid w:val="003E5454"/>
    <w:rsid w:val="003F2F9C"/>
    <w:rsid w:val="003F6731"/>
    <w:rsid w:val="00441D4C"/>
    <w:rsid w:val="0046495C"/>
    <w:rsid w:val="004657DB"/>
    <w:rsid w:val="00465CDF"/>
    <w:rsid w:val="004667EF"/>
    <w:rsid w:val="0048012F"/>
    <w:rsid w:val="004A5D78"/>
    <w:rsid w:val="004D7295"/>
    <w:rsid w:val="004F74C3"/>
    <w:rsid w:val="004F7C56"/>
    <w:rsid w:val="005012A2"/>
    <w:rsid w:val="00530F1B"/>
    <w:rsid w:val="00532972"/>
    <w:rsid w:val="00543E18"/>
    <w:rsid w:val="00554736"/>
    <w:rsid w:val="00585261"/>
    <w:rsid w:val="00597575"/>
    <w:rsid w:val="005C21E0"/>
    <w:rsid w:val="005F77D7"/>
    <w:rsid w:val="00622220"/>
    <w:rsid w:val="00627B2D"/>
    <w:rsid w:val="0064524E"/>
    <w:rsid w:val="006729A4"/>
    <w:rsid w:val="006767A3"/>
    <w:rsid w:val="006A11BA"/>
    <w:rsid w:val="006A1418"/>
    <w:rsid w:val="006B2C66"/>
    <w:rsid w:val="006B67BC"/>
    <w:rsid w:val="006C2F2F"/>
    <w:rsid w:val="006D2B62"/>
    <w:rsid w:val="006D3A3B"/>
    <w:rsid w:val="006D6DCE"/>
    <w:rsid w:val="006E5D5E"/>
    <w:rsid w:val="007030FE"/>
    <w:rsid w:val="00707F1E"/>
    <w:rsid w:val="007138D9"/>
    <w:rsid w:val="00723A44"/>
    <w:rsid w:val="00740B73"/>
    <w:rsid w:val="007500D7"/>
    <w:rsid w:val="0075263C"/>
    <w:rsid w:val="00763062"/>
    <w:rsid w:val="0077137D"/>
    <w:rsid w:val="00772571"/>
    <w:rsid w:val="0079691B"/>
    <w:rsid w:val="007A50BF"/>
    <w:rsid w:val="007A79CC"/>
    <w:rsid w:val="007D7015"/>
    <w:rsid w:val="008067B5"/>
    <w:rsid w:val="00860861"/>
    <w:rsid w:val="00863042"/>
    <w:rsid w:val="008A66AD"/>
    <w:rsid w:val="008D5C6D"/>
    <w:rsid w:val="008E0493"/>
    <w:rsid w:val="008E2CBA"/>
    <w:rsid w:val="008E6AF2"/>
    <w:rsid w:val="009250A3"/>
    <w:rsid w:val="00933F77"/>
    <w:rsid w:val="009369B9"/>
    <w:rsid w:val="00937F56"/>
    <w:rsid w:val="00970411"/>
    <w:rsid w:val="00976E31"/>
    <w:rsid w:val="0098686A"/>
    <w:rsid w:val="00994970"/>
    <w:rsid w:val="00997C28"/>
    <w:rsid w:val="009A6E27"/>
    <w:rsid w:val="009B1978"/>
    <w:rsid w:val="009B3047"/>
    <w:rsid w:val="009C22ED"/>
    <w:rsid w:val="009D20B6"/>
    <w:rsid w:val="009D6CD0"/>
    <w:rsid w:val="009E44F2"/>
    <w:rsid w:val="009F016E"/>
    <w:rsid w:val="00A00177"/>
    <w:rsid w:val="00A11C4E"/>
    <w:rsid w:val="00A20984"/>
    <w:rsid w:val="00A23678"/>
    <w:rsid w:val="00A256E4"/>
    <w:rsid w:val="00A345F0"/>
    <w:rsid w:val="00A41620"/>
    <w:rsid w:val="00A625FF"/>
    <w:rsid w:val="00A81267"/>
    <w:rsid w:val="00A87A7A"/>
    <w:rsid w:val="00A97444"/>
    <w:rsid w:val="00AB67A9"/>
    <w:rsid w:val="00AC2631"/>
    <w:rsid w:val="00AE10C1"/>
    <w:rsid w:val="00B05F58"/>
    <w:rsid w:val="00B168E7"/>
    <w:rsid w:val="00B26262"/>
    <w:rsid w:val="00B30F1D"/>
    <w:rsid w:val="00B42703"/>
    <w:rsid w:val="00B46BF2"/>
    <w:rsid w:val="00B53A37"/>
    <w:rsid w:val="00B63FFE"/>
    <w:rsid w:val="00B84DB5"/>
    <w:rsid w:val="00B90B4F"/>
    <w:rsid w:val="00BA1425"/>
    <w:rsid w:val="00BB0394"/>
    <w:rsid w:val="00BB486A"/>
    <w:rsid w:val="00BC0C27"/>
    <w:rsid w:val="00BE4FF9"/>
    <w:rsid w:val="00BE6C0A"/>
    <w:rsid w:val="00BF45CC"/>
    <w:rsid w:val="00C071F1"/>
    <w:rsid w:val="00C163BE"/>
    <w:rsid w:val="00C21F16"/>
    <w:rsid w:val="00C378E6"/>
    <w:rsid w:val="00C37946"/>
    <w:rsid w:val="00C675EE"/>
    <w:rsid w:val="00C77BA4"/>
    <w:rsid w:val="00C77C52"/>
    <w:rsid w:val="00C821AD"/>
    <w:rsid w:val="00C8316A"/>
    <w:rsid w:val="00CA1D63"/>
    <w:rsid w:val="00CB5A0A"/>
    <w:rsid w:val="00CC0444"/>
    <w:rsid w:val="00CD420F"/>
    <w:rsid w:val="00CD5FEC"/>
    <w:rsid w:val="00CF305E"/>
    <w:rsid w:val="00D33026"/>
    <w:rsid w:val="00D461E2"/>
    <w:rsid w:val="00D4657F"/>
    <w:rsid w:val="00D530BD"/>
    <w:rsid w:val="00D60B37"/>
    <w:rsid w:val="00D7649E"/>
    <w:rsid w:val="00D970B4"/>
    <w:rsid w:val="00DA5836"/>
    <w:rsid w:val="00DB175B"/>
    <w:rsid w:val="00DB217C"/>
    <w:rsid w:val="00DD4AD3"/>
    <w:rsid w:val="00DE4CBF"/>
    <w:rsid w:val="00E018B4"/>
    <w:rsid w:val="00E1442C"/>
    <w:rsid w:val="00E33EF0"/>
    <w:rsid w:val="00E35DBB"/>
    <w:rsid w:val="00E63442"/>
    <w:rsid w:val="00E67080"/>
    <w:rsid w:val="00E75153"/>
    <w:rsid w:val="00E84D1B"/>
    <w:rsid w:val="00EB2A2B"/>
    <w:rsid w:val="00EB690F"/>
    <w:rsid w:val="00EC4430"/>
    <w:rsid w:val="00F02D8B"/>
    <w:rsid w:val="00F30F16"/>
    <w:rsid w:val="00F32839"/>
    <w:rsid w:val="00F564C2"/>
    <w:rsid w:val="00F57EE5"/>
    <w:rsid w:val="00F63A9A"/>
    <w:rsid w:val="00F761A7"/>
    <w:rsid w:val="00F92C01"/>
    <w:rsid w:val="00FB5A76"/>
    <w:rsid w:val="00FB6A3D"/>
    <w:rsid w:val="00FD3656"/>
    <w:rsid w:val="00FD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A0A4"/>
  <w15:docId w15:val="{B8F747C3-AE3F-4544-9E0E-CDDD9EB4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  <w:style w:type="paragraph" w:styleId="NoSpacing">
    <w:name w:val="No Spacing"/>
    <w:uiPriority w:val="1"/>
    <w:qFormat/>
    <w:rsid w:val="00367C28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6B2C66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D55677D1F7486BB18E174FDCCCA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2024-07-24T08:17:37Z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2024-07-23T00:00:00Z</Date_x0020_protokolli>
    <Titulli xmlns="0e656187-b300-4fb0-8bf4-3a50f872073c">Për organizimin dhe zhvillimin e provimeve kombëare të arsimit bazë, në Republikën e Shqipërisë, viti shkollor 2023-2024 (sesioni i dytë)</Titulli>
    <Modifikuesi xmlns="0e656187-b300-4fb0-8bf4-3a50f872073c">nevila.samarxhi</Modifikuesi>
    <Nr_x002e__x0020_prot_x0020_QBZ xmlns="0e656187-b300-4fb0-8bf4-3a50f872073c">1297/1</Nr_x002e__x0020_prot_x0020_QBZ>
    <Data_x0020_e_x0020_Modifikimit xmlns="0e656187-b300-4fb0-8bf4-3a50f872073c">2024-07-24T08:35:53Z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4627/1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D55677D1F7486BB18E174FDCCCAA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FC174-5CFE-40CB-8278-45C805005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90580E-1308-4995-8BDA-858BF40DCC1F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BE9CB66-7E98-4B16-ACBF-C93F96D48E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6E9ECC-0429-42CA-8B41-8354A1F716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43A044-93FD-4434-80E5-02FF567CA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E534FA-C3EA-4836-B09E-C9CDBE42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provimeve kombëare të arsimit bazë, në Republikën e Shqipërisë, viti shkollor 2023-2024 (sesioni i dytë)</vt:lpstr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provimeve kombëare të arsimit bazë, në Republikën e Shqipërisë, viti shkollor 2023-2024 (sesioni i dytë)</dc:title>
  <dc:creator>Altea Tahiraj</dc:creator>
  <cp:lastModifiedBy>Fjora Cahani</cp:lastModifiedBy>
  <cp:revision>9</cp:revision>
  <cp:lastPrinted>2024-07-16T06:55:00Z</cp:lastPrinted>
  <dcterms:created xsi:type="dcterms:W3CDTF">2024-07-24T06:11:00Z</dcterms:created>
  <dcterms:modified xsi:type="dcterms:W3CDTF">2024-07-24T08:41:00Z</dcterms:modified>
</cp:coreProperties>
</file>