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3E60FD" w14:textId="50824091" w:rsidR="00686019" w:rsidRPr="001529F6" w:rsidRDefault="00686019" w:rsidP="006860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</w:pPr>
      <w:r w:rsidRPr="001529F6"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  <w:t>UDHËzim</w:t>
      </w:r>
    </w:p>
    <w:p w14:paraId="7E5B287C" w14:textId="4294FCFC" w:rsidR="00686019" w:rsidRPr="001529F6" w:rsidRDefault="00686019" w:rsidP="006860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</w:pPr>
      <w:r w:rsidRPr="001529F6"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  <w:t>N</w:t>
      </w:r>
      <w:r w:rsidRPr="001529F6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r</w:t>
      </w:r>
      <w:r w:rsidRPr="001529F6"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  <w:t>.</w:t>
      </w:r>
      <w:r w:rsidR="001529F6" w:rsidRPr="001529F6"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1529F6"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  <w:t xml:space="preserve">5, </w:t>
      </w:r>
      <w:r w:rsidRPr="001529F6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datë 21.1</w:t>
      </w:r>
      <w:r w:rsidRPr="001529F6"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  <w:t>.2025</w:t>
      </w:r>
    </w:p>
    <w:p w14:paraId="0A2D25B8" w14:textId="77777777" w:rsidR="00686019" w:rsidRPr="001529F6" w:rsidRDefault="00686019" w:rsidP="0068601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</w:pPr>
    </w:p>
    <w:p w14:paraId="61AD81C4" w14:textId="77C69DF6" w:rsidR="00686019" w:rsidRPr="001529F6" w:rsidRDefault="00686019" w:rsidP="001529F6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</w:pPr>
      <w:r w:rsidRPr="001529F6"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  <w:t xml:space="preserve">PëR </w:t>
      </w:r>
      <w:r w:rsidRPr="001529F6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DISA NDRYSHIME DHE NJË SHTESË NË UDHËZIMIN NR. 10, DATË 30.3.2020</w:t>
      </w:r>
      <w:r w:rsidR="001529F6" w:rsidRPr="001529F6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,</w:t>
      </w:r>
      <w:r w:rsidRPr="001529F6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 xml:space="preserve"> “PËR PËRCAKTIMIN E ELEMENT</w:t>
      </w:r>
      <w:r w:rsidR="001529F6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E</w:t>
      </w:r>
      <w:r w:rsidRPr="001529F6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VE PËRBËRËS</w:t>
      </w:r>
      <w:r w:rsidR="001529F6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E</w:t>
      </w:r>
      <w:r w:rsidRPr="001529F6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, FORMËN E DIPLOMËS OSE CERTIFIKATËS TË LËSHUAR NGA INSTITUCIONET E ARSIMIT TË LARTË DHE PROCEDURËS SË REGJISTRIMIT TË TYRE NË REGJISTRIN SHTETËROR TË DIPLOMAVE DHE CERTIFIKATAVE PËR ARSIMIN E LARTË DHE KËRKIMIN SHKENCOR”, I NDRYSHUAR</w:t>
      </w:r>
    </w:p>
    <w:p w14:paraId="4AED0C1C" w14:textId="77777777" w:rsidR="00686019" w:rsidRPr="001529F6" w:rsidRDefault="00686019" w:rsidP="0068601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</w:p>
    <w:p w14:paraId="407CFE39" w14:textId="52B1AA07" w:rsidR="00686019" w:rsidRPr="001529F6" w:rsidRDefault="00686019" w:rsidP="006860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1529F6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Në mbështetje të nenit 102, të Kushtetutës së Republikës së Shqipërisë, të nen</w:t>
      </w:r>
      <w:r w:rsidR="001529F6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eve</w:t>
      </w:r>
      <w:r w:rsidRPr="001529F6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10 dhe 91, të ligjit</w:t>
      </w:r>
      <w:r w:rsidR="001529F6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1529F6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nr. 80/2015</w:t>
      </w:r>
      <w:r w:rsidR="001529F6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,</w:t>
      </w:r>
      <w:r w:rsidRPr="001529F6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“Për arsimin e lartë dhe kërkimin shkencor në institucionet e arsimit të lartë në Republikën e Shqipërisë”, si dhe urdhrit nr. 113, datë 26.3.2024</w:t>
      </w:r>
      <w:r w:rsidR="001529F6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,</w:t>
      </w:r>
      <w:r w:rsidRPr="001529F6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“Për delegimin e kompetencave dhe caktimin e detyrave të </w:t>
      </w:r>
      <w:r w:rsidR="001529F6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z</w:t>
      </w:r>
      <w:r w:rsidRPr="001529F6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ëvendësministrit të Arsimit dhe Sportit, </w:t>
      </w:r>
      <w:proofErr w:type="spellStart"/>
      <w:r w:rsidRPr="001529F6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znj</w:t>
      </w:r>
      <w:proofErr w:type="spellEnd"/>
      <w:r w:rsidRPr="001529F6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. Ana </w:t>
      </w:r>
      <w:proofErr w:type="spellStart"/>
      <w:r w:rsidRPr="001529F6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Kapaj</w:t>
      </w:r>
      <w:proofErr w:type="spellEnd"/>
      <w:r w:rsidRPr="001529F6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”, i ndryshuar,</w:t>
      </w:r>
    </w:p>
    <w:p w14:paraId="163196FF" w14:textId="77777777" w:rsidR="00686019" w:rsidRPr="001529F6" w:rsidRDefault="00686019" w:rsidP="006860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pacing w:val="15"/>
          <w:sz w:val="24"/>
          <w:szCs w:val="24"/>
          <w:lang w:val="sq-AL"/>
          <w14:ligatures w14:val="standardContextual"/>
        </w:rPr>
      </w:pPr>
    </w:p>
    <w:p w14:paraId="077A674B" w14:textId="1E95B25B" w:rsidR="00686019" w:rsidRPr="001529F6" w:rsidRDefault="00686019" w:rsidP="006860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  <w14:ligatures w14:val="standardContextual"/>
        </w:rPr>
      </w:pPr>
      <w:r w:rsidRPr="001529F6"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  <w14:ligatures w14:val="standardContextual"/>
        </w:rPr>
        <w:t>UDHËZOJ:</w:t>
      </w:r>
    </w:p>
    <w:p w14:paraId="6FE818CF" w14:textId="77777777" w:rsidR="00686019" w:rsidRPr="001529F6" w:rsidRDefault="00686019" w:rsidP="006860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  <w14:ligatures w14:val="standardContextual"/>
        </w:rPr>
      </w:pPr>
    </w:p>
    <w:p w14:paraId="7DD953A0" w14:textId="53B90956" w:rsidR="00686019" w:rsidRPr="001529F6" w:rsidRDefault="00686019" w:rsidP="006860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1529F6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1. Në udhëzimin nr. 10, datë 30.3.2020</w:t>
      </w:r>
      <w:r w:rsidR="005625F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,</w:t>
      </w:r>
      <w:r w:rsidRPr="001529F6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“Për përcaktimin e element</w:t>
      </w:r>
      <w:r w:rsidR="005625F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e</w:t>
      </w:r>
      <w:r w:rsidRPr="001529F6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ve përbërës</w:t>
      </w:r>
      <w:r w:rsidR="005625FB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e</w:t>
      </w:r>
      <w:r w:rsidRPr="001529F6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, formën e diplomës ose certifikatës të lëshuar nga institucionet e arsimit të lartë dhe procedurës së regjistrimit të tyre në regjistrin shtetëror të diplomave dhe certifikatave për arsimin e lartë dhe kërkimin shkencor”, i ndryshuar, bëhen ndryshimet dhe shtesa si vijon:</w:t>
      </w:r>
    </w:p>
    <w:p w14:paraId="24877A17" w14:textId="586B8044" w:rsidR="00686019" w:rsidRPr="001529F6" w:rsidRDefault="00686019" w:rsidP="006860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1529F6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a) Pikat 1, 2, 6, 8 dhe 10 të kreut </w:t>
      </w:r>
      <w:proofErr w:type="spellStart"/>
      <w:r w:rsidRPr="001529F6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III</w:t>
      </w:r>
      <w:proofErr w:type="spellEnd"/>
      <w:r w:rsidRPr="001529F6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ndryshojnë si më poshtë:</w:t>
      </w:r>
    </w:p>
    <w:p w14:paraId="0F0197AB" w14:textId="360A7349" w:rsidR="00686019" w:rsidRPr="001529F6" w:rsidRDefault="00686019" w:rsidP="006860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 “1. Regjistrimi fillestar i formave të diplomave dhe certifikatave të lëshuar nga </w:t>
      </w:r>
      <w:proofErr w:type="spellStart"/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IAL</w:t>
      </w:r>
      <w:proofErr w:type="spellEnd"/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, si dhe çdo regjistrim tjetër i mëvonshëm, që ndryshon formën apo përmbajtjen e tyre, bëhet në bazë të aplikimit të </w:t>
      </w:r>
      <w:proofErr w:type="spellStart"/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IAL</w:t>
      </w:r>
      <w:proofErr w:type="spellEnd"/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-së nëpërmjet portalit unik qeveritar “e-</w:t>
      </w:r>
      <w:proofErr w:type="spellStart"/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Albania</w:t>
      </w:r>
      <w:proofErr w:type="spellEnd"/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”. </w:t>
      </w:r>
    </w:p>
    <w:p w14:paraId="4B2421DC" w14:textId="5A44C274" w:rsidR="00686019" w:rsidRPr="001529F6" w:rsidRDefault="00686019" w:rsidP="006860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2. Aplikimi për regjistrimin e formës së diplomës ose certifikatës shqyrtohet nga </w:t>
      </w:r>
      <w:proofErr w:type="spellStart"/>
      <w:r w:rsidR="001F346E"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QSHA</w:t>
      </w:r>
      <w:proofErr w:type="spellEnd"/>
      <w:r w:rsidR="001F346E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-ja</w:t>
      </w:r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. Formulari për regjistrimin e formës së diplomës, i nënshkruar prej rektorit të </w:t>
      </w:r>
      <w:proofErr w:type="spellStart"/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IAL</w:t>
      </w:r>
      <w:proofErr w:type="spellEnd"/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-së, shoqërohet me:</w:t>
      </w:r>
    </w:p>
    <w:p w14:paraId="4433CB3D" w14:textId="2415ED4B" w:rsidR="00686019" w:rsidRPr="001529F6" w:rsidRDefault="00686019" w:rsidP="006860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a) </w:t>
      </w:r>
      <w:r w:rsidR="005431EE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v</w:t>
      </w:r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endimin e Senatit Akademik, shoqëruar me formën e miratuar të diplomës apo</w:t>
      </w:r>
      <w:r w:rsid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certifikatës që do të regjistrohet, si dhe </w:t>
      </w:r>
      <w:proofErr w:type="spellStart"/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suplementin</w:t>
      </w:r>
      <w:proofErr w:type="spellEnd"/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 e diplomës (nëse ka); </w:t>
      </w:r>
    </w:p>
    <w:p w14:paraId="1208C698" w14:textId="25C4A3A9" w:rsidR="00686019" w:rsidRPr="001529F6" w:rsidRDefault="00686019" w:rsidP="006860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b) </w:t>
      </w:r>
      <w:r w:rsidR="005431EE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m</w:t>
      </w:r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andatpagesën për tarifën e regjistrimit në regjistrin shtetëror. </w:t>
      </w:r>
    </w:p>
    <w:p w14:paraId="186EE3E2" w14:textId="0510FDD0" w:rsidR="00686019" w:rsidRPr="001529F6" w:rsidRDefault="00237559" w:rsidP="006860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proofErr w:type="spellStart"/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QSHA</w:t>
      </w:r>
      <w:proofErr w:type="spellEnd"/>
      <w:r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-ja</w:t>
      </w:r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 </w:t>
      </w:r>
      <w:r w:rsidR="00686019"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siguron nëpërmjet ndërveprimit me institucionet përgjegjëse dokumentacionin e mëposhtëm:</w:t>
      </w:r>
    </w:p>
    <w:p w14:paraId="712906A0" w14:textId="6C29C988" w:rsidR="00686019" w:rsidRPr="001529F6" w:rsidRDefault="00686019" w:rsidP="006860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a) </w:t>
      </w:r>
      <w:r w:rsidR="00511E8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k</w:t>
      </w:r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opjen e statutit të </w:t>
      </w:r>
      <w:proofErr w:type="spellStart"/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IAL</w:t>
      </w:r>
      <w:proofErr w:type="spellEnd"/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-së të miratuar dhe aktin e miratimit të tij</w:t>
      </w:r>
      <w:r w:rsidR="00511E8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;</w:t>
      </w:r>
    </w:p>
    <w:p w14:paraId="4DF02ACD" w14:textId="29DE125F" w:rsidR="00686019" w:rsidRPr="001529F6" w:rsidRDefault="00686019" w:rsidP="006860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b) </w:t>
      </w:r>
      <w:r w:rsidR="00511E8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k</w:t>
      </w:r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opjen e aktit të hapjes/riorganizimit (nëse ka) dhe kopjen e aktit të akreditimit të </w:t>
      </w:r>
      <w:proofErr w:type="spellStart"/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IAL</w:t>
      </w:r>
      <w:proofErr w:type="spellEnd"/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-së ose kur afati i akreditimit ka përfunduar, kopjen e dokumentit, me anë të </w:t>
      </w:r>
      <w:proofErr w:type="spellStart"/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të</w:t>
      </w:r>
      <w:proofErr w:type="spellEnd"/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 cilit vërtetohet aplikimi në organin kompetent për akreditimin periodik institucional</w:t>
      </w:r>
      <w:r w:rsidR="00511E8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;</w:t>
      </w:r>
    </w:p>
    <w:p w14:paraId="11A6CBEC" w14:textId="523ED0D1" w:rsidR="00686019" w:rsidRPr="001529F6" w:rsidRDefault="00686019" w:rsidP="006860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c) </w:t>
      </w:r>
      <w:r w:rsidR="00511E84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k</w:t>
      </w:r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opjen e aktit të hapjes/riorganizimit (nëse ka) të programit të studimit për të cilin lëshohet diploma, që regjistrohet dhe kopjen e aktit të akreditimit të programit të studimit për të cilin lëshohet diploma që regjistrohet, ose kopjen e dokumentit me anë të </w:t>
      </w:r>
      <w:proofErr w:type="spellStart"/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të</w:t>
      </w:r>
      <w:proofErr w:type="spellEnd"/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 cilit vërtetohet aplikimi në organin kompetent për akreditimin periodik të programit të studimit, me përjashtim të programit të studimit për të cilin legjislacioni në fuqi nuk parashikon akreditimin e tij. </w:t>
      </w:r>
    </w:p>
    <w:p w14:paraId="5F842D63" w14:textId="39EB3439" w:rsidR="00686019" w:rsidRPr="001529F6" w:rsidRDefault="00686019" w:rsidP="006860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...</w:t>
      </w:r>
    </w:p>
    <w:p w14:paraId="1571FBEF" w14:textId="19102B76" w:rsidR="00686019" w:rsidRPr="001529F6" w:rsidRDefault="00686019" w:rsidP="006860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6. </w:t>
      </w:r>
      <w:proofErr w:type="spellStart"/>
      <w:r w:rsidR="005431EE"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QSHA</w:t>
      </w:r>
      <w:proofErr w:type="spellEnd"/>
      <w:r w:rsidR="005431EE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-ja</w:t>
      </w:r>
      <w:r w:rsidR="005431EE"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kryen regjistrimin e formës së diplomës ose certifikatës në Regjistrin shtetëror dhe lëshon vërtetimin përkatës me vulë elektronike për </w:t>
      </w:r>
      <w:proofErr w:type="spellStart"/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IAL</w:t>
      </w:r>
      <w:proofErr w:type="spellEnd"/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-në. Ky vërtetim i dërgohet </w:t>
      </w:r>
      <w:proofErr w:type="spellStart"/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IAL</w:t>
      </w:r>
      <w:proofErr w:type="spellEnd"/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-së nëpërmjet portalit unik qeveritar e-</w:t>
      </w:r>
      <w:proofErr w:type="spellStart"/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Albania</w:t>
      </w:r>
      <w:proofErr w:type="spellEnd"/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.</w:t>
      </w:r>
    </w:p>
    <w:p w14:paraId="36EB716F" w14:textId="064C9BB0" w:rsidR="00686019" w:rsidRPr="001529F6" w:rsidRDefault="00686019" w:rsidP="006860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...</w:t>
      </w:r>
    </w:p>
    <w:p w14:paraId="74959AAE" w14:textId="11A86F2B" w:rsidR="00686019" w:rsidRPr="001529F6" w:rsidRDefault="00686019" w:rsidP="006860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8. Në rast se pas verifikimeve, rezulton se nuk janë përmbushur të gjitha kërkesat për regjistrim, të parashikuara në këtë udhëzim, </w:t>
      </w:r>
      <w:proofErr w:type="spellStart"/>
      <w:r w:rsidR="005431EE"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QSHA</w:t>
      </w:r>
      <w:proofErr w:type="spellEnd"/>
      <w:r w:rsidR="005431EE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-ja</w:t>
      </w:r>
      <w:r w:rsidR="005431EE"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pezullon aplikimin dhe njofton </w:t>
      </w:r>
      <w:proofErr w:type="spellStart"/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IAL</w:t>
      </w:r>
      <w:proofErr w:type="spellEnd"/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-në në portalin unik qeveritar e-</w:t>
      </w:r>
      <w:proofErr w:type="spellStart"/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Albania</w:t>
      </w:r>
      <w:proofErr w:type="spellEnd"/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, për plotësimin ose ndreqjen e elementeve që pengojnë regjistrimin e formës së diplomës ose certifikatës, brenda 10 (dhjetë) ditëve nga data e njoftimit. Afati i procedurës së regjistrimit rifillon ditën pasardhëse të plotësimit ose ndreqjes së këtyre element</w:t>
      </w:r>
      <w:r w:rsidR="00830482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e</w:t>
      </w:r>
      <w:bookmarkStart w:id="0" w:name="_GoBack"/>
      <w:bookmarkEnd w:id="0"/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ve, në portalin unik qeveritar e-</w:t>
      </w:r>
      <w:proofErr w:type="spellStart"/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Albania</w:t>
      </w:r>
      <w:proofErr w:type="spellEnd"/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.</w:t>
      </w:r>
    </w:p>
    <w:p w14:paraId="1E142AB4" w14:textId="29C46B6A" w:rsidR="00686019" w:rsidRPr="001529F6" w:rsidRDefault="00686019" w:rsidP="006860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lastRenderedPageBreak/>
        <w:t>...</w:t>
      </w:r>
    </w:p>
    <w:p w14:paraId="261AB2E9" w14:textId="77777777" w:rsidR="00686019" w:rsidRPr="001529F6" w:rsidRDefault="00686019" w:rsidP="006860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10. Refuzimi i aplikimit, i cili përmban shkakun e refuzimit, i njoftohet </w:t>
      </w:r>
      <w:proofErr w:type="spellStart"/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IAL</w:t>
      </w:r>
      <w:proofErr w:type="spellEnd"/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-së nëpërmjet portalit unik qeveritar e-</w:t>
      </w:r>
      <w:proofErr w:type="spellStart"/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Albania</w:t>
      </w:r>
      <w:proofErr w:type="spellEnd"/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.”.</w:t>
      </w:r>
    </w:p>
    <w:p w14:paraId="7ED21528" w14:textId="27039242" w:rsidR="00686019" w:rsidRPr="001529F6" w:rsidRDefault="00686019" w:rsidP="006860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1529F6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b) Pas pikës 1, të kreut </w:t>
      </w:r>
      <w:proofErr w:type="spellStart"/>
      <w:r w:rsidRPr="001529F6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IV</w:t>
      </w:r>
      <w:proofErr w:type="spellEnd"/>
      <w:r w:rsidRPr="001529F6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shtohet pika 1/1 me përmbajtje si më poshtë:</w:t>
      </w:r>
    </w:p>
    <w:p w14:paraId="5C82AAE5" w14:textId="77777777" w:rsidR="00686019" w:rsidRPr="001529F6" w:rsidRDefault="00686019" w:rsidP="006860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1529F6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“</w:t>
      </w:r>
      <w:r w:rsidRPr="001529F6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1/1. Kërkesat dhe procedurat administrative, që janë në proces shqyrtimi nga ministria përgjegjëse për arsimin, trajtohen dhe zhvillohen sipas dispozitave në fuqi të këtij udhëzimi, në kohën e paraqitjes së tyre.”.</w:t>
      </w:r>
    </w:p>
    <w:p w14:paraId="70916530" w14:textId="01711881" w:rsidR="00686019" w:rsidRPr="001529F6" w:rsidRDefault="00686019" w:rsidP="006860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lang w:val="sq-AL"/>
          <w14:ligatures w14:val="standardContextual"/>
        </w:rPr>
      </w:pPr>
      <w:r w:rsidRPr="001529F6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2. Ngarkohet për zbatimin e këtij udhëzimi Ministria e Arsimit dhe Sportit, Qendra e Shërbimeve Arsimore dhe institucionet e arsimit të lartë.</w:t>
      </w:r>
    </w:p>
    <w:p w14:paraId="14E3E87D" w14:textId="361E396F" w:rsidR="00686019" w:rsidRPr="001529F6" w:rsidRDefault="00686019" w:rsidP="0068601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1529F6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Ky udhëzim hyn në fuqi pas botimit në Fletoren Zyrtare. </w:t>
      </w:r>
    </w:p>
    <w:p w14:paraId="065AB53E" w14:textId="77777777" w:rsidR="00686019" w:rsidRPr="001529F6" w:rsidRDefault="00686019" w:rsidP="0068601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</w:p>
    <w:p w14:paraId="6D5E4192" w14:textId="68C64FDA" w:rsidR="00686019" w:rsidRPr="001529F6" w:rsidRDefault="00686019" w:rsidP="0068601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  <w14:ligatures w14:val="standardContextual"/>
        </w:rPr>
      </w:pPr>
      <w:r w:rsidRPr="001529F6"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  <w14:ligatures w14:val="standardContextual"/>
        </w:rPr>
        <w:t>ZËVENDËSMINISTËR I ARSIMIT DHE SPORTIT</w:t>
      </w:r>
    </w:p>
    <w:p w14:paraId="1626394B" w14:textId="0FA7B0E3" w:rsidR="00686019" w:rsidRPr="001529F6" w:rsidRDefault="00686019" w:rsidP="0068601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  <w:r w:rsidRPr="001529F6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 xml:space="preserve">Ana </w:t>
      </w:r>
      <w:proofErr w:type="spellStart"/>
      <w:r w:rsidRPr="001529F6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Kapaj</w:t>
      </w:r>
      <w:proofErr w:type="spellEnd"/>
    </w:p>
    <w:p w14:paraId="5370B0E3" w14:textId="77777777" w:rsidR="00686019" w:rsidRPr="001529F6" w:rsidRDefault="00686019" w:rsidP="0068601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</w:p>
    <w:p w14:paraId="253EC89C" w14:textId="77777777" w:rsidR="00686019" w:rsidRPr="001529F6" w:rsidRDefault="00686019" w:rsidP="006860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color w:val="000000"/>
          <w:lang w:val="sq-AL"/>
          <w14:ligatures w14:val="standardContextual"/>
        </w:rPr>
      </w:pPr>
    </w:p>
    <w:p w14:paraId="1B9EBAA1" w14:textId="77777777" w:rsidR="007D5168" w:rsidRPr="001529F6" w:rsidRDefault="007D5168" w:rsidP="00686019">
      <w:pPr>
        <w:spacing w:after="0" w:line="240" w:lineRule="auto"/>
        <w:ind w:firstLine="284"/>
        <w:rPr>
          <w:rFonts w:ascii="Garamond" w:hAnsi="Garamond"/>
          <w:lang w:val="sq-AL"/>
        </w:rPr>
      </w:pPr>
    </w:p>
    <w:sectPr w:rsidR="007D5168" w:rsidRPr="001529F6" w:rsidSect="001529F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8141A3" w14:textId="77777777" w:rsidR="001529F6" w:rsidRDefault="001529F6" w:rsidP="00212702">
      <w:pPr>
        <w:spacing w:after="0" w:line="240" w:lineRule="auto"/>
      </w:pPr>
      <w:r>
        <w:separator/>
      </w:r>
    </w:p>
  </w:endnote>
  <w:endnote w:type="continuationSeparator" w:id="0">
    <w:p w14:paraId="31F52CDC" w14:textId="77777777" w:rsidR="001529F6" w:rsidRDefault="001529F6" w:rsidP="00212702">
      <w:pPr>
        <w:spacing w:after="0" w:line="240" w:lineRule="auto"/>
      </w:pPr>
      <w:r>
        <w:continuationSeparator/>
      </w:r>
    </w:p>
  </w:endnote>
  <w:endnote w:type="continuationNotice" w:id="1">
    <w:p w14:paraId="5C4FDA13" w14:textId="77777777" w:rsidR="00D8694B" w:rsidRDefault="00D8694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7C03C3" w14:textId="77777777" w:rsidR="001529F6" w:rsidRDefault="001529F6" w:rsidP="00212702">
      <w:pPr>
        <w:spacing w:after="0" w:line="240" w:lineRule="auto"/>
      </w:pPr>
      <w:r>
        <w:separator/>
      </w:r>
    </w:p>
  </w:footnote>
  <w:footnote w:type="continuationSeparator" w:id="0">
    <w:p w14:paraId="6EAEC38F" w14:textId="77777777" w:rsidR="001529F6" w:rsidRDefault="001529F6" w:rsidP="00212702">
      <w:pPr>
        <w:spacing w:after="0" w:line="240" w:lineRule="auto"/>
      </w:pPr>
      <w:r>
        <w:continuationSeparator/>
      </w:r>
    </w:p>
  </w:footnote>
  <w:footnote w:type="continuationNotice" w:id="1">
    <w:p w14:paraId="56E750C0" w14:textId="77777777" w:rsidR="00D8694B" w:rsidRDefault="00D8694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92001"/>
    <w:multiLevelType w:val="hybridMultilevel"/>
    <w:tmpl w:val="ADEEFF3A"/>
    <w:lvl w:ilvl="0" w:tplc="A0D468B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E16F2"/>
    <w:multiLevelType w:val="hybridMultilevel"/>
    <w:tmpl w:val="986ACA5C"/>
    <w:lvl w:ilvl="0" w:tplc="75A236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EF4A2C"/>
    <w:multiLevelType w:val="hybridMultilevel"/>
    <w:tmpl w:val="240AD7FC"/>
    <w:lvl w:ilvl="0" w:tplc="672A1F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672D5"/>
    <w:multiLevelType w:val="hybridMultilevel"/>
    <w:tmpl w:val="90DE0B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971C4"/>
    <w:multiLevelType w:val="hybridMultilevel"/>
    <w:tmpl w:val="5358EF6E"/>
    <w:lvl w:ilvl="0" w:tplc="CC42BF4C">
      <w:start w:val="1"/>
      <w:numFmt w:val="decimal"/>
      <w:lvlText w:val="%1."/>
      <w:lvlJc w:val="left"/>
      <w:pPr>
        <w:ind w:left="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5" w15:restartNumberingAfterBreak="0">
    <w:nsid w:val="10FA6DA7"/>
    <w:multiLevelType w:val="hybridMultilevel"/>
    <w:tmpl w:val="AB8A6F5C"/>
    <w:lvl w:ilvl="0" w:tplc="C88AF848">
      <w:start w:val="1"/>
      <w:numFmt w:val="lowerLetter"/>
      <w:lvlText w:val="%1)"/>
      <w:lvlJc w:val="left"/>
      <w:pPr>
        <w:ind w:left="1080" w:hanging="360"/>
      </w:pPr>
      <w:rPr>
        <w:rFonts w:asciiTheme="majorBidi" w:eastAsia="Times New Roman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587EBE"/>
    <w:multiLevelType w:val="hybridMultilevel"/>
    <w:tmpl w:val="FFC03778"/>
    <w:lvl w:ilvl="0" w:tplc="85604D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3E717F"/>
    <w:multiLevelType w:val="hybridMultilevel"/>
    <w:tmpl w:val="C5B4191E"/>
    <w:lvl w:ilvl="0" w:tplc="DF7E7F78">
      <w:start w:val="1"/>
      <w:numFmt w:val="lowerLetter"/>
      <w:lvlText w:val="%1)"/>
      <w:lvlJc w:val="left"/>
      <w:pPr>
        <w:ind w:left="7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4" w:hanging="360"/>
      </w:pPr>
    </w:lvl>
    <w:lvl w:ilvl="2" w:tplc="0409001B" w:tentative="1">
      <w:start w:val="1"/>
      <w:numFmt w:val="lowerRoman"/>
      <w:lvlText w:val="%3."/>
      <w:lvlJc w:val="right"/>
      <w:pPr>
        <w:ind w:left="2174" w:hanging="180"/>
      </w:pPr>
    </w:lvl>
    <w:lvl w:ilvl="3" w:tplc="0409000F" w:tentative="1">
      <w:start w:val="1"/>
      <w:numFmt w:val="decimal"/>
      <w:lvlText w:val="%4."/>
      <w:lvlJc w:val="left"/>
      <w:pPr>
        <w:ind w:left="2894" w:hanging="360"/>
      </w:pPr>
    </w:lvl>
    <w:lvl w:ilvl="4" w:tplc="04090019" w:tentative="1">
      <w:start w:val="1"/>
      <w:numFmt w:val="lowerLetter"/>
      <w:lvlText w:val="%5."/>
      <w:lvlJc w:val="left"/>
      <w:pPr>
        <w:ind w:left="3614" w:hanging="360"/>
      </w:pPr>
    </w:lvl>
    <w:lvl w:ilvl="5" w:tplc="0409001B" w:tentative="1">
      <w:start w:val="1"/>
      <w:numFmt w:val="lowerRoman"/>
      <w:lvlText w:val="%6."/>
      <w:lvlJc w:val="right"/>
      <w:pPr>
        <w:ind w:left="4334" w:hanging="180"/>
      </w:pPr>
    </w:lvl>
    <w:lvl w:ilvl="6" w:tplc="0409000F" w:tentative="1">
      <w:start w:val="1"/>
      <w:numFmt w:val="decimal"/>
      <w:lvlText w:val="%7."/>
      <w:lvlJc w:val="left"/>
      <w:pPr>
        <w:ind w:left="5054" w:hanging="360"/>
      </w:pPr>
    </w:lvl>
    <w:lvl w:ilvl="7" w:tplc="04090019" w:tentative="1">
      <w:start w:val="1"/>
      <w:numFmt w:val="lowerLetter"/>
      <w:lvlText w:val="%8."/>
      <w:lvlJc w:val="left"/>
      <w:pPr>
        <w:ind w:left="5774" w:hanging="360"/>
      </w:pPr>
    </w:lvl>
    <w:lvl w:ilvl="8" w:tplc="040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8" w15:restartNumberingAfterBreak="0">
    <w:nsid w:val="1A4F70D8"/>
    <w:multiLevelType w:val="hybridMultilevel"/>
    <w:tmpl w:val="162AB8FC"/>
    <w:lvl w:ilvl="0" w:tplc="AD18082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657C3E"/>
    <w:multiLevelType w:val="hybridMultilevel"/>
    <w:tmpl w:val="294A5300"/>
    <w:lvl w:ilvl="0" w:tplc="33AA72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46C0ABF"/>
    <w:multiLevelType w:val="hybridMultilevel"/>
    <w:tmpl w:val="4C76A9EE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4A621B4"/>
    <w:multiLevelType w:val="hybridMultilevel"/>
    <w:tmpl w:val="C3E493C8"/>
    <w:lvl w:ilvl="0" w:tplc="1D8AA6CE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25044DE6"/>
    <w:multiLevelType w:val="hybridMultilevel"/>
    <w:tmpl w:val="B48E2072"/>
    <w:lvl w:ilvl="0" w:tplc="FA5AEA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85C7E4E"/>
    <w:multiLevelType w:val="hybridMultilevel"/>
    <w:tmpl w:val="B6FC5B88"/>
    <w:lvl w:ilvl="0" w:tplc="F4CE3D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AA3766F"/>
    <w:multiLevelType w:val="hybridMultilevel"/>
    <w:tmpl w:val="7140076E"/>
    <w:lvl w:ilvl="0" w:tplc="E9B66880">
      <w:start w:val="1"/>
      <w:numFmt w:val="lowerRoman"/>
      <w:lvlText w:val="%1."/>
      <w:lvlJc w:val="left"/>
      <w:pPr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3D867643"/>
    <w:multiLevelType w:val="hybridMultilevel"/>
    <w:tmpl w:val="15968E92"/>
    <w:lvl w:ilvl="0" w:tplc="A04AE0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F8C2C0E"/>
    <w:multiLevelType w:val="hybridMultilevel"/>
    <w:tmpl w:val="8FB6A4D0"/>
    <w:lvl w:ilvl="0" w:tplc="41A852A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2E163B5"/>
    <w:multiLevelType w:val="hybridMultilevel"/>
    <w:tmpl w:val="E47ACF26"/>
    <w:lvl w:ilvl="0" w:tplc="0CEAB90E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B02A48"/>
    <w:multiLevelType w:val="hybridMultilevel"/>
    <w:tmpl w:val="BBF2B1EE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631080B"/>
    <w:multiLevelType w:val="hybridMultilevel"/>
    <w:tmpl w:val="00DAEDDC"/>
    <w:lvl w:ilvl="0" w:tplc="A9129148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350" w:hanging="360"/>
      </w:pPr>
    </w:lvl>
    <w:lvl w:ilvl="2" w:tplc="0809001B" w:tentative="1">
      <w:start w:val="1"/>
      <w:numFmt w:val="lowerRoman"/>
      <w:lvlText w:val="%3."/>
      <w:lvlJc w:val="right"/>
      <w:pPr>
        <w:ind w:left="2070" w:hanging="180"/>
      </w:pPr>
    </w:lvl>
    <w:lvl w:ilvl="3" w:tplc="0809000F" w:tentative="1">
      <w:start w:val="1"/>
      <w:numFmt w:val="decimal"/>
      <w:lvlText w:val="%4."/>
      <w:lvlJc w:val="left"/>
      <w:pPr>
        <w:ind w:left="2790" w:hanging="360"/>
      </w:pPr>
    </w:lvl>
    <w:lvl w:ilvl="4" w:tplc="08090019" w:tentative="1">
      <w:start w:val="1"/>
      <w:numFmt w:val="lowerLetter"/>
      <w:lvlText w:val="%5."/>
      <w:lvlJc w:val="left"/>
      <w:pPr>
        <w:ind w:left="3510" w:hanging="360"/>
      </w:pPr>
    </w:lvl>
    <w:lvl w:ilvl="5" w:tplc="0809001B" w:tentative="1">
      <w:start w:val="1"/>
      <w:numFmt w:val="lowerRoman"/>
      <w:lvlText w:val="%6."/>
      <w:lvlJc w:val="right"/>
      <w:pPr>
        <w:ind w:left="4230" w:hanging="180"/>
      </w:pPr>
    </w:lvl>
    <w:lvl w:ilvl="6" w:tplc="0809000F" w:tentative="1">
      <w:start w:val="1"/>
      <w:numFmt w:val="decimal"/>
      <w:lvlText w:val="%7."/>
      <w:lvlJc w:val="left"/>
      <w:pPr>
        <w:ind w:left="4950" w:hanging="360"/>
      </w:pPr>
    </w:lvl>
    <w:lvl w:ilvl="7" w:tplc="08090019" w:tentative="1">
      <w:start w:val="1"/>
      <w:numFmt w:val="lowerLetter"/>
      <w:lvlText w:val="%8."/>
      <w:lvlJc w:val="left"/>
      <w:pPr>
        <w:ind w:left="5670" w:hanging="360"/>
      </w:pPr>
    </w:lvl>
    <w:lvl w:ilvl="8" w:tplc="08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0" w15:restartNumberingAfterBreak="0">
    <w:nsid w:val="4E304FEC"/>
    <w:multiLevelType w:val="hybridMultilevel"/>
    <w:tmpl w:val="B74EC976"/>
    <w:lvl w:ilvl="0" w:tplc="5F9E93A8">
      <w:start w:val="1"/>
      <w:numFmt w:val="lowerLetter"/>
      <w:lvlText w:val="%1)"/>
      <w:lvlJc w:val="left"/>
      <w:pPr>
        <w:ind w:left="1080" w:hanging="360"/>
      </w:pPr>
      <w:rPr>
        <w:rFonts w:asciiTheme="majorBidi" w:eastAsiaTheme="minorHAnsi" w:hAnsiTheme="majorBidi" w:cstheme="majorBidi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0FB6657"/>
    <w:multiLevelType w:val="hybridMultilevel"/>
    <w:tmpl w:val="96DE39C2"/>
    <w:lvl w:ilvl="0" w:tplc="CBA287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5B308D9"/>
    <w:multiLevelType w:val="hybridMultilevel"/>
    <w:tmpl w:val="C840D972"/>
    <w:lvl w:ilvl="0" w:tplc="953246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8FF03C7"/>
    <w:multiLevelType w:val="hybridMultilevel"/>
    <w:tmpl w:val="1FF8E0F0"/>
    <w:lvl w:ilvl="0" w:tplc="095C8A02">
      <w:start w:val="1"/>
      <w:numFmt w:val="lowerLetter"/>
      <w:lvlText w:val="%1)"/>
      <w:lvlJc w:val="left"/>
      <w:pPr>
        <w:ind w:left="900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9A85841"/>
    <w:multiLevelType w:val="hybridMultilevel"/>
    <w:tmpl w:val="20F6DC7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5" w15:restartNumberingAfterBreak="0">
    <w:nsid w:val="5A831DE8"/>
    <w:multiLevelType w:val="hybridMultilevel"/>
    <w:tmpl w:val="CD2C8EB2"/>
    <w:lvl w:ilvl="0" w:tplc="9B9C55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2BD4101"/>
    <w:multiLevelType w:val="hybridMultilevel"/>
    <w:tmpl w:val="880A73E4"/>
    <w:lvl w:ilvl="0" w:tplc="8D347316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7" w15:restartNumberingAfterBreak="0">
    <w:nsid w:val="64170ADB"/>
    <w:multiLevelType w:val="hybridMultilevel"/>
    <w:tmpl w:val="BBF2B1EE"/>
    <w:lvl w:ilvl="0" w:tplc="C2D4B2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50B1859"/>
    <w:multiLevelType w:val="hybridMultilevel"/>
    <w:tmpl w:val="4C76A9EE"/>
    <w:lvl w:ilvl="0" w:tplc="E1F052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53021E9"/>
    <w:multiLevelType w:val="hybridMultilevel"/>
    <w:tmpl w:val="85BACCC0"/>
    <w:lvl w:ilvl="0" w:tplc="B900BB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53A1DD9"/>
    <w:multiLevelType w:val="hybridMultilevel"/>
    <w:tmpl w:val="3F922362"/>
    <w:lvl w:ilvl="0" w:tplc="4A98342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5EB39EE"/>
    <w:multiLevelType w:val="hybridMultilevel"/>
    <w:tmpl w:val="93EC5926"/>
    <w:lvl w:ilvl="0" w:tplc="42FAE96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81C516C"/>
    <w:multiLevelType w:val="hybridMultilevel"/>
    <w:tmpl w:val="DD6273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5A0F09"/>
    <w:multiLevelType w:val="hybridMultilevel"/>
    <w:tmpl w:val="4E7EC860"/>
    <w:lvl w:ilvl="0" w:tplc="EE5AAAAE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4" w15:restartNumberingAfterBreak="0">
    <w:nsid w:val="6B9F747C"/>
    <w:multiLevelType w:val="hybridMultilevel"/>
    <w:tmpl w:val="6C1AC416"/>
    <w:lvl w:ilvl="0" w:tplc="93FA6830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35" w15:restartNumberingAfterBreak="0">
    <w:nsid w:val="6EFB6015"/>
    <w:multiLevelType w:val="hybridMultilevel"/>
    <w:tmpl w:val="75468E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03528A"/>
    <w:multiLevelType w:val="hybridMultilevel"/>
    <w:tmpl w:val="62F6F52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5C41FD1"/>
    <w:multiLevelType w:val="hybridMultilevel"/>
    <w:tmpl w:val="082270B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23695C"/>
    <w:multiLevelType w:val="hybridMultilevel"/>
    <w:tmpl w:val="882A36D2"/>
    <w:lvl w:ilvl="0" w:tplc="A7CA64D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5435F4"/>
    <w:multiLevelType w:val="hybridMultilevel"/>
    <w:tmpl w:val="9B045168"/>
    <w:lvl w:ilvl="0" w:tplc="6FAC8942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40" w15:restartNumberingAfterBreak="0">
    <w:nsid w:val="77C34D60"/>
    <w:multiLevelType w:val="hybridMultilevel"/>
    <w:tmpl w:val="48D0BC58"/>
    <w:lvl w:ilvl="0" w:tplc="0CA09316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1" w15:restartNumberingAfterBreak="0">
    <w:nsid w:val="7806549A"/>
    <w:multiLevelType w:val="hybridMultilevel"/>
    <w:tmpl w:val="4C749580"/>
    <w:lvl w:ilvl="0" w:tplc="B3D80A7A">
      <w:start w:val="1"/>
      <w:numFmt w:val="decimal"/>
      <w:lvlText w:val="%1."/>
      <w:lvlJc w:val="left"/>
      <w:pPr>
        <w:ind w:left="667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87" w:hanging="360"/>
      </w:pPr>
    </w:lvl>
    <w:lvl w:ilvl="2" w:tplc="041C001B" w:tentative="1">
      <w:start w:val="1"/>
      <w:numFmt w:val="lowerRoman"/>
      <w:lvlText w:val="%3."/>
      <w:lvlJc w:val="right"/>
      <w:pPr>
        <w:ind w:left="2107" w:hanging="180"/>
      </w:pPr>
    </w:lvl>
    <w:lvl w:ilvl="3" w:tplc="041C000F" w:tentative="1">
      <w:start w:val="1"/>
      <w:numFmt w:val="decimal"/>
      <w:lvlText w:val="%4."/>
      <w:lvlJc w:val="left"/>
      <w:pPr>
        <w:ind w:left="2827" w:hanging="360"/>
      </w:pPr>
    </w:lvl>
    <w:lvl w:ilvl="4" w:tplc="041C0019" w:tentative="1">
      <w:start w:val="1"/>
      <w:numFmt w:val="lowerLetter"/>
      <w:lvlText w:val="%5."/>
      <w:lvlJc w:val="left"/>
      <w:pPr>
        <w:ind w:left="3547" w:hanging="360"/>
      </w:pPr>
    </w:lvl>
    <w:lvl w:ilvl="5" w:tplc="041C001B" w:tentative="1">
      <w:start w:val="1"/>
      <w:numFmt w:val="lowerRoman"/>
      <w:lvlText w:val="%6."/>
      <w:lvlJc w:val="right"/>
      <w:pPr>
        <w:ind w:left="4267" w:hanging="180"/>
      </w:pPr>
    </w:lvl>
    <w:lvl w:ilvl="6" w:tplc="041C000F" w:tentative="1">
      <w:start w:val="1"/>
      <w:numFmt w:val="decimal"/>
      <w:lvlText w:val="%7."/>
      <w:lvlJc w:val="left"/>
      <w:pPr>
        <w:ind w:left="4987" w:hanging="360"/>
      </w:pPr>
    </w:lvl>
    <w:lvl w:ilvl="7" w:tplc="041C0019" w:tentative="1">
      <w:start w:val="1"/>
      <w:numFmt w:val="lowerLetter"/>
      <w:lvlText w:val="%8."/>
      <w:lvlJc w:val="left"/>
      <w:pPr>
        <w:ind w:left="5707" w:hanging="360"/>
      </w:pPr>
    </w:lvl>
    <w:lvl w:ilvl="8" w:tplc="041C001B" w:tentative="1">
      <w:start w:val="1"/>
      <w:numFmt w:val="lowerRoman"/>
      <w:lvlText w:val="%9."/>
      <w:lvlJc w:val="right"/>
      <w:pPr>
        <w:ind w:left="6427" w:hanging="180"/>
      </w:pPr>
    </w:lvl>
  </w:abstractNum>
  <w:abstractNum w:abstractNumId="42" w15:restartNumberingAfterBreak="0">
    <w:nsid w:val="7C257D7D"/>
    <w:multiLevelType w:val="hybridMultilevel"/>
    <w:tmpl w:val="9D041642"/>
    <w:lvl w:ilvl="0" w:tplc="3578C28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010B63"/>
    <w:multiLevelType w:val="hybridMultilevel"/>
    <w:tmpl w:val="A7CA704A"/>
    <w:lvl w:ilvl="0" w:tplc="9A8EB454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24"/>
  </w:num>
  <w:num w:numId="2">
    <w:abstractNumId w:val="4"/>
  </w:num>
  <w:num w:numId="3">
    <w:abstractNumId w:val="29"/>
  </w:num>
  <w:num w:numId="4">
    <w:abstractNumId w:val="34"/>
  </w:num>
  <w:num w:numId="5">
    <w:abstractNumId w:val="12"/>
  </w:num>
  <w:num w:numId="6">
    <w:abstractNumId w:val="41"/>
  </w:num>
  <w:num w:numId="7">
    <w:abstractNumId w:val="13"/>
  </w:num>
  <w:num w:numId="8">
    <w:abstractNumId w:val="6"/>
  </w:num>
  <w:num w:numId="9">
    <w:abstractNumId w:val="14"/>
  </w:num>
  <w:num w:numId="10">
    <w:abstractNumId w:val="0"/>
  </w:num>
  <w:num w:numId="11">
    <w:abstractNumId w:val="35"/>
  </w:num>
  <w:num w:numId="12">
    <w:abstractNumId w:val="7"/>
  </w:num>
  <w:num w:numId="13">
    <w:abstractNumId w:val="43"/>
  </w:num>
  <w:num w:numId="14">
    <w:abstractNumId w:val="2"/>
  </w:num>
  <w:num w:numId="15">
    <w:abstractNumId w:val="9"/>
  </w:num>
  <w:num w:numId="16">
    <w:abstractNumId w:val="16"/>
  </w:num>
  <w:num w:numId="17">
    <w:abstractNumId w:val="23"/>
  </w:num>
  <w:num w:numId="18">
    <w:abstractNumId w:val="28"/>
  </w:num>
  <w:num w:numId="19">
    <w:abstractNumId w:val="10"/>
  </w:num>
  <w:num w:numId="20">
    <w:abstractNumId w:val="3"/>
  </w:num>
  <w:num w:numId="21">
    <w:abstractNumId w:val="17"/>
  </w:num>
  <w:num w:numId="22">
    <w:abstractNumId w:val="27"/>
  </w:num>
  <w:num w:numId="23">
    <w:abstractNumId w:val="1"/>
  </w:num>
  <w:num w:numId="24">
    <w:abstractNumId w:val="19"/>
  </w:num>
  <w:num w:numId="25">
    <w:abstractNumId w:val="36"/>
  </w:num>
  <w:num w:numId="26">
    <w:abstractNumId w:val="30"/>
  </w:num>
  <w:num w:numId="27">
    <w:abstractNumId w:val="25"/>
  </w:num>
  <w:num w:numId="28">
    <w:abstractNumId w:val="8"/>
  </w:num>
  <w:num w:numId="29">
    <w:abstractNumId w:val="20"/>
  </w:num>
  <w:num w:numId="30">
    <w:abstractNumId w:val="5"/>
  </w:num>
  <w:num w:numId="31">
    <w:abstractNumId w:val="18"/>
  </w:num>
  <w:num w:numId="32">
    <w:abstractNumId w:val="15"/>
  </w:num>
  <w:num w:numId="33">
    <w:abstractNumId w:val="32"/>
  </w:num>
  <w:num w:numId="34">
    <w:abstractNumId w:val="42"/>
  </w:num>
  <w:num w:numId="35">
    <w:abstractNumId w:val="22"/>
  </w:num>
  <w:num w:numId="36">
    <w:abstractNumId w:val="37"/>
  </w:num>
  <w:num w:numId="37">
    <w:abstractNumId w:val="26"/>
  </w:num>
  <w:num w:numId="38">
    <w:abstractNumId w:val="11"/>
  </w:num>
  <w:num w:numId="39">
    <w:abstractNumId w:val="31"/>
  </w:num>
  <w:num w:numId="40">
    <w:abstractNumId w:val="21"/>
  </w:num>
  <w:num w:numId="41">
    <w:abstractNumId w:val="39"/>
  </w:num>
  <w:num w:numId="42">
    <w:abstractNumId w:val="38"/>
  </w:num>
  <w:num w:numId="43">
    <w:abstractNumId w:val="40"/>
  </w:num>
  <w:num w:numId="4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485"/>
    <w:rsid w:val="000E1229"/>
    <w:rsid w:val="001529F6"/>
    <w:rsid w:val="0016074A"/>
    <w:rsid w:val="00197EA2"/>
    <w:rsid w:val="001B4011"/>
    <w:rsid w:val="001C5591"/>
    <w:rsid w:val="001F346E"/>
    <w:rsid w:val="00212702"/>
    <w:rsid w:val="00215ED0"/>
    <w:rsid w:val="0021786F"/>
    <w:rsid w:val="00234CB7"/>
    <w:rsid w:val="00237559"/>
    <w:rsid w:val="00260850"/>
    <w:rsid w:val="0029546F"/>
    <w:rsid w:val="0029649B"/>
    <w:rsid w:val="002D2B1B"/>
    <w:rsid w:val="00324059"/>
    <w:rsid w:val="0032600A"/>
    <w:rsid w:val="00337EC2"/>
    <w:rsid w:val="003835A1"/>
    <w:rsid w:val="003C5B68"/>
    <w:rsid w:val="003E7100"/>
    <w:rsid w:val="004242CF"/>
    <w:rsid w:val="00456BC6"/>
    <w:rsid w:val="00475DAB"/>
    <w:rsid w:val="00476B06"/>
    <w:rsid w:val="004C5E5D"/>
    <w:rsid w:val="004F1434"/>
    <w:rsid w:val="00511E84"/>
    <w:rsid w:val="005431EE"/>
    <w:rsid w:val="00547216"/>
    <w:rsid w:val="005625FB"/>
    <w:rsid w:val="005958E1"/>
    <w:rsid w:val="00595E62"/>
    <w:rsid w:val="005A163E"/>
    <w:rsid w:val="005D3BB3"/>
    <w:rsid w:val="00635AD3"/>
    <w:rsid w:val="00643536"/>
    <w:rsid w:val="0064615A"/>
    <w:rsid w:val="00653EE2"/>
    <w:rsid w:val="00676460"/>
    <w:rsid w:val="00686019"/>
    <w:rsid w:val="0068663C"/>
    <w:rsid w:val="00692058"/>
    <w:rsid w:val="00692A08"/>
    <w:rsid w:val="006B2F0D"/>
    <w:rsid w:val="007133F1"/>
    <w:rsid w:val="00787DBB"/>
    <w:rsid w:val="007B1246"/>
    <w:rsid w:val="007D5168"/>
    <w:rsid w:val="007E2485"/>
    <w:rsid w:val="007E377A"/>
    <w:rsid w:val="007E7B95"/>
    <w:rsid w:val="007F6B58"/>
    <w:rsid w:val="00830482"/>
    <w:rsid w:val="00866218"/>
    <w:rsid w:val="008F3E93"/>
    <w:rsid w:val="00904540"/>
    <w:rsid w:val="00937C55"/>
    <w:rsid w:val="00942875"/>
    <w:rsid w:val="0095146E"/>
    <w:rsid w:val="009B54EC"/>
    <w:rsid w:val="009E7470"/>
    <w:rsid w:val="00A241F9"/>
    <w:rsid w:val="00A41FC9"/>
    <w:rsid w:val="00AC609B"/>
    <w:rsid w:val="00AD6E51"/>
    <w:rsid w:val="00AF4785"/>
    <w:rsid w:val="00B725E7"/>
    <w:rsid w:val="00B817AF"/>
    <w:rsid w:val="00BA70DD"/>
    <w:rsid w:val="00BE5CD7"/>
    <w:rsid w:val="00CA1698"/>
    <w:rsid w:val="00CA51F1"/>
    <w:rsid w:val="00CD64B9"/>
    <w:rsid w:val="00D43267"/>
    <w:rsid w:val="00D56E51"/>
    <w:rsid w:val="00D8694B"/>
    <w:rsid w:val="00DE61A6"/>
    <w:rsid w:val="00E32E0D"/>
    <w:rsid w:val="00E73765"/>
    <w:rsid w:val="00EA335F"/>
    <w:rsid w:val="00F160D6"/>
    <w:rsid w:val="00F25372"/>
    <w:rsid w:val="00F86736"/>
    <w:rsid w:val="00FA6B8D"/>
    <w:rsid w:val="00FB1308"/>
    <w:rsid w:val="00FC0E02"/>
    <w:rsid w:val="00FC7693"/>
    <w:rsid w:val="00FD1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915E61D"/>
  <w15:chartTrackingRefBased/>
  <w15:docId w15:val="{72F437E6-350D-4667-B0D1-24E24A422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2485"/>
    <w:rPr>
      <w:rFonts w:eastAsia="Batang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24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24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248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24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248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24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24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24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24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2485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248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2485"/>
    <w:rPr>
      <w:rFonts w:eastAsiaTheme="majorEastAsia" w:cstheme="majorBidi"/>
      <w:color w:val="2E74B5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2485"/>
    <w:rPr>
      <w:rFonts w:eastAsiaTheme="majorEastAsia" w:cstheme="majorBidi"/>
      <w:i/>
      <w:iCs/>
      <w:color w:val="2E74B5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2485"/>
    <w:rPr>
      <w:rFonts w:eastAsiaTheme="majorEastAsia" w:cstheme="majorBidi"/>
      <w:color w:val="2E74B5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2485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2485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2485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2485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7E24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2485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24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2485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7E24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2485"/>
    <w:rPr>
      <w:i/>
      <w:iCs/>
      <w:color w:val="404040" w:themeColor="text1" w:themeTint="BF"/>
      <w:lang w:val="sq-AL"/>
    </w:rPr>
  </w:style>
  <w:style w:type="paragraph" w:styleId="ListParagraph">
    <w:name w:val="List Paragraph"/>
    <w:basedOn w:val="Normal"/>
    <w:uiPriority w:val="34"/>
    <w:qFormat/>
    <w:rsid w:val="007E24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248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48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485"/>
    <w:rPr>
      <w:i/>
      <w:iCs/>
      <w:color w:val="2E74B5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7E2485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E24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2485"/>
    <w:rPr>
      <w:rFonts w:eastAsia="Batang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E24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2485"/>
    <w:rPr>
      <w:rFonts w:eastAsia="Batang"/>
      <w:kern w:val="0"/>
      <w14:ligatures w14:val="none"/>
    </w:rPr>
  </w:style>
  <w:style w:type="character" w:styleId="CommentReference">
    <w:name w:val="annotation reference"/>
    <w:uiPriority w:val="99"/>
    <w:semiHidden/>
    <w:unhideWhenUsed/>
    <w:rsid w:val="007E24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E24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E2485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2485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2485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24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2485"/>
    <w:rPr>
      <w:rFonts w:ascii="Segoe UI" w:eastAsia="Batang" w:hAnsi="Segoe UI" w:cs="Segoe UI"/>
      <w:kern w:val="0"/>
      <w:sz w:val="18"/>
      <w:szCs w:val="18"/>
      <w14:ligatures w14:val="none"/>
    </w:rPr>
  </w:style>
  <w:style w:type="paragraph" w:styleId="Revision">
    <w:name w:val="Revision"/>
    <w:hidden/>
    <w:uiPriority w:val="99"/>
    <w:semiHidden/>
    <w:rsid w:val="007E2485"/>
    <w:pPr>
      <w:spacing w:after="0" w:line="240" w:lineRule="auto"/>
    </w:pPr>
    <w:rPr>
      <w:rFonts w:eastAsia="Batang"/>
      <w:kern w:val="0"/>
      <w14:ligatures w14:val="none"/>
    </w:rPr>
  </w:style>
  <w:style w:type="paragraph" w:customStyle="1" w:styleId="Default">
    <w:name w:val="Default"/>
    <w:rsid w:val="007E2485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Batang" w:hAnsi="Times New Roman" w:cs="Times New Roman"/>
      <w:color w:val="000000"/>
      <w:kern w:val="0"/>
      <w:sz w:val="24"/>
      <w:szCs w:val="24"/>
      <w:lang w:val="sq-AL"/>
      <w14:ligatures w14:val="none"/>
    </w:rPr>
  </w:style>
  <w:style w:type="paragraph" w:customStyle="1" w:styleId="commentcontentpara">
    <w:name w:val="commentcontentpara"/>
    <w:basedOn w:val="Normal"/>
    <w:rsid w:val="007E24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7E2485"/>
    <w:pPr>
      <w:spacing w:after="0" w:line="240" w:lineRule="auto"/>
      <w:jc w:val="both"/>
    </w:pPr>
    <w:rPr>
      <w:rFonts w:ascii="Bookman Old Style" w:eastAsia="Times New Roman" w:hAnsi="Bookman Old Style" w:cs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rsid w:val="007E2485"/>
    <w:rPr>
      <w:rFonts w:ascii="Bookman Old Style" w:eastAsia="Times New Roman" w:hAnsi="Bookman Old Style" w:cs="Times New Roman"/>
      <w:kern w:val="0"/>
      <w:sz w:val="24"/>
      <w:szCs w:val="24"/>
      <w:lang w:val="sq-AL"/>
      <w14:ligatures w14:val="none"/>
    </w:rPr>
  </w:style>
  <w:style w:type="paragraph" w:styleId="NoSpacing">
    <w:name w:val="No Spacing"/>
    <w:uiPriority w:val="1"/>
    <w:qFormat/>
    <w:rsid w:val="007E2485"/>
    <w:pPr>
      <w:spacing w:after="0" w:line="240" w:lineRule="auto"/>
    </w:pPr>
    <w:rPr>
      <w:rFonts w:eastAsiaTheme="minorEastAsia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2127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73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3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34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4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8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1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2025-01-29T15:14:14Z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2025-01-29T00:00:00Z</Date_x0020_protokolli>
    <Titulli xmlns="0e656187-b300-4fb0-8bf4-3a50f872073c">Për disa ndryshime dhe një shtesë në udhëzimin nr.10, datë 30.3.2020 "Për përcaktimin e elementeve përbërës, formën e diplomës ose certifikatës të lëshuar nga institucionet e arsimit të lartë dhe procedurës së regjistrimit të tyre në regjistrin shtetëror të diplomave dhe certifikatave për arsimin e lartë dhe kërkimin shkencor, " i ndryshuar"</Titulli>
    <Modifikuesi xmlns="0e656187-b300-4fb0-8bf4-3a50f872073c">jorina.kryeziu</Modifikuesi>
    <Nr_x002e__x0020_prot_x0020_QBZ xmlns="0e656187-b300-4fb0-8bf4-3a50f872073c">170/5</Nr_x002e__x0020_prot_x0020_QBZ>
    <Data_x0020_e_x0020_Modifikimit xmlns="0e656187-b300-4fb0-8bf4-3a50f872073c">2025-01-31T07:49:44Z</Data_x0020_e_x0020_Modifikimit>
    <Dekretuar xmlns="0e656187-b300-4fb0-8bf4-3a50f872073c">false</Dekretuar>
    <Data xmlns="0e656187-b300-4fb0-8bf4-3a50f872073c">2025-01-21T00:00:00Z</Data>
    <Nr_x002e__x0020_protokolli_x0020_i_x0020_aktit xmlns="0e656187-b300-4fb0-8bf4-3a50f872073c">513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71C5268F0B481B9244292F99C1B4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06F1F19-4434-43EA-804F-CA867F0E6A83}">
  <ds:schemaRefs>
    <ds:schemaRef ds:uri="0e656187-b300-4fb0-8bf4-3a50f872073c"/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E015E20D-8509-417C-A4B3-945597E29B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2135D9-D3F1-46C6-8043-312976EB94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2</Pages>
  <Words>628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një shtesë në udhëzimin nr.10, datë 30.3.2020 "Për përcaktimin e elementeve përbërës, formën e diplomës ose certifikatës të lëshuar nga institucionet e arsimit të lartë dhe procedurës së regjistrimit të tyre në regjistrin shtetëror të diplomave dhe certifikatave për arsimin e lartë dhe kërkimin shkencor, " i ndryshuar"</dc:title>
  <dc:creator>Kristina Bregu</dc:creator>
  <cp:lastModifiedBy>Jorina Kryeziu</cp:lastModifiedBy>
  <cp:revision>38</cp:revision>
  <cp:lastPrinted>2025-01-07T10:41:00Z</cp:lastPrinted>
  <dcterms:created xsi:type="dcterms:W3CDTF">2024-12-04T15:27:00Z</dcterms:created>
  <dcterms:modified xsi:type="dcterms:W3CDTF">2025-01-31T07:02:00Z</dcterms:modified>
</cp:coreProperties>
</file>