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91B4A" w14:textId="709E6594"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UDHËZIM I PËRBASHKËT</w:t>
      </w:r>
    </w:p>
    <w:p w14:paraId="427B26E5" w14:textId="795439C7"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 xml:space="preserve">Nr. </w:t>
      </w:r>
      <w:r w:rsidR="0011449E" w:rsidRPr="00731FA9">
        <w:rPr>
          <w:rFonts w:ascii="Garamond" w:hAnsi="Garamond" w:cstheme="majorBidi"/>
          <w:b/>
          <w:sz w:val="24"/>
          <w:szCs w:val="24"/>
          <w:lang w:val="sq-AL"/>
        </w:rPr>
        <w:t>20</w:t>
      </w:r>
      <w:r w:rsidRPr="00731FA9">
        <w:rPr>
          <w:rFonts w:ascii="Garamond" w:hAnsi="Garamond" w:cstheme="majorBidi"/>
          <w:b/>
          <w:sz w:val="24"/>
          <w:szCs w:val="24"/>
          <w:lang w:val="sq-AL"/>
        </w:rPr>
        <w:t xml:space="preserve">, datë </w:t>
      </w:r>
      <w:r w:rsidR="0011449E" w:rsidRPr="00731FA9">
        <w:rPr>
          <w:rFonts w:ascii="Garamond" w:hAnsi="Garamond" w:cstheme="majorBidi"/>
          <w:b/>
          <w:sz w:val="24"/>
          <w:szCs w:val="24"/>
          <w:lang w:val="sq-AL"/>
        </w:rPr>
        <w:t>13.8</w:t>
      </w:r>
      <w:r w:rsidRPr="00731FA9">
        <w:rPr>
          <w:rFonts w:ascii="Garamond" w:hAnsi="Garamond" w:cstheme="majorBidi"/>
          <w:b/>
          <w:sz w:val="24"/>
          <w:szCs w:val="24"/>
          <w:lang w:val="sq-AL"/>
        </w:rPr>
        <w:t>.2025</w:t>
      </w:r>
    </w:p>
    <w:p w14:paraId="74656D29" w14:textId="77777777" w:rsidR="00B037A6" w:rsidRPr="00731FA9" w:rsidRDefault="00B037A6" w:rsidP="00C20517">
      <w:pPr>
        <w:spacing w:after="0" w:line="240" w:lineRule="auto"/>
        <w:ind w:firstLine="284"/>
        <w:rPr>
          <w:rFonts w:ascii="Garamond" w:hAnsi="Garamond" w:cstheme="majorBidi"/>
          <w:b/>
          <w:sz w:val="24"/>
          <w:szCs w:val="24"/>
          <w:lang w:val="sq-AL"/>
        </w:rPr>
      </w:pPr>
    </w:p>
    <w:p w14:paraId="5EC16C4C" w14:textId="4A1BE6D2" w:rsidR="00B037A6" w:rsidRPr="00731FA9" w:rsidRDefault="00B037A6" w:rsidP="00A03186">
      <w:pPr>
        <w:spacing w:after="0" w:line="240" w:lineRule="auto"/>
        <w:jc w:val="center"/>
        <w:rPr>
          <w:rFonts w:ascii="Garamond" w:hAnsi="Garamond" w:cstheme="majorBidi"/>
          <w:b/>
          <w:sz w:val="24"/>
          <w:szCs w:val="24"/>
          <w:lang w:val="sq-AL"/>
        </w:rPr>
      </w:pPr>
      <w:r w:rsidRPr="00731FA9">
        <w:rPr>
          <w:rFonts w:ascii="Garamond" w:hAnsi="Garamond" w:cstheme="majorBidi"/>
          <w:b/>
          <w:sz w:val="24"/>
          <w:szCs w:val="24"/>
          <w:lang w:val="sq-AL"/>
        </w:rPr>
        <w:t>PËR</w:t>
      </w:r>
      <w:r w:rsidR="0011449E" w:rsidRPr="00731FA9">
        <w:rPr>
          <w:rFonts w:ascii="Garamond" w:hAnsi="Garamond" w:cstheme="majorBidi"/>
          <w:b/>
          <w:sz w:val="24"/>
          <w:szCs w:val="24"/>
          <w:lang w:val="sq-AL"/>
        </w:rPr>
        <w:t xml:space="preserve"> </w:t>
      </w:r>
      <w:r w:rsidRPr="00731FA9">
        <w:rPr>
          <w:rFonts w:ascii="Garamond" w:hAnsi="Garamond" w:cstheme="majorBidi"/>
          <w:b/>
          <w:sz w:val="24"/>
          <w:szCs w:val="24"/>
          <w:lang w:val="sq-AL"/>
        </w:rPr>
        <w:t>VITIN SHKOLLOR 2025–2026 NË SISTEMIN ARSIMOR PARAUNIVERSITAR</w:t>
      </w:r>
    </w:p>
    <w:p w14:paraId="5299C231" w14:textId="77777777" w:rsidR="00B037A6" w:rsidRPr="00731FA9" w:rsidRDefault="00B037A6" w:rsidP="00C20517">
      <w:pPr>
        <w:spacing w:after="0" w:line="240" w:lineRule="auto"/>
        <w:ind w:firstLine="284"/>
        <w:rPr>
          <w:rFonts w:ascii="Garamond" w:hAnsi="Garamond" w:cstheme="majorBidi"/>
          <w:sz w:val="24"/>
          <w:szCs w:val="24"/>
          <w:lang w:val="sq-AL"/>
        </w:rPr>
      </w:pPr>
    </w:p>
    <w:p w14:paraId="6FBBA2F2" w14:textId="6D8E545B" w:rsidR="00B037A6" w:rsidRPr="00731FA9" w:rsidRDefault="00B037A6" w:rsidP="00C20517">
      <w:pPr>
        <w:spacing w:after="0" w:line="240" w:lineRule="auto"/>
        <w:ind w:firstLine="284"/>
        <w:jc w:val="both"/>
        <w:rPr>
          <w:rFonts w:ascii="Garamond" w:hAnsi="Garamond" w:cstheme="majorBidi"/>
          <w:sz w:val="24"/>
          <w:szCs w:val="24"/>
          <w:lang w:val="sq-AL"/>
        </w:rPr>
      </w:pPr>
      <w:r w:rsidRPr="00731FA9">
        <w:rPr>
          <w:rFonts w:ascii="Garamond" w:hAnsi="Garamond" w:cstheme="majorBidi"/>
          <w:sz w:val="24"/>
          <w:szCs w:val="24"/>
          <w:lang w:val="sq-AL"/>
        </w:rPr>
        <w:t>Në mbështetje të pikës 4 të nenit 102 të Kushtetutës, të nenit 26</w:t>
      </w:r>
      <w:r w:rsidR="00326B1E" w:rsidRPr="00731FA9">
        <w:rPr>
          <w:rFonts w:ascii="Garamond" w:hAnsi="Garamond" w:cstheme="majorBidi"/>
          <w:sz w:val="24"/>
          <w:szCs w:val="24"/>
          <w:lang w:val="sq-AL"/>
        </w:rPr>
        <w:t>,</w:t>
      </w:r>
      <w:r w:rsidRPr="00731FA9">
        <w:rPr>
          <w:rFonts w:ascii="Garamond" w:hAnsi="Garamond" w:cstheme="majorBidi"/>
          <w:sz w:val="24"/>
          <w:szCs w:val="24"/>
          <w:lang w:val="sq-AL"/>
        </w:rPr>
        <w:t xml:space="preserve"> të ligjit nr. 69/2012</w:t>
      </w:r>
      <w:r w:rsidR="00326B1E" w:rsidRPr="00731FA9">
        <w:rPr>
          <w:rFonts w:ascii="Garamond" w:hAnsi="Garamond" w:cstheme="majorBidi"/>
          <w:sz w:val="24"/>
          <w:szCs w:val="24"/>
          <w:lang w:val="sq-AL"/>
        </w:rPr>
        <w:t>,</w:t>
      </w:r>
      <w:r w:rsidRPr="00731FA9">
        <w:rPr>
          <w:rFonts w:ascii="Garamond" w:hAnsi="Garamond" w:cstheme="majorBidi"/>
          <w:sz w:val="24"/>
          <w:szCs w:val="24"/>
          <w:lang w:val="sq-AL"/>
        </w:rPr>
        <w:t xml:space="preserve"> “Për sistemin arsimor parauniversitar në Republikën e Shqipërisë”, i ndryshuar, dhe të nenit 8</w:t>
      </w:r>
      <w:r w:rsidR="00326B1E" w:rsidRPr="00731FA9">
        <w:rPr>
          <w:rFonts w:ascii="Garamond" w:hAnsi="Garamond" w:cstheme="majorBidi"/>
          <w:sz w:val="24"/>
          <w:szCs w:val="24"/>
          <w:lang w:val="sq-AL"/>
        </w:rPr>
        <w:t>,</w:t>
      </w:r>
      <w:r w:rsidRPr="00731FA9">
        <w:rPr>
          <w:rFonts w:ascii="Garamond" w:hAnsi="Garamond" w:cstheme="majorBidi"/>
          <w:sz w:val="24"/>
          <w:szCs w:val="24"/>
          <w:lang w:val="sq-AL"/>
        </w:rPr>
        <w:t xml:space="preserve"> të ligjit nr.</w:t>
      </w:r>
      <w:r w:rsidR="00326B1E" w:rsidRPr="00731FA9">
        <w:rPr>
          <w:rFonts w:ascii="Garamond" w:hAnsi="Garamond" w:cstheme="majorBidi"/>
          <w:sz w:val="24"/>
          <w:szCs w:val="24"/>
          <w:lang w:val="sq-AL"/>
        </w:rPr>
        <w:t xml:space="preserve"> </w:t>
      </w:r>
      <w:r w:rsidRPr="00731FA9">
        <w:rPr>
          <w:rFonts w:ascii="Garamond" w:hAnsi="Garamond" w:cstheme="majorBidi"/>
          <w:sz w:val="24"/>
          <w:szCs w:val="24"/>
          <w:lang w:val="sq-AL"/>
        </w:rPr>
        <w:t>15/2017</w:t>
      </w:r>
      <w:r w:rsidR="00326B1E" w:rsidRPr="00731FA9">
        <w:rPr>
          <w:rFonts w:ascii="Garamond" w:hAnsi="Garamond" w:cstheme="majorBidi"/>
          <w:sz w:val="24"/>
          <w:szCs w:val="24"/>
          <w:lang w:val="sq-AL"/>
        </w:rPr>
        <w:t>,</w:t>
      </w:r>
      <w:r w:rsidRPr="00731FA9">
        <w:rPr>
          <w:rFonts w:ascii="Garamond" w:hAnsi="Garamond" w:cstheme="majorBidi"/>
          <w:sz w:val="24"/>
          <w:szCs w:val="24"/>
          <w:lang w:val="sq-AL"/>
        </w:rPr>
        <w:t xml:space="preserve"> “Për arsimin dhe formimin profesional në Republikën e Shqipërisë”, i ndryshuar,</w:t>
      </w:r>
    </w:p>
    <w:p w14:paraId="73DDD50B" w14:textId="77777777" w:rsidR="0011449E" w:rsidRPr="00731FA9" w:rsidRDefault="0011449E" w:rsidP="00C20517">
      <w:pPr>
        <w:spacing w:after="0" w:line="240" w:lineRule="auto"/>
        <w:ind w:firstLine="284"/>
        <w:jc w:val="center"/>
        <w:rPr>
          <w:rFonts w:ascii="Garamond" w:hAnsi="Garamond" w:cstheme="majorBidi"/>
          <w:b/>
          <w:sz w:val="24"/>
          <w:szCs w:val="24"/>
          <w:lang w:val="sq-AL"/>
        </w:rPr>
      </w:pPr>
    </w:p>
    <w:p w14:paraId="0C671341" w14:textId="4C93FB35"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UDHËZOJMË:</w:t>
      </w:r>
    </w:p>
    <w:p w14:paraId="695A6978" w14:textId="77777777" w:rsidR="00B037A6" w:rsidRPr="00731FA9" w:rsidRDefault="00B037A6" w:rsidP="00C20517">
      <w:pPr>
        <w:spacing w:after="0" w:line="240" w:lineRule="auto"/>
        <w:ind w:firstLine="284"/>
        <w:jc w:val="both"/>
        <w:rPr>
          <w:rFonts w:ascii="Garamond" w:hAnsi="Garamond" w:cstheme="majorBidi"/>
          <w:sz w:val="24"/>
          <w:szCs w:val="24"/>
          <w:lang w:val="sq-AL"/>
        </w:rPr>
      </w:pPr>
    </w:p>
    <w:p w14:paraId="4C8D1E06" w14:textId="77777777"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KREU I</w:t>
      </w:r>
    </w:p>
    <w:p w14:paraId="5CC5A891" w14:textId="77777777"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DISPOZITA TË PËRGJITHSHME</w:t>
      </w:r>
    </w:p>
    <w:p w14:paraId="25E09B18" w14:textId="77777777" w:rsidR="00B037A6" w:rsidRPr="00731FA9" w:rsidRDefault="00B037A6" w:rsidP="00C20517">
      <w:pPr>
        <w:spacing w:after="0" w:line="240" w:lineRule="auto"/>
        <w:ind w:firstLine="284"/>
        <w:jc w:val="center"/>
        <w:rPr>
          <w:rFonts w:ascii="Garamond" w:hAnsi="Garamond" w:cstheme="majorBidi"/>
          <w:sz w:val="24"/>
          <w:szCs w:val="24"/>
          <w:lang w:val="sq-AL"/>
        </w:rPr>
      </w:pPr>
    </w:p>
    <w:p w14:paraId="34AAA815" w14:textId="77777777"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Neni 1</w:t>
      </w:r>
    </w:p>
    <w:p w14:paraId="11FF0898" w14:textId="77777777"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 xml:space="preserve">Objekti </w:t>
      </w:r>
    </w:p>
    <w:p w14:paraId="7FF97652" w14:textId="77777777" w:rsidR="00B037A6" w:rsidRPr="00731FA9" w:rsidRDefault="00B037A6" w:rsidP="00C20517">
      <w:pPr>
        <w:spacing w:after="0" w:line="240" w:lineRule="auto"/>
        <w:ind w:firstLine="284"/>
        <w:jc w:val="center"/>
        <w:rPr>
          <w:rFonts w:ascii="Garamond" w:hAnsi="Garamond" w:cstheme="majorBidi"/>
          <w:b/>
          <w:sz w:val="24"/>
          <w:szCs w:val="24"/>
          <w:lang w:val="sq-AL"/>
        </w:rPr>
      </w:pPr>
    </w:p>
    <w:p w14:paraId="203D3674" w14:textId="05F1D996" w:rsidR="00B037A6" w:rsidRPr="00731FA9" w:rsidRDefault="00B037A6" w:rsidP="00C20517">
      <w:pPr>
        <w:spacing w:after="0" w:line="240" w:lineRule="auto"/>
        <w:ind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Objekt i këtij </w:t>
      </w:r>
      <w:r w:rsidR="00D60EFF" w:rsidRPr="00731FA9">
        <w:rPr>
          <w:rFonts w:ascii="Garamond" w:hAnsi="Garamond" w:cstheme="majorBidi"/>
          <w:sz w:val="24"/>
          <w:szCs w:val="24"/>
          <w:lang w:val="sq-AL"/>
        </w:rPr>
        <w:t>u</w:t>
      </w:r>
      <w:r w:rsidRPr="00731FA9">
        <w:rPr>
          <w:rFonts w:ascii="Garamond" w:hAnsi="Garamond" w:cstheme="majorBidi"/>
          <w:sz w:val="24"/>
          <w:szCs w:val="24"/>
          <w:lang w:val="sq-AL"/>
        </w:rPr>
        <w:t>dhëzimi është përcaktimi i masave dhe i veprimtarive që ndërmarrin institucionet e sistemit arsimor parauniversitar gjatë vitit shkollor 2025</w:t>
      </w:r>
      <w:r w:rsidR="004C1E4A" w:rsidRPr="00731FA9">
        <w:rPr>
          <w:rFonts w:ascii="Garamond" w:hAnsi="Garamond" w:cstheme="majorBidi"/>
          <w:sz w:val="24"/>
          <w:szCs w:val="24"/>
          <w:lang w:val="sq-AL"/>
        </w:rPr>
        <w:t>–</w:t>
      </w:r>
      <w:r w:rsidRPr="00731FA9">
        <w:rPr>
          <w:rFonts w:ascii="Garamond" w:hAnsi="Garamond" w:cstheme="majorBidi"/>
          <w:sz w:val="24"/>
          <w:szCs w:val="24"/>
          <w:lang w:val="sq-AL"/>
        </w:rPr>
        <w:t>2026.</w:t>
      </w:r>
    </w:p>
    <w:p w14:paraId="675ED3FC" w14:textId="77777777" w:rsidR="00B037A6" w:rsidRPr="00731FA9" w:rsidRDefault="00B037A6" w:rsidP="00C20517">
      <w:pPr>
        <w:spacing w:after="0" w:line="240" w:lineRule="auto"/>
        <w:ind w:firstLine="284"/>
        <w:jc w:val="center"/>
        <w:rPr>
          <w:rFonts w:ascii="Garamond" w:hAnsi="Garamond" w:cstheme="majorBidi"/>
          <w:b/>
          <w:sz w:val="24"/>
          <w:szCs w:val="24"/>
          <w:lang w:val="sq-AL"/>
        </w:rPr>
      </w:pPr>
    </w:p>
    <w:p w14:paraId="3BF74E34" w14:textId="77777777"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Neni 2</w:t>
      </w:r>
    </w:p>
    <w:p w14:paraId="197FEAB3" w14:textId="77777777"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Regjistrimi i nxënësve dhe pajisja me tekste shkollore</w:t>
      </w:r>
    </w:p>
    <w:p w14:paraId="5B5B8548" w14:textId="77777777" w:rsidR="00B037A6" w:rsidRPr="00731FA9" w:rsidRDefault="00B037A6" w:rsidP="00C20517">
      <w:pPr>
        <w:spacing w:after="0" w:line="240" w:lineRule="auto"/>
        <w:ind w:firstLine="284"/>
        <w:rPr>
          <w:rFonts w:ascii="Garamond" w:hAnsi="Garamond" w:cstheme="majorBidi"/>
          <w:b/>
          <w:sz w:val="24"/>
          <w:szCs w:val="24"/>
          <w:lang w:val="sq-AL"/>
        </w:rPr>
      </w:pPr>
    </w:p>
    <w:p w14:paraId="6114F418" w14:textId="61D89AB1"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1. </w:t>
      </w:r>
      <w:r w:rsidR="00B037A6" w:rsidRPr="00731FA9">
        <w:rPr>
          <w:rFonts w:ascii="Garamond" w:hAnsi="Garamond" w:cstheme="majorBidi"/>
          <w:sz w:val="24"/>
          <w:szCs w:val="24"/>
          <w:lang w:val="sq-AL"/>
        </w:rPr>
        <w:t>Regjistrimet e nxënësve në institucionet e arsimit parauniversitar (</w:t>
      </w:r>
      <w:proofErr w:type="spellStart"/>
      <w:r w:rsidR="00B037A6" w:rsidRPr="00731FA9">
        <w:rPr>
          <w:rFonts w:ascii="Garamond" w:hAnsi="Garamond" w:cstheme="majorBidi"/>
          <w:sz w:val="24"/>
          <w:szCs w:val="24"/>
          <w:lang w:val="sq-AL"/>
        </w:rPr>
        <w:t>IAP</w:t>
      </w:r>
      <w:proofErr w:type="spellEnd"/>
      <w:r w:rsidR="00B037A6" w:rsidRPr="00731FA9">
        <w:rPr>
          <w:rFonts w:ascii="Garamond" w:hAnsi="Garamond" w:cstheme="majorBidi"/>
          <w:sz w:val="24"/>
          <w:szCs w:val="24"/>
          <w:lang w:val="sq-AL"/>
        </w:rPr>
        <w:t xml:space="preserve">) të bëhen në përputhje me kuadrin ligjor në fuqi që përcakton moshën dhe dokumentacionin e nevojshëm. </w:t>
      </w:r>
    </w:p>
    <w:p w14:paraId="7BE52DDB" w14:textId="29F696F2"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2. </w:t>
      </w:r>
      <w:r w:rsidR="00B037A6" w:rsidRPr="00731FA9">
        <w:rPr>
          <w:rFonts w:ascii="Garamond" w:hAnsi="Garamond" w:cstheme="majorBidi"/>
          <w:sz w:val="24"/>
          <w:szCs w:val="24"/>
          <w:lang w:val="sq-AL"/>
        </w:rPr>
        <w:t xml:space="preserve">Drejtoritë e </w:t>
      </w:r>
      <w:proofErr w:type="spellStart"/>
      <w:r w:rsidR="00B037A6" w:rsidRPr="00731FA9">
        <w:rPr>
          <w:rFonts w:ascii="Garamond" w:hAnsi="Garamond" w:cstheme="majorBidi"/>
          <w:sz w:val="24"/>
          <w:szCs w:val="24"/>
          <w:lang w:val="sq-AL"/>
        </w:rPr>
        <w:t>IAP</w:t>
      </w:r>
      <w:proofErr w:type="spellEnd"/>
      <w:r w:rsidR="00B037A6" w:rsidRPr="00731FA9">
        <w:rPr>
          <w:rFonts w:ascii="Garamond" w:hAnsi="Garamond" w:cstheme="majorBidi"/>
          <w:sz w:val="24"/>
          <w:szCs w:val="24"/>
          <w:lang w:val="sq-AL"/>
        </w:rPr>
        <w:t>-ve të afishojnë në vend të dukshëm listën e teksteve shkollore, ku shënohen titulli, shtëpia botuese, çmimi i tekstit për çdo klasë, vendi ku do të shpërndahen tekstet, si dhe periudha e shpërndarjes sipas një grafiku për çdo klasë.</w:t>
      </w:r>
    </w:p>
    <w:p w14:paraId="221D3567" w14:textId="5E407E7D"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3. </w:t>
      </w:r>
      <w:r w:rsidR="00B037A6" w:rsidRPr="00731FA9">
        <w:rPr>
          <w:rFonts w:ascii="Garamond" w:hAnsi="Garamond" w:cstheme="majorBidi"/>
          <w:sz w:val="24"/>
          <w:szCs w:val="24"/>
          <w:lang w:val="sq-AL"/>
        </w:rPr>
        <w:t xml:space="preserve">Institucionet arsimore vendore, përgjegjëse për arsimin parauniversitar, drejtuesit e </w:t>
      </w:r>
      <w:proofErr w:type="spellStart"/>
      <w:r w:rsidR="00B037A6" w:rsidRPr="00731FA9">
        <w:rPr>
          <w:rFonts w:ascii="Garamond" w:hAnsi="Garamond" w:cstheme="majorBidi"/>
          <w:sz w:val="24"/>
          <w:szCs w:val="24"/>
          <w:lang w:val="sq-AL"/>
        </w:rPr>
        <w:t>IAP</w:t>
      </w:r>
      <w:proofErr w:type="spellEnd"/>
      <w:r w:rsidR="00B037A6" w:rsidRPr="00731FA9">
        <w:rPr>
          <w:rFonts w:ascii="Garamond" w:hAnsi="Garamond" w:cstheme="majorBidi"/>
          <w:sz w:val="24"/>
          <w:szCs w:val="24"/>
          <w:lang w:val="sq-AL"/>
        </w:rPr>
        <w:t xml:space="preserve">-ve dhe mësuesit të ndjekin me përgjegjësi: </w:t>
      </w:r>
    </w:p>
    <w:p w14:paraId="55967A39" w14:textId="3252C71C"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a) </w:t>
      </w:r>
      <w:r w:rsidR="00D60EFF" w:rsidRPr="00731FA9">
        <w:rPr>
          <w:rFonts w:ascii="Garamond" w:hAnsi="Garamond" w:cstheme="majorBidi"/>
          <w:sz w:val="24"/>
          <w:szCs w:val="24"/>
          <w:lang w:val="sq-AL"/>
        </w:rPr>
        <w:t xml:space="preserve">procesin </w:t>
      </w:r>
      <w:r w:rsidR="00B037A6" w:rsidRPr="00731FA9">
        <w:rPr>
          <w:rFonts w:ascii="Garamond" w:hAnsi="Garamond" w:cstheme="majorBidi"/>
          <w:sz w:val="24"/>
          <w:szCs w:val="24"/>
          <w:lang w:val="sq-AL"/>
        </w:rPr>
        <w:t>e shpërndarjes dhe të shitjes së teksteve shkollore për të gjithë nxënësit para fillimit të procesit mësimor;</w:t>
      </w:r>
    </w:p>
    <w:p w14:paraId="08DBB354" w14:textId="4F9477B1"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b) </w:t>
      </w:r>
      <w:r w:rsidR="00D60EFF" w:rsidRPr="00731FA9">
        <w:rPr>
          <w:rFonts w:ascii="Garamond" w:hAnsi="Garamond" w:cstheme="majorBidi"/>
          <w:sz w:val="24"/>
          <w:szCs w:val="24"/>
          <w:lang w:val="sq-AL"/>
        </w:rPr>
        <w:t xml:space="preserve">procesin </w:t>
      </w:r>
      <w:r w:rsidR="00B037A6" w:rsidRPr="00731FA9">
        <w:rPr>
          <w:rFonts w:ascii="Garamond" w:hAnsi="Garamond" w:cstheme="majorBidi"/>
          <w:sz w:val="24"/>
          <w:szCs w:val="24"/>
          <w:lang w:val="sq-AL"/>
        </w:rPr>
        <w:t>e pajisjes me tekste shkollore në përdorim falas për klasat I</w:t>
      </w:r>
      <w:r w:rsidR="001474E9" w:rsidRPr="00731FA9">
        <w:rPr>
          <w:rFonts w:ascii="Garamond" w:hAnsi="Garamond" w:cstheme="majorBidi"/>
          <w:sz w:val="24"/>
          <w:szCs w:val="24"/>
          <w:lang w:val="sq-AL"/>
        </w:rPr>
        <w:t>–</w:t>
      </w:r>
      <w:proofErr w:type="spellStart"/>
      <w:r w:rsidR="00B037A6" w:rsidRPr="00731FA9">
        <w:rPr>
          <w:rFonts w:ascii="Garamond" w:hAnsi="Garamond" w:cstheme="majorBidi"/>
          <w:sz w:val="24"/>
          <w:szCs w:val="24"/>
          <w:lang w:val="sq-AL"/>
        </w:rPr>
        <w:t>IX</w:t>
      </w:r>
      <w:proofErr w:type="spellEnd"/>
      <w:r w:rsidR="00B037A6" w:rsidRPr="00731FA9">
        <w:rPr>
          <w:rFonts w:ascii="Garamond" w:hAnsi="Garamond" w:cstheme="majorBidi"/>
          <w:sz w:val="24"/>
          <w:szCs w:val="24"/>
          <w:lang w:val="sq-AL"/>
        </w:rPr>
        <w:t xml:space="preserve"> të arsimit bazë, si dhe pajisjen me tekste shkollore falas të </w:t>
      </w:r>
      <w:proofErr w:type="spellStart"/>
      <w:r w:rsidR="00B037A6" w:rsidRPr="00731FA9">
        <w:rPr>
          <w:rFonts w:ascii="Garamond" w:hAnsi="Garamond" w:cstheme="majorBidi"/>
          <w:sz w:val="24"/>
          <w:szCs w:val="24"/>
          <w:lang w:val="sq-AL"/>
        </w:rPr>
        <w:t>të</w:t>
      </w:r>
      <w:proofErr w:type="spellEnd"/>
      <w:r w:rsidR="00B037A6" w:rsidRPr="00731FA9">
        <w:rPr>
          <w:rFonts w:ascii="Garamond" w:hAnsi="Garamond" w:cstheme="majorBidi"/>
          <w:sz w:val="24"/>
          <w:szCs w:val="24"/>
          <w:lang w:val="sq-AL"/>
        </w:rPr>
        <w:t xml:space="preserve"> gjitha kategorive të përcaktuara në vendimin përkatës të Këshillit të Ministrave.</w:t>
      </w:r>
    </w:p>
    <w:p w14:paraId="6F7B5017" w14:textId="66B6F803" w:rsidR="00B037A6" w:rsidRPr="00731FA9" w:rsidRDefault="0011449E" w:rsidP="00C20517">
      <w:pPr>
        <w:pStyle w:val="ListParagraph"/>
        <w:spacing w:after="0" w:line="240" w:lineRule="auto"/>
        <w:ind w:left="0" w:firstLine="284"/>
        <w:jc w:val="both"/>
        <w:rPr>
          <w:rFonts w:ascii="Garamond" w:hAnsi="Garamond" w:cstheme="majorBidi"/>
          <w:b/>
          <w:sz w:val="24"/>
          <w:szCs w:val="24"/>
          <w:lang w:val="sq-AL"/>
        </w:rPr>
      </w:pPr>
      <w:r w:rsidRPr="00731FA9">
        <w:rPr>
          <w:rFonts w:ascii="Garamond" w:hAnsi="Garamond" w:cstheme="majorBidi"/>
          <w:sz w:val="24"/>
          <w:szCs w:val="24"/>
          <w:lang w:val="sq-AL"/>
        </w:rPr>
        <w:t xml:space="preserve">4. </w:t>
      </w:r>
      <w:r w:rsidR="00B037A6" w:rsidRPr="00731FA9">
        <w:rPr>
          <w:rFonts w:ascii="Garamond" w:hAnsi="Garamond" w:cstheme="majorBidi"/>
          <w:sz w:val="24"/>
          <w:szCs w:val="24"/>
          <w:lang w:val="sq-AL"/>
        </w:rPr>
        <w:t>Agjencia Kombëtare e Arsimit Parauniversitar (</w:t>
      </w:r>
      <w:proofErr w:type="spellStart"/>
      <w:r w:rsidR="00B037A6" w:rsidRPr="00731FA9">
        <w:rPr>
          <w:rFonts w:ascii="Garamond" w:hAnsi="Garamond" w:cstheme="majorBidi"/>
          <w:sz w:val="24"/>
          <w:szCs w:val="24"/>
          <w:lang w:val="sq-AL"/>
        </w:rPr>
        <w:t>AKAP</w:t>
      </w:r>
      <w:proofErr w:type="spellEnd"/>
      <w:r w:rsidR="00B037A6" w:rsidRPr="00731FA9">
        <w:rPr>
          <w:rFonts w:ascii="Garamond" w:hAnsi="Garamond" w:cstheme="majorBidi"/>
          <w:sz w:val="24"/>
          <w:szCs w:val="24"/>
          <w:lang w:val="sq-AL"/>
        </w:rPr>
        <w:t xml:space="preserve">) të raportojë zyrtarisht në </w:t>
      </w:r>
      <w:proofErr w:type="spellStart"/>
      <w:r w:rsidR="00B037A6" w:rsidRPr="00731FA9">
        <w:rPr>
          <w:rFonts w:ascii="Garamond" w:hAnsi="Garamond" w:cstheme="majorBidi"/>
          <w:sz w:val="24"/>
          <w:szCs w:val="24"/>
          <w:lang w:val="sq-AL"/>
        </w:rPr>
        <w:t>MAS</w:t>
      </w:r>
      <w:proofErr w:type="spellEnd"/>
      <w:r w:rsidR="00B037A6" w:rsidRPr="00731FA9">
        <w:rPr>
          <w:rFonts w:ascii="Garamond" w:hAnsi="Garamond" w:cstheme="majorBidi"/>
          <w:sz w:val="24"/>
          <w:szCs w:val="24"/>
          <w:lang w:val="sq-AL"/>
        </w:rPr>
        <w:t xml:space="preserve"> për ecurinë e procesit të pajisjes së të gjithë nxënësve me tekste shkollore, me fokus kategoritë e veçanta, në përputhje me legjislacionin në fuqi.</w:t>
      </w:r>
    </w:p>
    <w:p w14:paraId="68BC737F" w14:textId="77777777" w:rsidR="00B037A6" w:rsidRPr="00731FA9" w:rsidRDefault="00B037A6" w:rsidP="00C20517">
      <w:pPr>
        <w:pStyle w:val="ListParagraph"/>
        <w:spacing w:after="0" w:line="240" w:lineRule="auto"/>
        <w:ind w:left="0" w:firstLine="284"/>
        <w:jc w:val="both"/>
        <w:rPr>
          <w:rFonts w:ascii="Garamond" w:hAnsi="Garamond" w:cstheme="majorBidi"/>
          <w:b/>
          <w:sz w:val="24"/>
          <w:szCs w:val="24"/>
          <w:lang w:val="sq-AL"/>
        </w:rPr>
      </w:pPr>
    </w:p>
    <w:p w14:paraId="20A7B3C5" w14:textId="77777777"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Neni 3</w:t>
      </w:r>
    </w:p>
    <w:p w14:paraId="5CA83DDE" w14:textId="77777777"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Ndalimi i përdorimit të telefonit celular</w:t>
      </w:r>
    </w:p>
    <w:p w14:paraId="3D5A5B6B" w14:textId="77777777" w:rsidR="00B037A6" w:rsidRPr="00731FA9" w:rsidRDefault="00B037A6" w:rsidP="00C20517">
      <w:pPr>
        <w:spacing w:after="0" w:line="240" w:lineRule="auto"/>
        <w:ind w:firstLine="284"/>
        <w:jc w:val="both"/>
        <w:rPr>
          <w:rFonts w:ascii="Garamond" w:hAnsi="Garamond" w:cstheme="majorBidi"/>
          <w:b/>
          <w:sz w:val="24"/>
          <w:szCs w:val="24"/>
          <w:lang w:val="sq-AL"/>
        </w:rPr>
      </w:pPr>
    </w:p>
    <w:p w14:paraId="4E71F5AE" w14:textId="58CA49C2"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1. </w:t>
      </w:r>
      <w:r w:rsidR="00B037A6" w:rsidRPr="00731FA9">
        <w:rPr>
          <w:rFonts w:ascii="Garamond" w:hAnsi="Garamond" w:cstheme="majorBidi"/>
          <w:sz w:val="24"/>
          <w:szCs w:val="24"/>
          <w:lang w:val="sq-AL"/>
        </w:rPr>
        <w:t>Institucionet arsimore vendore, përgjegjëse për arsimin parauniversitar dhe institucionet arsimore parauniversitare të marrin masa për zbatimin e legjislacionit në fuqi për ndalimin e përdorimit të telefonit celular në mjediset e institucioneve arsimore parauniversitare.</w:t>
      </w:r>
    </w:p>
    <w:p w14:paraId="04EAFDF0" w14:textId="3AD2FD70" w:rsidR="00B037A6" w:rsidRPr="00731FA9" w:rsidRDefault="0011449E" w:rsidP="00C20517">
      <w:pPr>
        <w:pStyle w:val="ListParagraph"/>
        <w:spacing w:after="0" w:line="240" w:lineRule="auto"/>
        <w:ind w:left="0" w:firstLine="284"/>
        <w:jc w:val="both"/>
        <w:rPr>
          <w:rFonts w:ascii="Garamond" w:hAnsi="Garamond" w:cstheme="majorBidi"/>
          <w:color w:val="000000"/>
          <w:sz w:val="24"/>
          <w:szCs w:val="24"/>
          <w:lang w:val="sq-AL"/>
        </w:rPr>
      </w:pPr>
      <w:r w:rsidRPr="00731FA9">
        <w:rPr>
          <w:rFonts w:ascii="Garamond" w:hAnsi="Garamond" w:cstheme="majorBidi"/>
          <w:color w:val="000000"/>
          <w:sz w:val="24"/>
          <w:szCs w:val="24"/>
          <w:lang w:val="sq-AL"/>
        </w:rPr>
        <w:t xml:space="preserve">2. </w:t>
      </w:r>
      <w:r w:rsidR="00B037A6" w:rsidRPr="00731FA9">
        <w:rPr>
          <w:rFonts w:ascii="Garamond" w:hAnsi="Garamond" w:cstheme="majorBidi"/>
          <w:color w:val="000000"/>
          <w:sz w:val="24"/>
          <w:szCs w:val="24"/>
          <w:lang w:val="sq-AL"/>
        </w:rPr>
        <w:t xml:space="preserve">Drejtoria e </w:t>
      </w:r>
      <w:r w:rsidR="00B037A6" w:rsidRPr="00731FA9">
        <w:rPr>
          <w:rFonts w:ascii="Garamond" w:hAnsi="Garamond" w:cstheme="majorBidi"/>
          <w:sz w:val="24"/>
          <w:szCs w:val="24"/>
          <w:lang w:val="sq-AL"/>
        </w:rPr>
        <w:t>institucionit arsimor parauniversitar</w:t>
      </w:r>
      <w:r w:rsidR="00B037A6" w:rsidRPr="00731FA9" w:rsidDel="00362D84">
        <w:rPr>
          <w:rFonts w:ascii="Garamond" w:hAnsi="Garamond" w:cstheme="majorBidi"/>
          <w:color w:val="000000"/>
          <w:sz w:val="24"/>
          <w:szCs w:val="24"/>
          <w:lang w:val="sq-AL"/>
        </w:rPr>
        <w:t xml:space="preserve"> </w:t>
      </w:r>
      <w:r w:rsidR="00B037A6" w:rsidRPr="00731FA9">
        <w:rPr>
          <w:rFonts w:ascii="Garamond" w:hAnsi="Garamond" w:cstheme="majorBidi"/>
          <w:color w:val="000000"/>
          <w:sz w:val="24"/>
          <w:szCs w:val="24"/>
          <w:lang w:val="sq-AL"/>
        </w:rPr>
        <w:t>të marrë masa për të përfshirë në rregulloren e brendshme mënyrën e organizimit dhe marrjen e masave shtesë për zbatimin korrekt të akteve nënligjore përkatëse.</w:t>
      </w:r>
    </w:p>
    <w:p w14:paraId="461C9EFA" w14:textId="77777777"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p>
    <w:p w14:paraId="530BBEE7" w14:textId="77777777" w:rsidR="00B037A6" w:rsidRPr="00731FA9" w:rsidRDefault="00B037A6" w:rsidP="00C20517">
      <w:pPr>
        <w:pStyle w:val="ListParagraph"/>
        <w:spacing w:after="0" w:line="240" w:lineRule="auto"/>
        <w:ind w:left="0" w:firstLine="284"/>
        <w:jc w:val="center"/>
        <w:rPr>
          <w:rFonts w:ascii="Garamond" w:hAnsi="Garamond" w:cstheme="majorBidi"/>
          <w:bCs/>
          <w:sz w:val="24"/>
          <w:szCs w:val="24"/>
          <w:lang w:val="sq-AL"/>
        </w:rPr>
      </w:pPr>
      <w:r w:rsidRPr="00731FA9">
        <w:rPr>
          <w:rFonts w:ascii="Garamond" w:hAnsi="Garamond" w:cstheme="majorBidi"/>
          <w:bCs/>
          <w:sz w:val="24"/>
          <w:szCs w:val="24"/>
          <w:lang w:val="sq-AL"/>
        </w:rPr>
        <w:t>Neni 4</w:t>
      </w:r>
    </w:p>
    <w:p w14:paraId="04A774D8" w14:textId="2CAD52AB"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 xml:space="preserve">Shërbimi </w:t>
      </w:r>
      <w:proofErr w:type="spellStart"/>
      <w:r w:rsidRPr="00731FA9">
        <w:rPr>
          <w:rFonts w:ascii="Garamond" w:hAnsi="Garamond" w:cstheme="majorBidi"/>
          <w:b/>
          <w:sz w:val="24"/>
          <w:szCs w:val="24"/>
          <w:lang w:val="sq-AL"/>
        </w:rPr>
        <w:t>psikosocial</w:t>
      </w:r>
      <w:proofErr w:type="spellEnd"/>
      <w:r w:rsidRPr="00731FA9">
        <w:rPr>
          <w:rFonts w:ascii="Garamond" w:hAnsi="Garamond" w:cstheme="majorBidi"/>
          <w:b/>
          <w:sz w:val="24"/>
          <w:szCs w:val="24"/>
          <w:lang w:val="sq-AL"/>
        </w:rPr>
        <w:t xml:space="preserve"> dhe oficeri i sigurisë</w:t>
      </w:r>
    </w:p>
    <w:p w14:paraId="273A3C8A" w14:textId="77777777" w:rsidR="00B037A6" w:rsidRPr="00731FA9" w:rsidRDefault="00B037A6" w:rsidP="00C20517">
      <w:pPr>
        <w:spacing w:after="0" w:line="240" w:lineRule="auto"/>
        <w:ind w:firstLine="284"/>
        <w:jc w:val="both"/>
        <w:rPr>
          <w:rFonts w:ascii="Garamond" w:hAnsi="Garamond" w:cstheme="majorBidi"/>
          <w:b/>
          <w:sz w:val="24"/>
          <w:szCs w:val="24"/>
          <w:lang w:val="sq-AL"/>
        </w:rPr>
      </w:pPr>
    </w:p>
    <w:p w14:paraId="00314B36" w14:textId="0D548B2E"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1. Drejtoritë rajonale të arsimit parauniversitar (DRAP) dhe zyrat vendore të arsimit parauniversitar (</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 xml:space="preserve">) të marrin masa për ngritjen dhe funksionimin e shërbimit </w:t>
      </w:r>
      <w:proofErr w:type="spellStart"/>
      <w:r w:rsidRPr="00731FA9">
        <w:rPr>
          <w:rFonts w:ascii="Garamond" w:hAnsi="Garamond" w:cstheme="majorBidi"/>
          <w:sz w:val="24"/>
          <w:szCs w:val="24"/>
          <w:lang w:val="sq-AL"/>
        </w:rPr>
        <w:t>psikosocial</w:t>
      </w:r>
      <w:proofErr w:type="spellEnd"/>
      <w:r w:rsidRPr="00731FA9">
        <w:rPr>
          <w:rFonts w:ascii="Garamond" w:hAnsi="Garamond" w:cstheme="majorBidi"/>
          <w:sz w:val="24"/>
          <w:szCs w:val="24"/>
          <w:lang w:val="sq-AL"/>
        </w:rPr>
        <w:t xml:space="preserve"> (</w:t>
      </w:r>
      <w:proofErr w:type="spellStart"/>
      <w:r w:rsidR="00B80149" w:rsidRPr="00731FA9">
        <w:rPr>
          <w:rFonts w:ascii="Garamond" w:hAnsi="Garamond" w:cstheme="majorBidi"/>
          <w:sz w:val="24"/>
          <w:szCs w:val="24"/>
          <w:lang w:val="sq-AL"/>
        </w:rPr>
        <w:t>SHPS</w:t>
      </w:r>
      <w:proofErr w:type="spellEnd"/>
      <w:r w:rsidRPr="00731FA9">
        <w:rPr>
          <w:rFonts w:ascii="Garamond" w:hAnsi="Garamond" w:cstheme="majorBidi"/>
          <w:sz w:val="24"/>
          <w:szCs w:val="24"/>
          <w:lang w:val="sq-AL"/>
        </w:rPr>
        <w:t xml:space="preserve">), në zbatim të urdhrit nr. 313, datë 20.10.2020, “Për organizimin dhe funksionimin e shërbimit </w:t>
      </w:r>
      <w:proofErr w:type="spellStart"/>
      <w:r w:rsidRPr="00731FA9">
        <w:rPr>
          <w:rFonts w:ascii="Garamond" w:hAnsi="Garamond" w:cstheme="majorBidi"/>
          <w:sz w:val="24"/>
          <w:szCs w:val="24"/>
          <w:lang w:val="sq-AL"/>
        </w:rPr>
        <w:t>psikosocial</w:t>
      </w:r>
      <w:proofErr w:type="spellEnd"/>
      <w:r w:rsidRPr="00731FA9">
        <w:rPr>
          <w:rFonts w:ascii="Garamond" w:hAnsi="Garamond" w:cstheme="majorBidi"/>
          <w:sz w:val="24"/>
          <w:szCs w:val="24"/>
          <w:lang w:val="sq-AL"/>
        </w:rPr>
        <w:t xml:space="preserve"> në institucionet e arsimit parauniversitar dhe procedurat e emërimit, pezullimit dhe largimit nga shërbimi </w:t>
      </w:r>
      <w:proofErr w:type="spellStart"/>
      <w:r w:rsidRPr="00731FA9">
        <w:rPr>
          <w:rFonts w:ascii="Garamond" w:hAnsi="Garamond" w:cstheme="majorBidi"/>
          <w:sz w:val="24"/>
          <w:szCs w:val="24"/>
          <w:lang w:val="sq-AL"/>
        </w:rPr>
        <w:t>psikosocial</w:t>
      </w:r>
      <w:proofErr w:type="spellEnd"/>
      <w:r w:rsidRPr="00731FA9">
        <w:rPr>
          <w:rFonts w:ascii="Garamond" w:hAnsi="Garamond" w:cstheme="majorBidi"/>
          <w:sz w:val="24"/>
          <w:szCs w:val="24"/>
          <w:lang w:val="sq-AL"/>
        </w:rPr>
        <w:t>”, i ndryshuar.</w:t>
      </w:r>
    </w:p>
    <w:p w14:paraId="7E1EF842" w14:textId="6F57C660"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2.</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DRAP/</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 xml:space="preserve">-të të monitorojnë realizimin e planit të punës </w:t>
      </w:r>
      <w:r w:rsidR="004D392C" w:rsidRPr="00731FA9">
        <w:rPr>
          <w:rFonts w:ascii="Garamond" w:hAnsi="Garamond" w:cstheme="majorBidi"/>
          <w:sz w:val="24"/>
          <w:szCs w:val="24"/>
          <w:lang w:val="sq-AL"/>
        </w:rPr>
        <w:t>s</w:t>
      </w:r>
      <w:r w:rsidRPr="00731FA9">
        <w:rPr>
          <w:rFonts w:ascii="Garamond" w:hAnsi="Garamond" w:cstheme="majorBidi"/>
          <w:sz w:val="24"/>
          <w:szCs w:val="24"/>
          <w:lang w:val="sq-AL"/>
        </w:rPr>
        <w:t xml:space="preserve">ë njësive të </w:t>
      </w:r>
      <w:proofErr w:type="spellStart"/>
      <w:r w:rsidRPr="00731FA9">
        <w:rPr>
          <w:rFonts w:ascii="Garamond" w:hAnsi="Garamond" w:cstheme="majorBidi"/>
          <w:sz w:val="24"/>
          <w:szCs w:val="24"/>
          <w:lang w:val="sq-AL"/>
        </w:rPr>
        <w:t>ShPS</w:t>
      </w:r>
      <w:proofErr w:type="spellEnd"/>
      <w:r w:rsidRPr="00731FA9">
        <w:rPr>
          <w:rFonts w:ascii="Garamond" w:hAnsi="Garamond" w:cstheme="majorBidi"/>
          <w:sz w:val="24"/>
          <w:szCs w:val="24"/>
          <w:lang w:val="sq-AL"/>
        </w:rPr>
        <w:t xml:space="preserve">-së dhe të raportojnë në </w:t>
      </w:r>
      <w:proofErr w:type="spellStart"/>
      <w:r w:rsidRPr="00731FA9">
        <w:rPr>
          <w:rFonts w:ascii="Garamond" w:hAnsi="Garamond" w:cstheme="majorBidi"/>
          <w:sz w:val="24"/>
          <w:szCs w:val="24"/>
          <w:lang w:val="sq-AL"/>
        </w:rPr>
        <w:t>AKAP</w:t>
      </w:r>
      <w:proofErr w:type="spellEnd"/>
      <w:r w:rsidRPr="00731FA9">
        <w:rPr>
          <w:rFonts w:ascii="Garamond" w:hAnsi="Garamond" w:cstheme="majorBidi"/>
          <w:sz w:val="24"/>
          <w:szCs w:val="24"/>
          <w:lang w:val="sq-AL"/>
        </w:rPr>
        <w:t xml:space="preserve"> në muajt janar dhe qershor 2026, për realizimin e tij. </w:t>
      </w:r>
      <w:proofErr w:type="spellStart"/>
      <w:r w:rsidRPr="00731FA9">
        <w:rPr>
          <w:rFonts w:ascii="Garamond" w:hAnsi="Garamond" w:cstheme="majorBidi"/>
          <w:sz w:val="24"/>
          <w:szCs w:val="24"/>
          <w:lang w:val="sq-AL"/>
        </w:rPr>
        <w:t>AKAP</w:t>
      </w:r>
      <w:proofErr w:type="spellEnd"/>
      <w:r w:rsidRPr="00731FA9">
        <w:rPr>
          <w:rFonts w:ascii="Garamond" w:hAnsi="Garamond" w:cstheme="majorBidi"/>
          <w:sz w:val="24"/>
          <w:szCs w:val="24"/>
          <w:lang w:val="sq-AL"/>
        </w:rPr>
        <w:t xml:space="preserve">-i të raportojë në </w:t>
      </w:r>
      <w:proofErr w:type="spellStart"/>
      <w:r w:rsidRPr="00731FA9">
        <w:rPr>
          <w:rFonts w:ascii="Garamond" w:hAnsi="Garamond" w:cstheme="majorBidi"/>
          <w:sz w:val="24"/>
          <w:szCs w:val="24"/>
          <w:lang w:val="sq-AL"/>
        </w:rPr>
        <w:t>MAS</w:t>
      </w:r>
      <w:proofErr w:type="spellEnd"/>
      <w:r w:rsidRPr="00731FA9">
        <w:rPr>
          <w:rFonts w:ascii="Garamond" w:hAnsi="Garamond" w:cstheme="majorBidi"/>
          <w:sz w:val="24"/>
          <w:szCs w:val="24"/>
          <w:lang w:val="sq-AL"/>
        </w:rPr>
        <w:t xml:space="preserve"> në muajt shkurt dhe korrik 2026.</w:t>
      </w:r>
    </w:p>
    <w:p w14:paraId="0526EB2D" w14:textId="713DF88C"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3. </w:t>
      </w:r>
      <w:r w:rsidR="00B037A6" w:rsidRPr="00731FA9">
        <w:rPr>
          <w:rFonts w:ascii="Garamond" w:hAnsi="Garamond" w:cstheme="majorBidi"/>
          <w:sz w:val="24"/>
          <w:szCs w:val="24"/>
          <w:lang w:val="sq-AL"/>
        </w:rPr>
        <w:t xml:space="preserve">Puna e punonjësve të </w:t>
      </w:r>
      <w:proofErr w:type="spellStart"/>
      <w:r w:rsidR="00B80149" w:rsidRPr="00731FA9">
        <w:rPr>
          <w:rFonts w:ascii="Garamond" w:hAnsi="Garamond" w:cstheme="majorBidi"/>
          <w:sz w:val="24"/>
          <w:szCs w:val="24"/>
          <w:lang w:val="sq-AL"/>
        </w:rPr>
        <w:t>SHPS</w:t>
      </w:r>
      <w:proofErr w:type="spellEnd"/>
      <w:r w:rsidR="00B037A6" w:rsidRPr="00731FA9">
        <w:rPr>
          <w:rFonts w:ascii="Garamond" w:hAnsi="Garamond" w:cstheme="majorBidi"/>
          <w:sz w:val="24"/>
          <w:szCs w:val="24"/>
          <w:lang w:val="sq-AL"/>
        </w:rPr>
        <w:t xml:space="preserve">-së në institucionet e arsimit parauniversitar të mbështetet në: </w:t>
      </w:r>
    </w:p>
    <w:p w14:paraId="4118CE20" w14:textId="60D82409"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a) </w:t>
      </w:r>
      <w:r w:rsidR="00B037A6" w:rsidRPr="00731FA9">
        <w:rPr>
          <w:rFonts w:ascii="Garamond" w:hAnsi="Garamond" w:cstheme="majorBidi"/>
          <w:sz w:val="24"/>
          <w:szCs w:val="24"/>
          <w:lang w:val="sq-AL"/>
        </w:rPr>
        <w:t xml:space="preserve">“Standardet e përgjithshme profesionale të shërbimit </w:t>
      </w:r>
      <w:proofErr w:type="spellStart"/>
      <w:r w:rsidR="00B037A6" w:rsidRPr="00731FA9">
        <w:rPr>
          <w:rFonts w:ascii="Garamond" w:hAnsi="Garamond" w:cstheme="majorBidi"/>
          <w:sz w:val="24"/>
          <w:szCs w:val="24"/>
          <w:lang w:val="sq-AL"/>
        </w:rPr>
        <w:t>psikosocial</w:t>
      </w:r>
      <w:proofErr w:type="spellEnd"/>
      <w:r w:rsidR="00B037A6" w:rsidRPr="00731FA9">
        <w:rPr>
          <w:rFonts w:ascii="Garamond" w:hAnsi="Garamond" w:cstheme="majorBidi"/>
          <w:sz w:val="24"/>
          <w:szCs w:val="24"/>
          <w:lang w:val="sq-AL"/>
        </w:rPr>
        <w:t xml:space="preserve"> shkollor”, miratuar në qershor 2022</w:t>
      </w:r>
      <w:r w:rsidR="00B80149"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w:t>
      </w:r>
    </w:p>
    <w:p w14:paraId="6FA884FA" w14:textId="460C20B3"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b)</w:t>
      </w:r>
      <w:r w:rsidR="001474E9" w:rsidRPr="00731FA9">
        <w:rPr>
          <w:rFonts w:ascii="Garamond" w:eastAsia="Times New Roman" w:hAnsi="Garamond" w:cstheme="majorBidi"/>
          <w:sz w:val="24"/>
          <w:szCs w:val="24"/>
          <w:lang w:val="sq-AL"/>
        </w:rPr>
        <w:t xml:space="preserve"> </w:t>
      </w:r>
      <w:r w:rsidR="00295F58" w:rsidRPr="00731FA9">
        <w:rPr>
          <w:rFonts w:ascii="Garamond" w:eastAsia="Times New Roman" w:hAnsi="Garamond" w:cstheme="majorBidi"/>
          <w:sz w:val="24"/>
          <w:szCs w:val="24"/>
          <w:lang w:val="sq-AL"/>
        </w:rPr>
        <w:t xml:space="preserve">udhëzuesin </w:t>
      </w:r>
      <w:r w:rsidR="00B037A6" w:rsidRPr="00731FA9">
        <w:rPr>
          <w:rFonts w:ascii="Garamond" w:eastAsia="Times New Roman" w:hAnsi="Garamond" w:cstheme="majorBidi"/>
          <w:sz w:val="24"/>
          <w:szCs w:val="24"/>
          <w:lang w:val="sq-AL"/>
        </w:rPr>
        <w:t xml:space="preserve">për praktikën e punës së shërbimit </w:t>
      </w:r>
      <w:proofErr w:type="spellStart"/>
      <w:r w:rsidR="00B037A6" w:rsidRPr="00731FA9">
        <w:rPr>
          <w:rFonts w:ascii="Garamond" w:eastAsia="Times New Roman" w:hAnsi="Garamond" w:cstheme="majorBidi"/>
          <w:sz w:val="24"/>
          <w:szCs w:val="24"/>
          <w:lang w:val="sq-AL"/>
        </w:rPr>
        <w:t>psikosocial</w:t>
      </w:r>
      <w:proofErr w:type="spellEnd"/>
      <w:r w:rsidR="00B037A6" w:rsidRPr="00731FA9">
        <w:rPr>
          <w:rFonts w:ascii="Garamond" w:eastAsia="Times New Roman" w:hAnsi="Garamond" w:cstheme="majorBidi"/>
          <w:sz w:val="24"/>
          <w:szCs w:val="24"/>
          <w:lang w:val="sq-AL"/>
        </w:rPr>
        <w:t xml:space="preserve"> shkollor (rishikuar)</w:t>
      </w:r>
      <w:r w:rsidR="00B80149" w:rsidRPr="00731FA9">
        <w:rPr>
          <w:rFonts w:ascii="Garamond" w:eastAsia="Times New Roman" w:hAnsi="Garamond" w:cstheme="majorBidi"/>
          <w:sz w:val="24"/>
          <w:szCs w:val="24"/>
          <w:lang w:val="sq-AL"/>
        </w:rPr>
        <w:t>;</w:t>
      </w:r>
    </w:p>
    <w:p w14:paraId="2F02657B" w14:textId="5A4F40E0"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c)</w:t>
      </w:r>
      <w:r w:rsidR="001474E9" w:rsidRPr="00731FA9">
        <w:rPr>
          <w:rFonts w:ascii="Garamond" w:eastAsia="Times New Roman" w:hAnsi="Garamond" w:cstheme="majorBidi"/>
          <w:sz w:val="24"/>
          <w:szCs w:val="24"/>
          <w:lang w:val="sq-AL"/>
        </w:rPr>
        <w:t xml:space="preserve"> </w:t>
      </w:r>
      <w:r w:rsidR="00295F58" w:rsidRPr="00731FA9">
        <w:rPr>
          <w:rFonts w:ascii="Garamond" w:eastAsia="Times New Roman" w:hAnsi="Garamond" w:cstheme="majorBidi"/>
          <w:sz w:val="24"/>
          <w:szCs w:val="24"/>
          <w:lang w:val="sq-AL"/>
        </w:rPr>
        <w:t xml:space="preserve">parimet </w:t>
      </w:r>
      <w:r w:rsidR="00B037A6" w:rsidRPr="00731FA9">
        <w:rPr>
          <w:rFonts w:ascii="Garamond" w:eastAsia="Times New Roman" w:hAnsi="Garamond" w:cstheme="majorBidi"/>
          <w:sz w:val="24"/>
          <w:szCs w:val="24"/>
          <w:lang w:val="sq-AL"/>
        </w:rPr>
        <w:t xml:space="preserve">për etikën profesionale të shërbimit </w:t>
      </w:r>
      <w:proofErr w:type="spellStart"/>
      <w:r w:rsidR="00B037A6" w:rsidRPr="00731FA9">
        <w:rPr>
          <w:rFonts w:ascii="Garamond" w:eastAsia="Times New Roman" w:hAnsi="Garamond" w:cstheme="majorBidi"/>
          <w:sz w:val="24"/>
          <w:szCs w:val="24"/>
          <w:lang w:val="sq-AL"/>
        </w:rPr>
        <w:t>psikosocial</w:t>
      </w:r>
      <w:proofErr w:type="spellEnd"/>
      <w:r w:rsidR="00B037A6" w:rsidRPr="00731FA9">
        <w:rPr>
          <w:rFonts w:ascii="Garamond" w:eastAsia="Times New Roman" w:hAnsi="Garamond" w:cstheme="majorBidi"/>
          <w:sz w:val="24"/>
          <w:szCs w:val="24"/>
          <w:lang w:val="sq-AL"/>
        </w:rPr>
        <w:t xml:space="preserve"> shkollor (rishikuar)</w:t>
      </w:r>
      <w:bookmarkStart w:id="0" w:name="_GoBack"/>
      <w:bookmarkEnd w:id="0"/>
      <w:r w:rsidR="00B80149" w:rsidRPr="00731FA9">
        <w:rPr>
          <w:rFonts w:ascii="Garamond" w:eastAsia="Times New Roman" w:hAnsi="Garamond" w:cstheme="majorBidi"/>
          <w:sz w:val="24"/>
          <w:szCs w:val="24"/>
          <w:lang w:val="sq-AL"/>
        </w:rPr>
        <w:t>.</w:t>
      </w:r>
    </w:p>
    <w:p w14:paraId="09FBE080" w14:textId="6EC6E86B" w:rsidR="00B037A6" w:rsidRPr="00731FA9" w:rsidRDefault="0011449E" w:rsidP="00C20517">
      <w:pPr>
        <w:spacing w:after="0" w:line="240" w:lineRule="auto"/>
        <w:ind w:firstLine="284"/>
        <w:jc w:val="both"/>
        <w:rPr>
          <w:rFonts w:ascii="Garamond" w:hAnsi="Garamond" w:cstheme="majorBidi"/>
          <w:sz w:val="24"/>
          <w:szCs w:val="24"/>
          <w:lang w:val="sq-AL"/>
        </w:rPr>
      </w:pPr>
      <w:r w:rsidRPr="00731FA9">
        <w:rPr>
          <w:rFonts w:ascii="Garamond" w:hAnsi="Garamond" w:cstheme="majorBidi"/>
          <w:sz w:val="24"/>
          <w:szCs w:val="24"/>
          <w:lang w:val="sq-AL"/>
        </w:rPr>
        <w:t>4.</w:t>
      </w:r>
      <w:r w:rsidR="001474E9"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Puna e oficerëve të sigurisë në institucionet e arsimit parauniversitar të mbështetet në:</w:t>
      </w:r>
    </w:p>
    <w:p w14:paraId="1EE0468C" w14:textId="7D51CC00"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a) </w:t>
      </w:r>
      <w:r w:rsidR="00295F58" w:rsidRPr="00731FA9">
        <w:rPr>
          <w:rFonts w:ascii="Garamond" w:eastAsia="Times New Roman" w:hAnsi="Garamond" w:cstheme="majorBidi"/>
          <w:sz w:val="24"/>
          <w:szCs w:val="24"/>
          <w:lang w:val="sq-AL"/>
        </w:rPr>
        <w:t xml:space="preserve">udhëzuesin </w:t>
      </w:r>
      <w:r w:rsidR="00B037A6" w:rsidRPr="00731FA9">
        <w:rPr>
          <w:rFonts w:ascii="Garamond" w:eastAsia="Times New Roman" w:hAnsi="Garamond" w:cstheme="majorBidi"/>
          <w:sz w:val="24"/>
          <w:szCs w:val="24"/>
          <w:lang w:val="sq-AL"/>
        </w:rPr>
        <w:t>për praktikën e punës së oficerëve të sigurisë (rishikuar)</w:t>
      </w:r>
      <w:r w:rsidR="00A03186" w:rsidRPr="00731FA9">
        <w:rPr>
          <w:rFonts w:ascii="Garamond" w:eastAsia="Times New Roman" w:hAnsi="Garamond" w:cstheme="majorBidi"/>
          <w:sz w:val="24"/>
          <w:szCs w:val="24"/>
          <w:lang w:val="sq-AL"/>
        </w:rPr>
        <w:t>;</w:t>
      </w:r>
    </w:p>
    <w:p w14:paraId="1CFF3D9B" w14:textId="2C5B10E6"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b) </w:t>
      </w:r>
      <w:r w:rsidR="00295F58" w:rsidRPr="00731FA9">
        <w:rPr>
          <w:rFonts w:ascii="Garamond" w:eastAsia="Times New Roman" w:hAnsi="Garamond" w:cstheme="majorBidi"/>
          <w:sz w:val="24"/>
          <w:szCs w:val="24"/>
          <w:lang w:val="sq-AL"/>
        </w:rPr>
        <w:t xml:space="preserve">parimet </w:t>
      </w:r>
      <w:r w:rsidR="00B037A6" w:rsidRPr="00731FA9">
        <w:rPr>
          <w:rFonts w:ascii="Garamond" w:eastAsia="Times New Roman" w:hAnsi="Garamond" w:cstheme="majorBidi"/>
          <w:sz w:val="24"/>
          <w:szCs w:val="24"/>
          <w:lang w:val="sq-AL"/>
        </w:rPr>
        <w:t>për etikën profesionale të oficerëve të sigurisë në shkolla</w:t>
      </w:r>
      <w:r w:rsidR="00DF313D" w:rsidRPr="00731FA9">
        <w:rPr>
          <w:rFonts w:ascii="Garamond" w:eastAsia="Times New Roman" w:hAnsi="Garamond" w:cstheme="majorBidi"/>
          <w:sz w:val="24"/>
          <w:szCs w:val="24"/>
          <w:lang w:val="sq-AL"/>
        </w:rPr>
        <w:t>.</w:t>
      </w:r>
    </w:p>
    <w:p w14:paraId="06EB277F" w14:textId="77777777" w:rsidR="00B037A6" w:rsidRPr="00731FA9" w:rsidRDefault="00B037A6" w:rsidP="00C20517">
      <w:pPr>
        <w:pStyle w:val="ListParagraph"/>
        <w:tabs>
          <w:tab w:val="right" w:pos="9027"/>
        </w:tabs>
        <w:spacing w:after="0" w:line="240" w:lineRule="auto"/>
        <w:ind w:left="0" w:firstLine="284"/>
        <w:jc w:val="both"/>
        <w:rPr>
          <w:rFonts w:ascii="Garamond" w:hAnsi="Garamond" w:cstheme="majorBidi"/>
          <w:b/>
          <w:sz w:val="24"/>
          <w:szCs w:val="24"/>
          <w:lang w:val="sq-AL"/>
        </w:rPr>
      </w:pPr>
    </w:p>
    <w:p w14:paraId="0656F1DB" w14:textId="77777777" w:rsidR="00B037A6" w:rsidRPr="00731FA9" w:rsidRDefault="00B037A6" w:rsidP="00C20517">
      <w:pPr>
        <w:tabs>
          <w:tab w:val="right" w:pos="9027"/>
        </w:tabs>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 xml:space="preserve">KREU </w:t>
      </w:r>
      <w:proofErr w:type="spellStart"/>
      <w:r w:rsidRPr="00731FA9">
        <w:rPr>
          <w:rFonts w:ascii="Garamond" w:hAnsi="Garamond" w:cstheme="majorBidi"/>
          <w:sz w:val="24"/>
          <w:szCs w:val="24"/>
          <w:lang w:val="sq-AL"/>
        </w:rPr>
        <w:t>II</w:t>
      </w:r>
      <w:proofErr w:type="spellEnd"/>
    </w:p>
    <w:p w14:paraId="5089134F" w14:textId="77777777"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VEPRIMTARIA NË INSTITUCIONET ARSIMORE PARAUNIVERSITARE</w:t>
      </w:r>
    </w:p>
    <w:p w14:paraId="35B692BE" w14:textId="77777777" w:rsidR="00B037A6" w:rsidRPr="00731FA9" w:rsidRDefault="00B037A6" w:rsidP="00C20517">
      <w:pPr>
        <w:spacing w:after="0" w:line="240" w:lineRule="auto"/>
        <w:ind w:firstLine="284"/>
        <w:jc w:val="center"/>
        <w:rPr>
          <w:rFonts w:ascii="Garamond" w:hAnsi="Garamond" w:cstheme="majorBidi"/>
          <w:sz w:val="24"/>
          <w:szCs w:val="24"/>
          <w:lang w:val="sq-AL"/>
        </w:rPr>
      </w:pPr>
    </w:p>
    <w:p w14:paraId="38286315" w14:textId="77777777"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Neni 5</w:t>
      </w:r>
    </w:p>
    <w:p w14:paraId="006DF13A" w14:textId="77777777"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Arsimi parashkollor</w:t>
      </w:r>
    </w:p>
    <w:p w14:paraId="14CBF452" w14:textId="77777777" w:rsidR="00B037A6" w:rsidRPr="00731FA9" w:rsidRDefault="00B037A6" w:rsidP="00C20517">
      <w:pPr>
        <w:spacing w:after="0" w:line="240" w:lineRule="auto"/>
        <w:ind w:firstLine="284"/>
        <w:jc w:val="both"/>
        <w:rPr>
          <w:rFonts w:ascii="Garamond" w:hAnsi="Garamond" w:cstheme="majorBidi"/>
          <w:b/>
          <w:sz w:val="24"/>
          <w:szCs w:val="24"/>
          <w:lang w:val="sq-AL"/>
        </w:rPr>
      </w:pPr>
    </w:p>
    <w:p w14:paraId="6F68B4BF" w14:textId="77777777" w:rsidR="00B037A6" w:rsidRPr="00731FA9" w:rsidRDefault="00B037A6" w:rsidP="00C20517">
      <w:pPr>
        <w:spacing w:after="0" w:line="240" w:lineRule="auto"/>
        <w:ind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DRAP-të dhe </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-të, në bashkëpunim me njësitë e vetëqeverisjes vendore dhe me drejtuesit e institucioneve arsimore parashkollore (kopshtet), të ndjekin me përparësi detyrat si vijon:</w:t>
      </w:r>
    </w:p>
    <w:p w14:paraId="1EEAE941" w14:textId="1B4F98A2"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a) </w:t>
      </w:r>
      <w:r w:rsidR="00B037A6" w:rsidRPr="00731FA9">
        <w:rPr>
          <w:rFonts w:ascii="Garamond" w:hAnsi="Garamond" w:cstheme="majorBidi"/>
          <w:sz w:val="24"/>
          <w:szCs w:val="24"/>
          <w:lang w:val="sq-AL"/>
        </w:rPr>
        <w:t>Marrjen e masave për krijimin</w:t>
      </w:r>
      <w:r w:rsidR="001474E9"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dhe përmirësimin e mjediseve të jashtme e të brendshme të institucioneve arsimore parashkollore të sigurta, miqësore dhe gjithëpërfshirëse, që të mundësojnë zhvillimin dhe edukimin</w:t>
      </w:r>
      <w:r w:rsidR="001474E9"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cilësor të fëmijëve</w:t>
      </w:r>
      <w:r w:rsidR="006563EB" w:rsidRPr="00731FA9">
        <w:rPr>
          <w:rFonts w:ascii="Garamond" w:hAnsi="Garamond" w:cstheme="majorBidi"/>
          <w:sz w:val="24"/>
          <w:szCs w:val="24"/>
          <w:lang w:val="sq-AL"/>
        </w:rPr>
        <w:t>;</w:t>
      </w:r>
    </w:p>
    <w:p w14:paraId="35032706" w14:textId="390A99CA"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b) </w:t>
      </w:r>
      <w:r w:rsidR="00B037A6" w:rsidRPr="00731FA9">
        <w:rPr>
          <w:rFonts w:ascii="Garamond" w:hAnsi="Garamond" w:cstheme="majorBidi"/>
          <w:sz w:val="24"/>
          <w:szCs w:val="24"/>
          <w:lang w:val="sq-AL"/>
        </w:rPr>
        <w:t>Marrjen e masave për rritjen e pjesëmarrjes së fëmijëve 3</w:t>
      </w:r>
      <w:r w:rsidR="00B80149" w:rsidRPr="00731FA9">
        <w:rPr>
          <w:rFonts w:ascii="Garamond" w:hAnsi="Garamond" w:cstheme="majorBidi"/>
          <w:sz w:val="24"/>
          <w:szCs w:val="24"/>
          <w:lang w:val="sq-AL"/>
        </w:rPr>
        <w:t>–</w:t>
      </w:r>
      <w:r w:rsidR="00B037A6" w:rsidRPr="00731FA9">
        <w:rPr>
          <w:rFonts w:ascii="Garamond" w:hAnsi="Garamond" w:cstheme="majorBidi"/>
          <w:sz w:val="24"/>
          <w:szCs w:val="24"/>
          <w:lang w:val="sq-AL"/>
        </w:rPr>
        <w:t>6 vjeç në arsimin parashkollor.</w:t>
      </w:r>
    </w:p>
    <w:p w14:paraId="54FCE4CC" w14:textId="4D4D0B7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c) </w:t>
      </w:r>
      <w:r w:rsidR="00B037A6" w:rsidRPr="00731FA9">
        <w:rPr>
          <w:rFonts w:ascii="Garamond" w:hAnsi="Garamond" w:cstheme="majorBidi"/>
          <w:sz w:val="24"/>
          <w:szCs w:val="24"/>
          <w:lang w:val="sq-AL"/>
        </w:rPr>
        <w:t xml:space="preserve">Vendosjen e një bashkëpunimi të ngushtë të stafit të institucioneve arsimore parashkollore me personat që ushtrojnë përgjegjësinë prindërore dhe me komunitetin, për krijimin e një modeli motivues të sjelljes së fëmijëve, mësuesve dhe prindërve në mjediset e institucioneve arsimore parashkollore dhe jashtë tyre. </w:t>
      </w:r>
    </w:p>
    <w:p w14:paraId="04E25B3A" w14:textId="1F01698F"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ç)</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Regjistrimin me përparësi në institucionet arsimore parashkollore të fëmijëve me nevoja të veçanta: nga familjet në nevojë, nga pakicat kombëtare (romë, egjiptianë etj.) dhe fëmijë me aftësi të kufizuara</w:t>
      </w:r>
      <w:r w:rsidR="006563EB" w:rsidRPr="00731FA9">
        <w:rPr>
          <w:rFonts w:ascii="Garamond" w:hAnsi="Garamond" w:cstheme="majorBidi"/>
          <w:sz w:val="24"/>
          <w:szCs w:val="24"/>
          <w:lang w:val="sq-AL"/>
        </w:rPr>
        <w:t>;</w:t>
      </w:r>
    </w:p>
    <w:p w14:paraId="7AD26FDF" w14:textId="5AD9344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d) </w:t>
      </w:r>
      <w:r w:rsidR="00B037A6" w:rsidRPr="00731FA9">
        <w:rPr>
          <w:rFonts w:ascii="Garamond" w:hAnsi="Garamond" w:cstheme="majorBidi"/>
          <w:sz w:val="24"/>
          <w:szCs w:val="24"/>
          <w:lang w:val="sq-AL"/>
        </w:rPr>
        <w:t xml:space="preserve">Ngritjen dhe funksionimin e komisioneve </w:t>
      </w:r>
      <w:proofErr w:type="spellStart"/>
      <w:r w:rsidR="00B037A6" w:rsidRPr="00731FA9">
        <w:rPr>
          <w:rFonts w:ascii="Garamond" w:hAnsi="Garamond" w:cstheme="majorBidi"/>
          <w:sz w:val="24"/>
          <w:szCs w:val="24"/>
          <w:lang w:val="sq-AL"/>
        </w:rPr>
        <w:t>multidisiplinare</w:t>
      </w:r>
      <w:proofErr w:type="spellEnd"/>
      <w:r w:rsidR="00B037A6" w:rsidRPr="00731FA9">
        <w:rPr>
          <w:rFonts w:ascii="Garamond" w:hAnsi="Garamond" w:cstheme="majorBidi"/>
          <w:sz w:val="24"/>
          <w:szCs w:val="24"/>
          <w:lang w:val="sq-AL"/>
        </w:rPr>
        <w:t xml:space="preserve"> për kryerjen e vlerësimit të fëmijëve (3</w:t>
      </w:r>
      <w:r w:rsidR="00A03186" w:rsidRPr="00731FA9">
        <w:rPr>
          <w:rFonts w:ascii="Garamond" w:hAnsi="Garamond" w:cstheme="majorBidi"/>
          <w:sz w:val="24"/>
          <w:szCs w:val="24"/>
          <w:lang w:val="sq-AL"/>
        </w:rPr>
        <w:t>–</w:t>
      </w:r>
      <w:r w:rsidR="00B037A6" w:rsidRPr="00731FA9">
        <w:rPr>
          <w:rFonts w:ascii="Garamond" w:hAnsi="Garamond" w:cstheme="majorBidi"/>
          <w:sz w:val="24"/>
          <w:szCs w:val="24"/>
          <w:lang w:val="sq-AL"/>
        </w:rPr>
        <w:t>6</w:t>
      </w:r>
      <w:r w:rsidR="00A03186"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vjeç) me aftësi të kufizuara dhe caktimin e mësuesit ndihmës sipas legjislacionit në fuqi.</w:t>
      </w:r>
    </w:p>
    <w:p w14:paraId="761AB9DD" w14:textId="4456AF3F"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dh) Hartimin dhe zbatimin e planeve edukative individuale për fëmijët me aftësi të kufizuara, nga mësuesit e arsimit parashkollor në bashkëpunim me personat që ushtrojnë përgjegjësinë prindërore të fëmijëve, psikologë, punonjës socialë, profesionistë nga strukturat e shëndetësisë dhe të shërbimeve sociale të specializuara</w:t>
      </w:r>
      <w:r w:rsidR="006563EB"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p>
    <w:p w14:paraId="7A595D3A" w14:textId="507B0A7C"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e) </w:t>
      </w:r>
      <w:r w:rsidR="00B037A6" w:rsidRPr="00731FA9">
        <w:rPr>
          <w:rFonts w:ascii="Garamond" w:hAnsi="Garamond" w:cstheme="majorBidi"/>
          <w:sz w:val="24"/>
          <w:szCs w:val="24"/>
          <w:lang w:val="sq-AL"/>
        </w:rPr>
        <w:t>Pajisjen e fëmijëve që përfundojnë grupin e tretë të arsimit parashkollor ose klasën përgatitore dhe kanë moshën për të ndjekur klasën e parë të arsimit bazë, me vërtetimin e ndjekjes së arsimit parashkollor për grupin përkatës, të nënshkruar nga drejtuesi i institucionit të arsimit parashkollor</w:t>
      </w:r>
      <w:r w:rsidR="006563EB"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w:t>
      </w:r>
    </w:p>
    <w:p w14:paraId="515A6358" w14:textId="7BD5DF57" w:rsidR="00B037A6" w:rsidRPr="00731FA9" w:rsidRDefault="001474E9"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ë)</w:t>
      </w:r>
      <w:r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Ngritjen në çdo institucion arsimor parashkollor të bordit, këshillit të prindërve, këshillit të</w:t>
      </w:r>
      <w:r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mësuesve dhe komisionit të etikës e sjelljes, sipas legjislacionit në fuqi</w:t>
      </w:r>
      <w:r w:rsidR="006563EB" w:rsidRPr="00731FA9">
        <w:rPr>
          <w:rFonts w:ascii="Garamond" w:hAnsi="Garamond" w:cstheme="majorBidi"/>
          <w:sz w:val="24"/>
          <w:szCs w:val="24"/>
          <w:lang w:val="sq-AL"/>
        </w:rPr>
        <w:t>;</w:t>
      </w:r>
    </w:p>
    <w:p w14:paraId="13A208C1" w14:textId="6704D548"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f) </w:t>
      </w:r>
      <w:r w:rsidR="00B037A6" w:rsidRPr="00731FA9">
        <w:rPr>
          <w:rFonts w:ascii="Garamond" w:hAnsi="Garamond" w:cstheme="majorBidi"/>
          <w:sz w:val="24"/>
          <w:szCs w:val="24"/>
          <w:lang w:val="sq-AL"/>
        </w:rPr>
        <w:t xml:space="preserve">Trajtimin me përparësi nga këshillat e mësuesve dhe nga rrjetet profesionale të temave të mëposhtme: </w:t>
      </w:r>
    </w:p>
    <w:p w14:paraId="4A36892A" w14:textId="4AEECE4E"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i</w:t>
      </w:r>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standardet </w:t>
      </w:r>
      <w:r w:rsidR="00B037A6" w:rsidRPr="00731FA9">
        <w:rPr>
          <w:rFonts w:ascii="Garamond" w:hAnsi="Garamond" w:cstheme="majorBidi"/>
          <w:sz w:val="24"/>
          <w:szCs w:val="24"/>
          <w:lang w:val="sq-AL"/>
        </w:rPr>
        <w:t>e zhvillimit dhe të nxënit të fëmijëve 3</w:t>
      </w:r>
      <w:r w:rsidR="003606F3" w:rsidRPr="00731FA9">
        <w:rPr>
          <w:rFonts w:ascii="Garamond" w:hAnsi="Garamond" w:cstheme="majorBidi"/>
          <w:sz w:val="24"/>
          <w:szCs w:val="24"/>
          <w:lang w:val="sq-AL"/>
        </w:rPr>
        <w:t>–</w:t>
      </w:r>
      <w:r w:rsidR="00B037A6" w:rsidRPr="00731FA9">
        <w:rPr>
          <w:rFonts w:ascii="Garamond" w:hAnsi="Garamond" w:cstheme="majorBidi"/>
          <w:sz w:val="24"/>
          <w:szCs w:val="24"/>
          <w:lang w:val="sq-AL"/>
        </w:rPr>
        <w:t>6 vjeç;</w:t>
      </w:r>
    </w:p>
    <w:p w14:paraId="2938DAD0" w14:textId="3D30019F"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lastRenderedPageBreak/>
        <w:t>ii</w:t>
      </w:r>
      <w:proofErr w:type="spellEnd"/>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proofErr w:type="spellStart"/>
      <w:r w:rsidR="004142F2" w:rsidRPr="00731FA9">
        <w:rPr>
          <w:rFonts w:ascii="Garamond" w:hAnsi="Garamond" w:cstheme="majorBidi"/>
          <w:sz w:val="24"/>
          <w:szCs w:val="24"/>
          <w:lang w:val="sq-AL"/>
        </w:rPr>
        <w:t>kurrikula</w:t>
      </w:r>
      <w:proofErr w:type="spellEnd"/>
      <w:r w:rsidR="004142F2"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me kompetenca dhe planifikimi në arsimin parashkollor;</w:t>
      </w:r>
    </w:p>
    <w:p w14:paraId="052F2D24" w14:textId="66B1BA4F"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proofErr w:type="spellEnd"/>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portofoli </w:t>
      </w:r>
      <w:r w:rsidR="00B037A6" w:rsidRPr="00731FA9">
        <w:rPr>
          <w:rFonts w:ascii="Garamond" w:hAnsi="Garamond" w:cstheme="majorBidi"/>
          <w:sz w:val="24"/>
          <w:szCs w:val="24"/>
          <w:lang w:val="sq-AL"/>
        </w:rPr>
        <w:t>i të nxënit;</w:t>
      </w:r>
    </w:p>
    <w:p w14:paraId="7DE36DCE" w14:textId="59B1C96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iv</w:t>
      </w:r>
      <w:proofErr w:type="spellEnd"/>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korniza </w:t>
      </w:r>
      <w:r w:rsidR="00B037A6" w:rsidRPr="00731FA9">
        <w:rPr>
          <w:rFonts w:ascii="Garamond" w:hAnsi="Garamond" w:cstheme="majorBidi"/>
          <w:sz w:val="24"/>
          <w:szCs w:val="24"/>
          <w:lang w:val="sq-AL"/>
        </w:rPr>
        <w:t xml:space="preserve">e vlerësimit në arsimin parashkollor; </w:t>
      </w:r>
    </w:p>
    <w:p w14:paraId="18F86CBA" w14:textId="6D546CEA"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v</w:t>
      </w:r>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standardet </w:t>
      </w:r>
      <w:r w:rsidR="00B037A6" w:rsidRPr="00731FA9">
        <w:rPr>
          <w:rFonts w:ascii="Garamond" w:hAnsi="Garamond" w:cstheme="majorBidi"/>
          <w:sz w:val="24"/>
          <w:szCs w:val="24"/>
          <w:lang w:val="sq-AL"/>
        </w:rPr>
        <w:t>profesionale të formimit të përgjithshëm të mësuesit të arsimit parashkollor;</w:t>
      </w:r>
    </w:p>
    <w:p w14:paraId="0D6FDCD6" w14:textId="031F99E1"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vi</w:t>
      </w:r>
      <w:proofErr w:type="spellEnd"/>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standardet </w:t>
      </w:r>
      <w:r w:rsidR="00B037A6" w:rsidRPr="00731FA9">
        <w:rPr>
          <w:rFonts w:ascii="Garamond" w:hAnsi="Garamond" w:cstheme="majorBidi"/>
          <w:sz w:val="24"/>
          <w:szCs w:val="24"/>
          <w:lang w:val="sq-AL"/>
        </w:rPr>
        <w:t>profesionale për drejtuesit</w:t>
      </w:r>
      <w:r w:rsidR="001474E9"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e institucioneve arsimore parashkollore;</w:t>
      </w:r>
    </w:p>
    <w:p w14:paraId="1777B93D" w14:textId="7767E431"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vii</w:t>
      </w:r>
      <w:proofErr w:type="spellEnd"/>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arsimi </w:t>
      </w:r>
      <w:r w:rsidR="00B037A6" w:rsidRPr="00731FA9">
        <w:rPr>
          <w:rFonts w:ascii="Garamond" w:hAnsi="Garamond" w:cstheme="majorBidi"/>
          <w:sz w:val="24"/>
          <w:szCs w:val="24"/>
          <w:lang w:val="sq-AL"/>
        </w:rPr>
        <w:t>gjithëpërfshirës;</w:t>
      </w:r>
    </w:p>
    <w:p w14:paraId="670A152D" w14:textId="02CE84B2"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viii</w:t>
      </w:r>
      <w:proofErr w:type="spellEnd"/>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mësimdhënia </w:t>
      </w:r>
      <w:r w:rsidR="00B037A6" w:rsidRPr="00731FA9">
        <w:rPr>
          <w:rFonts w:ascii="Garamond" w:hAnsi="Garamond" w:cstheme="majorBidi"/>
          <w:sz w:val="24"/>
          <w:szCs w:val="24"/>
          <w:lang w:val="sq-AL"/>
        </w:rPr>
        <w:t>me fëmijën në qendër;</w:t>
      </w:r>
    </w:p>
    <w:p w14:paraId="08DB4C26" w14:textId="24B81DA9"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ix</w:t>
      </w:r>
      <w:proofErr w:type="spellEnd"/>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ndërgjegjësimi </w:t>
      </w:r>
      <w:r w:rsidR="00B037A6" w:rsidRPr="00731FA9">
        <w:rPr>
          <w:rFonts w:ascii="Garamond" w:hAnsi="Garamond" w:cstheme="majorBidi"/>
          <w:sz w:val="24"/>
          <w:szCs w:val="24"/>
          <w:lang w:val="sq-AL"/>
        </w:rPr>
        <w:t>i prindërve për rëndësinë e frekuentimit të kopshtit nga fëmijët e moshës 3</w:t>
      </w:r>
      <w:r w:rsidR="009808B5" w:rsidRPr="00731FA9">
        <w:rPr>
          <w:rFonts w:ascii="Garamond" w:hAnsi="Garamond" w:cstheme="majorBidi"/>
          <w:sz w:val="24"/>
          <w:szCs w:val="24"/>
          <w:lang w:val="sq-AL"/>
        </w:rPr>
        <w:t>–</w:t>
      </w:r>
      <w:r w:rsidR="00B037A6" w:rsidRPr="00731FA9">
        <w:rPr>
          <w:rFonts w:ascii="Garamond" w:hAnsi="Garamond" w:cstheme="majorBidi"/>
          <w:sz w:val="24"/>
          <w:szCs w:val="24"/>
          <w:lang w:val="sq-AL"/>
        </w:rPr>
        <w:t>6 vjeç;</w:t>
      </w:r>
    </w:p>
    <w:p w14:paraId="6004F763" w14:textId="22FFEE37"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x</w:t>
      </w:r>
      <w:r w:rsidR="004142F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4142F2" w:rsidRPr="00731FA9">
        <w:rPr>
          <w:rFonts w:ascii="Garamond" w:hAnsi="Garamond" w:cstheme="majorBidi"/>
          <w:sz w:val="24"/>
          <w:szCs w:val="24"/>
          <w:lang w:val="sq-AL"/>
        </w:rPr>
        <w:t xml:space="preserve">zhvillimi </w:t>
      </w:r>
      <w:r w:rsidR="00B037A6" w:rsidRPr="00731FA9">
        <w:rPr>
          <w:rFonts w:ascii="Garamond" w:hAnsi="Garamond" w:cstheme="majorBidi"/>
          <w:sz w:val="24"/>
          <w:szCs w:val="24"/>
          <w:lang w:val="sq-AL"/>
        </w:rPr>
        <w:t>profesional i mësuesit dhe i drejtuesit të institucionit arsimor parashkollor, faktor në rritjen e cilësisë së shërbimeve për fëmijët 3</w:t>
      </w:r>
      <w:r w:rsidR="004142F2" w:rsidRPr="00731FA9">
        <w:rPr>
          <w:rFonts w:ascii="Garamond" w:hAnsi="Garamond" w:cstheme="majorBidi"/>
          <w:sz w:val="24"/>
          <w:szCs w:val="24"/>
          <w:lang w:val="sq-AL"/>
        </w:rPr>
        <w:t>–</w:t>
      </w:r>
      <w:r w:rsidR="00B037A6" w:rsidRPr="00731FA9">
        <w:rPr>
          <w:rFonts w:ascii="Garamond" w:hAnsi="Garamond" w:cstheme="majorBidi"/>
          <w:sz w:val="24"/>
          <w:szCs w:val="24"/>
          <w:lang w:val="sq-AL"/>
        </w:rPr>
        <w:t>6 vjeç.</w:t>
      </w:r>
    </w:p>
    <w:p w14:paraId="399389E6" w14:textId="77777777" w:rsidR="00B037A6" w:rsidRPr="00731FA9" w:rsidRDefault="00B037A6" w:rsidP="00C20517">
      <w:pPr>
        <w:spacing w:after="0" w:line="240" w:lineRule="auto"/>
        <w:ind w:firstLine="284"/>
        <w:jc w:val="both"/>
        <w:rPr>
          <w:rFonts w:ascii="Garamond" w:hAnsi="Garamond" w:cstheme="majorBidi"/>
          <w:sz w:val="24"/>
          <w:szCs w:val="24"/>
          <w:lang w:val="sq-AL"/>
        </w:rPr>
      </w:pPr>
    </w:p>
    <w:p w14:paraId="6C1E1CD6" w14:textId="77777777" w:rsidR="00B037A6" w:rsidRPr="00731FA9" w:rsidRDefault="00B037A6" w:rsidP="00C20517">
      <w:pPr>
        <w:spacing w:after="0" w:line="240" w:lineRule="auto"/>
        <w:ind w:firstLine="284"/>
        <w:jc w:val="center"/>
        <w:rPr>
          <w:rFonts w:ascii="Garamond" w:hAnsi="Garamond" w:cstheme="majorBidi"/>
          <w:color w:val="000000"/>
          <w:sz w:val="24"/>
          <w:szCs w:val="24"/>
          <w:lang w:val="sq-AL"/>
        </w:rPr>
      </w:pPr>
      <w:r w:rsidRPr="00731FA9">
        <w:rPr>
          <w:rFonts w:ascii="Garamond" w:hAnsi="Garamond" w:cstheme="majorBidi"/>
          <w:color w:val="000000"/>
          <w:sz w:val="24"/>
          <w:szCs w:val="24"/>
          <w:lang w:val="sq-AL"/>
        </w:rPr>
        <w:t>Neni 6</w:t>
      </w:r>
    </w:p>
    <w:p w14:paraId="5A45273D" w14:textId="77777777" w:rsidR="00B037A6" w:rsidRPr="00731FA9" w:rsidRDefault="00B037A6" w:rsidP="00C20517">
      <w:pPr>
        <w:spacing w:after="0" w:line="240" w:lineRule="auto"/>
        <w:ind w:firstLine="284"/>
        <w:jc w:val="center"/>
        <w:rPr>
          <w:rFonts w:ascii="Garamond" w:hAnsi="Garamond" w:cstheme="majorBidi"/>
          <w:b/>
          <w:color w:val="000000"/>
          <w:sz w:val="24"/>
          <w:szCs w:val="24"/>
          <w:lang w:val="sq-AL"/>
        </w:rPr>
      </w:pPr>
      <w:r w:rsidRPr="00731FA9">
        <w:rPr>
          <w:rFonts w:ascii="Garamond" w:hAnsi="Garamond" w:cstheme="majorBidi"/>
          <w:b/>
          <w:color w:val="000000"/>
          <w:sz w:val="24"/>
          <w:szCs w:val="24"/>
          <w:lang w:val="sq-AL"/>
        </w:rPr>
        <w:t xml:space="preserve">Arsimi bazë </w:t>
      </w:r>
    </w:p>
    <w:p w14:paraId="29FF45C6" w14:textId="77777777" w:rsidR="00B037A6" w:rsidRPr="00731FA9" w:rsidRDefault="00B037A6" w:rsidP="00C20517">
      <w:pPr>
        <w:spacing w:after="0" w:line="240" w:lineRule="auto"/>
        <w:ind w:firstLine="284"/>
        <w:jc w:val="both"/>
        <w:rPr>
          <w:rFonts w:ascii="Garamond" w:hAnsi="Garamond" w:cstheme="majorBidi"/>
          <w:b/>
          <w:sz w:val="24"/>
          <w:szCs w:val="24"/>
          <w:lang w:val="sq-AL"/>
        </w:rPr>
      </w:pPr>
    </w:p>
    <w:p w14:paraId="41248503" w14:textId="77777777" w:rsidR="00B037A6" w:rsidRPr="00731FA9" w:rsidRDefault="00B037A6" w:rsidP="00C20517">
      <w:pPr>
        <w:spacing w:after="0" w:line="240" w:lineRule="auto"/>
        <w:ind w:firstLine="284"/>
        <w:jc w:val="both"/>
        <w:rPr>
          <w:rFonts w:ascii="Garamond" w:hAnsi="Garamond" w:cstheme="majorBidi"/>
          <w:sz w:val="24"/>
          <w:szCs w:val="24"/>
          <w:lang w:val="sq-AL"/>
        </w:rPr>
      </w:pPr>
      <w:bookmarkStart w:id="1" w:name="_Hlk198823279"/>
      <w:r w:rsidRPr="00731FA9">
        <w:rPr>
          <w:rFonts w:ascii="Garamond" w:hAnsi="Garamond" w:cstheme="majorBidi"/>
          <w:sz w:val="24"/>
          <w:szCs w:val="24"/>
          <w:lang w:val="sq-AL"/>
        </w:rPr>
        <w:t>DRAP/</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-të, në bashkëpunim me njësitë e vetëqeverisjes vendore dhe me drejtuesit e institucioneve arsimore parauniversitare, të sigurojnë</w:t>
      </w:r>
      <w:bookmarkEnd w:id="1"/>
      <w:r w:rsidRPr="00731FA9">
        <w:rPr>
          <w:rFonts w:ascii="Garamond" w:hAnsi="Garamond" w:cstheme="majorBidi"/>
          <w:sz w:val="24"/>
          <w:szCs w:val="24"/>
          <w:lang w:val="sq-AL"/>
        </w:rPr>
        <w:t>:</w:t>
      </w:r>
    </w:p>
    <w:p w14:paraId="310F93E4" w14:textId="24CF3A4D"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a) </w:t>
      </w:r>
      <w:r w:rsidR="00B037A6" w:rsidRPr="00731FA9">
        <w:rPr>
          <w:rFonts w:ascii="Garamond" w:hAnsi="Garamond" w:cstheme="majorBidi"/>
          <w:sz w:val="24"/>
          <w:szCs w:val="24"/>
          <w:lang w:val="sq-AL"/>
        </w:rPr>
        <w:t>Marrjen e masave për krijimin e mjediseve të jashtme dhe të brendshme për një shkollë miqësore, të sigurt dhe gjithëpërfshirëse, që nxisin edukimin dhe krijimin e një raporti të drejtë dhe të qëndrueshëm me mjedisin dhe natyrën</w:t>
      </w:r>
      <w:r w:rsidR="00C71CE6" w:rsidRPr="00731FA9">
        <w:rPr>
          <w:rFonts w:ascii="Garamond" w:hAnsi="Garamond" w:cstheme="majorBidi"/>
          <w:sz w:val="24"/>
          <w:szCs w:val="24"/>
          <w:lang w:val="sq-AL"/>
        </w:rPr>
        <w:t>;</w:t>
      </w:r>
    </w:p>
    <w:p w14:paraId="3DA95677" w14:textId="3957FFB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b) </w:t>
      </w:r>
      <w:r w:rsidR="00B037A6" w:rsidRPr="00731FA9">
        <w:rPr>
          <w:rFonts w:ascii="Garamond" w:hAnsi="Garamond" w:cstheme="majorBidi"/>
          <w:sz w:val="24"/>
          <w:szCs w:val="24"/>
          <w:lang w:val="sq-AL"/>
        </w:rPr>
        <w:t>Vendosjen e një bashkëpunimi të ngushtë mes stafit, komunitetit dhe personave që ushtrojnë përgjegjësinë prindërore, për krijimin e një modeli motivues të sjelljes së fëmijëve, mësuesve dhe prindërve në mjediset e shkollës dhe jashtë saj</w:t>
      </w:r>
      <w:r w:rsidR="00C71CE6"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w:t>
      </w:r>
    </w:p>
    <w:p w14:paraId="2466D565" w14:textId="5D86F5A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c) </w:t>
      </w:r>
      <w:r w:rsidR="00B037A6" w:rsidRPr="00731FA9">
        <w:rPr>
          <w:rFonts w:ascii="Garamond" w:hAnsi="Garamond" w:cstheme="majorBidi"/>
          <w:sz w:val="24"/>
          <w:szCs w:val="24"/>
          <w:lang w:val="sq-AL"/>
        </w:rPr>
        <w:t>Zbatimin e</w:t>
      </w:r>
      <w:r w:rsidR="00B037A6" w:rsidRPr="00731FA9">
        <w:rPr>
          <w:rFonts w:ascii="Garamond" w:eastAsia="Times New Roman" w:hAnsi="Garamond" w:cstheme="majorBidi"/>
          <w:sz w:val="24"/>
          <w:szCs w:val="24"/>
          <w:lang w:val="sq-AL"/>
        </w:rPr>
        <w:t xml:space="preserve"> udhëzimit nr. 14, datë 10.7.2023, “Për numrin e nxënësve për klasë dhe ngarkesën mësimore të punonjësve arsimorë në institucionet e arsimit parauniversitar”</w:t>
      </w:r>
      <w:r w:rsidR="00C71CE6" w:rsidRPr="00731FA9">
        <w:rPr>
          <w:rFonts w:ascii="Garamond" w:eastAsia="Times New Roman" w:hAnsi="Garamond" w:cstheme="majorBidi"/>
          <w:sz w:val="24"/>
          <w:szCs w:val="24"/>
          <w:lang w:val="sq-AL"/>
        </w:rPr>
        <w:t>;</w:t>
      </w:r>
    </w:p>
    <w:p w14:paraId="18154615" w14:textId="4760E425"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 ç)</w:t>
      </w:r>
      <w:r w:rsidR="001474E9" w:rsidRPr="00731FA9">
        <w:rPr>
          <w:rFonts w:ascii="Garamond" w:hAnsi="Garamond" w:cstheme="majorBidi"/>
          <w:sz w:val="24"/>
          <w:szCs w:val="24"/>
          <w:lang w:val="sq-AL"/>
        </w:rPr>
        <w:t xml:space="preserve"> </w:t>
      </w:r>
      <w:r w:rsidRPr="00731FA9">
        <w:rPr>
          <w:rStyle w:val="cf01"/>
          <w:rFonts w:ascii="Garamond" w:hAnsi="Garamond" w:cstheme="majorBidi"/>
          <w:sz w:val="24"/>
          <w:szCs w:val="24"/>
          <w:lang w:val="sq-AL"/>
        </w:rPr>
        <w:t>Zbatimin e plan</w:t>
      </w:r>
      <w:r w:rsidRPr="00731FA9">
        <w:rPr>
          <w:rStyle w:val="cf11"/>
          <w:rFonts w:ascii="Garamond" w:hAnsi="Garamond" w:cstheme="majorBidi"/>
          <w:sz w:val="24"/>
          <w:szCs w:val="24"/>
          <w:lang w:val="sq-AL"/>
        </w:rPr>
        <w:t>it</w:t>
      </w:r>
      <w:r w:rsidRPr="00731FA9">
        <w:rPr>
          <w:rStyle w:val="cf01"/>
          <w:rFonts w:ascii="Garamond" w:hAnsi="Garamond" w:cstheme="majorBidi"/>
          <w:sz w:val="24"/>
          <w:szCs w:val="24"/>
          <w:lang w:val="sq-AL"/>
        </w:rPr>
        <w:t xml:space="preserve"> mësimor për klasën e parë, të dytë, të tretë, të katërt dhe të pestë, miratuar me urdhrin nr. 203, datë 25.4.2023</w:t>
      </w:r>
      <w:r w:rsidR="00C71CE6" w:rsidRPr="00731FA9">
        <w:rPr>
          <w:rStyle w:val="cf01"/>
          <w:rFonts w:ascii="Garamond" w:hAnsi="Garamond" w:cstheme="majorBidi"/>
          <w:sz w:val="24"/>
          <w:szCs w:val="24"/>
          <w:lang w:val="sq-AL"/>
        </w:rPr>
        <w:t>;</w:t>
      </w:r>
    </w:p>
    <w:p w14:paraId="032E4490" w14:textId="03347ED6"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Style w:val="cf01"/>
          <w:rFonts w:ascii="Garamond" w:hAnsi="Garamond" w:cstheme="majorBidi"/>
          <w:sz w:val="24"/>
          <w:szCs w:val="24"/>
          <w:lang w:val="sq-AL"/>
        </w:rPr>
        <w:t xml:space="preserve">d) </w:t>
      </w:r>
      <w:r w:rsidR="00B037A6" w:rsidRPr="00731FA9">
        <w:rPr>
          <w:rStyle w:val="cf01"/>
          <w:rFonts w:ascii="Garamond" w:hAnsi="Garamond" w:cstheme="majorBidi"/>
          <w:sz w:val="24"/>
          <w:szCs w:val="24"/>
          <w:lang w:val="sq-AL"/>
        </w:rPr>
        <w:t xml:space="preserve">Zbatimin e planit mësimor për klasat </w:t>
      </w:r>
      <w:proofErr w:type="spellStart"/>
      <w:r w:rsidR="00B037A6" w:rsidRPr="00731FA9">
        <w:rPr>
          <w:rStyle w:val="cf01"/>
          <w:rFonts w:ascii="Garamond" w:hAnsi="Garamond" w:cstheme="majorBidi"/>
          <w:sz w:val="24"/>
          <w:szCs w:val="24"/>
          <w:lang w:val="sq-AL"/>
        </w:rPr>
        <w:t>VI</w:t>
      </w:r>
      <w:proofErr w:type="spellEnd"/>
      <w:r w:rsidR="00C71CE6" w:rsidRPr="00731FA9">
        <w:rPr>
          <w:rFonts w:ascii="Garamond" w:hAnsi="Garamond" w:cstheme="majorBidi"/>
          <w:sz w:val="24"/>
          <w:szCs w:val="24"/>
          <w:lang w:val="sq-AL"/>
        </w:rPr>
        <w:t>–</w:t>
      </w:r>
      <w:proofErr w:type="spellStart"/>
      <w:r w:rsidR="00B037A6" w:rsidRPr="00731FA9">
        <w:rPr>
          <w:rStyle w:val="cf01"/>
          <w:rFonts w:ascii="Garamond" w:hAnsi="Garamond" w:cstheme="majorBidi"/>
          <w:sz w:val="24"/>
          <w:szCs w:val="24"/>
          <w:lang w:val="sq-AL"/>
        </w:rPr>
        <w:t>IX</w:t>
      </w:r>
      <w:proofErr w:type="spellEnd"/>
      <w:r w:rsidR="00B037A6" w:rsidRPr="00731FA9">
        <w:rPr>
          <w:rStyle w:val="cf01"/>
          <w:rFonts w:ascii="Garamond" w:hAnsi="Garamond" w:cstheme="majorBidi"/>
          <w:sz w:val="24"/>
          <w:szCs w:val="24"/>
          <w:lang w:val="sq-AL"/>
        </w:rPr>
        <w:t>, miratuar me urdhrin nr. 127, datë 1.6.2021</w:t>
      </w:r>
      <w:r w:rsidR="00C71CE6" w:rsidRPr="00731FA9">
        <w:rPr>
          <w:rStyle w:val="cf01"/>
          <w:rFonts w:ascii="Garamond" w:hAnsi="Garamond" w:cstheme="majorBidi"/>
          <w:sz w:val="24"/>
          <w:szCs w:val="24"/>
          <w:lang w:val="sq-AL"/>
        </w:rPr>
        <w:t>,</w:t>
      </w:r>
      <w:r w:rsidR="00B037A6" w:rsidRPr="00731FA9">
        <w:rPr>
          <w:rStyle w:val="cf01"/>
          <w:rFonts w:ascii="Garamond" w:hAnsi="Garamond" w:cstheme="majorBidi"/>
          <w:sz w:val="24"/>
          <w:szCs w:val="24"/>
          <w:lang w:val="sq-AL"/>
        </w:rPr>
        <w:t xml:space="preserve"> “Për miratimin e planit mësimor të arsimit bazë”,</w:t>
      </w:r>
      <w:r w:rsidR="00B037A6" w:rsidRPr="00731FA9">
        <w:rPr>
          <w:rStyle w:val="FootnoteReference"/>
          <w:rFonts w:ascii="Garamond" w:hAnsi="Garamond" w:cstheme="majorBidi"/>
          <w:sz w:val="24"/>
          <w:szCs w:val="24"/>
          <w:lang w:val="sq-AL"/>
        </w:rPr>
        <w:footnoteReference w:id="2"/>
      </w:r>
      <w:r w:rsidR="00B037A6" w:rsidRPr="00731FA9">
        <w:rPr>
          <w:rStyle w:val="cf01"/>
          <w:rFonts w:ascii="Garamond" w:hAnsi="Garamond" w:cstheme="majorBidi"/>
          <w:sz w:val="24"/>
          <w:szCs w:val="24"/>
          <w:lang w:val="sq-AL"/>
        </w:rPr>
        <w:t xml:space="preserve"> sipas shtojcës nr. 1 bashkëlidhur dhe pjesë përbërëse e këtij udhëzimi</w:t>
      </w:r>
      <w:r w:rsidR="00C71CE6" w:rsidRPr="00731FA9">
        <w:rPr>
          <w:rStyle w:val="cf01"/>
          <w:rFonts w:ascii="Garamond" w:hAnsi="Garamond" w:cstheme="majorBidi"/>
          <w:sz w:val="24"/>
          <w:szCs w:val="24"/>
          <w:lang w:val="sq-AL"/>
        </w:rPr>
        <w:t>;</w:t>
      </w:r>
    </w:p>
    <w:p w14:paraId="2108ECE1" w14:textId="4955E284"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dh)</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 xml:space="preserve">Zbatimin e planit mësimor për pakicat kombëtare në arsimin bazë, miratuar me </w:t>
      </w:r>
      <w:r w:rsidR="00C71CE6" w:rsidRPr="00731FA9">
        <w:rPr>
          <w:rFonts w:ascii="Garamond" w:hAnsi="Garamond" w:cstheme="majorBidi"/>
          <w:sz w:val="24"/>
          <w:szCs w:val="24"/>
          <w:lang w:val="sq-AL"/>
        </w:rPr>
        <w:t>u</w:t>
      </w:r>
      <w:r w:rsidRPr="00731FA9">
        <w:rPr>
          <w:rFonts w:ascii="Garamond" w:hAnsi="Garamond" w:cstheme="majorBidi"/>
          <w:sz w:val="24"/>
          <w:szCs w:val="24"/>
          <w:lang w:val="sq-AL"/>
        </w:rPr>
        <w:t>rdhrin</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nr. 531, datë 9.9.2022</w:t>
      </w:r>
      <w:r w:rsidR="00C71CE6" w:rsidRPr="00731FA9">
        <w:rPr>
          <w:rFonts w:ascii="Garamond" w:hAnsi="Garamond" w:cstheme="majorBidi"/>
          <w:sz w:val="24"/>
          <w:szCs w:val="24"/>
          <w:lang w:val="sq-AL"/>
        </w:rPr>
        <w:t>;</w:t>
      </w:r>
    </w:p>
    <w:p w14:paraId="6E743FCA" w14:textId="33D18869"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e) </w:t>
      </w:r>
      <w:r w:rsidR="00B037A6" w:rsidRPr="00731FA9">
        <w:rPr>
          <w:rFonts w:ascii="Garamond" w:hAnsi="Garamond" w:cstheme="majorBidi"/>
          <w:sz w:val="24"/>
          <w:szCs w:val="24"/>
          <w:lang w:val="sq-AL"/>
        </w:rPr>
        <w:t xml:space="preserve">Zbatimin e planit mësimor për Qendrën Burimore të Nxënësve që nuk Dëgjojnë, të rishikuar, miratuar nga </w:t>
      </w:r>
      <w:proofErr w:type="spellStart"/>
      <w:r w:rsidR="00B037A6" w:rsidRPr="00731FA9">
        <w:rPr>
          <w:rFonts w:ascii="Garamond" w:hAnsi="Garamond" w:cstheme="majorBidi"/>
          <w:sz w:val="24"/>
          <w:szCs w:val="24"/>
          <w:lang w:val="sq-AL"/>
        </w:rPr>
        <w:t>MAS</w:t>
      </w:r>
      <w:proofErr w:type="spellEnd"/>
      <w:r w:rsidR="00C71CE6" w:rsidRPr="00731FA9">
        <w:rPr>
          <w:rFonts w:ascii="Garamond" w:hAnsi="Garamond" w:cstheme="majorBidi"/>
          <w:sz w:val="24"/>
          <w:szCs w:val="24"/>
          <w:lang w:val="sq-AL"/>
        </w:rPr>
        <w:t>-i</w:t>
      </w:r>
      <w:r w:rsidR="00B037A6" w:rsidRPr="00731FA9">
        <w:rPr>
          <w:rFonts w:ascii="Garamond" w:hAnsi="Garamond" w:cstheme="majorBidi"/>
          <w:sz w:val="24"/>
          <w:szCs w:val="24"/>
          <w:lang w:val="sq-AL"/>
        </w:rPr>
        <w:t xml:space="preserve">, me shkresën nr. 7254/1 </w:t>
      </w:r>
      <w:proofErr w:type="spellStart"/>
      <w:r w:rsidR="00B037A6" w:rsidRPr="00731FA9">
        <w:rPr>
          <w:rFonts w:ascii="Garamond" w:hAnsi="Garamond" w:cstheme="majorBidi"/>
          <w:sz w:val="24"/>
          <w:szCs w:val="24"/>
          <w:lang w:val="sq-AL"/>
        </w:rPr>
        <w:t>prot</w:t>
      </w:r>
      <w:proofErr w:type="spellEnd"/>
      <w:r w:rsidR="00B037A6" w:rsidRPr="00731FA9">
        <w:rPr>
          <w:rFonts w:ascii="Garamond" w:hAnsi="Garamond" w:cstheme="majorBidi"/>
          <w:sz w:val="24"/>
          <w:szCs w:val="24"/>
          <w:lang w:val="sq-AL"/>
        </w:rPr>
        <w:t>., datë 10.11.2022, plani mësimor për Institutin e Nxënësve që nuk Dëgjojnë</w:t>
      </w:r>
      <w:r w:rsidR="00C71CE6" w:rsidRPr="00731FA9">
        <w:rPr>
          <w:rFonts w:ascii="Garamond" w:hAnsi="Garamond" w:cstheme="majorBidi"/>
          <w:sz w:val="24"/>
          <w:szCs w:val="24"/>
          <w:lang w:val="sq-AL"/>
        </w:rPr>
        <w:t>;</w:t>
      </w:r>
    </w:p>
    <w:p w14:paraId="7CC0273C" w14:textId="6AAC8FF7"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ë) Zbatimin e planit mësimor për Qendrën Burimore “Ramazan Kabashi”, miratuar me urdhrin nr. 694, datë 18.11.2022, plani mësimor për Institutin e Nxënësve që nuk Shikojnë</w:t>
      </w:r>
      <w:r w:rsidR="00C71CE6" w:rsidRPr="00731FA9">
        <w:rPr>
          <w:rFonts w:ascii="Garamond" w:hAnsi="Garamond" w:cstheme="majorBidi"/>
          <w:sz w:val="24"/>
          <w:szCs w:val="24"/>
          <w:lang w:val="sq-AL"/>
        </w:rPr>
        <w:t>;</w:t>
      </w:r>
    </w:p>
    <w:p w14:paraId="72AE1690" w14:textId="3A34CB5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f) </w:t>
      </w:r>
      <w:r w:rsidR="00B037A6" w:rsidRPr="00731FA9">
        <w:rPr>
          <w:rFonts w:ascii="Garamond" w:hAnsi="Garamond" w:cstheme="majorBidi"/>
          <w:sz w:val="24"/>
          <w:szCs w:val="24"/>
          <w:lang w:val="sq-AL"/>
        </w:rPr>
        <w:t>Zbatimin e planit mësimor për arsimin bazë me kohë të pjesshme, miratuar me urdhrin nr.</w:t>
      </w:r>
      <w:r w:rsidR="00C71CE6"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284, datë 28.7.2021</w:t>
      </w:r>
      <w:r w:rsidR="00C71CE6" w:rsidRPr="00731FA9">
        <w:rPr>
          <w:rFonts w:ascii="Garamond" w:hAnsi="Garamond" w:cstheme="majorBidi"/>
          <w:sz w:val="24"/>
          <w:szCs w:val="24"/>
          <w:lang w:val="sq-AL"/>
        </w:rPr>
        <w:t>;</w:t>
      </w:r>
    </w:p>
    <w:p w14:paraId="1BA49690" w14:textId="2F31358A"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eastAsia="Times New Roman" w:hAnsi="Garamond" w:cstheme="majorBidi"/>
          <w:sz w:val="24"/>
          <w:szCs w:val="24"/>
          <w:lang w:val="sq-AL"/>
        </w:rPr>
        <w:t xml:space="preserve">g) </w:t>
      </w:r>
      <w:r w:rsidR="00B037A6" w:rsidRPr="00731FA9">
        <w:rPr>
          <w:rFonts w:ascii="Garamond" w:eastAsia="Times New Roman" w:hAnsi="Garamond" w:cstheme="majorBidi"/>
          <w:sz w:val="24"/>
          <w:szCs w:val="24"/>
          <w:lang w:val="sq-AL"/>
        </w:rPr>
        <w:t>Zbatimin e planit mësimor të shkollave speciale miratuar me urdhrin nr.</w:t>
      </w:r>
      <w:r w:rsidR="00C71CE6" w:rsidRPr="00731FA9">
        <w:rPr>
          <w:rFonts w:ascii="Garamond" w:eastAsia="Times New Roman" w:hAnsi="Garamond" w:cstheme="majorBidi"/>
          <w:sz w:val="24"/>
          <w:szCs w:val="24"/>
          <w:lang w:val="sq-AL"/>
        </w:rPr>
        <w:t xml:space="preserve"> </w:t>
      </w:r>
      <w:r w:rsidR="00B037A6" w:rsidRPr="00731FA9">
        <w:rPr>
          <w:rFonts w:ascii="Garamond" w:eastAsia="Times New Roman" w:hAnsi="Garamond" w:cstheme="majorBidi"/>
          <w:sz w:val="24"/>
          <w:szCs w:val="24"/>
          <w:lang w:val="sq-AL"/>
        </w:rPr>
        <w:t>366, datë 21.9.2021.</w:t>
      </w:r>
    </w:p>
    <w:p w14:paraId="1430DCB8" w14:textId="4E9BFB5C" w:rsidR="00B037A6" w:rsidRPr="00731FA9" w:rsidRDefault="001474E9"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 xml:space="preserve">gj) </w:t>
      </w:r>
      <w:bookmarkStart w:id="2" w:name="_Hlk202956638"/>
      <w:r w:rsidR="00B037A6" w:rsidRPr="00731FA9">
        <w:rPr>
          <w:rFonts w:ascii="Garamond" w:hAnsi="Garamond" w:cstheme="majorBidi"/>
          <w:sz w:val="24"/>
          <w:szCs w:val="24"/>
          <w:lang w:val="sq-AL"/>
        </w:rPr>
        <w:t xml:space="preserve">Zbatimin në të gjitha shkollat e pajisura me </w:t>
      </w:r>
      <w:proofErr w:type="spellStart"/>
      <w:r w:rsidR="00B037A6" w:rsidRPr="00731FA9">
        <w:rPr>
          <w:rFonts w:ascii="Garamond" w:hAnsi="Garamond" w:cstheme="majorBidi"/>
          <w:i/>
          <w:sz w:val="24"/>
          <w:szCs w:val="24"/>
          <w:lang w:val="sq-AL"/>
        </w:rPr>
        <w:t>smartlab</w:t>
      </w:r>
      <w:proofErr w:type="spellEnd"/>
      <w:r w:rsidR="00B037A6" w:rsidRPr="00731FA9">
        <w:rPr>
          <w:rFonts w:ascii="Garamond" w:hAnsi="Garamond" w:cstheme="majorBidi"/>
          <w:sz w:val="24"/>
          <w:szCs w:val="24"/>
          <w:lang w:val="sq-AL"/>
        </w:rPr>
        <w:t xml:space="preserve"> të programit mësimor të lëndës së Teknologjisë së Informacionit dhe Komunikimit (</w:t>
      </w:r>
      <w:proofErr w:type="spellStart"/>
      <w:r w:rsidR="00B037A6" w:rsidRPr="00731FA9">
        <w:rPr>
          <w:rFonts w:ascii="Garamond" w:hAnsi="Garamond" w:cstheme="majorBidi"/>
          <w:sz w:val="24"/>
          <w:szCs w:val="24"/>
          <w:lang w:val="sq-AL"/>
        </w:rPr>
        <w:t>TIK</w:t>
      </w:r>
      <w:proofErr w:type="spellEnd"/>
      <w:r w:rsidR="00B037A6" w:rsidRPr="00731FA9">
        <w:rPr>
          <w:rFonts w:ascii="Garamond" w:hAnsi="Garamond" w:cstheme="majorBidi"/>
          <w:sz w:val="24"/>
          <w:szCs w:val="24"/>
          <w:lang w:val="sq-AL"/>
        </w:rPr>
        <w:t xml:space="preserve">) </w:t>
      </w:r>
      <w:bookmarkEnd w:id="2"/>
      <w:r w:rsidR="00B037A6" w:rsidRPr="00731FA9">
        <w:rPr>
          <w:rFonts w:ascii="Garamond" w:hAnsi="Garamond" w:cstheme="majorBidi"/>
          <w:sz w:val="24"/>
          <w:szCs w:val="24"/>
          <w:lang w:val="sq-AL"/>
        </w:rPr>
        <w:t>për klasën e parë, miratuar me urdhrin nr. 304, datë 10.6.2022</w:t>
      </w:r>
      <w:r w:rsidR="00C71CE6" w:rsidRPr="00731FA9">
        <w:rPr>
          <w:rFonts w:ascii="Garamond" w:hAnsi="Garamond" w:cstheme="majorBidi"/>
          <w:sz w:val="24"/>
          <w:szCs w:val="24"/>
          <w:lang w:val="sq-AL"/>
        </w:rPr>
        <w:t>;</w:t>
      </w:r>
    </w:p>
    <w:p w14:paraId="3190407B" w14:textId="7023EB8B" w:rsidR="00B037A6" w:rsidRPr="00731FA9" w:rsidRDefault="0011449E" w:rsidP="00C20517">
      <w:pPr>
        <w:pStyle w:val="ListParagraph"/>
        <w:spacing w:after="0" w:line="240" w:lineRule="auto"/>
        <w:ind w:left="0" w:firstLine="284"/>
        <w:rPr>
          <w:rFonts w:ascii="Garamond" w:hAnsi="Garamond" w:cstheme="majorBidi"/>
          <w:sz w:val="24"/>
          <w:szCs w:val="24"/>
          <w:lang w:val="sq-AL"/>
        </w:rPr>
      </w:pPr>
      <w:r w:rsidRPr="00731FA9">
        <w:rPr>
          <w:rFonts w:ascii="Garamond" w:hAnsi="Garamond" w:cstheme="majorBidi"/>
          <w:sz w:val="24"/>
          <w:szCs w:val="24"/>
          <w:lang w:val="sq-AL"/>
        </w:rPr>
        <w:t xml:space="preserve">h) </w:t>
      </w:r>
      <w:r w:rsidR="00B037A6" w:rsidRPr="00731FA9">
        <w:rPr>
          <w:rFonts w:ascii="Garamond" w:hAnsi="Garamond" w:cstheme="majorBidi"/>
          <w:sz w:val="24"/>
          <w:szCs w:val="24"/>
          <w:lang w:val="sq-AL"/>
        </w:rPr>
        <w:t xml:space="preserve">Zbatimin në të gjitha shkollat e pajisura me </w:t>
      </w:r>
      <w:proofErr w:type="spellStart"/>
      <w:r w:rsidR="00B037A6" w:rsidRPr="00731FA9">
        <w:rPr>
          <w:rFonts w:ascii="Garamond" w:hAnsi="Garamond" w:cstheme="majorBidi"/>
          <w:i/>
          <w:sz w:val="24"/>
          <w:szCs w:val="24"/>
          <w:lang w:val="sq-AL"/>
        </w:rPr>
        <w:t>smartlab</w:t>
      </w:r>
      <w:proofErr w:type="spellEnd"/>
      <w:r w:rsidR="00B037A6" w:rsidRPr="00731FA9">
        <w:rPr>
          <w:rFonts w:ascii="Garamond" w:hAnsi="Garamond" w:cstheme="majorBidi"/>
          <w:sz w:val="24"/>
          <w:szCs w:val="24"/>
          <w:lang w:val="sq-AL"/>
        </w:rPr>
        <w:t xml:space="preserve"> të programit mësimor të lëndës së </w:t>
      </w:r>
      <w:proofErr w:type="spellStart"/>
      <w:r w:rsidR="00B037A6" w:rsidRPr="00731FA9">
        <w:rPr>
          <w:rFonts w:ascii="Garamond" w:hAnsi="Garamond" w:cstheme="majorBidi"/>
          <w:sz w:val="24"/>
          <w:szCs w:val="24"/>
          <w:lang w:val="sq-AL"/>
        </w:rPr>
        <w:t>TIK</w:t>
      </w:r>
      <w:proofErr w:type="spellEnd"/>
      <w:r w:rsidR="00B037A6" w:rsidRPr="00731FA9">
        <w:rPr>
          <w:rFonts w:ascii="Garamond" w:hAnsi="Garamond" w:cstheme="majorBidi"/>
          <w:sz w:val="24"/>
          <w:szCs w:val="24"/>
          <w:lang w:val="sq-AL"/>
        </w:rPr>
        <w:t>-ut për klasën e dytë, të miratuar me shkresën nr.</w:t>
      </w:r>
      <w:r w:rsidR="00C71CE6"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 xml:space="preserve">2608/2 </w:t>
      </w:r>
      <w:proofErr w:type="spellStart"/>
      <w:r w:rsidR="00B037A6" w:rsidRPr="00731FA9">
        <w:rPr>
          <w:rFonts w:ascii="Garamond" w:hAnsi="Garamond" w:cstheme="majorBidi"/>
          <w:sz w:val="24"/>
          <w:szCs w:val="24"/>
          <w:lang w:val="sq-AL"/>
        </w:rPr>
        <w:t>prot</w:t>
      </w:r>
      <w:proofErr w:type="spellEnd"/>
      <w:r w:rsidR="00B037A6" w:rsidRPr="00731FA9">
        <w:rPr>
          <w:rFonts w:ascii="Garamond" w:hAnsi="Garamond" w:cstheme="majorBidi"/>
          <w:sz w:val="24"/>
          <w:szCs w:val="24"/>
          <w:lang w:val="sq-AL"/>
        </w:rPr>
        <w:t>., datë 8.5.2023</w:t>
      </w:r>
      <w:r w:rsidR="009C564F" w:rsidRPr="00731FA9">
        <w:rPr>
          <w:rFonts w:ascii="Garamond" w:hAnsi="Garamond" w:cstheme="majorBidi"/>
          <w:sz w:val="24"/>
          <w:szCs w:val="24"/>
          <w:lang w:val="sq-AL"/>
        </w:rPr>
        <w:t>;</w:t>
      </w:r>
    </w:p>
    <w:p w14:paraId="06068D06" w14:textId="72A701B3"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i) </w:t>
      </w:r>
      <w:r w:rsidR="00B037A6" w:rsidRPr="00731FA9">
        <w:rPr>
          <w:rFonts w:ascii="Garamond" w:hAnsi="Garamond" w:cstheme="majorBidi"/>
          <w:sz w:val="24"/>
          <w:szCs w:val="24"/>
          <w:lang w:val="sq-AL"/>
        </w:rPr>
        <w:t xml:space="preserve">Zbatimin në të gjitha shkollat e pajisura me </w:t>
      </w:r>
      <w:proofErr w:type="spellStart"/>
      <w:r w:rsidR="00B037A6" w:rsidRPr="00731FA9">
        <w:rPr>
          <w:rFonts w:ascii="Garamond" w:hAnsi="Garamond" w:cstheme="majorBidi"/>
          <w:i/>
          <w:sz w:val="24"/>
          <w:szCs w:val="24"/>
          <w:lang w:val="sq-AL"/>
        </w:rPr>
        <w:t>smartlab</w:t>
      </w:r>
      <w:proofErr w:type="spellEnd"/>
      <w:r w:rsidR="00B037A6" w:rsidRPr="00731FA9">
        <w:rPr>
          <w:rFonts w:ascii="Garamond" w:hAnsi="Garamond" w:cstheme="majorBidi"/>
          <w:sz w:val="24"/>
          <w:szCs w:val="24"/>
          <w:lang w:val="sq-AL"/>
        </w:rPr>
        <w:t xml:space="preserve"> të programit mësimor të lëndës së </w:t>
      </w:r>
      <w:proofErr w:type="spellStart"/>
      <w:r w:rsidR="00B037A6" w:rsidRPr="00731FA9">
        <w:rPr>
          <w:rFonts w:ascii="Garamond" w:hAnsi="Garamond" w:cstheme="majorBidi"/>
          <w:sz w:val="24"/>
          <w:szCs w:val="24"/>
          <w:lang w:val="sq-AL"/>
        </w:rPr>
        <w:t>TIK</w:t>
      </w:r>
      <w:proofErr w:type="spellEnd"/>
      <w:r w:rsidR="00B037A6" w:rsidRPr="00731FA9">
        <w:rPr>
          <w:rFonts w:ascii="Garamond" w:hAnsi="Garamond" w:cstheme="majorBidi"/>
          <w:sz w:val="24"/>
          <w:szCs w:val="24"/>
          <w:lang w:val="sq-AL"/>
        </w:rPr>
        <w:t>-ut për klasën e tretë, miratuar me urdhrin nr. 267, datë 3.6.2024</w:t>
      </w:r>
      <w:r w:rsidR="009C564F"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w:t>
      </w:r>
    </w:p>
    <w:p w14:paraId="445CC698" w14:textId="51CDB4EA"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bookmarkStart w:id="3" w:name="_Hlk204003319"/>
      <w:r w:rsidRPr="00731FA9">
        <w:rPr>
          <w:rFonts w:ascii="Garamond" w:hAnsi="Garamond" w:cstheme="majorBidi"/>
          <w:sz w:val="24"/>
          <w:szCs w:val="24"/>
          <w:lang w:val="sq-AL"/>
        </w:rPr>
        <w:t xml:space="preserve">j) </w:t>
      </w:r>
      <w:r w:rsidR="00B037A6" w:rsidRPr="00731FA9">
        <w:rPr>
          <w:rFonts w:ascii="Garamond" w:hAnsi="Garamond" w:cstheme="majorBidi"/>
          <w:sz w:val="24"/>
          <w:szCs w:val="24"/>
          <w:lang w:val="sq-AL"/>
        </w:rPr>
        <w:t xml:space="preserve">Zbatimin e programit mësimor të lëndës së </w:t>
      </w:r>
      <w:proofErr w:type="spellStart"/>
      <w:r w:rsidR="00B037A6" w:rsidRPr="00731FA9">
        <w:rPr>
          <w:rFonts w:ascii="Garamond" w:hAnsi="Garamond" w:cstheme="majorBidi"/>
          <w:sz w:val="24"/>
          <w:szCs w:val="24"/>
          <w:lang w:val="sq-AL"/>
        </w:rPr>
        <w:t>TIK</w:t>
      </w:r>
      <w:proofErr w:type="spellEnd"/>
      <w:r w:rsidR="00B037A6" w:rsidRPr="00731FA9">
        <w:rPr>
          <w:rFonts w:ascii="Garamond" w:hAnsi="Garamond" w:cstheme="majorBidi"/>
          <w:sz w:val="24"/>
          <w:szCs w:val="24"/>
          <w:lang w:val="sq-AL"/>
        </w:rPr>
        <w:t xml:space="preserve">-ut për klasën e katërt në shkollat e mbështetura nga projekti “Element IT”, miratuar me urdhrin nr. 344 </w:t>
      </w:r>
      <w:proofErr w:type="spellStart"/>
      <w:r w:rsidR="00B037A6" w:rsidRPr="00731FA9">
        <w:rPr>
          <w:rFonts w:ascii="Garamond" w:hAnsi="Garamond" w:cstheme="majorBidi"/>
          <w:sz w:val="24"/>
          <w:szCs w:val="24"/>
          <w:lang w:val="sq-AL"/>
        </w:rPr>
        <w:t>prot</w:t>
      </w:r>
      <w:proofErr w:type="spellEnd"/>
      <w:r w:rsidR="00B037A6" w:rsidRPr="00731FA9">
        <w:rPr>
          <w:rFonts w:ascii="Garamond" w:hAnsi="Garamond" w:cstheme="majorBidi"/>
          <w:sz w:val="24"/>
          <w:szCs w:val="24"/>
          <w:lang w:val="sq-AL"/>
        </w:rPr>
        <w:t>., datë 21.7.2025</w:t>
      </w:r>
      <w:r w:rsidR="00636611"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si dhe </w:t>
      </w:r>
      <w:r w:rsidR="00B037A6" w:rsidRPr="00731FA9">
        <w:rPr>
          <w:rFonts w:ascii="Garamond" w:hAnsi="Garamond" w:cstheme="majorBidi"/>
          <w:sz w:val="24"/>
          <w:szCs w:val="24"/>
          <w:lang w:val="sq-AL"/>
        </w:rPr>
        <w:lastRenderedPageBreak/>
        <w:t xml:space="preserve">në shkolla të tjera në të cilat janë ndërtuar laboratorë </w:t>
      </w:r>
      <w:proofErr w:type="spellStart"/>
      <w:r w:rsidR="00B037A6" w:rsidRPr="00731FA9">
        <w:rPr>
          <w:rFonts w:ascii="Garamond" w:hAnsi="Garamond" w:cstheme="majorBidi"/>
          <w:sz w:val="24"/>
          <w:szCs w:val="24"/>
          <w:lang w:val="sq-AL"/>
        </w:rPr>
        <w:t>SMART</w:t>
      </w:r>
      <w:proofErr w:type="spellEnd"/>
      <w:r w:rsidR="00B037A6" w:rsidRPr="00731FA9">
        <w:rPr>
          <w:rFonts w:ascii="Garamond" w:hAnsi="Garamond" w:cstheme="majorBidi"/>
          <w:sz w:val="24"/>
          <w:szCs w:val="24"/>
          <w:lang w:val="sq-AL"/>
        </w:rPr>
        <w:t xml:space="preserve"> në kuadër të financimeve të ndryshme dhe me partnerë zhvillimorë të </w:t>
      </w:r>
      <w:proofErr w:type="spellStart"/>
      <w:r w:rsidR="00B037A6" w:rsidRPr="00731FA9">
        <w:rPr>
          <w:rFonts w:ascii="Garamond" w:hAnsi="Garamond" w:cstheme="majorBidi"/>
          <w:sz w:val="24"/>
          <w:szCs w:val="24"/>
          <w:lang w:val="sq-AL"/>
        </w:rPr>
        <w:t>MAS</w:t>
      </w:r>
      <w:proofErr w:type="spellEnd"/>
      <w:r w:rsidR="002E46FA" w:rsidRPr="00731FA9">
        <w:rPr>
          <w:rFonts w:ascii="Garamond" w:hAnsi="Garamond" w:cstheme="majorBidi"/>
          <w:sz w:val="24"/>
          <w:szCs w:val="24"/>
          <w:lang w:val="sq-AL"/>
        </w:rPr>
        <w:t>-it;</w:t>
      </w:r>
    </w:p>
    <w:bookmarkEnd w:id="3"/>
    <w:p w14:paraId="363B7D87" w14:textId="0903D8F2"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k) </w:t>
      </w:r>
      <w:r w:rsidR="00B037A6" w:rsidRPr="00731FA9">
        <w:rPr>
          <w:rFonts w:ascii="Garamond" w:hAnsi="Garamond" w:cstheme="majorBidi"/>
          <w:sz w:val="24"/>
          <w:szCs w:val="24"/>
          <w:lang w:val="sq-AL"/>
        </w:rPr>
        <w:t>Zbatimin e planit mësimor të klasave të caktuara me drejtim artistik në arsimin bazë, miratuar me urdhrin nr. 305, datë 16.6.2023</w:t>
      </w:r>
      <w:r w:rsidR="002E46FA" w:rsidRPr="00731FA9">
        <w:rPr>
          <w:rFonts w:ascii="Garamond" w:hAnsi="Garamond" w:cstheme="majorBidi"/>
          <w:sz w:val="24"/>
          <w:szCs w:val="24"/>
          <w:lang w:val="sq-AL"/>
        </w:rPr>
        <w:t>;</w:t>
      </w:r>
    </w:p>
    <w:p w14:paraId="234B6263" w14:textId="3650FE0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l) </w:t>
      </w:r>
      <w:r w:rsidR="00B037A6" w:rsidRPr="00731FA9">
        <w:rPr>
          <w:rFonts w:ascii="Garamond" w:hAnsi="Garamond" w:cstheme="majorBidi"/>
          <w:sz w:val="24"/>
          <w:szCs w:val="24"/>
          <w:lang w:val="sq-AL"/>
        </w:rPr>
        <w:t xml:space="preserve">Zbatimin e planit mësimor të niveleve “Arsim fillor” dhe “Arsimi i mesëm i ulët” të shkollës me status të veçantë “Koreografike”, Tiranë, miratuar me </w:t>
      </w:r>
      <w:r w:rsidR="009C564F" w:rsidRPr="00731FA9">
        <w:rPr>
          <w:rFonts w:ascii="Garamond" w:hAnsi="Garamond" w:cstheme="majorBidi"/>
          <w:sz w:val="24"/>
          <w:szCs w:val="24"/>
          <w:lang w:val="sq-AL"/>
        </w:rPr>
        <w:t>u</w:t>
      </w:r>
      <w:r w:rsidR="00B037A6" w:rsidRPr="00731FA9">
        <w:rPr>
          <w:rFonts w:ascii="Garamond" w:hAnsi="Garamond" w:cstheme="majorBidi"/>
          <w:sz w:val="24"/>
          <w:szCs w:val="24"/>
          <w:lang w:val="sq-AL"/>
        </w:rPr>
        <w:t>rdhrin nr.</w:t>
      </w:r>
      <w:r w:rsidR="009C564F"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357, datë 23.7.2025</w:t>
      </w:r>
      <w:r w:rsidR="002E46FA" w:rsidRPr="00731FA9">
        <w:rPr>
          <w:rFonts w:ascii="Garamond" w:hAnsi="Garamond" w:cstheme="majorBidi"/>
          <w:sz w:val="24"/>
          <w:szCs w:val="24"/>
          <w:lang w:val="sq-AL"/>
        </w:rPr>
        <w:t>;</w:t>
      </w:r>
    </w:p>
    <w:p w14:paraId="1E0A283D" w14:textId="6055BEA8"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ll) </w:t>
      </w:r>
      <w:r w:rsidR="00B037A6" w:rsidRPr="00731FA9">
        <w:rPr>
          <w:rFonts w:ascii="Garamond" w:hAnsi="Garamond" w:cstheme="majorBidi"/>
          <w:sz w:val="24"/>
          <w:szCs w:val="24"/>
          <w:lang w:val="sq-AL"/>
        </w:rPr>
        <w:t>Zbatimin e urdhrit nr. 463, datë 30.8.2024, “Për përcaktimin e kritereve për miratimin e mësuesit koordinator për sigurimin e cilësisë dhe të mësuesit koordinator të këshillimit të karrierës në institucionet arsimore publike të arsimit parauniversitar”</w:t>
      </w:r>
      <w:r w:rsidR="00636611" w:rsidRPr="00731FA9">
        <w:rPr>
          <w:rFonts w:ascii="Garamond" w:hAnsi="Garamond" w:cstheme="majorBidi"/>
          <w:sz w:val="24"/>
          <w:szCs w:val="24"/>
          <w:lang w:val="sq-AL"/>
        </w:rPr>
        <w:t>;</w:t>
      </w:r>
    </w:p>
    <w:p w14:paraId="06B66F73" w14:textId="1B83DFCD"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m)</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 xml:space="preserve">Ngritjen dhe funksionimin e komisioneve </w:t>
      </w:r>
      <w:proofErr w:type="spellStart"/>
      <w:r w:rsidRPr="00731FA9">
        <w:rPr>
          <w:rFonts w:ascii="Garamond" w:hAnsi="Garamond" w:cstheme="majorBidi"/>
          <w:sz w:val="24"/>
          <w:szCs w:val="24"/>
          <w:lang w:val="sq-AL"/>
        </w:rPr>
        <w:t>multidisiplinare</w:t>
      </w:r>
      <w:proofErr w:type="spellEnd"/>
      <w:r w:rsidRPr="00731FA9">
        <w:rPr>
          <w:rFonts w:ascii="Garamond" w:hAnsi="Garamond" w:cstheme="majorBidi"/>
          <w:sz w:val="24"/>
          <w:szCs w:val="24"/>
          <w:lang w:val="sq-AL"/>
        </w:rPr>
        <w:t xml:space="preserve"> për kryerjen e vlerësimit të fëmijëve me aftësi të kufizuara dhe caktimin/përcaktimin e mësuesit ndihmës sipas legjislacionit në fuqi</w:t>
      </w:r>
      <w:r w:rsidR="002E46FA" w:rsidRPr="00731FA9">
        <w:rPr>
          <w:rFonts w:ascii="Garamond" w:hAnsi="Garamond" w:cstheme="majorBidi"/>
          <w:sz w:val="24"/>
          <w:szCs w:val="24"/>
          <w:lang w:val="sq-AL"/>
        </w:rPr>
        <w:t>;</w:t>
      </w:r>
    </w:p>
    <w:p w14:paraId="1FDE469A" w14:textId="65801DC1"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n) </w:t>
      </w:r>
      <w:r w:rsidR="00B037A6" w:rsidRPr="00731FA9">
        <w:rPr>
          <w:rFonts w:ascii="Garamond" w:hAnsi="Garamond" w:cstheme="majorBidi"/>
          <w:sz w:val="24"/>
          <w:szCs w:val="24"/>
          <w:lang w:val="sq-AL"/>
        </w:rPr>
        <w:t>Zbatimin nga institucionet arsimore të planit të veprimit të hartuar prej tyre (DRAP/</w:t>
      </w:r>
      <w:proofErr w:type="spellStart"/>
      <w:r w:rsidR="00B037A6" w:rsidRPr="00731FA9">
        <w:rPr>
          <w:rFonts w:ascii="Garamond" w:hAnsi="Garamond" w:cstheme="majorBidi"/>
          <w:sz w:val="24"/>
          <w:szCs w:val="24"/>
          <w:lang w:val="sq-AL"/>
        </w:rPr>
        <w:t>ZVAP</w:t>
      </w:r>
      <w:proofErr w:type="spellEnd"/>
      <w:r w:rsidR="00B037A6" w:rsidRPr="00731FA9">
        <w:rPr>
          <w:rFonts w:ascii="Garamond" w:hAnsi="Garamond" w:cstheme="majorBidi"/>
          <w:sz w:val="24"/>
          <w:szCs w:val="24"/>
          <w:lang w:val="sq-AL"/>
        </w:rPr>
        <w:t>) për mbështetjen e arsimimit në gjuhën amtare të fëmijëve të pakicave kombëtare, në përputhje me legjislacionin në fuqi</w:t>
      </w:r>
      <w:r w:rsidR="002E46FA"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w:t>
      </w:r>
    </w:p>
    <w:p w14:paraId="2D4741C9" w14:textId="728E16D5"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nj)</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Planifikimin dhe realizimin e veprimtarive të veçanta në institucionet publike të arsimit parauniversitar ku mësojnë nxënës të pakicave kombëtare, me qëllim ruajtjen dhe promovimin e trashëgimisë kulturore dhe artistike të pakicave kombëtare</w:t>
      </w:r>
      <w:r w:rsidR="002E46FA" w:rsidRPr="00731FA9">
        <w:rPr>
          <w:rFonts w:ascii="Garamond" w:hAnsi="Garamond" w:cstheme="majorBidi"/>
          <w:sz w:val="24"/>
          <w:szCs w:val="24"/>
          <w:lang w:val="sq-AL"/>
        </w:rPr>
        <w:t>;</w:t>
      </w:r>
    </w:p>
    <w:p w14:paraId="21B38C92" w14:textId="375CF66E"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o) </w:t>
      </w:r>
      <w:r w:rsidR="00B037A6" w:rsidRPr="00731FA9">
        <w:rPr>
          <w:rFonts w:ascii="Garamond" w:hAnsi="Garamond" w:cstheme="majorBidi"/>
          <w:sz w:val="24"/>
          <w:szCs w:val="24"/>
          <w:lang w:val="sq-AL"/>
        </w:rPr>
        <w:t>Regjistrimin me përparësi në shkollë të fëmijëve nga shtresat në nevojë, pakica kombëtare, me aftësi të kufizuara, të kthyer nga emigracioni, të fëmijëve viktima apo viktima të mundshme të trafikut të qenieve njerëzore etj.</w:t>
      </w:r>
      <w:r w:rsidR="002E46FA" w:rsidRPr="00731FA9">
        <w:rPr>
          <w:rFonts w:ascii="Garamond" w:hAnsi="Garamond" w:cstheme="majorBidi"/>
          <w:sz w:val="24"/>
          <w:szCs w:val="24"/>
          <w:lang w:val="sq-AL"/>
        </w:rPr>
        <w:t>;</w:t>
      </w:r>
    </w:p>
    <w:p w14:paraId="00247AA2" w14:textId="44B6E431"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p) </w:t>
      </w:r>
      <w:r w:rsidR="00B037A6" w:rsidRPr="00731FA9">
        <w:rPr>
          <w:rFonts w:ascii="Garamond" w:hAnsi="Garamond" w:cstheme="majorBidi"/>
          <w:sz w:val="24"/>
          <w:szCs w:val="24"/>
          <w:lang w:val="sq-AL"/>
        </w:rPr>
        <w:t>Hartimin dhe zbatimin e planeve edukative individuale për fëmijët me aftësi të kufizuara</w:t>
      </w:r>
      <w:r w:rsidR="002E46FA" w:rsidRPr="00731FA9">
        <w:rPr>
          <w:rFonts w:ascii="Garamond" w:hAnsi="Garamond" w:cstheme="majorBidi"/>
          <w:sz w:val="24"/>
          <w:szCs w:val="24"/>
          <w:lang w:val="sq-AL"/>
        </w:rPr>
        <w:t>;</w:t>
      </w:r>
    </w:p>
    <w:p w14:paraId="1281582B" w14:textId="54096B1D"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q) </w:t>
      </w:r>
      <w:r w:rsidR="00B037A6" w:rsidRPr="00731FA9">
        <w:rPr>
          <w:rFonts w:ascii="Garamond" w:hAnsi="Garamond" w:cstheme="majorBidi"/>
          <w:sz w:val="24"/>
          <w:szCs w:val="24"/>
          <w:lang w:val="sq-AL"/>
        </w:rPr>
        <w:t>Ndjekjen dhe përfundimin e arsimit bazë nga fëmijët romë, sipas deklaratës së partnerëve të Ballkanit Perëndimor për romët</w:t>
      </w:r>
      <w:r w:rsidR="002E46FA"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w:t>
      </w:r>
    </w:p>
    <w:p w14:paraId="07202FC2" w14:textId="26FCA6EB"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r) </w:t>
      </w:r>
      <w:r w:rsidR="00B037A6" w:rsidRPr="00731FA9">
        <w:rPr>
          <w:rFonts w:ascii="Garamond" w:hAnsi="Garamond" w:cstheme="majorBidi"/>
          <w:sz w:val="24"/>
          <w:szCs w:val="24"/>
          <w:lang w:val="sq-AL"/>
        </w:rPr>
        <w:t xml:space="preserve">Raportimin në </w:t>
      </w:r>
      <w:proofErr w:type="spellStart"/>
      <w:r w:rsidR="00B037A6" w:rsidRPr="00731FA9">
        <w:rPr>
          <w:rFonts w:ascii="Garamond" w:hAnsi="Garamond" w:cstheme="majorBidi"/>
          <w:sz w:val="24"/>
          <w:szCs w:val="24"/>
          <w:lang w:val="sq-AL"/>
        </w:rPr>
        <w:t>AKAP</w:t>
      </w:r>
      <w:proofErr w:type="spellEnd"/>
      <w:r w:rsidR="00B037A6" w:rsidRPr="00731FA9">
        <w:rPr>
          <w:rFonts w:ascii="Garamond" w:hAnsi="Garamond" w:cstheme="majorBidi"/>
          <w:sz w:val="24"/>
          <w:szCs w:val="24"/>
          <w:lang w:val="sq-AL"/>
        </w:rPr>
        <w:t xml:space="preserve"> dhe në </w:t>
      </w:r>
      <w:proofErr w:type="spellStart"/>
      <w:r w:rsidR="00B037A6" w:rsidRPr="00731FA9">
        <w:rPr>
          <w:rFonts w:ascii="Garamond" w:hAnsi="Garamond" w:cstheme="majorBidi"/>
          <w:sz w:val="24"/>
          <w:szCs w:val="24"/>
          <w:lang w:val="sq-AL"/>
        </w:rPr>
        <w:t>MAS</w:t>
      </w:r>
      <w:proofErr w:type="spellEnd"/>
      <w:r w:rsidR="00B037A6" w:rsidRPr="00731FA9">
        <w:rPr>
          <w:rFonts w:ascii="Garamond" w:hAnsi="Garamond" w:cstheme="majorBidi"/>
          <w:sz w:val="24"/>
          <w:szCs w:val="24"/>
          <w:lang w:val="sq-AL"/>
        </w:rPr>
        <w:t xml:space="preserve"> brenda afateve dhe kërkesave të </w:t>
      </w:r>
      <w:proofErr w:type="spellStart"/>
      <w:r w:rsidR="00B037A6" w:rsidRPr="00731FA9">
        <w:rPr>
          <w:rFonts w:ascii="Garamond" w:hAnsi="Garamond" w:cstheme="majorBidi"/>
          <w:sz w:val="24"/>
          <w:szCs w:val="24"/>
          <w:lang w:val="sq-AL"/>
        </w:rPr>
        <w:t>të</w:t>
      </w:r>
      <w:proofErr w:type="spellEnd"/>
      <w:r w:rsidR="00B037A6" w:rsidRPr="00731FA9">
        <w:rPr>
          <w:rFonts w:ascii="Garamond" w:hAnsi="Garamond" w:cstheme="majorBidi"/>
          <w:sz w:val="24"/>
          <w:szCs w:val="24"/>
          <w:lang w:val="sq-AL"/>
        </w:rPr>
        <w:t xml:space="preserve"> dhënave statistikore në arsimin bazë, sipas pasqyrave të miratuara nga </w:t>
      </w:r>
      <w:proofErr w:type="spellStart"/>
      <w:r w:rsidR="00B037A6" w:rsidRPr="00731FA9">
        <w:rPr>
          <w:rFonts w:ascii="Garamond" w:hAnsi="Garamond" w:cstheme="majorBidi"/>
          <w:sz w:val="24"/>
          <w:szCs w:val="24"/>
          <w:lang w:val="sq-AL"/>
        </w:rPr>
        <w:t>INSTAT</w:t>
      </w:r>
      <w:proofErr w:type="spellEnd"/>
      <w:r w:rsidR="002E46FA" w:rsidRPr="00731FA9">
        <w:rPr>
          <w:rFonts w:ascii="Garamond" w:hAnsi="Garamond" w:cstheme="majorBidi"/>
          <w:sz w:val="24"/>
          <w:szCs w:val="24"/>
          <w:lang w:val="sq-AL"/>
        </w:rPr>
        <w:t>-i;</w:t>
      </w:r>
    </w:p>
    <w:p w14:paraId="78D4E7EB" w14:textId="459C5D43"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rr) </w:t>
      </w:r>
      <w:r w:rsidR="00B037A6" w:rsidRPr="00731FA9">
        <w:rPr>
          <w:rFonts w:ascii="Garamond" w:hAnsi="Garamond" w:cstheme="majorBidi"/>
          <w:sz w:val="24"/>
          <w:szCs w:val="24"/>
          <w:lang w:val="sq-AL"/>
        </w:rPr>
        <w:t xml:space="preserve">Funksionimin e rrjeteve profesionale të mësuesve, mësuesve ndihmës dhe shërbimit </w:t>
      </w:r>
      <w:proofErr w:type="spellStart"/>
      <w:r w:rsidR="00B037A6" w:rsidRPr="00731FA9">
        <w:rPr>
          <w:rFonts w:ascii="Garamond" w:hAnsi="Garamond" w:cstheme="majorBidi"/>
          <w:sz w:val="24"/>
          <w:szCs w:val="24"/>
          <w:lang w:val="sq-AL"/>
        </w:rPr>
        <w:t>psikosocial</w:t>
      </w:r>
      <w:proofErr w:type="spellEnd"/>
      <w:r w:rsidR="002E46FA" w:rsidRPr="00731FA9">
        <w:rPr>
          <w:rFonts w:ascii="Garamond" w:hAnsi="Garamond" w:cstheme="majorBidi"/>
          <w:sz w:val="24"/>
          <w:szCs w:val="24"/>
          <w:lang w:val="sq-AL"/>
        </w:rPr>
        <w:t>;</w:t>
      </w:r>
    </w:p>
    <w:p w14:paraId="1AD2087B" w14:textId="42B7A068"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s) </w:t>
      </w:r>
      <w:r w:rsidR="00B037A6" w:rsidRPr="00731FA9">
        <w:rPr>
          <w:rFonts w:ascii="Garamond" w:hAnsi="Garamond" w:cstheme="majorBidi"/>
          <w:sz w:val="24"/>
          <w:szCs w:val="24"/>
          <w:lang w:val="sq-AL"/>
        </w:rPr>
        <w:t>Zhvillimin e vlerësimit të arritjeve të nxënësve të arsimit fillor dhe të provimeve</w:t>
      </w:r>
      <w:r w:rsidR="001474E9"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kombëtare të arsimit bazë, në zbatim të udhëzimeve dhe rregulloreve përkatëse</w:t>
      </w:r>
      <w:r w:rsidR="002E46FA" w:rsidRPr="00731FA9">
        <w:rPr>
          <w:rFonts w:ascii="Garamond" w:hAnsi="Garamond" w:cstheme="majorBidi"/>
          <w:sz w:val="24"/>
          <w:szCs w:val="24"/>
          <w:lang w:val="sq-AL"/>
        </w:rPr>
        <w:t>;</w:t>
      </w:r>
    </w:p>
    <w:p w14:paraId="069C2822" w14:textId="7F6C5514"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sh) Trajnimin e rrjeteve profesionale të mësuesve të arsimit fillor, gjuhës shqipe,</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matematikës, shkencave të natyrës e profileve të tjera</w:t>
      </w:r>
      <w:r w:rsidR="002E46FA" w:rsidRPr="00731FA9">
        <w:rPr>
          <w:rFonts w:ascii="Garamond" w:hAnsi="Garamond" w:cstheme="majorBidi"/>
          <w:sz w:val="24"/>
          <w:szCs w:val="24"/>
          <w:lang w:val="sq-AL"/>
        </w:rPr>
        <w:t>;</w:t>
      </w:r>
    </w:p>
    <w:p w14:paraId="2FBC64D6" w14:textId="5076D85D"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 t)</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 xml:space="preserve">Koordinimin dhe realizimin e veprimtarive për rritjen e sigurisë së fëmijëve në internet ndaj përmbajtjeve të paligjshme dhe të dëmshme dhe parandalimin e fenomeneve negative në shkollë, në zbatim të udhëzimit të përbashkët të Ministrisë së Arsimit dhe Sportit dhe Ministrisë së Shëndetësisë dhe Mbrojtjes Sociale nr. 658, datë 23.9.2019, “Për procedurat dhe veprimet që ndërmarrin strukturat arsimore në bashkëpunim me strukturat e mbrojtjes së fëmijëve në rast kur në mjediset e institucionit arsimor parauniversitar, publik ose privat konstatohet se një fëmijë është duke </w:t>
      </w:r>
      <w:proofErr w:type="spellStart"/>
      <w:r w:rsidRPr="00731FA9">
        <w:rPr>
          <w:rFonts w:ascii="Garamond" w:hAnsi="Garamond" w:cstheme="majorBidi"/>
          <w:sz w:val="24"/>
          <w:szCs w:val="24"/>
          <w:lang w:val="sq-AL"/>
        </w:rPr>
        <w:t>aksesuar</w:t>
      </w:r>
      <w:proofErr w:type="spellEnd"/>
      <w:r w:rsidRPr="00731FA9">
        <w:rPr>
          <w:rFonts w:ascii="Garamond" w:hAnsi="Garamond" w:cstheme="majorBidi"/>
          <w:sz w:val="24"/>
          <w:szCs w:val="24"/>
          <w:lang w:val="sq-AL"/>
        </w:rPr>
        <w:t xml:space="preserve"> në internet përmbajtje të paligjshme dhe/ose të dëmshme për moshën e tij”</w:t>
      </w:r>
      <w:r w:rsidR="002E46FA" w:rsidRPr="00731FA9">
        <w:rPr>
          <w:rFonts w:ascii="Garamond" w:hAnsi="Garamond" w:cstheme="majorBidi"/>
          <w:sz w:val="24"/>
          <w:szCs w:val="24"/>
          <w:lang w:val="sq-AL"/>
        </w:rPr>
        <w:t>;</w:t>
      </w:r>
    </w:p>
    <w:p w14:paraId="69754054" w14:textId="69FCC665" w:rsidR="00B037A6" w:rsidRPr="00731FA9" w:rsidRDefault="00B037A6" w:rsidP="00C20517">
      <w:pPr>
        <w:pStyle w:val="ListParagraph"/>
        <w:tabs>
          <w:tab w:val="left" w:pos="360"/>
        </w:tabs>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th)</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Sigurimin e ndjekjes së arsimit bazë me kohë të pjesshme, sipas legjislacionit në fuqi</w:t>
      </w:r>
      <w:r w:rsidR="002E46FA" w:rsidRPr="00731FA9">
        <w:rPr>
          <w:rFonts w:ascii="Garamond" w:hAnsi="Garamond" w:cstheme="majorBidi"/>
          <w:sz w:val="24"/>
          <w:szCs w:val="24"/>
          <w:lang w:val="sq-AL"/>
        </w:rPr>
        <w:t>;</w:t>
      </w:r>
    </w:p>
    <w:p w14:paraId="5231C782" w14:textId="6E347300" w:rsidR="00B037A6" w:rsidRPr="00731FA9" w:rsidRDefault="00B037A6" w:rsidP="00C20517">
      <w:pPr>
        <w:pStyle w:val="ListParagraph"/>
        <w:tabs>
          <w:tab w:val="left" w:pos="360"/>
        </w:tabs>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u)</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Zbatimin e nismës “Tri lëndë në gjashtë orë”, me vendimmarrje të vetë shkollës, në varësi të kushteve dhe specifikave të saj</w:t>
      </w:r>
      <w:r w:rsidR="002E46FA" w:rsidRPr="00731FA9">
        <w:rPr>
          <w:rFonts w:ascii="Garamond" w:hAnsi="Garamond" w:cstheme="majorBidi"/>
          <w:sz w:val="24"/>
          <w:szCs w:val="24"/>
          <w:lang w:val="sq-AL"/>
        </w:rPr>
        <w:t>;</w:t>
      </w:r>
    </w:p>
    <w:p w14:paraId="5ABF9CC4" w14:textId="70E0FFCA" w:rsidR="00B037A6" w:rsidRPr="00731FA9" w:rsidRDefault="00B037A6" w:rsidP="00C20517">
      <w:pPr>
        <w:pStyle w:val="ListParagraph"/>
        <w:tabs>
          <w:tab w:val="left" w:pos="630"/>
        </w:tabs>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v)</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 xml:space="preserve">Koordinimin, në zbatim të Marrëveshjes </w:t>
      </w:r>
      <w:r w:rsidR="009C564F" w:rsidRPr="00731FA9">
        <w:rPr>
          <w:rFonts w:ascii="Garamond" w:hAnsi="Garamond" w:cstheme="majorBidi"/>
          <w:sz w:val="24"/>
          <w:szCs w:val="24"/>
          <w:lang w:val="sq-AL"/>
        </w:rPr>
        <w:t>–</w:t>
      </w:r>
      <w:r w:rsidRPr="00731FA9">
        <w:rPr>
          <w:rFonts w:ascii="Garamond" w:hAnsi="Garamond" w:cstheme="majorBidi"/>
          <w:sz w:val="24"/>
          <w:szCs w:val="24"/>
          <w:lang w:val="sq-AL"/>
        </w:rPr>
        <w:t xml:space="preserve"> e-</w:t>
      </w:r>
      <w:proofErr w:type="spellStart"/>
      <w:r w:rsidRPr="00731FA9">
        <w:rPr>
          <w:rFonts w:ascii="Garamond" w:hAnsi="Garamond" w:cstheme="majorBidi"/>
          <w:sz w:val="24"/>
          <w:szCs w:val="24"/>
          <w:lang w:val="sq-AL"/>
        </w:rPr>
        <w:t>T</w:t>
      </w:r>
      <w:r w:rsidR="009C564F" w:rsidRPr="00731FA9">
        <w:rPr>
          <w:rFonts w:ascii="Garamond" w:hAnsi="Garamond" w:cstheme="majorBidi"/>
          <w:sz w:val="24"/>
          <w:szCs w:val="24"/>
          <w:lang w:val="sq-AL"/>
        </w:rPr>
        <w:t>w</w:t>
      </w:r>
      <w:r w:rsidRPr="00731FA9">
        <w:rPr>
          <w:rFonts w:ascii="Garamond" w:hAnsi="Garamond" w:cstheme="majorBidi"/>
          <w:sz w:val="24"/>
          <w:szCs w:val="24"/>
          <w:lang w:val="sq-AL"/>
        </w:rPr>
        <w:t>inning</w:t>
      </w:r>
      <w:proofErr w:type="spellEnd"/>
      <w:r w:rsidRPr="00731FA9">
        <w:rPr>
          <w:rFonts w:ascii="Garamond" w:hAnsi="Garamond" w:cstheme="majorBidi"/>
          <w:sz w:val="24"/>
          <w:szCs w:val="24"/>
          <w:lang w:val="sq-AL"/>
        </w:rPr>
        <w:t xml:space="preserve"> </w:t>
      </w:r>
      <w:proofErr w:type="spellStart"/>
      <w:r w:rsidRPr="00731FA9">
        <w:rPr>
          <w:rFonts w:ascii="Garamond" w:hAnsi="Garamond" w:cstheme="majorBidi"/>
          <w:sz w:val="24"/>
          <w:szCs w:val="24"/>
          <w:lang w:val="sq-AL"/>
        </w:rPr>
        <w:t>NSO</w:t>
      </w:r>
      <w:proofErr w:type="spellEnd"/>
      <w:r w:rsidRPr="00731FA9">
        <w:rPr>
          <w:rFonts w:ascii="Garamond" w:hAnsi="Garamond" w:cstheme="majorBidi"/>
          <w:sz w:val="24"/>
          <w:szCs w:val="24"/>
          <w:lang w:val="sq-AL"/>
        </w:rPr>
        <w:t xml:space="preserve"> </w:t>
      </w:r>
      <w:proofErr w:type="spellStart"/>
      <w:r w:rsidRPr="00731FA9">
        <w:rPr>
          <w:rFonts w:ascii="Garamond" w:hAnsi="Garamond" w:cstheme="majorBidi"/>
          <w:sz w:val="24"/>
          <w:szCs w:val="24"/>
          <w:lang w:val="sq-AL"/>
        </w:rPr>
        <w:t>AL</w:t>
      </w:r>
      <w:proofErr w:type="spellEnd"/>
      <w:r w:rsidRPr="00731FA9">
        <w:rPr>
          <w:rFonts w:ascii="Garamond" w:hAnsi="Garamond" w:cstheme="majorBidi"/>
          <w:sz w:val="24"/>
          <w:szCs w:val="24"/>
          <w:lang w:val="sq-AL"/>
        </w:rPr>
        <w:t xml:space="preserve"> ndërmjet </w:t>
      </w:r>
      <w:proofErr w:type="spellStart"/>
      <w:r w:rsidRPr="00731FA9">
        <w:rPr>
          <w:rFonts w:ascii="Garamond" w:hAnsi="Garamond" w:cstheme="majorBidi"/>
          <w:sz w:val="24"/>
          <w:szCs w:val="24"/>
          <w:lang w:val="sq-AL"/>
        </w:rPr>
        <w:t>MAS</w:t>
      </w:r>
      <w:proofErr w:type="spellEnd"/>
      <w:r w:rsidRPr="00731FA9">
        <w:rPr>
          <w:rFonts w:ascii="Garamond" w:hAnsi="Garamond" w:cstheme="majorBidi"/>
          <w:sz w:val="24"/>
          <w:szCs w:val="24"/>
          <w:lang w:val="sq-AL"/>
        </w:rPr>
        <w:t xml:space="preserve"> dhe Komisionit Evropian, për zbatimin e programit </w:t>
      </w:r>
      <w:r w:rsidRPr="00731FA9">
        <w:rPr>
          <w:rFonts w:ascii="Garamond" w:hAnsi="Garamond" w:cstheme="majorBidi"/>
          <w:i/>
          <w:sz w:val="24"/>
          <w:szCs w:val="24"/>
          <w:lang w:val="sq-AL"/>
        </w:rPr>
        <w:t>e-</w:t>
      </w:r>
      <w:proofErr w:type="spellStart"/>
      <w:r w:rsidRPr="00731FA9">
        <w:rPr>
          <w:rFonts w:ascii="Garamond" w:hAnsi="Garamond" w:cstheme="majorBidi"/>
          <w:i/>
          <w:sz w:val="24"/>
          <w:szCs w:val="24"/>
          <w:lang w:val="sq-AL"/>
        </w:rPr>
        <w:t>t</w:t>
      </w:r>
      <w:r w:rsidR="00636611" w:rsidRPr="00731FA9">
        <w:rPr>
          <w:rFonts w:ascii="Garamond" w:hAnsi="Garamond" w:cstheme="majorBidi"/>
          <w:i/>
          <w:sz w:val="24"/>
          <w:szCs w:val="24"/>
          <w:lang w:val="sq-AL"/>
        </w:rPr>
        <w:t>w</w:t>
      </w:r>
      <w:r w:rsidRPr="00731FA9">
        <w:rPr>
          <w:rFonts w:ascii="Garamond" w:hAnsi="Garamond" w:cstheme="majorBidi"/>
          <w:i/>
          <w:sz w:val="24"/>
          <w:szCs w:val="24"/>
          <w:lang w:val="sq-AL"/>
        </w:rPr>
        <w:t>inning</w:t>
      </w:r>
      <w:proofErr w:type="spellEnd"/>
      <w:r w:rsidRPr="00731FA9">
        <w:rPr>
          <w:rFonts w:ascii="Garamond" w:hAnsi="Garamond" w:cstheme="majorBidi"/>
          <w:sz w:val="24"/>
          <w:szCs w:val="24"/>
          <w:lang w:val="sq-AL"/>
        </w:rPr>
        <w:t xml:space="preserve">, programit </w:t>
      </w:r>
      <w:proofErr w:type="spellStart"/>
      <w:r w:rsidRPr="00731FA9">
        <w:rPr>
          <w:rFonts w:ascii="Garamond" w:hAnsi="Garamond" w:cstheme="majorBidi"/>
          <w:sz w:val="24"/>
          <w:szCs w:val="24"/>
          <w:lang w:val="sq-AL"/>
        </w:rPr>
        <w:t>Erasmus</w:t>
      </w:r>
      <w:proofErr w:type="spellEnd"/>
      <w:r w:rsidRPr="00731FA9">
        <w:rPr>
          <w:rFonts w:ascii="Garamond" w:hAnsi="Garamond" w:cstheme="majorBidi"/>
          <w:sz w:val="24"/>
          <w:szCs w:val="24"/>
          <w:lang w:val="sq-AL"/>
        </w:rPr>
        <w:t>+ për arsim dhe edukim</w:t>
      </w:r>
      <w:r w:rsidR="002E46FA"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p>
    <w:p w14:paraId="03EE038B" w14:textId="431E7330"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x)</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Planifikimin dhe realizimin e veprimtarive për parandalimin e dhunës në shkollë dhe</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 xml:space="preserve">raportimin periodik të çdo shkolle në </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/DRAP/</w:t>
      </w:r>
      <w:proofErr w:type="spellStart"/>
      <w:r w:rsidRPr="00731FA9">
        <w:rPr>
          <w:rFonts w:ascii="Garamond" w:hAnsi="Garamond" w:cstheme="majorBidi"/>
          <w:sz w:val="24"/>
          <w:szCs w:val="24"/>
          <w:lang w:val="sq-AL"/>
        </w:rPr>
        <w:t>AKAP</w:t>
      </w:r>
      <w:proofErr w:type="spellEnd"/>
      <w:r w:rsidRPr="00731FA9">
        <w:rPr>
          <w:rFonts w:ascii="Garamond" w:hAnsi="Garamond" w:cstheme="majorBidi"/>
          <w:sz w:val="24"/>
          <w:szCs w:val="24"/>
          <w:lang w:val="sq-AL"/>
        </w:rPr>
        <w:t xml:space="preserve"> dhe në </w:t>
      </w:r>
      <w:proofErr w:type="spellStart"/>
      <w:r w:rsidRPr="00731FA9">
        <w:rPr>
          <w:rFonts w:ascii="Garamond" w:hAnsi="Garamond" w:cstheme="majorBidi"/>
          <w:sz w:val="24"/>
          <w:szCs w:val="24"/>
          <w:lang w:val="sq-AL"/>
        </w:rPr>
        <w:t>MAS</w:t>
      </w:r>
      <w:proofErr w:type="spellEnd"/>
      <w:r w:rsidR="002E46FA" w:rsidRPr="00731FA9">
        <w:rPr>
          <w:rFonts w:ascii="Garamond" w:hAnsi="Garamond" w:cstheme="majorBidi"/>
          <w:sz w:val="24"/>
          <w:szCs w:val="24"/>
          <w:lang w:val="sq-AL"/>
        </w:rPr>
        <w:t>;</w:t>
      </w:r>
    </w:p>
    <w:p w14:paraId="5D0A9408" w14:textId="790DF200"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xh)</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Mësimin e gjuhëve të huaja në arsimin bazë:</w:t>
      </w:r>
    </w:p>
    <w:p w14:paraId="79DDDB02" w14:textId="47CB996C"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i</w:t>
      </w:r>
      <w:r w:rsidR="009C564F"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B346CA" w:rsidRPr="00731FA9">
        <w:rPr>
          <w:rFonts w:ascii="Garamond" w:hAnsi="Garamond" w:cstheme="majorBidi"/>
          <w:sz w:val="24"/>
          <w:szCs w:val="24"/>
          <w:lang w:val="sq-AL"/>
        </w:rPr>
        <w:t>t</w:t>
      </w:r>
      <w:r w:rsidR="00B037A6" w:rsidRPr="00731FA9">
        <w:rPr>
          <w:rFonts w:ascii="Garamond" w:hAnsi="Garamond" w:cstheme="majorBidi"/>
          <w:sz w:val="24"/>
          <w:szCs w:val="24"/>
          <w:lang w:val="sq-AL"/>
        </w:rPr>
        <w:t>ë sigurohet vijimësia brenda shkollës e gjuhës angleze, të nisur në klasën I të arsimit fillor</w:t>
      </w:r>
      <w:r w:rsidR="001474E9" w:rsidRPr="00731FA9">
        <w:rPr>
          <w:rFonts w:ascii="Garamond" w:hAnsi="Garamond" w:cstheme="majorBidi"/>
          <w:sz w:val="24"/>
          <w:szCs w:val="24"/>
          <w:lang w:val="sq-AL"/>
        </w:rPr>
        <w:t xml:space="preserve"> </w:t>
      </w:r>
      <w:r w:rsidR="00B037A6" w:rsidRPr="00731FA9">
        <w:rPr>
          <w:rFonts w:ascii="Garamond" w:hAnsi="Garamond" w:cstheme="majorBidi"/>
          <w:sz w:val="24"/>
          <w:szCs w:val="24"/>
          <w:lang w:val="sq-AL"/>
        </w:rPr>
        <w:t xml:space="preserve">dhe të gjuhës së huaj të dytë, të nisur në klasën </w:t>
      </w:r>
      <w:proofErr w:type="spellStart"/>
      <w:r w:rsidR="00B037A6" w:rsidRPr="00731FA9">
        <w:rPr>
          <w:rFonts w:ascii="Garamond" w:hAnsi="Garamond" w:cstheme="majorBidi"/>
          <w:sz w:val="24"/>
          <w:szCs w:val="24"/>
          <w:lang w:val="sq-AL"/>
        </w:rPr>
        <w:t>VI</w:t>
      </w:r>
      <w:proofErr w:type="spellEnd"/>
      <w:r w:rsidR="00BB3A7E"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w:t>
      </w:r>
    </w:p>
    <w:p w14:paraId="4F27CF57" w14:textId="106FFA6F"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Style w:val="cf01"/>
          <w:rFonts w:ascii="Garamond" w:hAnsi="Garamond" w:cstheme="majorBidi"/>
          <w:sz w:val="24"/>
          <w:szCs w:val="24"/>
          <w:lang w:val="sq-AL"/>
        </w:rPr>
        <w:lastRenderedPageBreak/>
        <w:t>ii</w:t>
      </w:r>
      <w:proofErr w:type="spellEnd"/>
      <w:r w:rsidR="009C564F" w:rsidRPr="00731FA9">
        <w:rPr>
          <w:rStyle w:val="cf01"/>
          <w:rFonts w:ascii="Garamond" w:hAnsi="Garamond" w:cstheme="majorBidi"/>
          <w:sz w:val="24"/>
          <w:szCs w:val="24"/>
          <w:lang w:val="sq-AL"/>
        </w:rPr>
        <w:t>.</w:t>
      </w:r>
      <w:r w:rsidRPr="00731FA9">
        <w:rPr>
          <w:rStyle w:val="cf01"/>
          <w:rFonts w:ascii="Garamond" w:hAnsi="Garamond" w:cstheme="majorBidi"/>
          <w:sz w:val="24"/>
          <w:szCs w:val="24"/>
          <w:lang w:val="sq-AL"/>
        </w:rPr>
        <w:t xml:space="preserve"> </w:t>
      </w:r>
      <w:r w:rsidR="00B346CA" w:rsidRPr="00731FA9">
        <w:rPr>
          <w:rStyle w:val="cf01"/>
          <w:rFonts w:ascii="Garamond" w:hAnsi="Garamond" w:cstheme="majorBidi"/>
          <w:sz w:val="24"/>
          <w:szCs w:val="24"/>
          <w:lang w:val="sq-AL"/>
        </w:rPr>
        <w:t>t</w:t>
      </w:r>
      <w:r w:rsidR="00B037A6" w:rsidRPr="00731FA9">
        <w:rPr>
          <w:rStyle w:val="cf01"/>
          <w:rFonts w:ascii="Garamond" w:hAnsi="Garamond" w:cstheme="majorBidi"/>
          <w:sz w:val="24"/>
          <w:szCs w:val="24"/>
          <w:lang w:val="sq-AL"/>
        </w:rPr>
        <w:t xml:space="preserve">ë sigurohet vijimësia brenda shkollës e gjuhës së huaj (frënge, italiane, gjermane) të nisur në klasën </w:t>
      </w:r>
      <w:proofErr w:type="spellStart"/>
      <w:r w:rsidR="00B037A6" w:rsidRPr="00731FA9">
        <w:rPr>
          <w:rStyle w:val="cf01"/>
          <w:rFonts w:ascii="Garamond" w:hAnsi="Garamond" w:cstheme="majorBidi"/>
          <w:sz w:val="24"/>
          <w:szCs w:val="24"/>
          <w:lang w:val="sq-AL"/>
        </w:rPr>
        <w:t>III</w:t>
      </w:r>
      <w:proofErr w:type="spellEnd"/>
      <w:r w:rsidR="00B037A6" w:rsidRPr="00731FA9">
        <w:rPr>
          <w:rStyle w:val="cf01"/>
          <w:rFonts w:ascii="Garamond" w:hAnsi="Garamond" w:cstheme="majorBidi"/>
          <w:sz w:val="24"/>
          <w:szCs w:val="24"/>
          <w:lang w:val="sq-AL"/>
        </w:rPr>
        <w:t xml:space="preserve"> të arsimit fillor, sipas marrëveshjeve dypalëshe të </w:t>
      </w:r>
      <w:proofErr w:type="spellStart"/>
      <w:r w:rsidR="00B037A6" w:rsidRPr="00731FA9">
        <w:rPr>
          <w:rStyle w:val="cf01"/>
          <w:rFonts w:ascii="Garamond" w:hAnsi="Garamond" w:cstheme="majorBidi"/>
          <w:sz w:val="24"/>
          <w:szCs w:val="24"/>
          <w:lang w:val="sq-AL"/>
        </w:rPr>
        <w:t>MAS</w:t>
      </w:r>
      <w:proofErr w:type="spellEnd"/>
      <w:r w:rsidR="0095445C" w:rsidRPr="00731FA9">
        <w:rPr>
          <w:rStyle w:val="cf01"/>
          <w:rFonts w:ascii="Garamond" w:hAnsi="Garamond" w:cstheme="majorBidi"/>
          <w:sz w:val="24"/>
          <w:szCs w:val="24"/>
          <w:lang w:val="sq-AL"/>
        </w:rPr>
        <w:t>-it</w:t>
      </w:r>
      <w:r w:rsidR="00B037A6" w:rsidRPr="00731FA9">
        <w:rPr>
          <w:rStyle w:val="cf01"/>
          <w:rFonts w:ascii="Garamond" w:hAnsi="Garamond" w:cstheme="majorBidi"/>
          <w:sz w:val="24"/>
          <w:szCs w:val="24"/>
          <w:lang w:val="sq-AL"/>
        </w:rPr>
        <w:t xml:space="preserve"> me ambasadat përkatëse</w:t>
      </w:r>
      <w:r w:rsidR="00BB3A7E" w:rsidRPr="00731FA9">
        <w:rPr>
          <w:rStyle w:val="cf01"/>
          <w:rFonts w:ascii="Garamond" w:hAnsi="Garamond" w:cstheme="majorBidi"/>
          <w:sz w:val="24"/>
          <w:szCs w:val="24"/>
          <w:lang w:val="sq-AL"/>
        </w:rPr>
        <w:t>;</w:t>
      </w:r>
    </w:p>
    <w:p w14:paraId="454A20EF" w14:textId="360AF6CE"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proofErr w:type="spellEnd"/>
      <w:r w:rsidR="009C564F"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B346CA" w:rsidRPr="00731FA9">
        <w:rPr>
          <w:rFonts w:ascii="Garamond" w:hAnsi="Garamond" w:cstheme="majorBidi"/>
          <w:sz w:val="24"/>
          <w:szCs w:val="24"/>
          <w:lang w:val="sq-AL"/>
        </w:rPr>
        <w:t>t</w:t>
      </w:r>
      <w:r w:rsidR="00B037A6" w:rsidRPr="00731FA9">
        <w:rPr>
          <w:rFonts w:ascii="Garamond" w:hAnsi="Garamond" w:cstheme="majorBidi"/>
          <w:sz w:val="24"/>
          <w:szCs w:val="24"/>
          <w:lang w:val="sq-AL"/>
        </w:rPr>
        <w:t>ë zbatohen memorandumet dhe marrëveshjet dypalëshe si vijon:</w:t>
      </w:r>
    </w:p>
    <w:p w14:paraId="47DE52FB" w14:textId="0D4EE4E6"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r w:rsidR="009C564F" w:rsidRPr="00731FA9">
        <w:rPr>
          <w:rFonts w:ascii="Garamond" w:hAnsi="Garamond" w:cstheme="majorBidi"/>
          <w:sz w:val="24"/>
          <w:szCs w:val="24"/>
          <w:lang w:val="sq-AL"/>
        </w:rPr>
        <w:t>.</w:t>
      </w:r>
      <w:r w:rsidRPr="00731FA9">
        <w:rPr>
          <w:rFonts w:ascii="Garamond" w:hAnsi="Garamond" w:cstheme="majorBidi"/>
          <w:sz w:val="24"/>
          <w:szCs w:val="24"/>
          <w:lang w:val="sq-AL"/>
        </w:rPr>
        <w:t>1</w:t>
      </w:r>
      <w:proofErr w:type="spellEnd"/>
      <w:r w:rsidRPr="00731FA9">
        <w:rPr>
          <w:rFonts w:ascii="Garamond" w:hAnsi="Garamond" w:cstheme="majorBidi"/>
          <w:sz w:val="24"/>
          <w:szCs w:val="24"/>
          <w:lang w:val="sq-AL"/>
        </w:rPr>
        <w:t xml:space="preserve"> </w:t>
      </w:r>
      <w:r w:rsidR="00E22532" w:rsidRPr="00731FA9">
        <w:rPr>
          <w:rFonts w:ascii="Garamond" w:hAnsi="Garamond" w:cstheme="majorBidi"/>
          <w:sz w:val="24"/>
          <w:szCs w:val="24"/>
          <w:lang w:val="sq-AL"/>
        </w:rPr>
        <w:t xml:space="preserve">për </w:t>
      </w:r>
      <w:r w:rsidRPr="00731FA9">
        <w:rPr>
          <w:rFonts w:ascii="Garamond" w:hAnsi="Garamond" w:cstheme="majorBidi"/>
          <w:sz w:val="24"/>
          <w:szCs w:val="24"/>
          <w:lang w:val="sq-AL"/>
        </w:rPr>
        <w:t xml:space="preserve">gjuhën italiane, vijon zbatimi i Memorandumit të Mirëkuptimit miratuar më 18.5.2021 për programin “Iliria”. Planifikimi i shkollave që do të zhvillojnë gjuhën italiane është kompetencë dhe përgjegjësi e </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-ve</w:t>
      </w:r>
      <w:r w:rsidR="00B346CA" w:rsidRPr="00731FA9">
        <w:rPr>
          <w:rFonts w:ascii="Garamond" w:hAnsi="Garamond" w:cstheme="majorBidi"/>
          <w:sz w:val="24"/>
          <w:szCs w:val="24"/>
          <w:lang w:val="sq-AL"/>
        </w:rPr>
        <w:t>;</w:t>
      </w:r>
    </w:p>
    <w:p w14:paraId="37223F13" w14:textId="47C973BC"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r w:rsidR="009C564F" w:rsidRPr="00731FA9">
        <w:rPr>
          <w:rFonts w:ascii="Garamond" w:hAnsi="Garamond" w:cstheme="majorBidi"/>
          <w:sz w:val="24"/>
          <w:szCs w:val="24"/>
          <w:lang w:val="sq-AL"/>
        </w:rPr>
        <w:t>.</w:t>
      </w:r>
      <w:r w:rsidRPr="00731FA9">
        <w:rPr>
          <w:rFonts w:ascii="Garamond" w:hAnsi="Garamond" w:cstheme="majorBidi"/>
          <w:sz w:val="24"/>
          <w:szCs w:val="24"/>
          <w:lang w:val="sq-AL"/>
        </w:rPr>
        <w:t>2</w:t>
      </w:r>
      <w:proofErr w:type="spellEnd"/>
      <w:r w:rsidRPr="00731FA9">
        <w:rPr>
          <w:rFonts w:ascii="Garamond" w:hAnsi="Garamond" w:cstheme="majorBidi"/>
          <w:sz w:val="24"/>
          <w:szCs w:val="24"/>
          <w:lang w:val="sq-AL"/>
        </w:rPr>
        <w:t xml:space="preserve"> </w:t>
      </w:r>
      <w:r w:rsidR="00E22532" w:rsidRPr="00731FA9">
        <w:rPr>
          <w:rFonts w:ascii="Garamond" w:hAnsi="Garamond" w:cstheme="majorBidi"/>
          <w:sz w:val="24"/>
          <w:szCs w:val="24"/>
          <w:lang w:val="sq-AL"/>
        </w:rPr>
        <w:t xml:space="preserve">për </w:t>
      </w:r>
      <w:r w:rsidRPr="00731FA9">
        <w:rPr>
          <w:rFonts w:ascii="Garamond" w:hAnsi="Garamond" w:cstheme="majorBidi"/>
          <w:sz w:val="24"/>
          <w:szCs w:val="24"/>
          <w:lang w:val="sq-AL"/>
        </w:rPr>
        <w:t xml:space="preserve">gjuhën frënge, vijon zbatimi i angazhimeve në kuadër të aderimit në Organizatën Ndërkombëtare të </w:t>
      </w:r>
      <w:proofErr w:type="spellStart"/>
      <w:r w:rsidRPr="00731FA9">
        <w:rPr>
          <w:rFonts w:ascii="Garamond" w:hAnsi="Garamond" w:cstheme="majorBidi"/>
          <w:sz w:val="24"/>
          <w:szCs w:val="24"/>
          <w:lang w:val="sq-AL"/>
        </w:rPr>
        <w:t>Frankofonisë</w:t>
      </w:r>
      <w:proofErr w:type="spellEnd"/>
      <w:r w:rsidRPr="00731FA9">
        <w:rPr>
          <w:rFonts w:ascii="Garamond" w:hAnsi="Garamond" w:cstheme="majorBidi"/>
          <w:sz w:val="24"/>
          <w:szCs w:val="24"/>
          <w:lang w:val="sq-AL"/>
        </w:rPr>
        <w:t xml:space="preserve"> dhe Memorandumit të Partneritetit mbi “Bashkëpunimin Arsimor të Kuadrit Strategjik të </w:t>
      </w:r>
      <w:proofErr w:type="spellStart"/>
      <w:r w:rsidRPr="00731FA9">
        <w:rPr>
          <w:rFonts w:ascii="Garamond" w:hAnsi="Garamond" w:cstheme="majorBidi"/>
          <w:sz w:val="24"/>
          <w:szCs w:val="24"/>
          <w:lang w:val="sq-AL"/>
        </w:rPr>
        <w:t>Frankofonisë</w:t>
      </w:r>
      <w:proofErr w:type="spellEnd"/>
      <w:r w:rsidRPr="00731FA9">
        <w:rPr>
          <w:rFonts w:ascii="Garamond" w:hAnsi="Garamond" w:cstheme="majorBidi"/>
          <w:sz w:val="24"/>
          <w:szCs w:val="24"/>
          <w:lang w:val="sq-AL"/>
        </w:rPr>
        <w:t>”</w:t>
      </w:r>
      <w:r w:rsidR="00B346CA" w:rsidRPr="00731FA9">
        <w:rPr>
          <w:rFonts w:ascii="Garamond" w:hAnsi="Garamond" w:cstheme="majorBidi"/>
          <w:sz w:val="24"/>
          <w:szCs w:val="24"/>
          <w:lang w:val="sq-AL"/>
        </w:rPr>
        <w:t>;</w:t>
      </w:r>
    </w:p>
    <w:p w14:paraId="37DA9837" w14:textId="1E02AD49"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r w:rsidR="009C564F" w:rsidRPr="00731FA9">
        <w:rPr>
          <w:rFonts w:ascii="Garamond" w:hAnsi="Garamond" w:cstheme="majorBidi"/>
          <w:sz w:val="24"/>
          <w:szCs w:val="24"/>
          <w:lang w:val="sq-AL"/>
        </w:rPr>
        <w:t>.</w:t>
      </w:r>
      <w:r w:rsidRPr="00731FA9">
        <w:rPr>
          <w:rFonts w:ascii="Garamond" w:hAnsi="Garamond" w:cstheme="majorBidi"/>
          <w:sz w:val="24"/>
          <w:szCs w:val="24"/>
          <w:lang w:val="sq-AL"/>
        </w:rPr>
        <w:t>3</w:t>
      </w:r>
      <w:proofErr w:type="spellEnd"/>
      <w:r w:rsidRPr="00731FA9">
        <w:rPr>
          <w:rFonts w:ascii="Garamond" w:hAnsi="Garamond" w:cstheme="majorBidi"/>
          <w:sz w:val="24"/>
          <w:szCs w:val="24"/>
          <w:lang w:val="sq-AL"/>
        </w:rPr>
        <w:t xml:space="preserve"> </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-et Elbasan, Durrës, Korçë</w:t>
      </w:r>
      <w:r w:rsidR="00C627DC" w:rsidRPr="00731FA9">
        <w:rPr>
          <w:rFonts w:ascii="Garamond" w:hAnsi="Garamond" w:cstheme="majorBidi"/>
          <w:sz w:val="24"/>
          <w:szCs w:val="24"/>
          <w:lang w:val="sq-AL"/>
        </w:rPr>
        <w:t>–</w:t>
      </w:r>
      <w:proofErr w:type="spellStart"/>
      <w:r w:rsidRPr="00731FA9">
        <w:rPr>
          <w:rFonts w:ascii="Garamond" w:hAnsi="Garamond" w:cstheme="majorBidi"/>
          <w:sz w:val="24"/>
          <w:szCs w:val="24"/>
          <w:lang w:val="sq-AL"/>
        </w:rPr>
        <w:t>Pustec</w:t>
      </w:r>
      <w:proofErr w:type="spellEnd"/>
      <w:r w:rsidRPr="00731FA9">
        <w:rPr>
          <w:rFonts w:ascii="Garamond" w:hAnsi="Garamond" w:cstheme="majorBidi"/>
          <w:sz w:val="24"/>
          <w:szCs w:val="24"/>
          <w:lang w:val="sq-AL"/>
        </w:rPr>
        <w:t xml:space="preserve">, Shkodër dhe Tiranë, në shkollat e të cilave funksionojnë klasat mbështetëse për seksionet dygjuhëshe shqiptaro-italiane, shqiptaro-franceze dhe shqiptaro-gjermane, të sigurojnë hapjen e klasave në shkollat e përcaktuara në memorandume, duke filluar në klasën </w:t>
      </w:r>
      <w:proofErr w:type="spellStart"/>
      <w:r w:rsidRPr="00731FA9">
        <w:rPr>
          <w:rFonts w:ascii="Garamond" w:hAnsi="Garamond" w:cstheme="majorBidi"/>
          <w:sz w:val="24"/>
          <w:szCs w:val="24"/>
          <w:lang w:val="sq-AL"/>
        </w:rPr>
        <w:t>III</w:t>
      </w:r>
      <w:proofErr w:type="spellEnd"/>
      <w:r w:rsidRPr="00731FA9">
        <w:rPr>
          <w:rFonts w:ascii="Garamond" w:hAnsi="Garamond" w:cstheme="majorBidi"/>
          <w:sz w:val="24"/>
          <w:szCs w:val="24"/>
          <w:lang w:val="sq-AL"/>
        </w:rPr>
        <w:t xml:space="preserve"> të arsimit fillor dhe në klasën </w:t>
      </w:r>
      <w:proofErr w:type="spellStart"/>
      <w:r w:rsidRPr="00731FA9">
        <w:rPr>
          <w:rFonts w:ascii="Garamond" w:hAnsi="Garamond" w:cstheme="majorBidi"/>
          <w:sz w:val="24"/>
          <w:szCs w:val="24"/>
          <w:lang w:val="sq-AL"/>
        </w:rPr>
        <w:t>VI</w:t>
      </w:r>
      <w:proofErr w:type="spellEnd"/>
      <w:r w:rsidRPr="00731FA9">
        <w:rPr>
          <w:rFonts w:ascii="Garamond" w:hAnsi="Garamond" w:cstheme="majorBidi"/>
          <w:sz w:val="24"/>
          <w:szCs w:val="24"/>
          <w:lang w:val="sq-AL"/>
        </w:rPr>
        <w:t xml:space="preserve"> të arsimit të mesëm të ulët për fazën tranzitore</w:t>
      </w:r>
      <w:r w:rsidR="00B346CA" w:rsidRPr="00731FA9">
        <w:rPr>
          <w:rFonts w:ascii="Garamond" w:hAnsi="Garamond" w:cstheme="majorBidi"/>
          <w:sz w:val="24"/>
          <w:szCs w:val="24"/>
          <w:lang w:val="sq-AL"/>
        </w:rPr>
        <w:t>;</w:t>
      </w:r>
    </w:p>
    <w:p w14:paraId="580E476D" w14:textId="06BC0F96"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r w:rsidR="009C564F" w:rsidRPr="00731FA9">
        <w:rPr>
          <w:rFonts w:ascii="Garamond" w:hAnsi="Garamond" w:cstheme="majorBidi"/>
          <w:sz w:val="24"/>
          <w:szCs w:val="24"/>
          <w:lang w:val="sq-AL"/>
        </w:rPr>
        <w:t>.</w:t>
      </w:r>
      <w:r w:rsidRPr="00731FA9">
        <w:rPr>
          <w:rFonts w:ascii="Garamond" w:hAnsi="Garamond" w:cstheme="majorBidi"/>
          <w:sz w:val="24"/>
          <w:szCs w:val="24"/>
          <w:lang w:val="sq-AL"/>
        </w:rPr>
        <w:t>4</w:t>
      </w:r>
      <w:proofErr w:type="spellEnd"/>
      <w:r w:rsidRPr="00731FA9">
        <w:rPr>
          <w:rFonts w:ascii="Garamond" w:hAnsi="Garamond" w:cstheme="majorBidi"/>
          <w:sz w:val="24"/>
          <w:szCs w:val="24"/>
          <w:lang w:val="sq-AL"/>
        </w:rPr>
        <w:t xml:space="preserve"> DRAP-të, për çdo </w:t>
      </w:r>
      <w:proofErr w:type="spellStart"/>
      <w:r w:rsidRPr="00731FA9">
        <w:rPr>
          <w:rFonts w:ascii="Garamond" w:hAnsi="Garamond" w:cstheme="majorBidi"/>
          <w:sz w:val="24"/>
          <w:szCs w:val="24"/>
          <w:lang w:val="sq-AL"/>
        </w:rPr>
        <w:t>ZVAP</w:t>
      </w:r>
      <w:proofErr w:type="spellEnd"/>
      <w:r w:rsidRPr="00731FA9">
        <w:rPr>
          <w:rFonts w:ascii="Garamond" w:hAnsi="Garamond" w:cstheme="majorBidi"/>
          <w:sz w:val="24"/>
          <w:szCs w:val="24"/>
          <w:lang w:val="sq-AL"/>
        </w:rPr>
        <w:t xml:space="preserve"> në varësi, të raportojnë planifikimin për secilën gjuhë të huaj në </w:t>
      </w:r>
      <w:proofErr w:type="spellStart"/>
      <w:r w:rsidRPr="00731FA9">
        <w:rPr>
          <w:rFonts w:ascii="Garamond" w:hAnsi="Garamond" w:cstheme="majorBidi"/>
          <w:sz w:val="24"/>
          <w:szCs w:val="24"/>
          <w:lang w:val="sq-AL"/>
        </w:rPr>
        <w:t>AKAP</w:t>
      </w:r>
      <w:proofErr w:type="spellEnd"/>
      <w:r w:rsidR="00225CEF" w:rsidRPr="00731FA9">
        <w:rPr>
          <w:rFonts w:ascii="Garamond" w:hAnsi="Garamond" w:cstheme="majorBidi"/>
          <w:sz w:val="24"/>
          <w:szCs w:val="24"/>
          <w:lang w:val="sq-AL"/>
        </w:rPr>
        <w:t>,</w:t>
      </w:r>
      <w:r w:rsidRPr="00731FA9">
        <w:rPr>
          <w:rFonts w:ascii="Garamond" w:hAnsi="Garamond" w:cstheme="majorBidi"/>
          <w:sz w:val="24"/>
          <w:szCs w:val="24"/>
          <w:lang w:val="sq-AL"/>
        </w:rPr>
        <w:t xml:space="preserve"> e cila, brenda datës 30 shtator 2025, raporton në </w:t>
      </w:r>
      <w:proofErr w:type="spellStart"/>
      <w:r w:rsidRPr="00731FA9">
        <w:rPr>
          <w:rFonts w:ascii="Garamond" w:hAnsi="Garamond" w:cstheme="majorBidi"/>
          <w:sz w:val="24"/>
          <w:szCs w:val="24"/>
          <w:lang w:val="sq-AL"/>
        </w:rPr>
        <w:t>MAS</w:t>
      </w:r>
      <w:proofErr w:type="spellEnd"/>
      <w:r w:rsidR="00B346CA" w:rsidRPr="00731FA9">
        <w:rPr>
          <w:rFonts w:ascii="Garamond" w:hAnsi="Garamond" w:cstheme="majorBidi"/>
          <w:sz w:val="24"/>
          <w:szCs w:val="24"/>
          <w:lang w:val="sq-AL"/>
        </w:rPr>
        <w:t>;</w:t>
      </w:r>
    </w:p>
    <w:p w14:paraId="36D70B72" w14:textId="610FB3DF"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y)</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 xml:space="preserve">Zbatimin e nismës “Bëjmë detyrat e shtëpisë” dhe raportimin </w:t>
      </w:r>
      <w:r w:rsidRPr="00731FA9">
        <w:rPr>
          <w:rFonts w:ascii="Garamond" w:hAnsi="Garamond" w:cstheme="majorBidi"/>
          <w:color w:val="000000"/>
          <w:sz w:val="24"/>
          <w:szCs w:val="24"/>
          <w:lang w:val="sq-AL"/>
        </w:rPr>
        <w:t xml:space="preserve">çdo vit </w:t>
      </w:r>
      <w:r w:rsidRPr="00731FA9">
        <w:rPr>
          <w:rFonts w:ascii="Garamond" w:hAnsi="Garamond" w:cstheme="majorBidi"/>
          <w:sz w:val="24"/>
          <w:szCs w:val="24"/>
          <w:lang w:val="sq-AL"/>
        </w:rPr>
        <w:t xml:space="preserve">nga </w:t>
      </w:r>
      <w:proofErr w:type="spellStart"/>
      <w:r w:rsidRPr="00731FA9">
        <w:rPr>
          <w:rFonts w:ascii="Garamond" w:hAnsi="Garamond" w:cstheme="majorBidi"/>
          <w:sz w:val="24"/>
          <w:szCs w:val="24"/>
          <w:lang w:val="sq-AL"/>
        </w:rPr>
        <w:t>AKAP</w:t>
      </w:r>
      <w:proofErr w:type="spellEnd"/>
      <w:r w:rsidR="009C564F" w:rsidRPr="00731FA9">
        <w:rPr>
          <w:rFonts w:ascii="Garamond" w:hAnsi="Garamond" w:cstheme="majorBidi"/>
          <w:sz w:val="24"/>
          <w:szCs w:val="24"/>
          <w:lang w:val="sq-AL"/>
        </w:rPr>
        <w:t>-ja</w:t>
      </w:r>
      <w:r w:rsidRPr="00731FA9">
        <w:rPr>
          <w:rFonts w:ascii="Garamond" w:hAnsi="Garamond" w:cstheme="majorBidi"/>
          <w:sz w:val="24"/>
          <w:szCs w:val="24"/>
          <w:lang w:val="sq-AL"/>
        </w:rPr>
        <w:t xml:space="preserve"> në </w:t>
      </w:r>
      <w:proofErr w:type="spellStart"/>
      <w:r w:rsidRPr="00731FA9">
        <w:rPr>
          <w:rFonts w:ascii="Garamond" w:hAnsi="Garamond" w:cstheme="majorBidi"/>
          <w:sz w:val="24"/>
          <w:szCs w:val="24"/>
          <w:lang w:val="sq-AL"/>
        </w:rPr>
        <w:t>MAS</w:t>
      </w:r>
      <w:proofErr w:type="spellEnd"/>
      <w:r w:rsidRPr="00731FA9">
        <w:rPr>
          <w:rFonts w:ascii="Garamond" w:hAnsi="Garamond" w:cstheme="majorBidi"/>
          <w:sz w:val="24"/>
          <w:szCs w:val="24"/>
          <w:lang w:val="sq-AL"/>
        </w:rPr>
        <w:t xml:space="preserve"> për ecurinë e kësaj nisme</w:t>
      </w:r>
      <w:r w:rsidR="00B346CA" w:rsidRPr="00731FA9">
        <w:rPr>
          <w:rFonts w:ascii="Garamond" w:hAnsi="Garamond" w:cstheme="majorBidi"/>
          <w:sz w:val="24"/>
          <w:szCs w:val="24"/>
          <w:lang w:val="sq-AL"/>
        </w:rPr>
        <w:t>;</w:t>
      </w:r>
    </w:p>
    <w:p w14:paraId="72DEEF00" w14:textId="600469DA" w:rsidR="00B037A6" w:rsidRPr="00731FA9" w:rsidRDefault="00B037A6" w:rsidP="00C20517">
      <w:pPr>
        <w:pStyle w:val="NoSpacing"/>
        <w:ind w:firstLine="284"/>
        <w:jc w:val="both"/>
        <w:rPr>
          <w:rFonts w:ascii="Garamond" w:hAnsi="Garamond" w:cstheme="majorBidi"/>
          <w:sz w:val="24"/>
          <w:szCs w:val="24"/>
          <w:lang w:val="sq-AL"/>
        </w:rPr>
      </w:pPr>
      <w:r w:rsidRPr="00731FA9">
        <w:rPr>
          <w:rFonts w:ascii="Garamond" w:hAnsi="Garamond" w:cstheme="majorBidi"/>
          <w:sz w:val="24"/>
          <w:szCs w:val="24"/>
          <w:lang w:val="sq-AL"/>
        </w:rPr>
        <w:t>z)</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 xml:space="preserve">Zbatimin e Programit “Art dhe </w:t>
      </w:r>
      <w:r w:rsidR="00A8096A" w:rsidRPr="00731FA9">
        <w:rPr>
          <w:rFonts w:ascii="Garamond" w:hAnsi="Garamond" w:cstheme="majorBidi"/>
          <w:sz w:val="24"/>
          <w:szCs w:val="24"/>
          <w:lang w:val="sq-AL"/>
        </w:rPr>
        <w:t>z</w:t>
      </w:r>
      <w:r w:rsidRPr="00731FA9">
        <w:rPr>
          <w:rFonts w:ascii="Garamond" w:hAnsi="Garamond" w:cstheme="majorBidi"/>
          <w:sz w:val="24"/>
          <w:szCs w:val="24"/>
          <w:lang w:val="sq-AL"/>
        </w:rPr>
        <w:t xml:space="preserve">eje” në shkollat që janë pjesë e programit, monitorimin sipas orëve të caktuara nga drejtoria e shkollës të moduleve për çdo veprimtari të programit, duke organizuar aktivitete </w:t>
      </w:r>
      <w:proofErr w:type="spellStart"/>
      <w:r w:rsidRPr="00731FA9">
        <w:rPr>
          <w:rFonts w:ascii="Garamond" w:hAnsi="Garamond" w:cstheme="majorBidi"/>
          <w:sz w:val="24"/>
          <w:szCs w:val="24"/>
          <w:lang w:val="sq-AL"/>
        </w:rPr>
        <w:t>promovuese</w:t>
      </w:r>
      <w:proofErr w:type="spellEnd"/>
      <w:r w:rsidRPr="00731FA9">
        <w:rPr>
          <w:rFonts w:ascii="Garamond" w:hAnsi="Garamond" w:cstheme="majorBidi"/>
          <w:sz w:val="24"/>
          <w:szCs w:val="24"/>
          <w:lang w:val="sq-AL"/>
        </w:rPr>
        <w:t xml:space="preserve"> nga nxënësit dhe mësuesit apo specialistët e fushës.</w:t>
      </w:r>
    </w:p>
    <w:p w14:paraId="6D83C3FD" w14:textId="1011A510" w:rsidR="00B037A6" w:rsidRPr="00731FA9" w:rsidRDefault="00B037A6" w:rsidP="00C20517">
      <w:pPr>
        <w:pStyle w:val="NoSpacing"/>
        <w:ind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zh) Sporti në </w:t>
      </w:r>
      <w:r w:rsidR="00685F7E" w:rsidRPr="00731FA9">
        <w:rPr>
          <w:rFonts w:ascii="Garamond" w:hAnsi="Garamond" w:cstheme="majorBidi"/>
          <w:sz w:val="24"/>
          <w:szCs w:val="24"/>
          <w:lang w:val="sq-AL"/>
        </w:rPr>
        <w:t>s</w:t>
      </w:r>
      <w:r w:rsidRPr="00731FA9">
        <w:rPr>
          <w:rFonts w:ascii="Garamond" w:hAnsi="Garamond" w:cstheme="majorBidi"/>
          <w:sz w:val="24"/>
          <w:szCs w:val="24"/>
          <w:lang w:val="sq-AL"/>
        </w:rPr>
        <w:t>hkolla.</w:t>
      </w:r>
    </w:p>
    <w:p w14:paraId="7302BDD0" w14:textId="32C26369" w:rsidR="00B037A6" w:rsidRPr="00731FA9" w:rsidRDefault="0011449E" w:rsidP="00C20517">
      <w:pPr>
        <w:pStyle w:val="NoSpacing"/>
        <w:ind w:firstLine="284"/>
        <w:jc w:val="both"/>
        <w:rPr>
          <w:rFonts w:ascii="Garamond" w:hAnsi="Garamond" w:cstheme="majorBidi"/>
          <w:sz w:val="24"/>
          <w:szCs w:val="24"/>
          <w:lang w:val="sq-AL"/>
        </w:rPr>
      </w:pPr>
      <w:r w:rsidRPr="00731FA9">
        <w:rPr>
          <w:rFonts w:ascii="Garamond" w:hAnsi="Garamond" w:cstheme="majorBidi"/>
          <w:sz w:val="24"/>
          <w:szCs w:val="24"/>
          <w:lang w:val="sq-AL"/>
        </w:rPr>
        <w:t xml:space="preserve">1. </w:t>
      </w:r>
      <w:r w:rsidR="00B037A6" w:rsidRPr="00731FA9">
        <w:rPr>
          <w:rFonts w:ascii="Garamond" w:hAnsi="Garamond" w:cstheme="majorBidi"/>
          <w:sz w:val="24"/>
          <w:szCs w:val="24"/>
          <w:lang w:val="sq-AL"/>
        </w:rPr>
        <w:t>Zbatimi i Programit të Ekipeve Sportive në Shkolla në bashkëpunim me Komitetin Olimpik Kombëtar Shqiptar (</w:t>
      </w:r>
      <w:proofErr w:type="spellStart"/>
      <w:r w:rsidR="00B037A6" w:rsidRPr="00731FA9">
        <w:rPr>
          <w:rFonts w:ascii="Garamond" w:hAnsi="Garamond" w:cstheme="majorBidi"/>
          <w:sz w:val="24"/>
          <w:szCs w:val="24"/>
          <w:lang w:val="sq-AL"/>
        </w:rPr>
        <w:t>KOKSH</w:t>
      </w:r>
      <w:proofErr w:type="spellEnd"/>
      <w:r w:rsidR="00B037A6" w:rsidRPr="00731FA9">
        <w:rPr>
          <w:rFonts w:ascii="Garamond" w:hAnsi="Garamond" w:cstheme="majorBidi"/>
          <w:sz w:val="24"/>
          <w:szCs w:val="24"/>
          <w:lang w:val="sq-AL"/>
        </w:rPr>
        <w:t>), pjesëmarrja aktive dhe angazhimi i nxënësve në Kampionatin Vjetor të Ekipeve Sportive.</w:t>
      </w:r>
    </w:p>
    <w:p w14:paraId="4B38CCF9" w14:textId="79388169" w:rsidR="00B037A6" w:rsidRPr="00731FA9" w:rsidRDefault="0011449E" w:rsidP="00C20517">
      <w:pPr>
        <w:pStyle w:val="NoSpacing"/>
        <w:ind w:firstLine="284"/>
        <w:jc w:val="both"/>
        <w:rPr>
          <w:rFonts w:ascii="Garamond" w:hAnsi="Garamond" w:cstheme="majorBidi"/>
          <w:sz w:val="24"/>
          <w:szCs w:val="24"/>
          <w:lang w:val="sq-AL"/>
        </w:rPr>
      </w:pPr>
      <w:r w:rsidRPr="00731FA9">
        <w:rPr>
          <w:rFonts w:ascii="Garamond" w:eastAsia="Times New Roman" w:hAnsi="Garamond" w:cstheme="majorBidi"/>
          <w:sz w:val="24"/>
          <w:szCs w:val="24"/>
          <w:lang w:val="sq-AL"/>
        </w:rPr>
        <w:t xml:space="preserve">2. </w:t>
      </w:r>
      <w:r w:rsidR="00B037A6" w:rsidRPr="00731FA9">
        <w:rPr>
          <w:rFonts w:ascii="Garamond" w:eastAsia="Times New Roman" w:hAnsi="Garamond" w:cstheme="majorBidi"/>
          <w:sz w:val="24"/>
          <w:szCs w:val="24"/>
          <w:lang w:val="sq-AL"/>
        </w:rPr>
        <w:t>Krijimi i klasave të profilizuara në sport</w:t>
      </w:r>
      <w:r w:rsidR="003707F8" w:rsidRPr="00731FA9">
        <w:rPr>
          <w:rFonts w:ascii="Garamond" w:eastAsia="Times New Roman" w:hAnsi="Garamond" w:cstheme="majorBidi"/>
          <w:sz w:val="24"/>
          <w:szCs w:val="24"/>
          <w:lang w:val="sq-AL"/>
        </w:rPr>
        <w:t>:</w:t>
      </w:r>
    </w:p>
    <w:p w14:paraId="5D1C4266" w14:textId="153923B6"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r w:rsidRPr="00731FA9">
        <w:rPr>
          <w:rFonts w:ascii="Garamond" w:hAnsi="Garamond" w:cstheme="majorBidi"/>
          <w:sz w:val="24"/>
          <w:szCs w:val="24"/>
          <w:lang w:val="sq-AL"/>
        </w:rPr>
        <w:t>i</w:t>
      </w:r>
      <w:r w:rsidR="00E2253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E22532" w:rsidRPr="00731FA9">
        <w:rPr>
          <w:rFonts w:ascii="Garamond" w:hAnsi="Garamond" w:cstheme="majorBidi"/>
          <w:sz w:val="24"/>
          <w:szCs w:val="24"/>
          <w:lang w:val="sq-AL"/>
        </w:rPr>
        <w:t xml:space="preserve">klasat </w:t>
      </w:r>
      <w:r w:rsidR="00B037A6" w:rsidRPr="00731FA9">
        <w:rPr>
          <w:rFonts w:ascii="Garamond" w:hAnsi="Garamond" w:cstheme="majorBidi"/>
          <w:sz w:val="24"/>
          <w:szCs w:val="24"/>
          <w:lang w:val="sq-AL"/>
        </w:rPr>
        <w:t>e profilizuara në sport krijohen në disiplina të përcaktuara</w:t>
      </w:r>
      <w:r w:rsidR="00A8096A" w:rsidRPr="00731FA9">
        <w:rPr>
          <w:rFonts w:ascii="Garamond" w:hAnsi="Garamond" w:cstheme="majorBidi"/>
          <w:sz w:val="24"/>
          <w:szCs w:val="24"/>
          <w:lang w:val="sq-AL"/>
        </w:rPr>
        <w:t>,</w:t>
      </w:r>
      <w:r w:rsidR="00B037A6" w:rsidRPr="00731FA9">
        <w:rPr>
          <w:rFonts w:ascii="Garamond" w:hAnsi="Garamond" w:cstheme="majorBidi"/>
          <w:sz w:val="24"/>
          <w:szCs w:val="24"/>
          <w:lang w:val="sq-AL"/>
        </w:rPr>
        <w:t xml:space="preserve"> si: </w:t>
      </w:r>
      <w:r w:rsidR="00A8096A" w:rsidRPr="00731FA9">
        <w:rPr>
          <w:rFonts w:ascii="Garamond" w:hAnsi="Garamond" w:cstheme="majorBidi"/>
          <w:sz w:val="24"/>
          <w:szCs w:val="24"/>
          <w:lang w:val="sq-AL"/>
        </w:rPr>
        <w:t xml:space="preserve">atletikë, gjimnastikë, basketboll, volejboll, futboll, </w:t>
      </w:r>
      <w:proofErr w:type="spellStart"/>
      <w:r w:rsidR="00A8096A" w:rsidRPr="00731FA9">
        <w:rPr>
          <w:rFonts w:ascii="Garamond" w:hAnsi="Garamond" w:cstheme="majorBidi"/>
          <w:sz w:val="24"/>
          <w:szCs w:val="24"/>
          <w:lang w:val="sq-AL"/>
        </w:rPr>
        <w:t>judo</w:t>
      </w:r>
      <w:proofErr w:type="spellEnd"/>
      <w:r w:rsidR="00B037A6" w:rsidRPr="00731FA9">
        <w:rPr>
          <w:rFonts w:ascii="Garamond" w:hAnsi="Garamond" w:cstheme="majorBidi"/>
          <w:sz w:val="24"/>
          <w:szCs w:val="24"/>
          <w:lang w:val="sq-AL"/>
        </w:rPr>
        <w:t xml:space="preserve">, si dhe në disiplina të tjera sportive, në varësi të interesit dhe kërkesave të nxënësve. </w:t>
      </w:r>
    </w:p>
    <w:p w14:paraId="202C2A02" w14:textId="42B1B9E6"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w:t>
      </w:r>
      <w:proofErr w:type="spellEnd"/>
      <w:r w:rsidR="00E22532" w:rsidRPr="00731FA9">
        <w:rPr>
          <w:rFonts w:ascii="Garamond" w:hAnsi="Garamond" w:cstheme="majorBidi"/>
          <w:sz w:val="24"/>
          <w:szCs w:val="24"/>
          <w:lang w:val="sq-AL"/>
        </w:rPr>
        <w:t>.</w:t>
      </w:r>
      <w:r w:rsidRPr="00731FA9">
        <w:rPr>
          <w:rFonts w:ascii="Garamond" w:hAnsi="Garamond" w:cstheme="majorBidi"/>
          <w:sz w:val="24"/>
          <w:szCs w:val="24"/>
          <w:lang w:val="sq-AL"/>
        </w:rPr>
        <w:t xml:space="preserve"> </w:t>
      </w:r>
      <w:r w:rsidR="00E22532" w:rsidRPr="00731FA9">
        <w:rPr>
          <w:rFonts w:ascii="Garamond" w:hAnsi="Garamond" w:cstheme="majorBidi"/>
          <w:sz w:val="24"/>
          <w:szCs w:val="24"/>
          <w:lang w:val="sq-AL"/>
        </w:rPr>
        <w:t xml:space="preserve">këto </w:t>
      </w:r>
      <w:r w:rsidR="00B037A6" w:rsidRPr="00731FA9">
        <w:rPr>
          <w:rFonts w:ascii="Garamond" w:hAnsi="Garamond" w:cstheme="majorBidi"/>
          <w:sz w:val="24"/>
          <w:szCs w:val="24"/>
          <w:lang w:val="sq-AL"/>
        </w:rPr>
        <w:t>klasa hapen vetëm në fillim të vitit shkollor dhe vetëm pas miratimit nga DRAP-i përkatës.</w:t>
      </w:r>
    </w:p>
    <w:p w14:paraId="5954583B" w14:textId="1AE4C8B4" w:rsidR="00B037A6" w:rsidRPr="00731FA9" w:rsidRDefault="0011449E"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eastAsia="Times New Roman" w:hAnsi="Garamond" w:cstheme="majorBidi"/>
          <w:color w:val="000000"/>
          <w:sz w:val="24"/>
          <w:szCs w:val="24"/>
          <w:lang w:val="sq-AL"/>
        </w:rPr>
        <w:t>iii</w:t>
      </w:r>
      <w:proofErr w:type="spellEnd"/>
      <w:r w:rsidR="00E22532" w:rsidRPr="00731FA9">
        <w:rPr>
          <w:rFonts w:ascii="Garamond" w:eastAsia="Times New Roman" w:hAnsi="Garamond" w:cstheme="majorBidi"/>
          <w:color w:val="000000"/>
          <w:sz w:val="24"/>
          <w:szCs w:val="24"/>
          <w:lang w:val="sq-AL"/>
        </w:rPr>
        <w:t>.</w:t>
      </w:r>
      <w:r w:rsidRPr="00731FA9">
        <w:rPr>
          <w:rFonts w:ascii="Garamond" w:eastAsia="Times New Roman" w:hAnsi="Garamond" w:cstheme="majorBidi"/>
          <w:color w:val="000000"/>
          <w:sz w:val="24"/>
          <w:szCs w:val="24"/>
          <w:lang w:val="sq-AL"/>
        </w:rPr>
        <w:t xml:space="preserve"> </w:t>
      </w:r>
      <w:r w:rsidR="00E22532" w:rsidRPr="00731FA9">
        <w:rPr>
          <w:rFonts w:ascii="Garamond" w:eastAsia="Times New Roman" w:hAnsi="Garamond" w:cstheme="majorBidi"/>
          <w:color w:val="000000"/>
          <w:sz w:val="24"/>
          <w:szCs w:val="24"/>
          <w:lang w:val="sq-AL"/>
        </w:rPr>
        <w:t xml:space="preserve">drejtuesit </w:t>
      </w:r>
      <w:r w:rsidR="00B037A6" w:rsidRPr="00731FA9">
        <w:rPr>
          <w:rFonts w:ascii="Garamond" w:eastAsia="Times New Roman" w:hAnsi="Garamond" w:cstheme="majorBidi"/>
          <w:color w:val="000000"/>
          <w:sz w:val="24"/>
          <w:szCs w:val="24"/>
          <w:lang w:val="sq-AL"/>
        </w:rPr>
        <w:t xml:space="preserve">e </w:t>
      </w:r>
      <w:proofErr w:type="spellStart"/>
      <w:r w:rsidR="00B037A6" w:rsidRPr="00731FA9">
        <w:rPr>
          <w:rFonts w:ascii="Garamond" w:eastAsia="Times New Roman" w:hAnsi="Garamond" w:cstheme="majorBidi"/>
          <w:color w:val="000000"/>
          <w:sz w:val="24"/>
          <w:szCs w:val="24"/>
          <w:lang w:val="sq-AL"/>
        </w:rPr>
        <w:t>ZVAP</w:t>
      </w:r>
      <w:proofErr w:type="spellEnd"/>
      <w:r w:rsidR="00B037A6" w:rsidRPr="00731FA9">
        <w:rPr>
          <w:rFonts w:ascii="Garamond" w:eastAsia="Times New Roman" w:hAnsi="Garamond" w:cstheme="majorBidi"/>
          <w:color w:val="000000"/>
          <w:sz w:val="24"/>
          <w:szCs w:val="24"/>
          <w:lang w:val="sq-AL"/>
        </w:rPr>
        <w:t xml:space="preserve">-it paraqesin kërkesë pranë DRAP-it për hapjen e klasave të </w:t>
      </w:r>
      <w:r w:rsidR="00B037A6" w:rsidRPr="00731FA9">
        <w:rPr>
          <w:rFonts w:ascii="Garamond" w:hAnsi="Garamond" w:cstheme="majorBidi"/>
          <w:sz w:val="24"/>
          <w:szCs w:val="24"/>
          <w:lang w:val="sq-AL"/>
        </w:rPr>
        <w:t>profilizuara në sport, vetëm nëse shkolla përmbush kriteret e mëposhtme:</w:t>
      </w:r>
    </w:p>
    <w:p w14:paraId="13C9B08B" w14:textId="4CBF709D"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r w:rsidR="00E22532" w:rsidRPr="00731FA9">
        <w:rPr>
          <w:rFonts w:ascii="Garamond" w:hAnsi="Garamond" w:cstheme="majorBidi"/>
          <w:sz w:val="24"/>
          <w:szCs w:val="24"/>
          <w:lang w:val="sq-AL"/>
        </w:rPr>
        <w:t>.</w:t>
      </w:r>
      <w:r w:rsidRPr="00731FA9">
        <w:rPr>
          <w:rFonts w:ascii="Garamond" w:hAnsi="Garamond" w:cstheme="majorBidi"/>
          <w:sz w:val="24"/>
          <w:szCs w:val="24"/>
          <w:lang w:val="sq-AL"/>
        </w:rPr>
        <w:t>1</w:t>
      </w:r>
      <w:proofErr w:type="spellEnd"/>
      <w:r w:rsidRPr="00731FA9">
        <w:rPr>
          <w:rFonts w:ascii="Garamond" w:hAnsi="Garamond" w:cstheme="majorBidi"/>
          <w:sz w:val="24"/>
          <w:szCs w:val="24"/>
          <w:lang w:val="sq-AL"/>
        </w:rPr>
        <w:t xml:space="preserve"> </w:t>
      </w:r>
      <w:r w:rsidR="00E22532" w:rsidRPr="00731FA9">
        <w:rPr>
          <w:rFonts w:ascii="Garamond" w:hAnsi="Garamond" w:cstheme="majorBidi"/>
          <w:sz w:val="24"/>
          <w:szCs w:val="24"/>
          <w:lang w:val="sq-AL"/>
        </w:rPr>
        <w:t>p</w:t>
      </w:r>
      <w:r w:rsidRPr="00731FA9">
        <w:rPr>
          <w:rFonts w:ascii="Garamond" w:hAnsi="Garamond" w:cstheme="majorBidi"/>
          <w:sz w:val="24"/>
          <w:szCs w:val="24"/>
          <w:lang w:val="sq-AL"/>
        </w:rPr>
        <w:t>lotëson kushtet e nevojshme të infrastrukturës dhe pajisjeve sportive, në</w:t>
      </w:r>
      <w:r w:rsidR="001474E9" w:rsidRPr="00731FA9">
        <w:rPr>
          <w:rFonts w:ascii="Garamond" w:hAnsi="Garamond" w:cstheme="majorBidi"/>
          <w:sz w:val="24"/>
          <w:szCs w:val="24"/>
          <w:lang w:val="sq-AL"/>
        </w:rPr>
        <w:t xml:space="preserve"> </w:t>
      </w:r>
      <w:r w:rsidRPr="00731FA9">
        <w:rPr>
          <w:rFonts w:ascii="Garamond" w:hAnsi="Garamond" w:cstheme="majorBidi"/>
          <w:sz w:val="24"/>
          <w:szCs w:val="24"/>
          <w:lang w:val="sq-AL"/>
        </w:rPr>
        <w:t>përputhje me kërkesat specifike të disiplinës përkatëse</w:t>
      </w:r>
      <w:r w:rsidR="00E22532" w:rsidRPr="00731FA9">
        <w:rPr>
          <w:rFonts w:ascii="Garamond" w:hAnsi="Garamond" w:cstheme="majorBidi"/>
          <w:sz w:val="24"/>
          <w:szCs w:val="24"/>
          <w:lang w:val="sq-AL"/>
        </w:rPr>
        <w:t>;</w:t>
      </w:r>
    </w:p>
    <w:p w14:paraId="3B86878F" w14:textId="67502554" w:rsidR="00B037A6" w:rsidRPr="00731FA9" w:rsidRDefault="00B037A6" w:rsidP="00C20517">
      <w:pPr>
        <w:pStyle w:val="ListParagraph"/>
        <w:spacing w:after="0" w:line="240" w:lineRule="auto"/>
        <w:ind w:left="0" w:firstLine="284"/>
        <w:jc w:val="both"/>
        <w:rPr>
          <w:rFonts w:ascii="Garamond" w:hAnsi="Garamond" w:cstheme="majorBidi"/>
          <w:sz w:val="24"/>
          <w:szCs w:val="24"/>
          <w:lang w:val="sq-AL"/>
        </w:rPr>
      </w:pPr>
      <w:proofErr w:type="spellStart"/>
      <w:r w:rsidRPr="00731FA9">
        <w:rPr>
          <w:rFonts w:ascii="Garamond" w:hAnsi="Garamond" w:cstheme="majorBidi"/>
          <w:sz w:val="24"/>
          <w:szCs w:val="24"/>
          <w:lang w:val="sq-AL"/>
        </w:rPr>
        <w:t>iii</w:t>
      </w:r>
      <w:r w:rsidR="00E22532" w:rsidRPr="00731FA9">
        <w:rPr>
          <w:rFonts w:ascii="Garamond" w:hAnsi="Garamond" w:cstheme="majorBidi"/>
          <w:sz w:val="24"/>
          <w:szCs w:val="24"/>
          <w:lang w:val="sq-AL"/>
        </w:rPr>
        <w:t>.</w:t>
      </w:r>
      <w:r w:rsidRPr="00731FA9">
        <w:rPr>
          <w:rFonts w:ascii="Garamond" w:hAnsi="Garamond" w:cstheme="majorBidi"/>
          <w:sz w:val="24"/>
          <w:szCs w:val="24"/>
          <w:lang w:val="sq-AL"/>
        </w:rPr>
        <w:t>2</w:t>
      </w:r>
      <w:proofErr w:type="spellEnd"/>
      <w:r w:rsidRPr="00731FA9">
        <w:rPr>
          <w:rFonts w:ascii="Garamond" w:hAnsi="Garamond" w:cstheme="majorBidi"/>
          <w:sz w:val="24"/>
          <w:szCs w:val="24"/>
          <w:lang w:val="sq-AL"/>
        </w:rPr>
        <w:t xml:space="preserve"> </w:t>
      </w:r>
      <w:r w:rsidR="00E22532" w:rsidRPr="00731FA9">
        <w:rPr>
          <w:rFonts w:ascii="Garamond" w:hAnsi="Garamond" w:cstheme="majorBidi"/>
          <w:sz w:val="24"/>
          <w:szCs w:val="24"/>
          <w:lang w:val="sq-AL"/>
        </w:rPr>
        <w:t>k</w:t>
      </w:r>
      <w:r w:rsidRPr="00731FA9">
        <w:rPr>
          <w:rFonts w:ascii="Garamond" w:hAnsi="Garamond" w:cstheme="majorBidi"/>
          <w:sz w:val="24"/>
          <w:szCs w:val="24"/>
          <w:lang w:val="sq-AL"/>
        </w:rPr>
        <w:t>a në dispozicion kapacitete profesionale të mjaftueshme për zhvillimin e procesit mësimor në profilet sportive përkatëse.</w:t>
      </w:r>
    </w:p>
    <w:p w14:paraId="330B423B" w14:textId="77777777" w:rsidR="00B037A6" w:rsidRPr="00731FA9" w:rsidRDefault="00B037A6" w:rsidP="00C20517">
      <w:pPr>
        <w:pStyle w:val="NoSpacing"/>
        <w:ind w:firstLine="284"/>
        <w:jc w:val="center"/>
        <w:rPr>
          <w:rFonts w:ascii="Garamond" w:hAnsi="Garamond" w:cstheme="majorBidi"/>
          <w:b/>
          <w:bCs/>
          <w:sz w:val="24"/>
          <w:szCs w:val="24"/>
          <w:lang w:val="sq-AL"/>
        </w:rPr>
      </w:pPr>
    </w:p>
    <w:p w14:paraId="51F89DA3" w14:textId="77777777" w:rsidR="00B037A6" w:rsidRPr="00731FA9" w:rsidRDefault="00B037A6" w:rsidP="00C20517">
      <w:pPr>
        <w:pStyle w:val="NoSpacing"/>
        <w:ind w:firstLine="284"/>
        <w:jc w:val="center"/>
        <w:rPr>
          <w:rFonts w:ascii="Garamond" w:hAnsi="Garamond" w:cstheme="majorBidi"/>
          <w:bCs/>
          <w:sz w:val="24"/>
          <w:szCs w:val="24"/>
          <w:lang w:val="sq-AL"/>
        </w:rPr>
      </w:pPr>
      <w:r w:rsidRPr="00731FA9">
        <w:rPr>
          <w:rFonts w:ascii="Garamond" w:hAnsi="Garamond" w:cstheme="majorBidi"/>
          <w:bCs/>
          <w:sz w:val="24"/>
          <w:szCs w:val="24"/>
          <w:lang w:val="sq-AL"/>
        </w:rPr>
        <w:t>Neni 7</w:t>
      </w:r>
    </w:p>
    <w:p w14:paraId="09B06CBD" w14:textId="3B236D0F" w:rsidR="00B037A6" w:rsidRPr="00731FA9" w:rsidRDefault="00B037A6" w:rsidP="00C20517">
      <w:pPr>
        <w:spacing w:after="0" w:line="240" w:lineRule="auto"/>
        <w:ind w:firstLine="284"/>
        <w:jc w:val="center"/>
        <w:rPr>
          <w:rFonts w:ascii="Garamond" w:eastAsia="Times New Roman" w:hAnsi="Garamond" w:cstheme="majorBidi"/>
          <w:b/>
          <w:bCs/>
          <w:sz w:val="24"/>
          <w:szCs w:val="24"/>
          <w:lang w:val="sq-AL"/>
        </w:rPr>
      </w:pPr>
      <w:r w:rsidRPr="00731FA9">
        <w:rPr>
          <w:rFonts w:ascii="Garamond" w:eastAsia="Times New Roman" w:hAnsi="Garamond" w:cstheme="majorBidi"/>
          <w:b/>
          <w:bCs/>
          <w:sz w:val="24"/>
          <w:szCs w:val="24"/>
          <w:lang w:val="sq-AL"/>
        </w:rPr>
        <w:t xml:space="preserve">Përdorimi i </w:t>
      </w:r>
      <w:r w:rsidR="00BB3A7E" w:rsidRPr="00731FA9">
        <w:rPr>
          <w:rFonts w:ascii="Garamond" w:eastAsia="Times New Roman" w:hAnsi="Garamond" w:cstheme="majorBidi"/>
          <w:b/>
          <w:bCs/>
          <w:sz w:val="24"/>
          <w:szCs w:val="24"/>
          <w:lang w:val="sq-AL"/>
        </w:rPr>
        <w:t>l</w:t>
      </w:r>
      <w:r w:rsidRPr="00731FA9">
        <w:rPr>
          <w:rFonts w:ascii="Garamond" w:eastAsia="Times New Roman" w:hAnsi="Garamond" w:cstheme="majorBidi"/>
          <w:b/>
          <w:bCs/>
          <w:sz w:val="24"/>
          <w:szCs w:val="24"/>
          <w:lang w:val="sq-AL"/>
        </w:rPr>
        <w:t xml:space="preserve">aboratorëve </w:t>
      </w:r>
      <w:proofErr w:type="spellStart"/>
      <w:r w:rsidR="00BB3A7E" w:rsidRPr="00731FA9">
        <w:rPr>
          <w:rFonts w:ascii="Garamond" w:eastAsia="Times New Roman" w:hAnsi="Garamond" w:cstheme="majorBidi"/>
          <w:b/>
          <w:bCs/>
          <w:i/>
          <w:sz w:val="24"/>
          <w:szCs w:val="24"/>
          <w:lang w:val="sq-AL"/>
        </w:rPr>
        <w:t>s</w:t>
      </w:r>
      <w:r w:rsidRPr="00731FA9">
        <w:rPr>
          <w:rFonts w:ascii="Garamond" w:eastAsia="Times New Roman" w:hAnsi="Garamond" w:cstheme="majorBidi"/>
          <w:b/>
          <w:bCs/>
          <w:i/>
          <w:sz w:val="24"/>
          <w:szCs w:val="24"/>
          <w:lang w:val="sq-AL"/>
        </w:rPr>
        <w:t>mart</w:t>
      </w:r>
      <w:proofErr w:type="spellEnd"/>
      <w:r w:rsidRPr="00731FA9">
        <w:rPr>
          <w:rFonts w:ascii="Garamond" w:eastAsia="Times New Roman" w:hAnsi="Garamond" w:cstheme="majorBidi"/>
          <w:b/>
          <w:bCs/>
          <w:sz w:val="24"/>
          <w:szCs w:val="24"/>
          <w:lang w:val="sq-AL"/>
        </w:rPr>
        <w:t xml:space="preserve"> në institucionet e arsimit bazë</w:t>
      </w:r>
    </w:p>
    <w:p w14:paraId="210413FA" w14:textId="77777777" w:rsidR="00C20517" w:rsidRPr="00731FA9" w:rsidRDefault="00C20517" w:rsidP="00C20517">
      <w:pPr>
        <w:spacing w:after="0" w:line="240" w:lineRule="auto"/>
        <w:ind w:firstLine="284"/>
        <w:jc w:val="center"/>
        <w:rPr>
          <w:rFonts w:ascii="Garamond" w:eastAsia="Times New Roman" w:hAnsi="Garamond" w:cstheme="majorBidi"/>
          <w:sz w:val="24"/>
          <w:szCs w:val="24"/>
          <w:lang w:val="sq-AL"/>
        </w:rPr>
      </w:pPr>
    </w:p>
    <w:p w14:paraId="50483F10" w14:textId="26E2B864"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1. </w:t>
      </w:r>
      <w:r w:rsidR="00B037A6" w:rsidRPr="00731FA9">
        <w:rPr>
          <w:rFonts w:ascii="Garamond" w:eastAsia="Times New Roman" w:hAnsi="Garamond" w:cstheme="majorBidi"/>
          <w:sz w:val="24"/>
          <w:szCs w:val="24"/>
          <w:lang w:val="sq-AL"/>
        </w:rPr>
        <w:t xml:space="preserve">Në institucionet e arsimit bazë që janë të pajisura me </w:t>
      </w:r>
      <w:r w:rsidR="00BB3A7E" w:rsidRPr="00731FA9">
        <w:rPr>
          <w:rFonts w:ascii="Garamond" w:eastAsia="Times New Roman" w:hAnsi="Garamond" w:cstheme="majorBidi"/>
          <w:sz w:val="24"/>
          <w:szCs w:val="24"/>
          <w:lang w:val="sq-AL"/>
        </w:rPr>
        <w:t>l</w:t>
      </w:r>
      <w:r w:rsidR="00B037A6" w:rsidRPr="00731FA9">
        <w:rPr>
          <w:rFonts w:ascii="Garamond" w:eastAsia="Times New Roman" w:hAnsi="Garamond" w:cstheme="majorBidi"/>
          <w:sz w:val="24"/>
          <w:szCs w:val="24"/>
          <w:lang w:val="sq-AL"/>
        </w:rPr>
        <w:t xml:space="preserve">aboratorë </w:t>
      </w:r>
      <w:proofErr w:type="spellStart"/>
      <w:r w:rsidR="00BB3A7E" w:rsidRPr="00731FA9">
        <w:rPr>
          <w:rFonts w:ascii="Garamond" w:eastAsia="Times New Roman" w:hAnsi="Garamond" w:cstheme="majorBidi"/>
          <w:i/>
          <w:sz w:val="24"/>
          <w:szCs w:val="24"/>
          <w:lang w:val="sq-AL"/>
        </w:rPr>
        <w:t>s</w:t>
      </w:r>
      <w:r w:rsidR="00B037A6" w:rsidRPr="00731FA9">
        <w:rPr>
          <w:rFonts w:ascii="Garamond" w:eastAsia="Times New Roman" w:hAnsi="Garamond" w:cstheme="majorBidi"/>
          <w:i/>
          <w:sz w:val="24"/>
          <w:szCs w:val="24"/>
          <w:lang w:val="sq-AL"/>
        </w:rPr>
        <w:t>mart</w:t>
      </w:r>
      <w:proofErr w:type="spellEnd"/>
      <w:r w:rsidR="00B037A6" w:rsidRPr="00731FA9">
        <w:rPr>
          <w:rFonts w:ascii="Garamond" w:eastAsia="Times New Roman" w:hAnsi="Garamond" w:cstheme="majorBidi"/>
          <w:sz w:val="24"/>
          <w:szCs w:val="24"/>
          <w:lang w:val="sq-AL"/>
        </w:rPr>
        <w:t xml:space="preserve">, drejtuesit e </w:t>
      </w:r>
      <w:proofErr w:type="spellStart"/>
      <w:r w:rsidR="00B037A6" w:rsidRPr="00731FA9">
        <w:rPr>
          <w:rFonts w:ascii="Garamond" w:eastAsia="Times New Roman" w:hAnsi="Garamond" w:cstheme="majorBidi"/>
          <w:sz w:val="24"/>
          <w:szCs w:val="24"/>
          <w:lang w:val="sq-AL"/>
        </w:rPr>
        <w:t>IAP</w:t>
      </w:r>
      <w:proofErr w:type="spellEnd"/>
      <w:r w:rsidR="00B037A6" w:rsidRPr="00731FA9">
        <w:rPr>
          <w:rFonts w:ascii="Garamond" w:eastAsia="Times New Roman" w:hAnsi="Garamond" w:cstheme="majorBidi"/>
          <w:sz w:val="24"/>
          <w:szCs w:val="24"/>
          <w:lang w:val="sq-AL"/>
        </w:rPr>
        <w:t>-ve kanë për detyrë të sigurojnë përdorimin e tyre në funksion të përmirësimit të procesit mësimor për të gjithë nxënësit për:</w:t>
      </w:r>
    </w:p>
    <w:p w14:paraId="7EA82FAF" w14:textId="5738DC2D"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a) </w:t>
      </w:r>
      <w:r w:rsidR="00B037A6" w:rsidRPr="00731FA9">
        <w:rPr>
          <w:rFonts w:ascii="Garamond" w:eastAsia="Times New Roman" w:hAnsi="Garamond" w:cstheme="majorBidi"/>
          <w:sz w:val="24"/>
          <w:szCs w:val="24"/>
          <w:lang w:val="sq-AL"/>
        </w:rPr>
        <w:t>Zhvillimin e orës mësimore të lëndës “Teknologjia e Informacionit dhe Komunikimit (</w:t>
      </w:r>
      <w:proofErr w:type="spellStart"/>
      <w:r w:rsidR="00B037A6" w:rsidRPr="00731FA9">
        <w:rPr>
          <w:rFonts w:ascii="Garamond" w:eastAsia="Times New Roman" w:hAnsi="Garamond" w:cstheme="majorBidi"/>
          <w:sz w:val="24"/>
          <w:szCs w:val="24"/>
          <w:lang w:val="sq-AL"/>
        </w:rPr>
        <w:t>TIK</w:t>
      </w:r>
      <w:proofErr w:type="spellEnd"/>
      <w:r w:rsidR="00B037A6" w:rsidRPr="00731FA9">
        <w:rPr>
          <w:rFonts w:ascii="Garamond" w:eastAsia="Times New Roman" w:hAnsi="Garamond" w:cstheme="majorBidi"/>
          <w:sz w:val="24"/>
          <w:szCs w:val="24"/>
          <w:lang w:val="sq-AL"/>
        </w:rPr>
        <w:t xml:space="preserve">)” për të gjitha klasat nga e para deri në të nëntën sipas një kalendari të </w:t>
      </w:r>
      <w:proofErr w:type="spellStart"/>
      <w:r w:rsidR="00B037A6" w:rsidRPr="00731FA9">
        <w:rPr>
          <w:rFonts w:ascii="Garamond" w:eastAsia="Times New Roman" w:hAnsi="Garamond" w:cstheme="majorBidi"/>
          <w:sz w:val="24"/>
          <w:szCs w:val="24"/>
          <w:lang w:val="sq-AL"/>
        </w:rPr>
        <w:t>mirorganizuar</w:t>
      </w:r>
      <w:proofErr w:type="spellEnd"/>
      <w:r w:rsidR="00B037A6" w:rsidRPr="00731FA9">
        <w:rPr>
          <w:rFonts w:ascii="Garamond" w:eastAsia="Times New Roman" w:hAnsi="Garamond" w:cstheme="majorBidi"/>
          <w:sz w:val="24"/>
          <w:szCs w:val="24"/>
          <w:lang w:val="sq-AL"/>
        </w:rPr>
        <w:t xml:space="preserve"> nga drejtoria për përdorimin efektiv të </w:t>
      </w:r>
      <w:r w:rsidR="00BB3A7E" w:rsidRPr="00731FA9">
        <w:rPr>
          <w:rFonts w:ascii="Garamond" w:eastAsia="Times New Roman" w:hAnsi="Garamond" w:cstheme="majorBidi"/>
          <w:sz w:val="24"/>
          <w:szCs w:val="24"/>
          <w:lang w:val="sq-AL"/>
        </w:rPr>
        <w:t>l</w:t>
      </w:r>
      <w:r w:rsidR="00A00066" w:rsidRPr="00731FA9">
        <w:rPr>
          <w:rFonts w:ascii="Garamond" w:eastAsia="Times New Roman" w:hAnsi="Garamond" w:cstheme="majorBidi"/>
          <w:sz w:val="24"/>
          <w:szCs w:val="24"/>
          <w:lang w:val="sq-AL"/>
        </w:rPr>
        <w:t xml:space="preserve">aboratorëve </w:t>
      </w:r>
      <w:proofErr w:type="spellStart"/>
      <w:r w:rsidR="00BB3A7E" w:rsidRPr="00731FA9">
        <w:rPr>
          <w:rFonts w:ascii="Garamond" w:eastAsia="Times New Roman" w:hAnsi="Garamond" w:cstheme="majorBidi"/>
          <w:i/>
          <w:sz w:val="24"/>
          <w:szCs w:val="24"/>
          <w:lang w:val="sq-AL"/>
        </w:rPr>
        <w:t>s</w:t>
      </w:r>
      <w:r w:rsidR="00B037A6" w:rsidRPr="00731FA9">
        <w:rPr>
          <w:rFonts w:ascii="Garamond" w:eastAsia="Times New Roman" w:hAnsi="Garamond" w:cstheme="majorBidi"/>
          <w:i/>
          <w:sz w:val="24"/>
          <w:szCs w:val="24"/>
          <w:lang w:val="sq-AL"/>
        </w:rPr>
        <w:t>mart</w:t>
      </w:r>
      <w:proofErr w:type="spellEnd"/>
      <w:r w:rsidR="00A00066" w:rsidRPr="00731FA9">
        <w:rPr>
          <w:rFonts w:ascii="Garamond" w:eastAsia="Times New Roman" w:hAnsi="Garamond" w:cstheme="majorBidi"/>
          <w:sz w:val="24"/>
          <w:szCs w:val="24"/>
          <w:lang w:val="sq-AL"/>
        </w:rPr>
        <w:t xml:space="preserve"> </w:t>
      </w:r>
      <w:r w:rsidR="00B037A6" w:rsidRPr="00731FA9">
        <w:rPr>
          <w:rFonts w:ascii="Garamond" w:eastAsia="Times New Roman" w:hAnsi="Garamond" w:cstheme="majorBidi"/>
          <w:sz w:val="24"/>
          <w:szCs w:val="24"/>
          <w:lang w:val="sq-AL"/>
        </w:rPr>
        <w:t>nën kujdesin e përgjegjësit të përcaktuar nga drejtoria e shkollës;</w:t>
      </w:r>
    </w:p>
    <w:p w14:paraId="153A5BD7" w14:textId="22B41B85"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hAnsi="Garamond" w:cstheme="majorBidi"/>
          <w:sz w:val="24"/>
          <w:szCs w:val="24"/>
          <w:lang w:val="sq-AL"/>
        </w:rPr>
        <w:t xml:space="preserve">b) </w:t>
      </w:r>
      <w:r w:rsidR="00B037A6" w:rsidRPr="00731FA9">
        <w:rPr>
          <w:rFonts w:ascii="Garamond" w:hAnsi="Garamond" w:cstheme="majorBidi"/>
          <w:sz w:val="24"/>
          <w:szCs w:val="24"/>
          <w:lang w:val="sq-AL"/>
        </w:rPr>
        <w:t xml:space="preserve">Zbatimin e metodave bashkëkohore, </w:t>
      </w:r>
      <w:proofErr w:type="spellStart"/>
      <w:r w:rsidR="00B037A6" w:rsidRPr="00731FA9">
        <w:rPr>
          <w:rFonts w:ascii="Garamond" w:hAnsi="Garamond" w:cstheme="majorBidi"/>
          <w:sz w:val="24"/>
          <w:szCs w:val="24"/>
          <w:lang w:val="sq-AL"/>
        </w:rPr>
        <w:t>interaktive</w:t>
      </w:r>
      <w:proofErr w:type="spellEnd"/>
      <w:r w:rsidR="00B037A6" w:rsidRPr="00731FA9">
        <w:rPr>
          <w:rFonts w:ascii="Garamond" w:hAnsi="Garamond" w:cstheme="majorBidi"/>
          <w:sz w:val="24"/>
          <w:szCs w:val="24"/>
          <w:lang w:val="sq-AL"/>
        </w:rPr>
        <w:t xml:space="preserve"> dhe të bazuara në simulime për mësimdhënie dhe nxënie, veçanërisht në lëndët e shkencave të natyrës dhe matematikës me qëllim përvetësimin </w:t>
      </w:r>
      <w:r w:rsidR="00B037A6" w:rsidRPr="00731FA9">
        <w:rPr>
          <w:rFonts w:ascii="Garamond" w:hAnsi="Garamond" w:cstheme="majorBidi"/>
          <w:sz w:val="24"/>
          <w:szCs w:val="24"/>
          <w:lang w:val="sq-AL"/>
        </w:rPr>
        <w:lastRenderedPageBreak/>
        <w:t>e koncepteve abstrakte përmes eksperiencave vizuale, eksperimentale dhe digjitale që nxisin mendimin kritik dhe zgjidhjen e problemeve</w:t>
      </w:r>
      <w:r w:rsidR="00B037A6" w:rsidRPr="00731FA9">
        <w:rPr>
          <w:rFonts w:ascii="Garamond" w:eastAsia="Times New Roman" w:hAnsi="Garamond" w:cstheme="majorBidi"/>
          <w:sz w:val="24"/>
          <w:szCs w:val="24"/>
          <w:lang w:val="sq-AL"/>
        </w:rPr>
        <w:t>.</w:t>
      </w:r>
    </w:p>
    <w:p w14:paraId="7AE205F8" w14:textId="7AF6706A"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c) </w:t>
      </w:r>
      <w:r w:rsidR="00B037A6" w:rsidRPr="00731FA9">
        <w:rPr>
          <w:rFonts w:ascii="Garamond" w:eastAsia="Times New Roman" w:hAnsi="Garamond" w:cstheme="majorBidi"/>
          <w:sz w:val="24"/>
          <w:szCs w:val="24"/>
          <w:lang w:val="sq-AL"/>
        </w:rPr>
        <w:t xml:space="preserve">Kalendari i përdorimit të </w:t>
      </w:r>
      <w:r w:rsidR="00E22532" w:rsidRPr="00731FA9">
        <w:rPr>
          <w:rFonts w:ascii="Garamond" w:eastAsia="Times New Roman" w:hAnsi="Garamond" w:cstheme="majorBidi"/>
          <w:sz w:val="24"/>
          <w:szCs w:val="24"/>
          <w:lang w:val="sq-AL"/>
        </w:rPr>
        <w:t>l</w:t>
      </w:r>
      <w:r w:rsidR="00456F15" w:rsidRPr="00731FA9">
        <w:rPr>
          <w:rFonts w:ascii="Garamond" w:eastAsia="Times New Roman" w:hAnsi="Garamond" w:cstheme="majorBidi"/>
          <w:sz w:val="24"/>
          <w:szCs w:val="24"/>
          <w:lang w:val="sq-AL"/>
        </w:rPr>
        <w:t xml:space="preserve">aboratorëve </w:t>
      </w:r>
      <w:proofErr w:type="spellStart"/>
      <w:r w:rsidR="00E22532" w:rsidRPr="00731FA9">
        <w:rPr>
          <w:rFonts w:ascii="Garamond" w:eastAsia="Times New Roman" w:hAnsi="Garamond" w:cstheme="majorBidi"/>
          <w:i/>
          <w:sz w:val="24"/>
          <w:szCs w:val="24"/>
          <w:lang w:val="sq-AL"/>
        </w:rPr>
        <w:t>smart</w:t>
      </w:r>
      <w:proofErr w:type="spellEnd"/>
      <w:r w:rsidR="00E22532" w:rsidRPr="00731FA9">
        <w:rPr>
          <w:rFonts w:ascii="Garamond" w:eastAsia="Times New Roman" w:hAnsi="Garamond" w:cstheme="majorBidi"/>
          <w:sz w:val="24"/>
          <w:szCs w:val="24"/>
          <w:lang w:val="sq-AL"/>
        </w:rPr>
        <w:t xml:space="preserve"> </w:t>
      </w:r>
      <w:r w:rsidR="00B037A6" w:rsidRPr="00731FA9">
        <w:rPr>
          <w:rFonts w:ascii="Garamond" w:eastAsia="Times New Roman" w:hAnsi="Garamond" w:cstheme="majorBidi"/>
          <w:sz w:val="24"/>
          <w:szCs w:val="24"/>
          <w:lang w:val="sq-AL"/>
        </w:rPr>
        <w:t xml:space="preserve">të hartohet në mënyrë të strukturuar çdo periudhë mësimore, duke e vendosur në funksion të plotë të lëndës së </w:t>
      </w:r>
      <w:proofErr w:type="spellStart"/>
      <w:r w:rsidR="00B037A6" w:rsidRPr="00731FA9">
        <w:rPr>
          <w:rFonts w:ascii="Garamond" w:eastAsia="Times New Roman" w:hAnsi="Garamond" w:cstheme="majorBidi"/>
          <w:sz w:val="24"/>
          <w:szCs w:val="24"/>
          <w:lang w:val="sq-AL"/>
        </w:rPr>
        <w:t>TIK</w:t>
      </w:r>
      <w:proofErr w:type="spellEnd"/>
      <w:r w:rsidR="00B037A6" w:rsidRPr="00731FA9">
        <w:rPr>
          <w:rFonts w:ascii="Garamond" w:eastAsia="Times New Roman" w:hAnsi="Garamond" w:cstheme="majorBidi"/>
          <w:sz w:val="24"/>
          <w:szCs w:val="24"/>
          <w:lang w:val="sq-AL"/>
        </w:rPr>
        <w:t>-ut për të gjithë klasat si dhe përdorimin me efic</w:t>
      </w:r>
      <w:r w:rsidR="000C5D9C" w:rsidRPr="00731FA9">
        <w:rPr>
          <w:rFonts w:ascii="Garamond" w:eastAsia="Times New Roman" w:hAnsi="Garamond" w:cstheme="majorBidi"/>
          <w:sz w:val="24"/>
          <w:szCs w:val="24"/>
          <w:lang w:val="sq-AL"/>
        </w:rPr>
        <w:t>i</w:t>
      </w:r>
      <w:r w:rsidR="00B037A6" w:rsidRPr="00731FA9">
        <w:rPr>
          <w:rFonts w:ascii="Garamond" w:eastAsia="Times New Roman" w:hAnsi="Garamond" w:cstheme="majorBidi"/>
          <w:sz w:val="24"/>
          <w:szCs w:val="24"/>
          <w:lang w:val="sq-AL"/>
        </w:rPr>
        <w:t xml:space="preserve">encë edhe nga mësuesit e tjerë sipas temave të caktuara, për lëndët </w:t>
      </w:r>
      <w:proofErr w:type="spellStart"/>
      <w:r w:rsidR="00B037A6" w:rsidRPr="00731FA9">
        <w:rPr>
          <w:rFonts w:ascii="Garamond" w:eastAsia="Times New Roman" w:hAnsi="Garamond" w:cstheme="majorBidi"/>
          <w:sz w:val="24"/>
          <w:szCs w:val="24"/>
          <w:lang w:val="sq-AL"/>
        </w:rPr>
        <w:t>STEM</w:t>
      </w:r>
      <w:proofErr w:type="spellEnd"/>
      <w:r w:rsidR="00B037A6" w:rsidRPr="00731FA9">
        <w:rPr>
          <w:rFonts w:ascii="Garamond" w:eastAsia="Times New Roman" w:hAnsi="Garamond" w:cstheme="majorBidi"/>
          <w:sz w:val="24"/>
          <w:szCs w:val="24"/>
          <w:lang w:val="sq-AL"/>
        </w:rPr>
        <w:t xml:space="preserve">, gjuhë e huaj apo lëndët shoqërore, si edhe për projekte shkollore, </w:t>
      </w:r>
      <w:proofErr w:type="spellStart"/>
      <w:r w:rsidR="00B037A6" w:rsidRPr="00731FA9">
        <w:rPr>
          <w:rFonts w:ascii="Garamond" w:eastAsia="Times New Roman" w:hAnsi="Garamond" w:cstheme="majorBidi"/>
          <w:sz w:val="24"/>
          <w:szCs w:val="24"/>
          <w:lang w:val="sq-AL"/>
        </w:rPr>
        <w:t>ndërdisplinore</w:t>
      </w:r>
      <w:proofErr w:type="spellEnd"/>
      <w:r w:rsidR="00B037A6" w:rsidRPr="00731FA9">
        <w:rPr>
          <w:rFonts w:ascii="Garamond" w:eastAsia="Times New Roman" w:hAnsi="Garamond" w:cstheme="majorBidi"/>
          <w:sz w:val="24"/>
          <w:szCs w:val="24"/>
          <w:lang w:val="sq-AL"/>
        </w:rPr>
        <w:t xml:space="preserve"> sipas planeve të miratuara nga ekipet lëndore në koordinim me drejtorinë e shkollës. Kalendari i përdorimit të </w:t>
      </w:r>
      <w:r w:rsidR="00E22532" w:rsidRPr="00731FA9">
        <w:rPr>
          <w:rFonts w:ascii="Garamond" w:eastAsia="Times New Roman" w:hAnsi="Garamond" w:cstheme="majorBidi"/>
          <w:sz w:val="24"/>
          <w:szCs w:val="24"/>
          <w:lang w:val="sq-AL"/>
        </w:rPr>
        <w:t xml:space="preserve">laboratorëve </w:t>
      </w:r>
      <w:proofErr w:type="spellStart"/>
      <w:r w:rsidR="00E22532" w:rsidRPr="00731FA9">
        <w:rPr>
          <w:rFonts w:ascii="Garamond" w:eastAsia="Times New Roman" w:hAnsi="Garamond" w:cstheme="majorBidi"/>
          <w:i/>
          <w:sz w:val="24"/>
          <w:szCs w:val="24"/>
          <w:lang w:val="sq-AL"/>
        </w:rPr>
        <w:t>smart</w:t>
      </w:r>
      <w:proofErr w:type="spellEnd"/>
      <w:r w:rsidR="00E22532" w:rsidRPr="00731FA9">
        <w:rPr>
          <w:rFonts w:ascii="Garamond" w:eastAsia="Times New Roman" w:hAnsi="Garamond" w:cstheme="majorBidi"/>
          <w:sz w:val="24"/>
          <w:szCs w:val="24"/>
          <w:lang w:val="sq-AL"/>
        </w:rPr>
        <w:t xml:space="preserve"> </w:t>
      </w:r>
      <w:r w:rsidR="00B037A6" w:rsidRPr="00731FA9">
        <w:rPr>
          <w:rFonts w:ascii="Garamond" w:eastAsia="Times New Roman" w:hAnsi="Garamond" w:cstheme="majorBidi"/>
          <w:sz w:val="24"/>
          <w:szCs w:val="24"/>
          <w:lang w:val="sq-AL"/>
        </w:rPr>
        <w:t xml:space="preserve">monitorohen nga </w:t>
      </w:r>
      <w:proofErr w:type="spellStart"/>
      <w:r w:rsidR="00B037A6" w:rsidRPr="00731FA9">
        <w:rPr>
          <w:rFonts w:ascii="Garamond" w:eastAsia="Times New Roman" w:hAnsi="Garamond" w:cstheme="majorBidi"/>
          <w:sz w:val="24"/>
          <w:szCs w:val="24"/>
          <w:lang w:val="sq-AL"/>
        </w:rPr>
        <w:t>ZVAP</w:t>
      </w:r>
      <w:proofErr w:type="spellEnd"/>
      <w:r w:rsidR="00B037A6" w:rsidRPr="00731FA9">
        <w:rPr>
          <w:rFonts w:ascii="Garamond" w:eastAsia="Times New Roman" w:hAnsi="Garamond" w:cstheme="majorBidi"/>
          <w:sz w:val="24"/>
          <w:szCs w:val="24"/>
          <w:lang w:val="sq-AL"/>
        </w:rPr>
        <w:t xml:space="preserve">-të dhe DRAP-et. </w:t>
      </w:r>
    </w:p>
    <w:p w14:paraId="4C0BE425" w14:textId="29409FD7"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2. </w:t>
      </w:r>
      <w:r w:rsidR="00B037A6" w:rsidRPr="00731FA9">
        <w:rPr>
          <w:rFonts w:ascii="Garamond" w:eastAsia="Times New Roman" w:hAnsi="Garamond" w:cstheme="majorBidi"/>
          <w:sz w:val="24"/>
          <w:szCs w:val="24"/>
          <w:lang w:val="sq-AL"/>
        </w:rPr>
        <w:t xml:space="preserve">Mësuesit e lëndës </w:t>
      </w:r>
      <w:proofErr w:type="spellStart"/>
      <w:r w:rsidR="00B037A6" w:rsidRPr="00731FA9">
        <w:rPr>
          <w:rFonts w:ascii="Garamond" w:eastAsia="Times New Roman" w:hAnsi="Garamond" w:cstheme="majorBidi"/>
          <w:sz w:val="24"/>
          <w:szCs w:val="24"/>
          <w:lang w:val="sq-AL"/>
        </w:rPr>
        <w:t>TIK</w:t>
      </w:r>
      <w:proofErr w:type="spellEnd"/>
      <w:r w:rsidR="00B037A6" w:rsidRPr="00731FA9">
        <w:rPr>
          <w:rFonts w:ascii="Garamond" w:eastAsia="Times New Roman" w:hAnsi="Garamond" w:cstheme="majorBidi"/>
          <w:sz w:val="24"/>
          <w:szCs w:val="24"/>
          <w:lang w:val="sq-AL"/>
        </w:rPr>
        <w:t xml:space="preserve"> koordinojnë dhe mbështesin mësuesit e lëndëve të tjera në përdorimin efektiv të </w:t>
      </w:r>
      <w:r w:rsidR="00E22532" w:rsidRPr="00731FA9">
        <w:rPr>
          <w:rFonts w:ascii="Garamond" w:eastAsia="Times New Roman" w:hAnsi="Garamond" w:cstheme="majorBidi"/>
          <w:sz w:val="24"/>
          <w:szCs w:val="24"/>
          <w:lang w:val="sq-AL"/>
        </w:rPr>
        <w:t>laboratorit</w:t>
      </w:r>
      <w:r w:rsidR="00B037A6" w:rsidRPr="00731FA9">
        <w:rPr>
          <w:rFonts w:ascii="Garamond" w:eastAsia="Times New Roman" w:hAnsi="Garamond" w:cstheme="majorBidi"/>
          <w:sz w:val="24"/>
          <w:szCs w:val="24"/>
          <w:lang w:val="sq-AL"/>
        </w:rPr>
        <w:t xml:space="preserve"> </w:t>
      </w:r>
      <w:proofErr w:type="spellStart"/>
      <w:r w:rsidR="00E22532" w:rsidRPr="00731FA9">
        <w:rPr>
          <w:rFonts w:ascii="Garamond" w:eastAsia="Times New Roman" w:hAnsi="Garamond" w:cstheme="majorBidi"/>
          <w:i/>
          <w:sz w:val="24"/>
          <w:szCs w:val="24"/>
          <w:lang w:val="sq-AL"/>
        </w:rPr>
        <w:t>smart</w:t>
      </w:r>
      <w:proofErr w:type="spellEnd"/>
      <w:r w:rsidR="00B037A6" w:rsidRPr="00731FA9">
        <w:rPr>
          <w:rFonts w:ascii="Garamond" w:eastAsia="Times New Roman" w:hAnsi="Garamond" w:cstheme="majorBidi"/>
          <w:sz w:val="24"/>
          <w:szCs w:val="24"/>
          <w:lang w:val="sq-AL"/>
        </w:rPr>
        <w:t>, me qëllim përmirësimin e cilësisë së procesit mësimor dhe zbatimin e mësimdhënies digjitale.</w:t>
      </w:r>
    </w:p>
    <w:p w14:paraId="7F3C2C64" w14:textId="4EB19C3F"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3. </w:t>
      </w:r>
      <w:r w:rsidR="00B037A6" w:rsidRPr="00731FA9">
        <w:rPr>
          <w:rFonts w:ascii="Garamond" w:eastAsia="Times New Roman" w:hAnsi="Garamond" w:cstheme="majorBidi"/>
          <w:sz w:val="24"/>
          <w:szCs w:val="24"/>
          <w:lang w:val="sq-AL"/>
        </w:rPr>
        <w:t>DRAP/</w:t>
      </w:r>
      <w:proofErr w:type="spellStart"/>
      <w:r w:rsidR="00B037A6" w:rsidRPr="00731FA9">
        <w:rPr>
          <w:rFonts w:ascii="Garamond" w:eastAsia="Times New Roman" w:hAnsi="Garamond" w:cstheme="majorBidi"/>
          <w:sz w:val="24"/>
          <w:szCs w:val="24"/>
          <w:lang w:val="sq-AL"/>
        </w:rPr>
        <w:t>ZVAP</w:t>
      </w:r>
      <w:proofErr w:type="spellEnd"/>
      <w:r w:rsidR="00B037A6" w:rsidRPr="00731FA9">
        <w:rPr>
          <w:rFonts w:ascii="Garamond" w:eastAsia="Times New Roman" w:hAnsi="Garamond" w:cstheme="majorBidi"/>
          <w:sz w:val="24"/>
          <w:szCs w:val="24"/>
          <w:lang w:val="sq-AL"/>
        </w:rPr>
        <w:t xml:space="preserve"> monitorojnë në mënyrë periodike përdorimin, funksionimin dhe mirëmbajtjen e </w:t>
      </w:r>
      <w:r w:rsidR="009B0C84" w:rsidRPr="00731FA9">
        <w:rPr>
          <w:rFonts w:ascii="Garamond" w:eastAsia="Times New Roman" w:hAnsi="Garamond" w:cstheme="majorBidi"/>
          <w:sz w:val="24"/>
          <w:szCs w:val="24"/>
          <w:lang w:val="sq-AL"/>
        </w:rPr>
        <w:t xml:space="preserve">laboratorëve </w:t>
      </w:r>
      <w:proofErr w:type="spellStart"/>
      <w:r w:rsidR="009B0C84" w:rsidRPr="00731FA9">
        <w:rPr>
          <w:rFonts w:ascii="Garamond" w:eastAsia="Times New Roman" w:hAnsi="Garamond" w:cstheme="majorBidi"/>
          <w:i/>
          <w:sz w:val="24"/>
          <w:szCs w:val="24"/>
          <w:lang w:val="sq-AL"/>
        </w:rPr>
        <w:t>smart</w:t>
      </w:r>
      <w:proofErr w:type="spellEnd"/>
      <w:r w:rsidR="00B037A6" w:rsidRPr="00731FA9">
        <w:rPr>
          <w:rFonts w:ascii="Garamond" w:eastAsia="Times New Roman" w:hAnsi="Garamond" w:cstheme="majorBidi"/>
          <w:sz w:val="24"/>
          <w:szCs w:val="24"/>
          <w:lang w:val="sq-AL"/>
        </w:rPr>
        <w:t xml:space="preserve">, për të siguruar zbatimin e metodave </w:t>
      </w:r>
      <w:proofErr w:type="spellStart"/>
      <w:r w:rsidR="00B037A6" w:rsidRPr="00731FA9">
        <w:rPr>
          <w:rFonts w:ascii="Garamond" w:eastAsia="Times New Roman" w:hAnsi="Garamond" w:cstheme="majorBidi"/>
          <w:sz w:val="24"/>
          <w:szCs w:val="24"/>
          <w:lang w:val="sq-AL"/>
        </w:rPr>
        <w:t>interaktive</w:t>
      </w:r>
      <w:proofErr w:type="spellEnd"/>
      <w:r w:rsidR="00B037A6" w:rsidRPr="00731FA9">
        <w:rPr>
          <w:rFonts w:ascii="Garamond" w:eastAsia="Times New Roman" w:hAnsi="Garamond" w:cstheme="majorBidi"/>
          <w:sz w:val="24"/>
          <w:szCs w:val="24"/>
          <w:lang w:val="sq-AL"/>
        </w:rPr>
        <w:t xml:space="preserve"> dhe të mësimdhënies </w:t>
      </w:r>
      <w:r w:rsidR="00991723" w:rsidRPr="00731FA9">
        <w:rPr>
          <w:rFonts w:ascii="Garamond" w:eastAsia="Times New Roman" w:hAnsi="Garamond" w:cstheme="majorBidi"/>
          <w:sz w:val="24"/>
          <w:szCs w:val="24"/>
          <w:lang w:val="sq-AL"/>
        </w:rPr>
        <w:t xml:space="preserve">përmes platformave </w:t>
      </w:r>
      <w:proofErr w:type="spellStart"/>
      <w:r w:rsidR="00B037A6" w:rsidRPr="00731FA9">
        <w:rPr>
          <w:rFonts w:ascii="Garamond" w:eastAsia="Times New Roman" w:hAnsi="Garamond" w:cstheme="majorBidi"/>
          <w:i/>
          <w:iCs/>
          <w:sz w:val="24"/>
          <w:szCs w:val="24"/>
          <w:lang w:val="sq-AL"/>
        </w:rPr>
        <w:t>online</w:t>
      </w:r>
      <w:proofErr w:type="spellEnd"/>
      <w:r w:rsidR="00B037A6" w:rsidRPr="00731FA9">
        <w:rPr>
          <w:rFonts w:ascii="Garamond" w:eastAsia="Times New Roman" w:hAnsi="Garamond" w:cstheme="majorBidi"/>
          <w:sz w:val="24"/>
          <w:szCs w:val="24"/>
          <w:lang w:val="sq-AL"/>
        </w:rPr>
        <w:t xml:space="preserve"> nga mësuesit</w:t>
      </w:r>
      <w:r w:rsidR="00991723" w:rsidRPr="00731FA9">
        <w:rPr>
          <w:rFonts w:ascii="Garamond" w:eastAsia="Times New Roman" w:hAnsi="Garamond" w:cstheme="majorBidi"/>
          <w:sz w:val="24"/>
          <w:szCs w:val="24"/>
          <w:lang w:val="sq-AL"/>
        </w:rPr>
        <w:t xml:space="preserve">, të referuara nga </w:t>
      </w:r>
      <w:proofErr w:type="spellStart"/>
      <w:r w:rsidR="00991723" w:rsidRPr="00731FA9">
        <w:rPr>
          <w:rFonts w:ascii="Garamond" w:eastAsia="Times New Roman" w:hAnsi="Garamond" w:cstheme="majorBidi"/>
          <w:sz w:val="24"/>
          <w:szCs w:val="24"/>
          <w:lang w:val="sq-AL"/>
        </w:rPr>
        <w:t>ASCAP</w:t>
      </w:r>
      <w:proofErr w:type="spellEnd"/>
      <w:r w:rsidR="009B0C84" w:rsidRPr="00731FA9">
        <w:rPr>
          <w:rFonts w:ascii="Garamond" w:eastAsia="Times New Roman" w:hAnsi="Garamond" w:cstheme="majorBidi"/>
          <w:sz w:val="24"/>
          <w:szCs w:val="24"/>
          <w:lang w:val="sq-AL"/>
        </w:rPr>
        <w:t>-i</w:t>
      </w:r>
      <w:r w:rsidR="00991723" w:rsidRPr="00731FA9">
        <w:rPr>
          <w:rFonts w:ascii="Garamond" w:eastAsia="Times New Roman" w:hAnsi="Garamond" w:cstheme="majorBidi"/>
          <w:sz w:val="24"/>
          <w:szCs w:val="24"/>
          <w:lang w:val="sq-AL"/>
        </w:rPr>
        <w:t xml:space="preserve"> dhe drejtoria e shkollës.</w:t>
      </w:r>
    </w:p>
    <w:p w14:paraId="427FE713" w14:textId="6AC2FF9B" w:rsidR="00B037A6" w:rsidRPr="00731FA9" w:rsidRDefault="0011449E" w:rsidP="00C20517">
      <w:pPr>
        <w:spacing w:after="0" w:line="240" w:lineRule="auto"/>
        <w:ind w:firstLine="284"/>
        <w:jc w:val="both"/>
        <w:rPr>
          <w:rFonts w:ascii="Garamond" w:eastAsia="Times New Roman" w:hAnsi="Garamond" w:cstheme="majorBidi"/>
          <w:sz w:val="24"/>
          <w:szCs w:val="24"/>
          <w:lang w:val="sq-AL"/>
        </w:rPr>
      </w:pPr>
      <w:r w:rsidRPr="00731FA9">
        <w:rPr>
          <w:rFonts w:ascii="Garamond" w:eastAsia="Times New Roman" w:hAnsi="Garamond" w:cstheme="majorBidi"/>
          <w:sz w:val="24"/>
          <w:szCs w:val="24"/>
          <w:lang w:val="sq-AL"/>
        </w:rPr>
        <w:t xml:space="preserve">4. </w:t>
      </w:r>
      <w:r w:rsidR="00B037A6" w:rsidRPr="00731FA9">
        <w:rPr>
          <w:rFonts w:ascii="Garamond" w:eastAsia="Times New Roman" w:hAnsi="Garamond" w:cstheme="majorBidi"/>
          <w:sz w:val="24"/>
          <w:szCs w:val="24"/>
          <w:lang w:val="sq-AL"/>
        </w:rPr>
        <w:t xml:space="preserve">Përdorimi dhe funksionimi i </w:t>
      </w:r>
      <w:r w:rsidR="00E22532" w:rsidRPr="00731FA9">
        <w:rPr>
          <w:rFonts w:ascii="Garamond" w:eastAsia="Times New Roman" w:hAnsi="Garamond" w:cstheme="majorBidi"/>
          <w:sz w:val="24"/>
          <w:szCs w:val="24"/>
          <w:lang w:val="sq-AL"/>
        </w:rPr>
        <w:t>l</w:t>
      </w:r>
      <w:r w:rsidR="00B037A6" w:rsidRPr="00731FA9">
        <w:rPr>
          <w:rFonts w:ascii="Garamond" w:eastAsia="Times New Roman" w:hAnsi="Garamond" w:cstheme="majorBidi"/>
          <w:sz w:val="24"/>
          <w:szCs w:val="24"/>
          <w:lang w:val="sq-AL"/>
        </w:rPr>
        <w:t xml:space="preserve">aboratorëve </w:t>
      </w:r>
      <w:proofErr w:type="spellStart"/>
      <w:r w:rsidR="00E22532" w:rsidRPr="00731FA9">
        <w:rPr>
          <w:rFonts w:ascii="Garamond" w:eastAsia="Times New Roman" w:hAnsi="Garamond" w:cstheme="majorBidi"/>
          <w:i/>
          <w:sz w:val="24"/>
          <w:szCs w:val="24"/>
          <w:lang w:val="sq-AL"/>
        </w:rPr>
        <w:t>smart</w:t>
      </w:r>
      <w:proofErr w:type="spellEnd"/>
      <w:r w:rsidR="00E22532" w:rsidRPr="00731FA9">
        <w:rPr>
          <w:rFonts w:ascii="Garamond" w:eastAsia="Times New Roman" w:hAnsi="Garamond" w:cstheme="majorBidi"/>
          <w:sz w:val="24"/>
          <w:szCs w:val="24"/>
          <w:lang w:val="sq-AL"/>
        </w:rPr>
        <w:t xml:space="preserve"> </w:t>
      </w:r>
      <w:r w:rsidR="00B037A6" w:rsidRPr="00731FA9">
        <w:rPr>
          <w:rFonts w:ascii="Garamond" w:eastAsia="Times New Roman" w:hAnsi="Garamond" w:cstheme="majorBidi"/>
          <w:sz w:val="24"/>
          <w:szCs w:val="24"/>
          <w:lang w:val="sq-AL"/>
        </w:rPr>
        <w:t xml:space="preserve">raportohet çdo katërmujor nga drejtuesit e IA-ve në </w:t>
      </w:r>
      <w:proofErr w:type="spellStart"/>
      <w:r w:rsidR="00B037A6" w:rsidRPr="00731FA9">
        <w:rPr>
          <w:rFonts w:ascii="Garamond" w:eastAsia="Times New Roman" w:hAnsi="Garamond" w:cstheme="majorBidi"/>
          <w:sz w:val="24"/>
          <w:szCs w:val="24"/>
          <w:lang w:val="sq-AL"/>
        </w:rPr>
        <w:t>ZVAP</w:t>
      </w:r>
      <w:proofErr w:type="spellEnd"/>
      <w:r w:rsidR="00B037A6" w:rsidRPr="00731FA9">
        <w:rPr>
          <w:rFonts w:ascii="Garamond" w:eastAsia="Times New Roman" w:hAnsi="Garamond" w:cstheme="majorBidi"/>
          <w:sz w:val="24"/>
          <w:szCs w:val="24"/>
          <w:lang w:val="sq-AL"/>
        </w:rPr>
        <w:t>-et përkatëse, sipas një formati të miratuar nga DRAP-i.</w:t>
      </w:r>
    </w:p>
    <w:p w14:paraId="5FA02AD4" w14:textId="77777777" w:rsidR="0011449E" w:rsidRPr="00731FA9" w:rsidRDefault="0011449E" w:rsidP="00C20517">
      <w:pPr>
        <w:spacing w:after="0" w:line="240" w:lineRule="auto"/>
        <w:ind w:firstLine="284"/>
        <w:jc w:val="center"/>
        <w:rPr>
          <w:rFonts w:ascii="Garamond" w:hAnsi="Garamond" w:cstheme="majorBidi"/>
          <w:b/>
          <w:sz w:val="24"/>
          <w:szCs w:val="24"/>
          <w:lang w:val="sq-AL"/>
        </w:rPr>
      </w:pPr>
    </w:p>
    <w:p w14:paraId="3FD0895C" w14:textId="74CC6088" w:rsidR="00B037A6" w:rsidRPr="00731FA9" w:rsidRDefault="00B037A6" w:rsidP="00C20517">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Neni 8</w:t>
      </w:r>
    </w:p>
    <w:p w14:paraId="3E3276DF" w14:textId="77777777" w:rsidR="00B037A6" w:rsidRPr="00731FA9" w:rsidRDefault="00B037A6" w:rsidP="00C20517">
      <w:pPr>
        <w:spacing w:after="0" w:line="240" w:lineRule="auto"/>
        <w:ind w:firstLine="284"/>
        <w:jc w:val="center"/>
        <w:rPr>
          <w:rFonts w:ascii="Garamond" w:hAnsi="Garamond" w:cstheme="majorBidi"/>
          <w:b/>
          <w:sz w:val="24"/>
          <w:szCs w:val="24"/>
          <w:lang w:val="sq-AL"/>
        </w:rPr>
      </w:pPr>
      <w:r w:rsidRPr="00731FA9">
        <w:rPr>
          <w:rFonts w:ascii="Garamond" w:hAnsi="Garamond" w:cstheme="majorBidi"/>
          <w:b/>
          <w:sz w:val="24"/>
          <w:szCs w:val="24"/>
          <w:lang w:val="sq-AL"/>
        </w:rPr>
        <w:t>Arsimi i mesëm i lartë</w:t>
      </w:r>
    </w:p>
    <w:p w14:paraId="31072ACB" w14:textId="77777777" w:rsidR="00B037A6" w:rsidRPr="00731FA9" w:rsidRDefault="00B037A6" w:rsidP="00C20517">
      <w:pPr>
        <w:spacing w:after="0" w:line="240" w:lineRule="auto"/>
        <w:ind w:firstLine="284"/>
        <w:jc w:val="both"/>
        <w:rPr>
          <w:rFonts w:ascii="Garamond" w:hAnsi="Garamond" w:cstheme="majorBidi"/>
          <w:b/>
          <w:sz w:val="24"/>
          <w:szCs w:val="24"/>
          <w:lang w:val="sq-AL"/>
        </w:rPr>
      </w:pPr>
    </w:p>
    <w:p w14:paraId="1F5F1F2B" w14:textId="308327D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Për gjimnazet, DRAP/</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-të dhe drejtuesit e gjimnazeve të sigurojnë:</w:t>
      </w:r>
    </w:p>
    <w:p w14:paraId="1F3B6D32" w14:textId="1B1ECD3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Marrjen e masave për krijimin e një mjedisi të jashtëm dhe të brendshëm për një shkollë miqësore, të sigurt dhe gjithëpërfshirëse, të cilat nxisin edukimin dhe krijimin e një raporti të ri dhe të qëndrueshëm me mjedisin dhe natyrën</w:t>
      </w:r>
      <w:r w:rsidR="00CB17D8" w:rsidRPr="00731FA9">
        <w:rPr>
          <w:rFonts w:ascii="Garamond" w:eastAsiaTheme="minorHAnsi" w:hAnsi="Garamond" w:cs="Garamond"/>
          <w:color w:val="000000"/>
          <w:sz w:val="24"/>
          <w:szCs w:val="24"/>
          <w:lang w:val="sq-AL"/>
          <w14:ligatures w14:val="standardContextual"/>
        </w:rPr>
        <w:t>;</w:t>
      </w:r>
    </w:p>
    <w:p w14:paraId="45D8CFF6" w14:textId="6EA6098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Zbatimin e udhëzimit nr. 14, datë 10.7.2023, “Për numrin e nxënësve për klasë dhe ngarkesën mësimore të punonjësve arsimorë në institucionet e arsimit parauniversitar”</w:t>
      </w:r>
      <w:r w:rsidR="00CB17D8" w:rsidRPr="00731FA9">
        <w:rPr>
          <w:rFonts w:ascii="Garamond" w:eastAsiaTheme="minorHAnsi" w:hAnsi="Garamond" w:cs="Garamond"/>
          <w:color w:val="000000"/>
          <w:sz w:val="24"/>
          <w:szCs w:val="24"/>
          <w:lang w:val="sq-AL"/>
          <w14:ligatures w14:val="standardContextual"/>
        </w:rPr>
        <w:t>;</w:t>
      </w:r>
    </w:p>
    <w:p w14:paraId="29AEDE12" w14:textId="2F98167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zbatojnë rregulloren për funksionimin e institucioneve arsimore parauniversitare, për transferimin e nxënësve, si dhe </w:t>
      </w:r>
      <w:r w:rsidR="00BB5E95" w:rsidRPr="00731FA9">
        <w:rPr>
          <w:rFonts w:ascii="Garamond" w:eastAsiaTheme="minorHAnsi" w:hAnsi="Garamond" w:cs="Garamond"/>
          <w:color w:val="000000"/>
          <w:sz w:val="24"/>
          <w:szCs w:val="24"/>
          <w:lang w:val="sq-AL"/>
          <w14:ligatures w14:val="standardContextual"/>
        </w:rPr>
        <w:t>u</w:t>
      </w:r>
      <w:r w:rsidRPr="00731FA9">
        <w:rPr>
          <w:rFonts w:ascii="Garamond" w:eastAsiaTheme="minorHAnsi" w:hAnsi="Garamond" w:cs="Garamond"/>
          <w:color w:val="000000"/>
          <w:sz w:val="24"/>
          <w:szCs w:val="24"/>
          <w:lang w:val="sq-AL"/>
          <w14:ligatures w14:val="standardContextual"/>
        </w:rPr>
        <w:t>dhëzimin</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e përbashkët ndërmjet Ministrisë së Arsimit dhe Sportit dhe Ministrisë së Ekonomisë, Kulturës dhe Inovacionit nr. 28, datë 16.10.2023, “Për</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kushtet dhe procedurat për transferimin nga arsimi i përgjithshëm (gjimnaz) në arsimin profesional dhe anasjelltas”, i ndryshuar</w:t>
      </w:r>
      <w:r w:rsidR="00CB17D8" w:rsidRPr="00731FA9">
        <w:rPr>
          <w:rFonts w:ascii="Garamond" w:eastAsiaTheme="minorHAnsi" w:hAnsi="Garamond" w:cs="Garamond"/>
          <w:color w:val="000000"/>
          <w:sz w:val="24"/>
          <w:szCs w:val="24"/>
          <w:lang w:val="sq-AL"/>
          <w14:ligatures w14:val="standardContextual"/>
        </w:rPr>
        <w:t>;</w:t>
      </w:r>
    </w:p>
    <w:p w14:paraId="348A19E1"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ç) Zbatimin e planeve mësimore si më poshtë:</w:t>
      </w:r>
    </w:p>
    <w:p w14:paraId="310F8F33" w14:textId="2E862BD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i</w:t>
      </w:r>
      <w:r w:rsidR="00742EB9" w:rsidRPr="00731FA9">
        <w:rPr>
          <w:rFonts w:ascii="Garamond" w:eastAsiaTheme="minorHAnsi" w:hAnsi="Garamond" w:cs="Garamond"/>
          <w:color w:val="000000"/>
          <w:sz w:val="24"/>
          <w:szCs w:val="24"/>
          <w:lang w:val="sq-AL"/>
          <w14:ligatures w14:val="standardContextual"/>
        </w:rPr>
        <w:t>.</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Plani mësimor i gjimnazit, i miratuar me shkresën nr.</w:t>
      </w:r>
      <w:r w:rsidR="00B3639B"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12789/1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28.12.2017</w:t>
      </w:r>
      <w:r w:rsidR="00CB17D8" w:rsidRPr="00731FA9">
        <w:rPr>
          <w:rFonts w:ascii="Garamond" w:eastAsiaTheme="minorHAnsi" w:hAnsi="Garamond" w:cs="Garamond"/>
          <w:color w:val="000000"/>
          <w:sz w:val="24"/>
          <w:szCs w:val="24"/>
          <w:lang w:val="sq-AL"/>
          <w14:ligatures w14:val="standardContextual"/>
        </w:rPr>
        <w:t>;</w:t>
      </w:r>
    </w:p>
    <w:p w14:paraId="3CF575CA" w14:textId="3749FC7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roofErr w:type="spellStart"/>
      <w:r w:rsidRPr="00731FA9">
        <w:rPr>
          <w:rFonts w:ascii="Garamond" w:eastAsiaTheme="minorHAnsi" w:hAnsi="Garamond" w:cs="Garamond"/>
          <w:color w:val="000000"/>
          <w:sz w:val="24"/>
          <w:szCs w:val="24"/>
          <w:lang w:val="sq-AL"/>
          <w14:ligatures w14:val="standardContextual"/>
        </w:rPr>
        <w:t>ii</w:t>
      </w:r>
      <w:proofErr w:type="spellEnd"/>
      <w:r w:rsidR="00742EB9" w:rsidRPr="00731FA9">
        <w:rPr>
          <w:rFonts w:ascii="Garamond" w:eastAsiaTheme="minorHAnsi" w:hAnsi="Garamond" w:cs="Garamond"/>
          <w:color w:val="000000"/>
          <w:sz w:val="24"/>
          <w:szCs w:val="24"/>
          <w:lang w:val="sq-AL"/>
          <w14:ligatures w14:val="standardContextual"/>
        </w:rPr>
        <w:t>.</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Plani mësimor i gjimnazit me kohë të pjesshme, i miratuar me shkresën nr.</w:t>
      </w:r>
      <w:r w:rsidR="00A7654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7380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20.7.2016</w:t>
      </w:r>
      <w:r w:rsidR="00CB17D8"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2FB48D31" w14:textId="6B844A8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roofErr w:type="spellStart"/>
      <w:r w:rsidRPr="00731FA9">
        <w:rPr>
          <w:rFonts w:ascii="Garamond" w:eastAsiaTheme="minorHAnsi" w:hAnsi="Garamond" w:cs="Garamond"/>
          <w:color w:val="000000"/>
          <w:sz w:val="24"/>
          <w:szCs w:val="24"/>
          <w:lang w:val="sq-AL"/>
          <w14:ligatures w14:val="standardContextual"/>
        </w:rPr>
        <w:t>iii</w:t>
      </w:r>
      <w:proofErr w:type="spellEnd"/>
      <w:r w:rsidR="00742EB9" w:rsidRPr="00731FA9">
        <w:rPr>
          <w:rFonts w:ascii="Garamond" w:eastAsiaTheme="minorHAnsi" w:hAnsi="Garamond" w:cs="Garamond"/>
          <w:color w:val="000000"/>
          <w:sz w:val="24"/>
          <w:szCs w:val="24"/>
          <w:lang w:val="sq-AL"/>
          <w14:ligatures w14:val="standardContextual"/>
        </w:rPr>
        <w:t>.</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Planin mësimor për arsimin e mesëm të lartë të orientuar “Teknologji dhe </w:t>
      </w:r>
      <w:proofErr w:type="spellStart"/>
      <w:r w:rsidRPr="00731FA9">
        <w:rPr>
          <w:rFonts w:ascii="Garamond" w:eastAsiaTheme="minorHAnsi" w:hAnsi="Garamond" w:cs="Garamond"/>
          <w:color w:val="000000"/>
          <w:sz w:val="24"/>
          <w:szCs w:val="24"/>
          <w:lang w:val="sq-AL"/>
          <w14:ligatures w14:val="standardContextual"/>
        </w:rPr>
        <w:t>TIK</w:t>
      </w:r>
      <w:proofErr w:type="spellEnd"/>
      <w:r w:rsidRPr="00731FA9">
        <w:rPr>
          <w:rFonts w:ascii="Garamond" w:eastAsiaTheme="minorHAnsi" w:hAnsi="Garamond" w:cs="Garamond"/>
          <w:color w:val="000000"/>
          <w:sz w:val="24"/>
          <w:szCs w:val="24"/>
          <w:lang w:val="sq-AL"/>
          <w14:ligatures w14:val="standardContextual"/>
        </w:rPr>
        <w:t xml:space="preserve">” për nxënësit që nuk dëgjojnë, miratuar me </w:t>
      </w:r>
      <w:r w:rsidR="008A0C1E" w:rsidRPr="00731FA9">
        <w:rPr>
          <w:rFonts w:ascii="Garamond" w:eastAsiaTheme="minorHAnsi" w:hAnsi="Garamond" w:cs="Garamond"/>
          <w:color w:val="000000"/>
          <w:sz w:val="24"/>
          <w:szCs w:val="24"/>
          <w:lang w:val="sq-AL"/>
          <w14:ligatures w14:val="standardContextual"/>
        </w:rPr>
        <w:t>u</w:t>
      </w:r>
      <w:r w:rsidRPr="00731FA9">
        <w:rPr>
          <w:rFonts w:ascii="Garamond" w:eastAsiaTheme="minorHAnsi" w:hAnsi="Garamond" w:cs="Garamond"/>
          <w:color w:val="000000"/>
          <w:sz w:val="24"/>
          <w:szCs w:val="24"/>
          <w:lang w:val="sq-AL"/>
          <w14:ligatures w14:val="standardContextual"/>
        </w:rPr>
        <w:t>rdhrin nr. 113, datë 27.2.2023, i ndryshuar</w:t>
      </w:r>
      <w:r w:rsidR="00CB17D8" w:rsidRPr="00731FA9">
        <w:rPr>
          <w:rFonts w:ascii="Garamond" w:eastAsiaTheme="minorHAnsi" w:hAnsi="Garamond" w:cs="Garamond"/>
          <w:color w:val="000000"/>
          <w:sz w:val="24"/>
          <w:szCs w:val="24"/>
          <w:lang w:val="sq-AL"/>
          <w14:ligatures w14:val="standardContextual"/>
        </w:rPr>
        <w:t>;</w:t>
      </w:r>
    </w:p>
    <w:p w14:paraId="3C995D3A" w14:textId="0C3F7F0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Ngritjen dhe funksionimin e komisioneve </w:t>
      </w:r>
      <w:proofErr w:type="spellStart"/>
      <w:r w:rsidRPr="00731FA9">
        <w:rPr>
          <w:rFonts w:ascii="Garamond" w:eastAsiaTheme="minorHAnsi" w:hAnsi="Garamond" w:cs="Garamond"/>
          <w:color w:val="000000"/>
          <w:sz w:val="24"/>
          <w:szCs w:val="24"/>
          <w:lang w:val="sq-AL"/>
          <w14:ligatures w14:val="standardContextual"/>
        </w:rPr>
        <w:t>multidisiplinare</w:t>
      </w:r>
      <w:proofErr w:type="spellEnd"/>
      <w:r w:rsidRPr="00731FA9">
        <w:rPr>
          <w:rFonts w:ascii="Garamond" w:eastAsiaTheme="minorHAnsi" w:hAnsi="Garamond" w:cs="Garamond"/>
          <w:color w:val="000000"/>
          <w:sz w:val="24"/>
          <w:szCs w:val="24"/>
          <w:lang w:val="sq-AL"/>
          <w14:ligatures w14:val="standardContextual"/>
        </w:rPr>
        <w:t xml:space="preserve"> për kryerjen e vlerësimit të fëmijëve me aftësi të kufizuara dhe caktimin e mësuesit ndihmës sipas legjislacionit në fuqi</w:t>
      </w:r>
      <w:r w:rsidR="00C52228" w:rsidRPr="00731FA9">
        <w:rPr>
          <w:rFonts w:ascii="Garamond" w:eastAsiaTheme="minorHAnsi" w:hAnsi="Garamond" w:cs="Garamond"/>
          <w:color w:val="000000"/>
          <w:sz w:val="24"/>
          <w:szCs w:val="24"/>
          <w:lang w:val="sq-AL"/>
          <w14:ligatures w14:val="standardContextual"/>
        </w:rPr>
        <w:t>;</w:t>
      </w:r>
    </w:p>
    <w:p w14:paraId="629A5E66" w14:textId="67B8786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dh) Koordinimin, në zbatim të Marrëveshjes 101143052 </w:t>
      </w:r>
      <w:r w:rsidR="00292A84"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e-</w:t>
      </w:r>
      <w:proofErr w:type="spellStart"/>
      <w:r w:rsidRPr="00731FA9">
        <w:rPr>
          <w:rFonts w:ascii="Garamond" w:eastAsiaTheme="minorHAnsi" w:hAnsi="Garamond" w:cs="Garamond"/>
          <w:color w:val="000000"/>
          <w:sz w:val="24"/>
          <w:szCs w:val="24"/>
          <w:lang w:val="sq-AL"/>
          <w14:ligatures w14:val="standardContextual"/>
        </w:rPr>
        <w:t>T</w:t>
      </w:r>
      <w:r w:rsidR="009B0C84" w:rsidRPr="00731FA9">
        <w:rPr>
          <w:rFonts w:ascii="Garamond" w:eastAsiaTheme="minorHAnsi" w:hAnsi="Garamond" w:cs="Garamond"/>
          <w:color w:val="000000"/>
          <w:sz w:val="24"/>
          <w:szCs w:val="24"/>
          <w:lang w:val="sq-AL"/>
          <w14:ligatures w14:val="standardContextual"/>
        </w:rPr>
        <w:t>w</w:t>
      </w:r>
      <w:r w:rsidRPr="00731FA9">
        <w:rPr>
          <w:rFonts w:ascii="Garamond" w:eastAsiaTheme="minorHAnsi" w:hAnsi="Garamond" w:cs="Garamond"/>
          <w:color w:val="000000"/>
          <w:sz w:val="24"/>
          <w:szCs w:val="24"/>
          <w:lang w:val="sq-AL"/>
          <w14:ligatures w14:val="standardContextual"/>
        </w:rPr>
        <w:t>inning</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NSO</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AL</w:t>
      </w:r>
      <w:proofErr w:type="spellEnd"/>
      <w:r w:rsidRPr="00731FA9">
        <w:rPr>
          <w:rFonts w:ascii="Garamond" w:eastAsiaTheme="minorHAnsi" w:hAnsi="Garamond" w:cs="Garamond"/>
          <w:color w:val="000000"/>
          <w:sz w:val="24"/>
          <w:szCs w:val="24"/>
          <w:lang w:val="sq-AL"/>
          <w14:ligatures w14:val="standardContextual"/>
        </w:rPr>
        <w:t xml:space="preserve"> ndërmjet </w:t>
      </w:r>
      <w:proofErr w:type="spellStart"/>
      <w:r w:rsidRPr="00731FA9">
        <w:rPr>
          <w:rFonts w:ascii="Garamond" w:eastAsiaTheme="minorHAnsi" w:hAnsi="Garamond" w:cs="Garamond"/>
          <w:color w:val="000000"/>
          <w:sz w:val="24"/>
          <w:szCs w:val="24"/>
          <w:lang w:val="sq-AL"/>
          <w14:ligatures w14:val="standardContextual"/>
        </w:rPr>
        <w:t>MAS</w:t>
      </w:r>
      <w:proofErr w:type="spellEnd"/>
      <w:r w:rsidR="00C52228" w:rsidRPr="00731FA9">
        <w:rPr>
          <w:rFonts w:ascii="Garamond" w:eastAsiaTheme="minorHAnsi" w:hAnsi="Garamond" w:cs="Garamond"/>
          <w:color w:val="000000"/>
          <w:sz w:val="24"/>
          <w:szCs w:val="24"/>
          <w:lang w:val="sq-AL"/>
          <w14:ligatures w14:val="standardContextual"/>
        </w:rPr>
        <w:t>-it</w:t>
      </w:r>
      <w:r w:rsidRPr="00731FA9">
        <w:rPr>
          <w:rFonts w:ascii="Garamond" w:eastAsiaTheme="minorHAnsi" w:hAnsi="Garamond" w:cs="Garamond"/>
          <w:color w:val="000000"/>
          <w:sz w:val="24"/>
          <w:szCs w:val="24"/>
          <w:lang w:val="sq-AL"/>
          <w14:ligatures w14:val="standardContextual"/>
        </w:rPr>
        <w:t xml:space="preserve"> dhe Komisionit Evropian, për zbatimin e programit </w:t>
      </w:r>
      <w:r w:rsidRPr="00731FA9">
        <w:rPr>
          <w:rFonts w:ascii="Garamond" w:eastAsiaTheme="minorHAnsi" w:hAnsi="Garamond" w:cs="Garamond"/>
          <w:i/>
          <w:iCs/>
          <w:color w:val="000000"/>
          <w:sz w:val="24"/>
          <w:szCs w:val="24"/>
          <w:lang w:val="sq-AL"/>
          <w14:ligatures w14:val="standardContextual"/>
        </w:rPr>
        <w:t>e-</w:t>
      </w:r>
      <w:proofErr w:type="spellStart"/>
      <w:r w:rsidRPr="00731FA9">
        <w:rPr>
          <w:rFonts w:ascii="Garamond" w:eastAsiaTheme="minorHAnsi" w:hAnsi="Garamond" w:cs="Garamond"/>
          <w:i/>
          <w:iCs/>
          <w:color w:val="000000"/>
          <w:sz w:val="24"/>
          <w:szCs w:val="24"/>
          <w:lang w:val="sq-AL"/>
          <w14:ligatures w14:val="standardContextual"/>
        </w:rPr>
        <w:t>t</w:t>
      </w:r>
      <w:r w:rsidR="00342D80" w:rsidRPr="00731FA9">
        <w:rPr>
          <w:rFonts w:ascii="Garamond" w:eastAsiaTheme="minorHAnsi" w:hAnsi="Garamond" w:cs="Garamond"/>
          <w:i/>
          <w:iCs/>
          <w:color w:val="000000"/>
          <w:sz w:val="24"/>
          <w:szCs w:val="24"/>
          <w:lang w:val="sq-AL"/>
          <w14:ligatures w14:val="standardContextual"/>
        </w:rPr>
        <w:t>w</w:t>
      </w:r>
      <w:r w:rsidRPr="00731FA9">
        <w:rPr>
          <w:rFonts w:ascii="Garamond" w:eastAsiaTheme="minorHAnsi" w:hAnsi="Garamond" w:cs="Garamond"/>
          <w:i/>
          <w:iCs/>
          <w:color w:val="000000"/>
          <w:sz w:val="24"/>
          <w:szCs w:val="24"/>
          <w:lang w:val="sq-AL"/>
          <w14:ligatures w14:val="standardContextual"/>
        </w:rPr>
        <w:t>inning</w:t>
      </w:r>
      <w:proofErr w:type="spellEnd"/>
      <w:r w:rsidRPr="00731FA9">
        <w:rPr>
          <w:rFonts w:ascii="Garamond" w:eastAsiaTheme="minorHAnsi" w:hAnsi="Garamond" w:cs="Garamond"/>
          <w:color w:val="000000"/>
          <w:sz w:val="24"/>
          <w:szCs w:val="24"/>
          <w:lang w:val="sq-AL"/>
          <w14:ligatures w14:val="standardContextual"/>
        </w:rPr>
        <w:t xml:space="preserve">, programit </w:t>
      </w:r>
      <w:proofErr w:type="spellStart"/>
      <w:r w:rsidRPr="00731FA9">
        <w:rPr>
          <w:rFonts w:ascii="Garamond" w:eastAsiaTheme="minorHAnsi" w:hAnsi="Garamond" w:cs="Garamond"/>
          <w:color w:val="000000"/>
          <w:sz w:val="24"/>
          <w:szCs w:val="24"/>
          <w:lang w:val="sq-AL"/>
          <w14:ligatures w14:val="standardContextual"/>
        </w:rPr>
        <w:t>Erasmus</w:t>
      </w:r>
      <w:proofErr w:type="spellEnd"/>
      <w:r w:rsidRPr="00731FA9">
        <w:rPr>
          <w:rFonts w:ascii="Garamond" w:eastAsiaTheme="minorHAnsi" w:hAnsi="Garamond" w:cs="Garamond"/>
          <w:color w:val="000000"/>
          <w:sz w:val="24"/>
          <w:szCs w:val="24"/>
          <w:lang w:val="sq-AL"/>
          <w14:ligatures w14:val="standardContextual"/>
        </w:rPr>
        <w:t>+ për arsim dhe edukim</w:t>
      </w:r>
      <w:r w:rsidR="00C52228" w:rsidRPr="00731FA9">
        <w:rPr>
          <w:rFonts w:ascii="Garamond" w:eastAsiaTheme="minorHAnsi" w:hAnsi="Garamond" w:cs="Garamond"/>
          <w:color w:val="000000"/>
          <w:sz w:val="24"/>
          <w:szCs w:val="24"/>
          <w:lang w:val="sq-AL"/>
          <w14:ligatures w14:val="standardContextual"/>
        </w:rPr>
        <w:t>;</w:t>
      </w:r>
    </w:p>
    <w:p w14:paraId="57245136" w14:textId="26CAAC3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Regjistrimin me përparësi të nxënësve nga pakica kombëtare rome dhe egjiptiane dhe përfundimin prej tyre të arsimit të mesëm të lartë</w:t>
      </w:r>
      <w:r w:rsidR="00C52228"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274C5C83" w14:textId="55B9382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ë) Raportimin në </w:t>
      </w:r>
      <w:proofErr w:type="spellStart"/>
      <w:r w:rsidRPr="00731FA9">
        <w:rPr>
          <w:rFonts w:ascii="Garamond" w:eastAsiaTheme="minorHAnsi" w:hAnsi="Garamond" w:cs="Garamond"/>
          <w:color w:val="000000"/>
          <w:sz w:val="24"/>
          <w:szCs w:val="24"/>
          <w:lang w:val="sq-AL"/>
          <w14:ligatures w14:val="standardContextual"/>
        </w:rPr>
        <w:t>AKAP</w:t>
      </w:r>
      <w:proofErr w:type="spellEnd"/>
      <w:r w:rsidRPr="00731FA9">
        <w:rPr>
          <w:rFonts w:ascii="Garamond" w:eastAsiaTheme="minorHAnsi" w:hAnsi="Garamond" w:cs="Garamond"/>
          <w:color w:val="000000"/>
          <w:sz w:val="24"/>
          <w:szCs w:val="24"/>
          <w:lang w:val="sq-AL"/>
          <w14:ligatures w14:val="standardContextual"/>
        </w:rPr>
        <w:t xml:space="preserve"> dhe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 brenda afateve dhe kërkesave të </w:t>
      </w:r>
      <w:proofErr w:type="spellStart"/>
      <w:r w:rsidRPr="00731FA9">
        <w:rPr>
          <w:rFonts w:ascii="Garamond" w:eastAsiaTheme="minorHAnsi" w:hAnsi="Garamond" w:cs="Garamond"/>
          <w:color w:val="000000"/>
          <w:sz w:val="24"/>
          <w:szCs w:val="24"/>
          <w:lang w:val="sq-AL"/>
          <w14:ligatures w14:val="standardContextual"/>
        </w:rPr>
        <w:t>të</w:t>
      </w:r>
      <w:proofErr w:type="spellEnd"/>
      <w:r w:rsidRPr="00731FA9">
        <w:rPr>
          <w:rFonts w:ascii="Garamond" w:eastAsiaTheme="minorHAnsi" w:hAnsi="Garamond" w:cs="Garamond"/>
          <w:color w:val="000000"/>
          <w:sz w:val="24"/>
          <w:szCs w:val="24"/>
          <w:lang w:val="sq-AL"/>
          <w14:ligatures w14:val="standardContextual"/>
        </w:rPr>
        <w:t xml:space="preserve"> dhënave statistikore në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gjimnaze, sipas pasqyrave të miratuara nga </w:t>
      </w:r>
      <w:proofErr w:type="spellStart"/>
      <w:r w:rsidRPr="00731FA9">
        <w:rPr>
          <w:rFonts w:ascii="Garamond" w:eastAsiaTheme="minorHAnsi" w:hAnsi="Garamond" w:cs="Garamond"/>
          <w:color w:val="000000"/>
          <w:sz w:val="24"/>
          <w:szCs w:val="24"/>
          <w:lang w:val="sq-AL"/>
          <w14:ligatures w14:val="standardContextual"/>
        </w:rPr>
        <w:t>INSTAT</w:t>
      </w:r>
      <w:proofErr w:type="spellEnd"/>
      <w:r w:rsidR="0095471E" w:rsidRPr="00731FA9">
        <w:rPr>
          <w:rFonts w:ascii="Garamond" w:eastAsiaTheme="minorHAnsi" w:hAnsi="Garamond" w:cs="Garamond"/>
          <w:color w:val="000000"/>
          <w:sz w:val="24"/>
          <w:szCs w:val="24"/>
          <w:lang w:val="sq-AL"/>
          <w14:ligatures w14:val="standardContextual"/>
        </w:rPr>
        <w:t>-i</w:t>
      </w:r>
      <w:r w:rsidR="00C52228" w:rsidRPr="00731FA9">
        <w:rPr>
          <w:rFonts w:ascii="Garamond" w:eastAsiaTheme="minorHAnsi" w:hAnsi="Garamond" w:cs="Garamond"/>
          <w:color w:val="000000"/>
          <w:sz w:val="24"/>
          <w:szCs w:val="24"/>
          <w:lang w:val="sq-AL"/>
          <w14:ligatures w14:val="standardContextual"/>
        </w:rPr>
        <w:t>;</w:t>
      </w:r>
    </w:p>
    <w:p w14:paraId="3785C38A" w14:textId="7152704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f) Zhvillimin e provimeve të Maturës Shtetërore bazuar në rregulloren e Maturës Shtetërore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2025 dhe udhëzimet përkatëse. </w:t>
      </w:r>
    </w:p>
    <w:p w14:paraId="21AB5695" w14:textId="588E9CC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Për institucionet e arsimit të mesëm të lartë me orientim gjuhësor të merren masat e mëposhtme:</w:t>
      </w:r>
    </w:p>
    <w:p w14:paraId="4525569D" w14:textId="3E10F06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00755368"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ë zbatojnë</w:t>
      </w:r>
      <w:r w:rsidRPr="00731FA9">
        <w:rPr>
          <w:rFonts w:ascii="Garamond" w:eastAsiaTheme="minorHAnsi" w:hAnsi="Garamond" w:cs="Garamond"/>
          <w:b/>
          <w:bCs/>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planin mësimor të miratuar me shkresën nr. 5415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26.5.2016.</w:t>
      </w:r>
    </w:p>
    <w:p w14:paraId="44789FA0" w14:textId="6231342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lastRenderedPageBreak/>
        <w:t>b)</w:t>
      </w:r>
      <w:r w:rsidR="00C20517" w:rsidRPr="00731FA9">
        <w:rPr>
          <w:rFonts w:ascii="Garamond" w:eastAsiaTheme="minorHAnsi" w:hAnsi="Garamond" w:cs="Garamond"/>
          <w:color w:val="000000"/>
          <w:sz w:val="24"/>
          <w:szCs w:val="24"/>
          <w:lang w:val="sq-AL"/>
          <w14:ligatures w14:val="standardContextual"/>
        </w:rPr>
        <w:t xml:space="preserve"> </w:t>
      </w:r>
      <w:r w:rsidR="00755368"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’i zgjedhin vetë tekstet shkollore për lëndën e gjuhës së huaj, nëse ato që janë në katalogun e teksteve shkollore 2024</w:t>
      </w:r>
      <w:r w:rsidR="0095471E"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2025, nuk përmbushin kërkesat </w:t>
      </w:r>
      <w:proofErr w:type="spellStart"/>
      <w:r w:rsidRPr="00731FA9">
        <w:rPr>
          <w:rFonts w:ascii="Garamond" w:eastAsiaTheme="minorHAnsi" w:hAnsi="Garamond" w:cs="Garamond"/>
          <w:color w:val="000000"/>
          <w:sz w:val="24"/>
          <w:szCs w:val="24"/>
          <w:lang w:val="sq-AL"/>
          <w14:ligatures w14:val="standardContextual"/>
        </w:rPr>
        <w:t>kurrikulare</w:t>
      </w:r>
      <w:proofErr w:type="spellEnd"/>
      <w:r w:rsidRPr="00731FA9">
        <w:rPr>
          <w:rFonts w:ascii="Garamond" w:eastAsiaTheme="minorHAnsi" w:hAnsi="Garamond" w:cs="Garamond"/>
          <w:color w:val="000000"/>
          <w:sz w:val="24"/>
          <w:szCs w:val="24"/>
          <w:lang w:val="sq-AL"/>
          <w14:ligatures w14:val="standardContextual"/>
        </w:rPr>
        <w:t xml:space="preserve"> të kësaj lënde. </w:t>
      </w:r>
    </w:p>
    <w:p w14:paraId="629087C0" w14:textId="2FA8B34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Për institucionet e arsimit të mesëm të lartë me orientim artistik dhe sportiv të merren masat për zbatimin e planeve mësimore dhe programeve lëndore të mëposhtme:</w:t>
      </w:r>
    </w:p>
    <w:p w14:paraId="5DB4CDA7" w14:textId="566777F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Plani mësimor për institucionet e arsimit të mesëm të lartë me drejtim artistik, miratuar me </w:t>
      </w:r>
      <w:r w:rsidR="00DB5D89" w:rsidRPr="00731FA9">
        <w:rPr>
          <w:rFonts w:ascii="Garamond" w:eastAsiaTheme="minorHAnsi" w:hAnsi="Garamond" w:cs="Garamond"/>
          <w:color w:val="000000"/>
          <w:sz w:val="24"/>
          <w:szCs w:val="24"/>
          <w:lang w:val="sq-AL"/>
          <w14:ligatures w14:val="standardContextual"/>
        </w:rPr>
        <w:t>u</w:t>
      </w:r>
      <w:r w:rsidRPr="00731FA9">
        <w:rPr>
          <w:rFonts w:ascii="Garamond" w:eastAsiaTheme="minorHAnsi" w:hAnsi="Garamond" w:cs="Garamond"/>
          <w:color w:val="000000"/>
          <w:sz w:val="24"/>
          <w:szCs w:val="24"/>
          <w:lang w:val="sq-AL"/>
          <w14:ligatures w14:val="standardContextual"/>
        </w:rPr>
        <w:t>rdhrin nr. 306, datë 16.6.2023;</w:t>
      </w:r>
    </w:p>
    <w:p w14:paraId="7C427800" w14:textId="497528D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Plani mësimor për arsimin e mesëm të orientuar me drejtim sportiv, shkolla “</w:t>
      </w:r>
      <w:proofErr w:type="spellStart"/>
      <w:r w:rsidRPr="00731FA9">
        <w:rPr>
          <w:rFonts w:ascii="Garamond" w:eastAsiaTheme="minorHAnsi" w:hAnsi="Garamond" w:cs="Garamond"/>
          <w:color w:val="000000"/>
          <w:sz w:val="24"/>
          <w:szCs w:val="24"/>
          <w:lang w:val="sq-AL"/>
          <w14:ligatures w14:val="standardContextual"/>
        </w:rPr>
        <w:t>Loro</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Boriçi</w:t>
      </w:r>
      <w:proofErr w:type="spellEnd"/>
      <w:r w:rsidRPr="00731FA9">
        <w:rPr>
          <w:rFonts w:ascii="Garamond" w:eastAsiaTheme="minorHAnsi" w:hAnsi="Garamond" w:cs="Garamond"/>
          <w:color w:val="000000"/>
          <w:sz w:val="24"/>
          <w:szCs w:val="24"/>
          <w:lang w:val="sq-AL"/>
          <w14:ligatures w14:val="standardContextual"/>
        </w:rPr>
        <w:t xml:space="preserve">”, i miratuar me shkresën nr. 5418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26.5.2016;</w:t>
      </w:r>
    </w:p>
    <w:p w14:paraId="1D028D44" w14:textId="2EAD786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Plani mësimor për arsimin e mesëm të orientuar me drejtim sportiv, shkolla “</w:t>
      </w:r>
      <w:proofErr w:type="spellStart"/>
      <w:r w:rsidRPr="00731FA9">
        <w:rPr>
          <w:rFonts w:ascii="Garamond" w:eastAsiaTheme="minorHAnsi" w:hAnsi="Garamond" w:cs="Garamond"/>
          <w:color w:val="000000"/>
          <w:sz w:val="24"/>
          <w:szCs w:val="24"/>
          <w:lang w:val="sq-AL"/>
          <w14:ligatures w14:val="standardContextual"/>
        </w:rPr>
        <w:t>Benardina</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Qerraxhia</w:t>
      </w:r>
      <w:proofErr w:type="spellEnd"/>
      <w:r w:rsidRPr="00731FA9">
        <w:rPr>
          <w:rFonts w:ascii="Garamond" w:eastAsiaTheme="minorHAnsi" w:hAnsi="Garamond" w:cs="Garamond"/>
          <w:color w:val="000000"/>
          <w:sz w:val="24"/>
          <w:szCs w:val="24"/>
          <w:lang w:val="sq-AL"/>
          <w14:ligatures w14:val="standardContextual"/>
        </w:rPr>
        <w:t>”, i miratuar me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shkresën nr. 4116/1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11.9.2020;</w:t>
      </w:r>
    </w:p>
    <w:p w14:paraId="05F22786" w14:textId="3D69055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sz w:val="24"/>
          <w:szCs w:val="24"/>
          <w:lang w:val="sq-AL"/>
          <w14:ligatures w14:val="standardContextual"/>
        </w:rPr>
        <w:t>Planin mësimor për klasat 6</w:t>
      </w:r>
      <w:r w:rsidR="00E02BDA" w:rsidRPr="00731FA9">
        <w:rPr>
          <w:rFonts w:ascii="Garamond" w:eastAsiaTheme="minorHAnsi" w:hAnsi="Garamond" w:cs="Garamond"/>
          <w:sz w:val="24"/>
          <w:szCs w:val="24"/>
          <w:lang w:val="sq-AL"/>
          <w14:ligatures w14:val="standardContextual"/>
        </w:rPr>
        <w:t>–</w:t>
      </w:r>
      <w:r w:rsidRPr="00731FA9">
        <w:rPr>
          <w:rFonts w:ascii="Garamond" w:eastAsiaTheme="minorHAnsi" w:hAnsi="Garamond" w:cs="Garamond"/>
          <w:sz w:val="24"/>
          <w:szCs w:val="24"/>
          <w:lang w:val="sq-AL"/>
          <w14:ligatures w14:val="standardContextual"/>
        </w:rPr>
        <w:t xml:space="preserve">9, të arsimit të mesëm të ulët, të shkollës </w:t>
      </w:r>
      <w:r w:rsidRPr="00731FA9">
        <w:rPr>
          <w:rFonts w:ascii="Garamond" w:eastAsiaTheme="minorHAnsi" w:hAnsi="Garamond" w:cs="Garamond"/>
          <w:color w:val="000000"/>
          <w:sz w:val="24"/>
          <w:szCs w:val="24"/>
          <w:lang w:val="sq-AL"/>
          <w14:ligatures w14:val="standardContextual"/>
        </w:rPr>
        <w:t>me status të veçantë “</w:t>
      </w:r>
      <w:proofErr w:type="spellStart"/>
      <w:r w:rsidRPr="00731FA9">
        <w:rPr>
          <w:rFonts w:ascii="Garamond" w:eastAsiaTheme="minorHAnsi" w:hAnsi="Garamond" w:cs="Garamond"/>
          <w:color w:val="000000"/>
          <w:sz w:val="24"/>
          <w:szCs w:val="24"/>
          <w:lang w:val="sq-AL"/>
          <w14:ligatures w14:val="standardContextual"/>
        </w:rPr>
        <w:t>Benardina</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Qerraxhia</w:t>
      </w:r>
      <w:proofErr w:type="spellEnd"/>
      <w:r w:rsidRPr="00731FA9">
        <w:rPr>
          <w:rFonts w:ascii="Garamond" w:eastAsiaTheme="minorHAnsi" w:hAnsi="Garamond" w:cs="Garamond"/>
          <w:color w:val="000000"/>
          <w:sz w:val="24"/>
          <w:szCs w:val="24"/>
          <w:lang w:val="sq-AL"/>
          <w14:ligatures w14:val="standardContextual"/>
        </w:rPr>
        <w:t>” Durrës”, 2025;</w:t>
      </w:r>
    </w:p>
    <w:p w14:paraId="35E2ED89" w14:textId="319C3A1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e)</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Programet lëndore të arsimit të mesëm të ulët, të shkollës me status të veçantë “</w:t>
      </w:r>
      <w:proofErr w:type="spellStart"/>
      <w:r w:rsidRPr="00731FA9">
        <w:rPr>
          <w:rFonts w:ascii="Garamond" w:eastAsiaTheme="minorHAnsi" w:hAnsi="Garamond" w:cs="Garamond"/>
          <w:color w:val="000000"/>
          <w:sz w:val="24"/>
          <w:szCs w:val="24"/>
          <w:lang w:val="sq-AL"/>
          <w14:ligatures w14:val="standardContextual"/>
        </w:rPr>
        <w:t>Benardina</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Qerraxhia</w:t>
      </w:r>
      <w:proofErr w:type="spellEnd"/>
      <w:r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sz w:val="24"/>
          <w:szCs w:val="24"/>
          <w:lang w:val="sq-AL"/>
          <w14:ligatures w14:val="standardContextual"/>
        </w:rPr>
        <w:t xml:space="preserve"> Durrës”, 2025.</w:t>
      </w:r>
    </w:p>
    <w:p w14:paraId="5DBF80E7" w14:textId="5B86F0D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4.</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Për institucionet e arsimit të mesëm të lartë me seksione shkollore dygjuhëshe të merren masat për zbatimin e akteve të mëposhtme:</w:t>
      </w:r>
    </w:p>
    <w:p w14:paraId="16C0F97C" w14:textId="51A3BAB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Marrëveshjen nr. 6045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13.6.2016, të lidhur midis ministrisë përgjegjëse për arsimin të Republikës së Shqipërisë dhe ministrisë përgjegjëse për punët e jashtme dhe zhvillimin ndërkombëtar të Republikës së Francës mbi “Bashkëpunimin në fushën e arsimit dygjuhësh”.</w:t>
      </w:r>
    </w:p>
    <w:p w14:paraId="042FBC2E" w14:textId="113FE23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Memorandum Mirëkuptimi ndërmjet Ministrisë së Arsimit, Sportit dhe Rinisë dhe Ministrisë së Financave dhe Ekonomisë së Republikës së Shqipërisë dhe Ministrisë së Punëve të Jashtme dhe Bashkëpunimit Ndërkombëtar të Republikës së Italisë mbi programin “Iliria” për mësimin e Gjuhës Italiane në Sistemin Arsimor Parauniversitar në Republikën e Shqipërisë”,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nënshkruar më 18.5.2021. </w:t>
      </w:r>
    </w:p>
    <w:p w14:paraId="3652D1AE" w14:textId="686F96B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Memorandumin e Bashkëpunimit mes Ministrisë së Arsimit, Sportit dhe Rinisë të Republikës së Shqipërisë dhe Ambasadës së Republikës Federale të Gjermanisë në Tiranë, mbi seksionin dygjuhësh shqiptaro-gjerman dhe planet mësimore për seksionin dygjuhësh shqiptaro-gjerman. </w:t>
      </w:r>
    </w:p>
    <w:p w14:paraId="2242D70E" w14:textId="51E0301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5.</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Për institucionet e arsimit të mesëm profesional të zbatohen: </w:t>
      </w:r>
    </w:p>
    <w:p w14:paraId="7940FB90" w14:textId="06CFFBE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Fusha e kulturës profesionale në arsimin e mesëm profesional, për vitin shkollor 2025</w:t>
      </w:r>
      <w:r w:rsidR="00B02C6B"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2026, rregullohet me akte të posaçme në përputhje ligjin nr.</w:t>
      </w:r>
      <w:r w:rsidR="00B02C6B"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15/2017, “Për arsimin dhe formimin profesional në Republikën e Shqipërisë”, i ndryshuar.</w:t>
      </w:r>
    </w:p>
    <w:p w14:paraId="4CFFCE74" w14:textId="6BA535C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Për Maturën Shtetërore Profesionale të zbatohet rregullorja e zhvillimit të provimeve të Maturës Shtetërore, përfshirë dhe Maturën Shtetërore Profesionale dhe udhëzimet përkatëse, të cilat miratohen nga ministri përgjegjës për arsimin dhe ministri përgjegjës për arsimin dhe formimin profesional. </w:t>
      </w:r>
    </w:p>
    <w:p w14:paraId="0CA01DD2"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p>
    <w:p w14:paraId="75A4C76B"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9</w:t>
      </w:r>
    </w:p>
    <w:p w14:paraId="4D8354AC" w14:textId="38B28714"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Arsimi parauniversitar privat</w:t>
      </w:r>
    </w:p>
    <w:p w14:paraId="33F4DC77" w14:textId="77777777" w:rsidR="00E31530" w:rsidRPr="00731FA9" w:rsidRDefault="00E31530"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42542D9D" w14:textId="02D9497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DRAP/</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-të të realizojnë me përparësi detyrat si vijon:</w:t>
      </w:r>
    </w:p>
    <w:p w14:paraId="3266C5CA" w14:textId="6866C0F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0054569C"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ë mbajnë kontakte me të gjitha institucionet e arsimit parauniversitar privat, t’i informojnë rregullisht për çdo ndryshim apo akt të ri ligjor në fushën e arsimit dhe t’i monitorojnë për realizimin e planeve dhe të programeve mësimore</w:t>
      </w:r>
      <w:r w:rsidR="0054569C" w:rsidRPr="00731FA9">
        <w:rPr>
          <w:rFonts w:ascii="Garamond" w:eastAsiaTheme="minorHAnsi" w:hAnsi="Garamond" w:cs="Garamond"/>
          <w:color w:val="000000"/>
          <w:sz w:val="24"/>
          <w:szCs w:val="24"/>
          <w:lang w:val="sq-AL"/>
          <w14:ligatures w14:val="standardContextual"/>
        </w:rPr>
        <w:t>;</w:t>
      </w:r>
    </w:p>
    <w:p w14:paraId="2BBEA37C" w14:textId="29D117F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0054569C"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ë kërkojnë dhe të administrojnë të dhëna statistikore që lidhen me procesin mësimor</w:t>
      </w:r>
      <w:r w:rsidR="0054569C"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4B92A25D" w14:textId="77AE97D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0054569C"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 xml:space="preserve">ë bëjnë vlerësimin e kritereve të licencimit dhe ushtrimit të veprimtarisë për çdo institucion arsimor dhe të raportojnë në </w:t>
      </w:r>
      <w:proofErr w:type="spellStart"/>
      <w:r w:rsidRPr="00731FA9">
        <w:rPr>
          <w:rFonts w:ascii="Garamond" w:eastAsiaTheme="minorHAnsi" w:hAnsi="Garamond" w:cs="Garamond"/>
          <w:color w:val="000000"/>
          <w:sz w:val="24"/>
          <w:szCs w:val="24"/>
          <w:lang w:val="sq-AL"/>
          <w14:ligatures w14:val="standardContextual"/>
        </w:rPr>
        <w:t>AKAP</w:t>
      </w:r>
      <w:proofErr w:type="spellEnd"/>
      <w:r w:rsidR="00225CEF"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e cila raporton në </w:t>
      </w:r>
      <w:proofErr w:type="spellStart"/>
      <w:r w:rsidRPr="00731FA9">
        <w:rPr>
          <w:rFonts w:ascii="Garamond" w:eastAsiaTheme="minorHAnsi" w:hAnsi="Garamond" w:cs="Garamond"/>
          <w:color w:val="000000"/>
          <w:sz w:val="24"/>
          <w:szCs w:val="24"/>
          <w:lang w:val="sq-AL"/>
          <w14:ligatures w14:val="standardContextual"/>
        </w:rPr>
        <w:t>MAS</w:t>
      </w:r>
      <w:proofErr w:type="spellEnd"/>
      <w:r w:rsidR="0054569C"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536BAD37" w14:textId="72E8C60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ç) </w:t>
      </w:r>
      <w:r w:rsidR="0054569C"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ë sistemojnë nxënësit, në rast mbylljeje të institucioneve arsimore private.</w:t>
      </w:r>
    </w:p>
    <w:p w14:paraId="64E0F23E" w14:textId="6D31A2C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Institucionet arsimore parauniversitare private të marrin masat e mëposhtme: </w:t>
      </w:r>
    </w:p>
    <w:p w14:paraId="24BA1781" w14:textId="105E791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raportojnë në institucionet arsimore vendore, përgjegjëse për arsimin parauniversitar, në fillim të vitit shkollor, numrin e nxënësve dhe listën e mësuesve, sipas statistikave të miratuara, certifikatën e regjistrimit në organin tatimor dhe planin vjetor të shkollës sipas formatit të parashikuar në rregulloren për funksionimin e institucioneve arsimore parauniversitare.</w:t>
      </w:r>
    </w:p>
    <w:p w14:paraId="122487AF" w14:textId="063D5AD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lastRenderedPageBreak/>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zbatojnë rregulloren për funksionimin e institucioneve arsimore parauniversitare, për transferimin e nxënësve, si dhe </w:t>
      </w:r>
      <w:r w:rsidR="00D453B6" w:rsidRPr="00731FA9">
        <w:rPr>
          <w:rFonts w:ascii="Garamond" w:eastAsiaTheme="minorHAnsi" w:hAnsi="Garamond" w:cs="Garamond"/>
          <w:color w:val="000000"/>
          <w:sz w:val="24"/>
          <w:szCs w:val="24"/>
          <w:lang w:val="sq-AL"/>
          <w14:ligatures w14:val="standardContextual"/>
        </w:rPr>
        <w:t>udhëzimin e p</w:t>
      </w:r>
      <w:r w:rsidRPr="00731FA9">
        <w:rPr>
          <w:rFonts w:ascii="Garamond" w:eastAsiaTheme="minorHAnsi" w:hAnsi="Garamond" w:cs="Garamond"/>
          <w:color w:val="000000"/>
          <w:sz w:val="24"/>
          <w:szCs w:val="24"/>
          <w:lang w:val="sq-AL"/>
          <w14:ligatures w14:val="standardContextual"/>
        </w:rPr>
        <w:t>ërbashkët i Ministrisë së Arsimit dhe Sportit dhe Ministrisë së Ekonomisë, Kulturës dhe Inovacionit nr. 28, datë 16.10.2023, “Për</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kushtet dhe procedurat për transferimin nga arsimi i përgjithshëm (gjimnaz) në arsimin profesional dhe anasjelltas”, i ndryshuar.</w:t>
      </w:r>
    </w:p>
    <w:p w14:paraId="1E75F38E" w14:textId="607CF56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realizojnë detyrimet e tyre në përdorimin dhe ruajtjen e dokumentacionit (regjistra, amza, evidenca për lëvizjet e nxënësve, rregullore e brendshme e kopshtit/shkollës, dëftesa, kontrata me prindërit etj.), sipas udhëzimit nr. 15, datë 12.7.2013, “Për procedurat e posaçme për shqyrtimin e kërkesave për licencë të institucioneve arsimore private dhe institucioneve arsimore plotësuese private parauniversitare”, i ndryshuar. </w:t>
      </w:r>
    </w:p>
    <w:p w14:paraId="2E0D6428"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ç) Institucionet mund ta ndërpresin veprimtarinë e tyre arsimore vetëm në fund të vitit shkollor. Për mbylljen e veprimtarisë arsimore duhet të njoftojnë institucionet arsimore vendore, përgjegjëse për arsimin parauniversitar, </w:t>
      </w:r>
      <w:proofErr w:type="spellStart"/>
      <w:r w:rsidRPr="00731FA9">
        <w:rPr>
          <w:rFonts w:ascii="Garamond" w:eastAsiaTheme="minorHAnsi" w:hAnsi="Garamond" w:cs="Garamond"/>
          <w:color w:val="000000"/>
          <w:sz w:val="24"/>
          <w:szCs w:val="24"/>
          <w:lang w:val="sq-AL"/>
          <w14:ligatures w14:val="standardContextual"/>
        </w:rPr>
        <w:t>AKAP</w:t>
      </w:r>
      <w:proofErr w:type="spellEnd"/>
      <w:r w:rsidRPr="00731FA9">
        <w:rPr>
          <w:rFonts w:ascii="Garamond" w:eastAsiaTheme="minorHAnsi" w:hAnsi="Garamond" w:cs="Garamond"/>
          <w:color w:val="000000"/>
          <w:sz w:val="24"/>
          <w:szCs w:val="24"/>
          <w:lang w:val="sq-AL"/>
          <w14:ligatures w14:val="standardContextual"/>
        </w:rPr>
        <w:t xml:space="preserve">-në,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-in, Qendrën Kombëtare të Biznesit dhe të dorëzojnë të gjithë dokumentacionin e plotë në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-të përkatëse. </w:t>
      </w:r>
    </w:p>
    <w:p w14:paraId="52C816A4" w14:textId="7B3C89E4" w:rsidR="0011449E" w:rsidRPr="00731FA9" w:rsidRDefault="0011449E" w:rsidP="00C20517">
      <w:pPr>
        <w:tabs>
          <w:tab w:val="left" w:pos="28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Institucionet arsimore parauniversitare private që funksionojnë në gjuhë të huaj, të bashkëpunojnë me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-të përkatëse për njoftimin në kohë të maturantëve të cilët dëshirojnë të vijojnë studimet e larta në institucionet e arsimit të lartë të Republikës së Shqipërisë, për zbatimin e procedurave të përcaktuara në rregulloren e Maturës Shtetërore të vitit përkatës. Për maturantët që dëshirojnë të vijojnë studimet e larta jashtë vendit, të bashkëpunojnë me përfaqësitë e huaja të shtetit përkatës për njohjen e kritereve të aplikimeve në institucionet e huaja të arsimit të lartë.</w:t>
      </w:r>
    </w:p>
    <w:p w14:paraId="61196FB0" w14:textId="77777777" w:rsidR="0011449E" w:rsidRPr="00731FA9" w:rsidRDefault="0011449E" w:rsidP="00C20517">
      <w:pPr>
        <w:autoSpaceDE w:val="0"/>
        <w:autoSpaceDN w:val="0"/>
        <w:adjustRightInd w:val="0"/>
        <w:spacing w:after="0" w:line="240" w:lineRule="auto"/>
        <w:ind w:firstLine="284"/>
        <w:rPr>
          <w:rFonts w:ascii="Garamond" w:eastAsiaTheme="minorHAnsi" w:hAnsi="Garamond" w:cs="Garamond"/>
          <w:b/>
          <w:bCs/>
          <w:color w:val="000000"/>
          <w:sz w:val="24"/>
          <w:szCs w:val="24"/>
          <w:lang w:val="sq-AL"/>
          <w14:ligatures w14:val="standardContextual"/>
        </w:rPr>
      </w:pPr>
    </w:p>
    <w:p w14:paraId="27DE922C"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10</w:t>
      </w:r>
    </w:p>
    <w:p w14:paraId="209A76A8" w14:textId="0ACAAFAC"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Dokumentimi i planeve dhe i rregullores së shkollës përmes </w:t>
      </w:r>
      <w:proofErr w:type="spellStart"/>
      <w:r w:rsidRPr="00731FA9">
        <w:rPr>
          <w:rFonts w:ascii="Garamond" w:eastAsiaTheme="minorHAnsi" w:hAnsi="Garamond" w:cs="Garamond"/>
          <w:b/>
          <w:bCs/>
          <w:color w:val="000000"/>
          <w:sz w:val="24"/>
          <w:szCs w:val="24"/>
          <w:lang w:val="sq-AL"/>
          <w14:ligatures w14:val="standardContextual"/>
        </w:rPr>
        <w:t>SMIP</w:t>
      </w:r>
      <w:proofErr w:type="spellEnd"/>
      <w:r w:rsidR="00BB3A7E" w:rsidRPr="00731FA9">
        <w:rPr>
          <w:rFonts w:ascii="Garamond" w:eastAsiaTheme="minorHAnsi" w:hAnsi="Garamond" w:cs="Garamond"/>
          <w:b/>
          <w:bCs/>
          <w:color w:val="000000"/>
          <w:sz w:val="24"/>
          <w:szCs w:val="24"/>
          <w:lang w:val="sq-AL"/>
          <w14:ligatures w14:val="standardContextual"/>
        </w:rPr>
        <w:t>-it</w:t>
      </w:r>
    </w:p>
    <w:p w14:paraId="60C6C83F" w14:textId="77777777" w:rsidR="0011449E" w:rsidRPr="00731FA9" w:rsidRDefault="0011449E" w:rsidP="00C20517">
      <w:pPr>
        <w:autoSpaceDE w:val="0"/>
        <w:autoSpaceDN w:val="0"/>
        <w:adjustRightInd w:val="0"/>
        <w:spacing w:after="0" w:line="240" w:lineRule="auto"/>
        <w:ind w:firstLine="284"/>
        <w:rPr>
          <w:rFonts w:ascii="Garamond" w:eastAsiaTheme="minorHAnsi" w:hAnsi="Garamond" w:cs="Garamond"/>
          <w:b/>
          <w:bCs/>
          <w:color w:val="000000"/>
          <w:sz w:val="24"/>
          <w:szCs w:val="24"/>
          <w:lang w:val="sq-AL"/>
          <w14:ligatures w14:val="standardContextual"/>
        </w:rPr>
      </w:pPr>
    </w:p>
    <w:p w14:paraId="44FD0216" w14:textId="25AF7B1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Drejtori i shkollës ngarkon në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në hapësirën e dedikuar, planin afatmesëm të shkollës, planin vjetor të veprimtarive plotësuese dhe jashtëshkollore të shkollës, rregulloren e brendshme, planin e zhvillimit profesional dhe çdo dokument tjetër të përcaktuar në këtë udhëzim, brenda muajit nëntor të vitit mësimor.</w:t>
      </w:r>
    </w:p>
    <w:p w14:paraId="3945E0BB" w14:textId="7038EB8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Psikologu, punonjësi social dhe oficeri i sigurisë ngarkojnë në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xml:space="preserve"> planet vjetore të punës dhe dokumentet përkatëse, brenda muajit tetor të vitit mësimor.</w:t>
      </w:r>
    </w:p>
    <w:p w14:paraId="48CB3E80" w14:textId="3AF1D29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Koordinatori i cilësisë dhe koordinatori i karrierës ngarkojnë në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xml:space="preserve"> planet vjetore të punës dhe dokumentet përkatëse, brenda muajit tetor të vitit mësimor.</w:t>
      </w:r>
    </w:p>
    <w:p w14:paraId="382982CD" w14:textId="535223D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4.</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Mësuesit ngarkojnë në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xml:space="preserve"> planet vjetore dhe dokumentet e kërkuara nga drejtoria, brenda muajit shtator të vitit mësimor.</w:t>
      </w:r>
    </w:p>
    <w:p w14:paraId="2B8BC532"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p>
    <w:p w14:paraId="4FFDBC13"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 xml:space="preserve">KREU </w:t>
      </w:r>
      <w:proofErr w:type="spellStart"/>
      <w:r w:rsidRPr="00731FA9">
        <w:rPr>
          <w:rFonts w:ascii="Garamond" w:eastAsiaTheme="minorHAnsi" w:hAnsi="Garamond" w:cs="Garamond"/>
          <w:bCs/>
          <w:color w:val="000000"/>
          <w:sz w:val="24"/>
          <w:szCs w:val="24"/>
          <w:lang w:val="sq-AL"/>
          <w14:ligatures w14:val="standardContextual"/>
        </w:rPr>
        <w:t>III</w:t>
      </w:r>
      <w:proofErr w:type="spellEnd"/>
    </w:p>
    <w:p w14:paraId="5424F5E6"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POLITIKA, STRATEGJI, MARRËVESHJE</w:t>
      </w:r>
    </w:p>
    <w:p w14:paraId="28FA5FF5"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Cs/>
          <w:color w:val="000000"/>
          <w:sz w:val="24"/>
          <w:szCs w:val="24"/>
          <w:lang w:val="sq-AL"/>
          <w14:ligatures w14:val="standardContextual"/>
        </w:rPr>
      </w:pPr>
    </w:p>
    <w:p w14:paraId="284006F5"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11</w:t>
      </w:r>
    </w:p>
    <w:p w14:paraId="3B57AD63"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Reduktimi i braktisjes shkollore</w:t>
      </w:r>
    </w:p>
    <w:p w14:paraId="2DA37446"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p>
    <w:p w14:paraId="72B07BF1" w14:textId="5B9AED5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Për reduktimin e braktisjes shkollore, institucionet arsimore vendore, përgjegjëse për arsimin parauniversitar dhe institucionet arsimore të zbatojnë me përgjegjësi: </w:t>
      </w:r>
    </w:p>
    <w:p w14:paraId="778FB692" w14:textId="7FA604B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Marrëveshjen e Bashkëpunimit ndërmjet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-it, Ministrisë së Shëndetësisë dhe Mbrojtjes Sociale (</w:t>
      </w:r>
      <w:proofErr w:type="spellStart"/>
      <w:r w:rsidR="00BB3A7E" w:rsidRPr="00731FA9">
        <w:rPr>
          <w:rFonts w:ascii="Garamond" w:eastAsiaTheme="minorHAnsi" w:hAnsi="Garamond" w:cs="Garamond"/>
          <w:color w:val="000000"/>
          <w:sz w:val="24"/>
          <w:szCs w:val="24"/>
          <w:lang w:val="sq-AL"/>
          <w14:ligatures w14:val="standardContextual"/>
        </w:rPr>
        <w:t>MSHMS</w:t>
      </w:r>
      <w:proofErr w:type="spellEnd"/>
      <w:r w:rsidRPr="00731FA9">
        <w:rPr>
          <w:rFonts w:ascii="Garamond" w:eastAsiaTheme="minorHAnsi" w:hAnsi="Garamond" w:cs="Garamond"/>
          <w:color w:val="000000"/>
          <w:sz w:val="24"/>
          <w:szCs w:val="24"/>
          <w:lang w:val="sq-AL"/>
          <w14:ligatures w14:val="standardContextual"/>
        </w:rPr>
        <w:t>) dhe Ministrisë së Brendshme (</w:t>
      </w:r>
      <w:proofErr w:type="spellStart"/>
      <w:r w:rsidRPr="00731FA9">
        <w:rPr>
          <w:rFonts w:ascii="Garamond" w:eastAsiaTheme="minorHAnsi" w:hAnsi="Garamond" w:cs="Garamond"/>
          <w:color w:val="000000"/>
          <w:sz w:val="24"/>
          <w:szCs w:val="24"/>
          <w:lang w:val="sq-AL"/>
          <w14:ligatures w14:val="standardContextual"/>
        </w:rPr>
        <w:t>MB</w:t>
      </w:r>
      <w:proofErr w:type="spellEnd"/>
      <w:r w:rsidRPr="00731FA9">
        <w:rPr>
          <w:rFonts w:ascii="Garamond" w:eastAsiaTheme="minorHAnsi" w:hAnsi="Garamond" w:cs="Garamond"/>
          <w:color w:val="000000"/>
          <w:sz w:val="24"/>
          <w:szCs w:val="24"/>
          <w:lang w:val="sq-AL"/>
          <w14:ligatures w14:val="standardContextual"/>
        </w:rPr>
        <w:t xml:space="preserve">), nr. 7522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12.7.2018</w:t>
      </w:r>
      <w:r w:rsidR="00BB3A7E"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“Për identifikimin dhe regjistrimin në shkollë të </w:t>
      </w:r>
      <w:proofErr w:type="spellStart"/>
      <w:r w:rsidRPr="00731FA9">
        <w:rPr>
          <w:rFonts w:ascii="Garamond" w:eastAsiaTheme="minorHAnsi" w:hAnsi="Garamond" w:cs="Garamond"/>
          <w:color w:val="000000"/>
          <w:sz w:val="24"/>
          <w:szCs w:val="24"/>
          <w:lang w:val="sq-AL"/>
          <w14:ligatures w14:val="standardContextual"/>
        </w:rPr>
        <w:t>të</w:t>
      </w:r>
      <w:proofErr w:type="spellEnd"/>
      <w:r w:rsidRPr="00731FA9">
        <w:rPr>
          <w:rFonts w:ascii="Garamond" w:eastAsiaTheme="minorHAnsi" w:hAnsi="Garamond" w:cs="Garamond"/>
          <w:color w:val="000000"/>
          <w:sz w:val="24"/>
          <w:szCs w:val="24"/>
          <w:lang w:val="sq-AL"/>
          <w14:ligatures w14:val="standardContextual"/>
        </w:rPr>
        <w:t xml:space="preserve"> gjithë fëmijëve të moshës shkollore”; </w:t>
      </w:r>
    </w:p>
    <w:p w14:paraId="5F5C0024" w14:textId="6DEC9AB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Urdhrin e përbashkët të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-it, </w:t>
      </w:r>
      <w:proofErr w:type="spellStart"/>
      <w:r w:rsidRPr="00731FA9">
        <w:rPr>
          <w:rFonts w:ascii="Garamond" w:eastAsiaTheme="minorHAnsi" w:hAnsi="Garamond" w:cs="Garamond"/>
          <w:color w:val="000000"/>
          <w:sz w:val="24"/>
          <w:szCs w:val="24"/>
          <w:lang w:val="sq-AL"/>
          <w14:ligatures w14:val="standardContextual"/>
        </w:rPr>
        <w:t>MB</w:t>
      </w:r>
      <w:proofErr w:type="spellEnd"/>
      <w:r w:rsidRPr="00731FA9">
        <w:rPr>
          <w:rFonts w:ascii="Garamond" w:eastAsiaTheme="minorHAnsi" w:hAnsi="Garamond" w:cs="Garamond"/>
          <w:color w:val="000000"/>
          <w:sz w:val="24"/>
          <w:szCs w:val="24"/>
          <w:lang w:val="sq-AL"/>
          <w14:ligatures w14:val="standardContextual"/>
        </w:rPr>
        <w:t xml:space="preserve">-së dhe </w:t>
      </w:r>
      <w:proofErr w:type="spellStart"/>
      <w:r w:rsidR="00BB3A7E" w:rsidRPr="00731FA9">
        <w:rPr>
          <w:rFonts w:ascii="Garamond" w:eastAsiaTheme="minorHAnsi" w:hAnsi="Garamond" w:cs="Garamond"/>
          <w:color w:val="000000"/>
          <w:sz w:val="24"/>
          <w:szCs w:val="24"/>
          <w:lang w:val="sq-AL"/>
          <w14:ligatures w14:val="standardContextual"/>
        </w:rPr>
        <w:t>MSHMS</w:t>
      </w:r>
      <w:proofErr w:type="spellEnd"/>
      <w:r w:rsidRPr="00731FA9">
        <w:rPr>
          <w:rFonts w:ascii="Garamond" w:eastAsiaTheme="minorHAnsi" w:hAnsi="Garamond" w:cs="Garamond"/>
          <w:color w:val="000000"/>
          <w:sz w:val="24"/>
          <w:szCs w:val="24"/>
          <w:lang w:val="sq-AL"/>
          <w14:ligatures w14:val="standardContextual"/>
        </w:rPr>
        <w:t>-së nr. 292, datë 28.5.2019</w:t>
      </w:r>
      <w:r w:rsidR="00BB3A7E"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“Për miratimin e rregullores për zbatimin e Marrëveshjes së Bashkëpunimit ndërmjet tri ministrive </w:t>
      </w:r>
      <w:r w:rsidR="00BB3A7E"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Për identifikimin dhe regjistrimin në shkollë të </w:t>
      </w:r>
      <w:proofErr w:type="spellStart"/>
      <w:r w:rsidRPr="00731FA9">
        <w:rPr>
          <w:rFonts w:ascii="Garamond" w:eastAsiaTheme="minorHAnsi" w:hAnsi="Garamond" w:cs="Garamond"/>
          <w:color w:val="000000"/>
          <w:sz w:val="24"/>
          <w:szCs w:val="24"/>
          <w:lang w:val="sq-AL"/>
          <w14:ligatures w14:val="standardContextual"/>
        </w:rPr>
        <w:t>të</w:t>
      </w:r>
      <w:proofErr w:type="spellEnd"/>
      <w:r w:rsidRPr="00731FA9">
        <w:rPr>
          <w:rFonts w:ascii="Garamond" w:eastAsiaTheme="minorHAnsi" w:hAnsi="Garamond" w:cs="Garamond"/>
          <w:color w:val="000000"/>
          <w:sz w:val="24"/>
          <w:szCs w:val="24"/>
          <w:lang w:val="sq-AL"/>
          <w14:ligatures w14:val="standardContextual"/>
        </w:rPr>
        <w:t xml:space="preserve"> gjithë fëmijëve të moshës së detyrimit shkollor</w:t>
      </w:r>
      <w:r w:rsidR="00BB3A7E"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w:t>
      </w:r>
    </w:p>
    <w:p w14:paraId="677E3DB7" w14:textId="68C6E05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Drejtoritë e shkollave raportojnë në mënyrë të detajuar mbi rastet e braktisjes apo atyre në rrezik braktisje të shkollës nga nxënësi. Ky raportim bëhet pasi kanë marrë informacion nga prindi </w:t>
      </w:r>
      <w:r w:rsidRPr="00731FA9">
        <w:rPr>
          <w:rFonts w:ascii="Garamond" w:eastAsiaTheme="minorHAnsi" w:hAnsi="Garamond" w:cs="Garamond"/>
          <w:color w:val="000000"/>
          <w:sz w:val="24"/>
          <w:szCs w:val="24"/>
          <w:lang w:val="sq-AL"/>
          <w14:ligatures w14:val="standardContextual"/>
        </w:rPr>
        <w:lastRenderedPageBreak/>
        <w:t xml:space="preserve">ose personi që ushtron të drejtën prindërore dhe nga njësia administrative për arsyet e braktisjes apo rrezikut të braktisjes dhe masat e marra për parandalimin. Çdo rast raportohet menjëherë në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 dhe vihet në dijeni dhe </w:t>
      </w:r>
      <w:r w:rsidR="00D13825" w:rsidRPr="00731FA9">
        <w:rPr>
          <w:rFonts w:ascii="Garamond" w:eastAsiaTheme="minorHAnsi" w:hAnsi="Garamond" w:cs="Garamond"/>
          <w:color w:val="000000"/>
          <w:sz w:val="24"/>
          <w:szCs w:val="24"/>
          <w:lang w:val="sq-AL"/>
          <w14:ligatures w14:val="standardContextual"/>
        </w:rPr>
        <w:t>n</w:t>
      </w:r>
      <w:r w:rsidRPr="00731FA9">
        <w:rPr>
          <w:rFonts w:ascii="Garamond" w:eastAsiaTheme="minorHAnsi" w:hAnsi="Garamond" w:cs="Garamond"/>
          <w:color w:val="000000"/>
          <w:sz w:val="24"/>
          <w:szCs w:val="24"/>
          <w:lang w:val="sq-AL"/>
          <w14:ligatures w14:val="standardContextual"/>
        </w:rPr>
        <w:t>jësia administrative në bashkinë përkatëse për ndjekjen e përbashkët dhe adresimin në strukturat përgjegjëse, çdo fund viti shkollor.</w:t>
      </w:r>
      <w:r w:rsidR="001474E9" w:rsidRPr="00731FA9">
        <w:rPr>
          <w:rFonts w:ascii="Garamond" w:eastAsiaTheme="minorHAnsi" w:hAnsi="Garamond" w:cs="Garamond"/>
          <w:color w:val="000000"/>
          <w:sz w:val="24"/>
          <w:szCs w:val="24"/>
          <w:lang w:val="sq-AL"/>
          <w14:ligatures w14:val="standardContextual"/>
        </w:rPr>
        <w:t xml:space="preserve"> </w:t>
      </w:r>
    </w:p>
    <w:p w14:paraId="7112911C" w14:textId="7DD8102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Drejtoritë e shkollave të evidentojnë dhe të raportojnë dhe rastet e transferimeve nga një shkollë në një tjetër apo largimit të nxënësve për arsye të ndryshimit të vendbanimit të familjes, duke i klasifikuar në një kategori të veçantë dhe raportuar në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çdo fund viti shkollor.</w:t>
      </w:r>
    </w:p>
    <w:p w14:paraId="7055D422" w14:textId="10B46FD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4.</w:t>
      </w:r>
      <w:r w:rsidR="00C20517"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-të kanë këto detyra: </w:t>
      </w:r>
    </w:p>
    <w:p w14:paraId="27B80B06" w14:textId="58FF4C3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monitorojnë shkollat lidhur me raportimin e nxënësve </w:t>
      </w:r>
      <w:proofErr w:type="spellStart"/>
      <w:r w:rsidRPr="00731FA9">
        <w:rPr>
          <w:rFonts w:ascii="Garamond" w:eastAsiaTheme="minorHAnsi" w:hAnsi="Garamond" w:cs="Garamond"/>
          <w:color w:val="000000"/>
          <w:sz w:val="24"/>
          <w:szCs w:val="24"/>
          <w:lang w:val="sq-AL"/>
          <w14:ligatures w14:val="standardContextual"/>
        </w:rPr>
        <w:t>braktisës</w:t>
      </w:r>
      <w:proofErr w:type="spellEnd"/>
      <w:r w:rsidRPr="00731FA9">
        <w:rPr>
          <w:rFonts w:ascii="Garamond" w:eastAsiaTheme="minorHAnsi" w:hAnsi="Garamond" w:cs="Garamond"/>
          <w:color w:val="000000"/>
          <w:sz w:val="24"/>
          <w:szCs w:val="24"/>
          <w:lang w:val="sq-AL"/>
          <w14:ligatures w14:val="standardContextual"/>
        </w:rPr>
        <w:t xml:space="preserve"> dhe të atyre në rrezik braktisje, sipas kalendarit të miratuar nga </w:t>
      </w:r>
      <w:proofErr w:type="spellStart"/>
      <w:r w:rsidRPr="00731FA9">
        <w:rPr>
          <w:rFonts w:ascii="Garamond" w:eastAsiaTheme="minorHAnsi" w:hAnsi="Garamond" w:cs="Garamond"/>
          <w:color w:val="000000"/>
          <w:sz w:val="24"/>
          <w:szCs w:val="24"/>
          <w:lang w:val="sq-AL"/>
          <w14:ligatures w14:val="standardContextual"/>
        </w:rPr>
        <w:t>AKAP</w:t>
      </w:r>
      <w:proofErr w:type="spellEnd"/>
      <w:r w:rsidR="00BB3A7E" w:rsidRPr="00731FA9">
        <w:rPr>
          <w:rFonts w:ascii="Garamond" w:eastAsiaTheme="minorHAnsi" w:hAnsi="Garamond" w:cs="Garamond"/>
          <w:color w:val="000000"/>
          <w:sz w:val="24"/>
          <w:szCs w:val="24"/>
          <w:lang w:val="sq-AL"/>
          <w14:ligatures w14:val="standardContextual"/>
        </w:rPr>
        <w:t>-i</w:t>
      </w:r>
      <w:r w:rsidRPr="00731FA9">
        <w:rPr>
          <w:rFonts w:ascii="Garamond" w:eastAsiaTheme="minorHAnsi" w:hAnsi="Garamond" w:cs="Garamond"/>
          <w:color w:val="000000"/>
          <w:sz w:val="24"/>
          <w:szCs w:val="24"/>
          <w:lang w:val="sq-AL"/>
          <w14:ligatures w14:val="standardContextual"/>
        </w:rPr>
        <w:t>;</w:t>
      </w:r>
    </w:p>
    <w:p w14:paraId="5A8BA398" w14:textId="45CF54F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trajnojnë drejtuesit e shkollave për raportimin në kohë të rasteve të braktisjes apo riskut të braktisjes së shkollës nga nxënësit dhe protokollet e ndjekjes në rastet kur konstatohet braktisja; </w:t>
      </w:r>
    </w:p>
    <w:p w14:paraId="3A0FE3D2" w14:textId="5896FBA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koordinojnë bashkëpunimin ndërmjet Njësisë së Mbrojtjes së Fëmijëve dhe organizatave të shoqërisë civile, për adresimin dhe zgjidhjen e problemeve të nxënësve </w:t>
      </w:r>
      <w:proofErr w:type="spellStart"/>
      <w:r w:rsidRPr="00731FA9">
        <w:rPr>
          <w:rFonts w:ascii="Garamond" w:eastAsiaTheme="minorHAnsi" w:hAnsi="Garamond" w:cs="Garamond"/>
          <w:color w:val="000000"/>
          <w:sz w:val="24"/>
          <w:szCs w:val="24"/>
          <w:lang w:val="sq-AL"/>
          <w14:ligatures w14:val="standardContextual"/>
        </w:rPr>
        <w:t>braktisës</w:t>
      </w:r>
      <w:proofErr w:type="spellEnd"/>
      <w:r w:rsidRPr="00731FA9">
        <w:rPr>
          <w:rFonts w:ascii="Garamond" w:eastAsiaTheme="minorHAnsi" w:hAnsi="Garamond" w:cs="Garamond"/>
          <w:color w:val="000000"/>
          <w:sz w:val="24"/>
          <w:szCs w:val="24"/>
          <w:lang w:val="sq-AL"/>
          <w14:ligatures w14:val="standardContextual"/>
        </w:rPr>
        <w:t xml:space="preserve"> dhe të fëmijëve në situatë rruge; </w:t>
      </w:r>
    </w:p>
    <w:p w14:paraId="0EA3D4D2"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ç) të ndjekin me përparësi arsimimin e fëmijëve të ngujuar apo të strehuar pranë institucioneve që bëjnë pjesë në Koalicionin Kombëtar të </w:t>
      </w:r>
      <w:proofErr w:type="spellStart"/>
      <w:r w:rsidRPr="00731FA9">
        <w:rPr>
          <w:rFonts w:ascii="Garamond" w:eastAsiaTheme="minorHAnsi" w:hAnsi="Garamond" w:cs="Garamond"/>
          <w:color w:val="000000"/>
          <w:sz w:val="24"/>
          <w:szCs w:val="24"/>
          <w:lang w:val="sq-AL"/>
          <w14:ligatures w14:val="standardContextual"/>
        </w:rPr>
        <w:t>Strehëzave</w:t>
      </w:r>
      <w:proofErr w:type="spellEnd"/>
      <w:r w:rsidRPr="00731FA9">
        <w:rPr>
          <w:rFonts w:ascii="Garamond" w:eastAsiaTheme="minorHAnsi" w:hAnsi="Garamond" w:cs="Garamond"/>
          <w:color w:val="000000"/>
          <w:sz w:val="24"/>
          <w:szCs w:val="24"/>
          <w:lang w:val="sq-AL"/>
          <w14:ligatures w14:val="standardContextual"/>
        </w:rPr>
        <w:t xml:space="preserve"> Antitrafik dhe të zbatojnë procedurat e ndjekjes së arsimit bazë, sipas udhëzimit përkatës për nxënësit që nuk kanë ndjekur të paktën dy klasa të arsimit bazë;</w:t>
      </w:r>
    </w:p>
    <w:p w14:paraId="3E28347C" w14:textId="2B820CBC" w:rsidR="0011449E" w:rsidRPr="00731FA9" w:rsidRDefault="001474E9"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 </w:t>
      </w:r>
      <w:r w:rsidR="0011449E" w:rsidRPr="00731FA9">
        <w:rPr>
          <w:rFonts w:ascii="Garamond" w:eastAsiaTheme="minorHAnsi" w:hAnsi="Garamond" w:cs="Garamond"/>
          <w:color w:val="000000"/>
          <w:sz w:val="24"/>
          <w:szCs w:val="24"/>
          <w:lang w:val="sq-AL"/>
          <w14:ligatures w14:val="standardContextual"/>
        </w:rPr>
        <w:t xml:space="preserve">d) të raportojnë në DRAP punën e bërë për reduktimin e braktisjes shkollore, sipas kalendarit të miratuar nga </w:t>
      </w:r>
      <w:proofErr w:type="spellStart"/>
      <w:r w:rsidR="0011449E" w:rsidRPr="00731FA9">
        <w:rPr>
          <w:rFonts w:ascii="Garamond" w:eastAsiaTheme="minorHAnsi" w:hAnsi="Garamond" w:cs="Garamond"/>
          <w:color w:val="000000"/>
          <w:sz w:val="24"/>
          <w:szCs w:val="24"/>
          <w:lang w:val="sq-AL"/>
          <w14:ligatures w14:val="standardContextual"/>
        </w:rPr>
        <w:t>AKAP</w:t>
      </w:r>
      <w:proofErr w:type="spellEnd"/>
      <w:r w:rsidR="00BB3A7E" w:rsidRPr="00731FA9">
        <w:rPr>
          <w:rFonts w:ascii="Garamond" w:eastAsiaTheme="minorHAnsi" w:hAnsi="Garamond" w:cs="Garamond"/>
          <w:color w:val="000000"/>
          <w:sz w:val="24"/>
          <w:szCs w:val="24"/>
          <w:lang w:val="sq-AL"/>
          <w14:ligatures w14:val="standardContextual"/>
        </w:rPr>
        <w:t>-i</w:t>
      </w:r>
      <w:r w:rsidR="0011449E" w:rsidRPr="00731FA9">
        <w:rPr>
          <w:rFonts w:ascii="Garamond" w:eastAsiaTheme="minorHAnsi" w:hAnsi="Garamond" w:cs="Garamond"/>
          <w:color w:val="000000"/>
          <w:sz w:val="24"/>
          <w:szCs w:val="24"/>
          <w:lang w:val="sq-AL"/>
          <w14:ligatures w14:val="standardContextual"/>
        </w:rPr>
        <w:t xml:space="preserve">. DRAP-të të raportojnë në </w:t>
      </w:r>
      <w:proofErr w:type="spellStart"/>
      <w:r w:rsidR="0011449E" w:rsidRPr="00731FA9">
        <w:rPr>
          <w:rFonts w:ascii="Garamond" w:eastAsiaTheme="minorHAnsi" w:hAnsi="Garamond" w:cs="Garamond"/>
          <w:color w:val="000000"/>
          <w:sz w:val="24"/>
          <w:szCs w:val="24"/>
          <w:lang w:val="sq-AL"/>
          <w14:ligatures w14:val="standardContextual"/>
        </w:rPr>
        <w:t>AKAP</w:t>
      </w:r>
      <w:proofErr w:type="spellEnd"/>
      <w:r w:rsidR="0011449E" w:rsidRPr="00731FA9">
        <w:rPr>
          <w:rFonts w:ascii="Garamond" w:eastAsiaTheme="minorHAnsi" w:hAnsi="Garamond" w:cs="Garamond"/>
          <w:color w:val="000000"/>
          <w:sz w:val="24"/>
          <w:szCs w:val="24"/>
          <w:lang w:val="sq-AL"/>
          <w14:ligatures w14:val="standardContextual"/>
        </w:rPr>
        <w:t xml:space="preserve">, e cila përcjell raportin në </w:t>
      </w:r>
      <w:proofErr w:type="spellStart"/>
      <w:r w:rsidR="0011449E" w:rsidRPr="00731FA9">
        <w:rPr>
          <w:rFonts w:ascii="Garamond" w:eastAsiaTheme="minorHAnsi" w:hAnsi="Garamond" w:cs="Garamond"/>
          <w:color w:val="000000"/>
          <w:sz w:val="24"/>
          <w:szCs w:val="24"/>
          <w:lang w:val="sq-AL"/>
          <w14:ligatures w14:val="standardContextual"/>
        </w:rPr>
        <w:t>MAS</w:t>
      </w:r>
      <w:proofErr w:type="spellEnd"/>
      <w:r w:rsidR="0011449E" w:rsidRPr="00731FA9">
        <w:rPr>
          <w:rFonts w:ascii="Garamond" w:eastAsiaTheme="minorHAnsi" w:hAnsi="Garamond" w:cs="Garamond"/>
          <w:color w:val="000000"/>
          <w:sz w:val="24"/>
          <w:szCs w:val="24"/>
          <w:lang w:val="sq-AL"/>
          <w14:ligatures w14:val="standardContextual"/>
        </w:rPr>
        <w:t xml:space="preserve"> çdo fund viti dhe sa herë është e nevojshme. </w:t>
      </w:r>
    </w:p>
    <w:p w14:paraId="27725BBB"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6935D0E0"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12</w:t>
      </w:r>
    </w:p>
    <w:p w14:paraId="509B0734"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Zhvillimi profesional dhe portofoli digjital i mësuesit </w:t>
      </w:r>
    </w:p>
    <w:p w14:paraId="667029F5"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7806948F" w14:textId="01FD0F5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Drejtuesit e institucioneve arsimore parauniversitare të ndjekin me përparësi plotësimin në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xml:space="preserve"> të portofolit digjital nga të gjithë mësuesit.</w:t>
      </w:r>
    </w:p>
    <w:p w14:paraId="2F7E3C1E" w14:textId="424AFB0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Mësuesit të ngarkojnë në portofolin digjital në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xml:space="preserve"> të gjitha certifikatat, trajnimet, konferencat, </w:t>
      </w:r>
      <w:proofErr w:type="spellStart"/>
      <w:r w:rsidRPr="00731FA9">
        <w:rPr>
          <w:rFonts w:ascii="Garamond" w:eastAsiaTheme="minorHAnsi" w:hAnsi="Garamond" w:cs="Garamond"/>
          <w:color w:val="000000"/>
          <w:sz w:val="24"/>
          <w:szCs w:val="24"/>
          <w:lang w:val="sq-AL"/>
          <w14:ligatures w14:val="standardContextual"/>
        </w:rPr>
        <w:t>kreditet</w:t>
      </w:r>
      <w:proofErr w:type="spellEnd"/>
      <w:r w:rsidRPr="00731FA9">
        <w:rPr>
          <w:rFonts w:ascii="Garamond" w:eastAsiaTheme="minorHAnsi" w:hAnsi="Garamond" w:cs="Garamond"/>
          <w:color w:val="000000"/>
          <w:sz w:val="24"/>
          <w:szCs w:val="24"/>
          <w:lang w:val="sq-AL"/>
          <w14:ligatures w14:val="standardContextual"/>
        </w:rPr>
        <w:t xml:space="preserve"> e fituara, pjesëmarrjet në aktivitete të certifikuara, kualifikimet profesionale, etj. Ky proces të përmbyllet brenda muajit tetor të vitit mësimor.</w:t>
      </w:r>
    </w:p>
    <w:p w14:paraId="18D522A4" w14:textId="3310F62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Për organizimin dhe zhvillimin e praktikave profesionale për profesionin e rregulluar të mësuesit, DRAP/</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-të dhe institucionet arsimore të zbatojnë </w:t>
      </w:r>
      <w:r w:rsidR="00636611" w:rsidRPr="00731FA9">
        <w:rPr>
          <w:rFonts w:ascii="Garamond" w:eastAsiaTheme="minorHAnsi" w:hAnsi="Garamond" w:cs="Garamond"/>
          <w:color w:val="000000"/>
          <w:sz w:val="24"/>
          <w:szCs w:val="24"/>
          <w:lang w:val="sq-AL"/>
          <w14:ligatures w14:val="standardContextual"/>
        </w:rPr>
        <w:t>u</w:t>
      </w:r>
      <w:r w:rsidRPr="00731FA9">
        <w:rPr>
          <w:rFonts w:ascii="Garamond" w:eastAsiaTheme="minorHAnsi" w:hAnsi="Garamond" w:cs="Garamond"/>
          <w:color w:val="000000"/>
          <w:sz w:val="24"/>
          <w:szCs w:val="24"/>
          <w:lang w:val="sq-AL"/>
          <w14:ligatures w14:val="standardContextual"/>
        </w:rPr>
        <w:t>rdhrin nr. 100, datë 25.2.2022</w:t>
      </w:r>
      <w:r w:rsidR="00636611"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“Për miratimin e rregullores për organizimin dhe zhvillimin e praktikave profesionale për profesionin e rregulluar të mësuesit”, i ndryshuar</w:t>
      </w:r>
      <w:r w:rsidR="00636611"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dhe çdo urdhër që</w:t>
      </w:r>
      <w:r w:rsidRPr="00731FA9">
        <w:rPr>
          <w:rFonts w:ascii="Garamond" w:eastAsiaTheme="minorHAnsi" w:hAnsi="Garamond" w:cs="Garamond"/>
          <w:color w:val="FF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do të dalë në vijim të vitit shkollor.</w:t>
      </w:r>
    </w:p>
    <w:p w14:paraId="439EBBF4" w14:textId="2A415AA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4.</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Drejtori i </w:t>
      </w:r>
      <w:r w:rsidR="0011131C" w:rsidRPr="00731FA9">
        <w:rPr>
          <w:rFonts w:ascii="Garamond" w:eastAsiaTheme="minorHAnsi" w:hAnsi="Garamond" w:cs="Garamond"/>
          <w:color w:val="000000"/>
          <w:sz w:val="24"/>
          <w:szCs w:val="24"/>
          <w:lang w:val="sq-AL"/>
          <w14:ligatures w14:val="standardContextual"/>
        </w:rPr>
        <w:t xml:space="preserve">shkollës dhe mësuesi koordinator </w:t>
      </w:r>
      <w:r w:rsidRPr="00731FA9">
        <w:rPr>
          <w:rFonts w:ascii="Garamond" w:eastAsiaTheme="minorHAnsi" w:hAnsi="Garamond" w:cs="Garamond"/>
          <w:color w:val="000000"/>
          <w:sz w:val="24"/>
          <w:szCs w:val="24"/>
          <w:lang w:val="sq-AL"/>
          <w14:ligatures w14:val="standardContextual"/>
        </w:rPr>
        <w:t xml:space="preserve">i sigurimit të cilësisë kanë për detyrë të hartojnë Planin e Zhvillimit Profesional trevjeçar për mësuesit e shkollës, dhe vlerësimin individual të nevojave për trajnim për mësuesit, të identifikuara nga monitorimi periodik i kryer dhe nevoja për trajnim për mësuesit, i cili duhet të përcillet përmes </w:t>
      </w:r>
      <w:proofErr w:type="spellStart"/>
      <w:r w:rsidRPr="00731FA9">
        <w:rPr>
          <w:rFonts w:ascii="Garamond" w:eastAsiaTheme="minorHAnsi" w:hAnsi="Garamond" w:cs="Garamond"/>
          <w:color w:val="000000"/>
          <w:sz w:val="24"/>
          <w:szCs w:val="24"/>
          <w:lang w:val="sq-AL"/>
          <w14:ligatures w14:val="standardContextual"/>
        </w:rPr>
        <w:t>SMIP</w:t>
      </w:r>
      <w:proofErr w:type="spellEnd"/>
      <w:r w:rsidR="00CF7042" w:rsidRPr="00731FA9">
        <w:rPr>
          <w:rFonts w:ascii="Garamond" w:eastAsiaTheme="minorHAnsi" w:hAnsi="Garamond" w:cs="Garamond"/>
          <w:color w:val="000000"/>
          <w:sz w:val="24"/>
          <w:szCs w:val="24"/>
          <w:lang w:val="sq-AL"/>
          <w14:ligatures w14:val="standardContextual"/>
        </w:rPr>
        <w:t>-it</w:t>
      </w:r>
      <w:r w:rsidRPr="00731FA9">
        <w:rPr>
          <w:rFonts w:ascii="Garamond" w:eastAsiaTheme="minorHAnsi" w:hAnsi="Garamond" w:cs="Garamond"/>
          <w:color w:val="000000"/>
          <w:sz w:val="24"/>
          <w:szCs w:val="24"/>
          <w:lang w:val="sq-AL"/>
          <w14:ligatures w14:val="standardContextual"/>
        </w:rPr>
        <w:t xml:space="preserve"> në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AKAP</w:t>
      </w:r>
      <w:proofErr w:type="spellEnd"/>
      <w:r w:rsidR="004543F3" w:rsidRPr="00731FA9">
        <w:rPr>
          <w:rFonts w:ascii="Garamond" w:eastAsiaTheme="minorHAnsi" w:hAnsi="Garamond" w:cs="Garamond"/>
          <w:color w:val="000000"/>
          <w:sz w:val="24"/>
          <w:szCs w:val="24"/>
          <w:lang w:val="sq-AL"/>
          <w14:ligatures w14:val="standardContextual"/>
        </w:rPr>
        <w:t>-ja</w:t>
      </w:r>
      <w:r w:rsidRPr="00731FA9">
        <w:rPr>
          <w:rFonts w:ascii="Garamond" w:eastAsiaTheme="minorHAnsi" w:hAnsi="Garamond" w:cs="Garamond"/>
          <w:color w:val="000000"/>
          <w:sz w:val="24"/>
          <w:szCs w:val="24"/>
          <w:lang w:val="sq-AL"/>
          <w14:ligatures w14:val="standardContextual"/>
        </w:rPr>
        <w:t xml:space="preserve"> dhe </w:t>
      </w:r>
      <w:proofErr w:type="spellStart"/>
      <w:r w:rsidRPr="00731FA9">
        <w:rPr>
          <w:rFonts w:ascii="Garamond" w:eastAsiaTheme="minorHAnsi" w:hAnsi="Garamond" w:cs="Garamond"/>
          <w:color w:val="000000"/>
          <w:sz w:val="24"/>
          <w:szCs w:val="24"/>
          <w:lang w:val="sq-AL"/>
          <w14:ligatures w14:val="standardContextual"/>
        </w:rPr>
        <w:t>ASCAP</w:t>
      </w:r>
      <w:proofErr w:type="spellEnd"/>
      <w:r w:rsidR="004543F3" w:rsidRPr="00731FA9">
        <w:rPr>
          <w:rFonts w:ascii="Garamond" w:eastAsiaTheme="minorHAnsi" w:hAnsi="Garamond" w:cs="Garamond"/>
          <w:color w:val="000000"/>
          <w:sz w:val="24"/>
          <w:szCs w:val="24"/>
          <w:lang w:val="sq-AL"/>
          <w14:ligatures w14:val="standardContextual"/>
        </w:rPr>
        <w:t>-ja</w:t>
      </w:r>
      <w:r w:rsidRPr="00731FA9">
        <w:rPr>
          <w:rFonts w:ascii="Garamond" w:eastAsiaTheme="minorHAnsi" w:hAnsi="Garamond" w:cs="Garamond"/>
          <w:color w:val="000000"/>
          <w:sz w:val="24"/>
          <w:szCs w:val="24"/>
          <w:lang w:val="sq-AL"/>
          <w14:ligatures w14:val="standardContextual"/>
        </w:rPr>
        <w:t xml:space="preserve">. Këto institucione duhet të përgatisin kalendarin e trajnimeve për planifikimin e tyre në programin e zhvillimit profesional të mësuesve të hartuar dhe zhvilluar nga </w:t>
      </w:r>
      <w:proofErr w:type="spellStart"/>
      <w:r w:rsidRPr="00731FA9">
        <w:rPr>
          <w:rFonts w:ascii="Garamond" w:eastAsiaTheme="minorHAnsi" w:hAnsi="Garamond" w:cs="Garamond"/>
          <w:color w:val="000000"/>
          <w:sz w:val="24"/>
          <w:szCs w:val="24"/>
          <w:lang w:val="sq-AL"/>
          <w14:ligatures w14:val="standardContextual"/>
        </w:rPr>
        <w:t>ASCAP</w:t>
      </w:r>
      <w:proofErr w:type="spellEnd"/>
      <w:r w:rsidR="00994E7C" w:rsidRPr="00731FA9">
        <w:rPr>
          <w:rFonts w:ascii="Garamond" w:eastAsiaTheme="minorHAnsi" w:hAnsi="Garamond" w:cs="Garamond"/>
          <w:color w:val="000000"/>
          <w:sz w:val="24"/>
          <w:szCs w:val="24"/>
          <w:lang w:val="sq-AL"/>
          <w14:ligatures w14:val="standardContextual"/>
        </w:rPr>
        <w:t>-ja</w:t>
      </w:r>
      <w:r w:rsidRPr="00731FA9">
        <w:rPr>
          <w:rFonts w:ascii="Garamond" w:eastAsiaTheme="minorHAnsi" w:hAnsi="Garamond" w:cs="Garamond"/>
          <w:color w:val="000000"/>
          <w:sz w:val="24"/>
          <w:szCs w:val="24"/>
          <w:lang w:val="sq-AL"/>
          <w14:ligatures w14:val="standardContextual"/>
        </w:rPr>
        <w:t xml:space="preserve">. </w:t>
      </w:r>
    </w:p>
    <w:p w14:paraId="3B9D5955" w14:textId="312B1D4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5.</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Drejtori i shkollës kujdeset që në bashkëpunim me nëndrejtorin/ët në shkollë, me mësuesit koordinatorë të cilësisë dhe mësuesit lëndorë të përdorin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xml:space="preserve"> për të monitoruar ecurinë e zhvillimit profesional përmes portofolit digjital të mësuesit ku duhet të figurojnë çdo vit dhe sa herë është e nevojshme informacionet për zhvillimin profesional të mësuesit sipas standardeve të përcaktuara nga </w:t>
      </w:r>
      <w:proofErr w:type="spellStart"/>
      <w:r w:rsidRPr="00731FA9">
        <w:rPr>
          <w:rFonts w:ascii="Garamond" w:eastAsiaTheme="minorHAnsi" w:hAnsi="Garamond" w:cs="Garamond"/>
          <w:color w:val="000000"/>
          <w:sz w:val="24"/>
          <w:szCs w:val="24"/>
          <w:lang w:val="sq-AL"/>
          <w14:ligatures w14:val="standardContextual"/>
        </w:rPr>
        <w:t>MAS</w:t>
      </w:r>
      <w:proofErr w:type="spellEnd"/>
      <w:r w:rsidR="00A30566" w:rsidRPr="00731FA9">
        <w:rPr>
          <w:rFonts w:ascii="Garamond" w:eastAsiaTheme="minorHAnsi" w:hAnsi="Garamond" w:cs="Garamond"/>
          <w:color w:val="000000"/>
          <w:sz w:val="24"/>
          <w:szCs w:val="24"/>
          <w:lang w:val="sq-AL"/>
          <w14:ligatures w14:val="standardContextual"/>
        </w:rPr>
        <w:t>-i</w:t>
      </w:r>
      <w:r w:rsidRPr="00731FA9">
        <w:rPr>
          <w:rFonts w:ascii="Garamond" w:eastAsiaTheme="minorHAnsi" w:hAnsi="Garamond" w:cs="Garamond"/>
          <w:color w:val="000000"/>
          <w:sz w:val="24"/>
          <w:szCs w:val="24"/>
          <w:lang w:val="sq-AL"/>
          <w14:ligatures w14:val="standardContextual"/>
        </w:rPr>
        <w:t xml:space="preserve"> dhe </w:t>
      </w:r>
      <w:proofErr w:type="spellStart"/>
      <w:r w:rsidRPr="00731FA9">
        <w:rPr>
          <w:rFonts w:ascii="Garamond" w:eastAsiaTheme="minorHAnsi" w:hAnsi="Garamond" w:cs="Garamond"/>
          <w:color w:val="000000"/>
          <w:sz w:val="24"/>
          <w:szCs w:val="24"/>
          <w:lang w:val="sq-AL"/>
          <w14:ligatures w14:val="standardContextual"/>
        </w:rPr>
        <w:t>ASCAP</w:t>
      </w:r>
      <w:proofErr w:type="spellEnd"/>
      <w:r w:rsidR="004C71B5" w:rsidRPr="00731FA9">
        <w:rPr>
          <w:rFonts w:ascii="Garamond" w:eastAsiaTheme="minorHAnsi" w:hAnsi="Garamond" w:cs="Garamond"/>
          <w:color w:val="000000"/>
          <w:sz w:val="24"/>
          <w:szCs w:val="24"/>
          <w:lang w:val="sq-AL"/>
          <w14:ligatures w14:val="standardContextual"/>
        </w:rPr>
        <w:t>-ja</w:t>
      </w:r>
      <w:r w:rsidRPr="00731FA9">
        <w:rPr>
          <w:rFonts w:ascii="Garamond" w:eastAsiaTheme="minorHAnsi" w:hAnsi="Garamond" w:cs="Garamond"/>
          <w:color w:val="000000"/>
          <w:sz w:val="24"/>
          <w:szCs w:val="24"/>
          <w:lang w:val="sq-AL"/>
          <w14:ligatures w14:val="standardContextual"/>
        </w:rPr>
        <w:t>.</w:t>
      </w:r>
    </w:p>
    <w:p w14:paraId="1E78D59E" w14:textId="423B5FB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6.</w:t>
      </w:r>
      <w:r w:rsidR="00C20517"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AKAP</w:t>
      </w:r>
      <w:proofErr w:type="spellEnd"/>
      <w:r w:rsidR="001C42B4" w:rsidRPr="00731FA9">
        <w:rPr>
          <w:rFonts w:ascii="Garamond" w:eastAsiaTheme="minorHAnsi" w:hAnsi="Garamond" w:cs="Garamond"/>
          <w:color w:val="000000"/>
          <w:sz w:val="24"/>
          <w:szCs w:val="24"/>
          <w:lang w:val="sq-AL"/>
          <w14:ligatures w14:val="standardContextual"/>
        </w:rPr>
        <w:t>-ja</w:t>
      </w:r>
      <w:r w:rsidRPr="00731FA9">
        <w:rPr>
          <w:rFonts w:ascii="Garamond" w:eastAsiaTheme="minorHAnsi" w:hAnsi="Garamond" w:cs="Garamond"/>
          <w:color w:val="000000"/>
          <w:sz w:val="24"/>
          <w:szCs w:val="24"/>
          <w:lang w:val="sq-AL"/>
          <w14:ligatures w14:val="standardContextual"/>
        </w:rPr>
        <w:t xml:space="preserve"> përmes DRAP/</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-të:</w:t>
      </w:r>
    </w:p>
    <w:p w14:paraId="1CA7C9AB" w14:textId="53EBA5B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Bashkëpunojnë me drejtoritë e shkollave dhe mësuesit koordinatorë të cilësisë për të planifikuar nevojën për trajnime që nevojitet për mësuesit sipas lëndëve dhe nivelit arsimor dhe i </w:t>
      </w:r>
      <w:r w:rsidRPr="00731FA9">
        <w:rPr>
          <w:rFonts w:ascii="Garamond" w:eastAsiaTheme="minorHAnsi" w:hAnsi="Garamond" w:cs="Garamond"/>
          <w:color w:val="000000"/>
          <w:sz w:val="24"/>
          <w:szCs w:val="24"/>
          <w:lang w:val="sq-AL"/>
          <w14:ligatures w14:val="standardContextual"/>
        </w:rPr>
        <w:lastRenderedPageBreak/>
        <w:t xml:space="preserve">përcjellin në </w:t>
      </w:r>
      <w:proofErr w:type="spellStart"/>
      <w:r w:rsidRPr="00731FA9">
        <w:rPr>
          <w:rFonts w:ascii="Garamond" w:eastAsiaTheme="minorHAnsi" w:hAnsi="Garamond" w:cs="Garamond"/>
          <w:color w:val="000000"/>
          <w:sz w:val="24"/>
          <w:szCs w:val="24"/>
          <w:lang w:val="sq-AL"/>
          <w14:ligatures w14:val="standardContextual"/>
        </w:rPr>
        <w:t>ASCAP</w:t>
      </w:r>
      <w:proofErr w:type="spellEnd"/>
      <w:r w:rsidRPr="00731FA9">
        <w:rPr>
          <w:rFonts w:ascii="Garamond" w:eastAsiaTheme="minorHAnsi" w:hAnsi="Garamond" w:cs="Garamond"/>
          <w:color w:val="000000"/>
          <w:sz w:val="24"/>
          <w:szCs w:val="24"/>
          <w:lang w:val="sq-AL"/>
          <w14:ligatures w14:val="standardContextual"/>
        </w:rPr>
        <w:t xml:space="preserve"> për të realizuar trajnimet sipas nevojave të evidentuara bazuar në Programin Kombëtar të Zhvillimit Profesional të Mësuesve në bashkëpunim me </w:t>
      </w:r>
      <w:proofErr w:type="spellStart"/>
      <w:r w:rsidRPr="00731FA9">
        <w:rPr>
          <w:rFonts w:ascii="Garamond" w:eastAsiaTheme="minorHAnsi" w:hAnsi="Garamond" w:cs="Garamond"/>
          <w:color w:val="000000"/>
          <w:sz w:val="24"/>
          <w:szCs w:val="24"/>
          <w:lang w:val="sq-AL"/>
          <w14:ligatures w14:val="standardContextual"/>
        </w:rPr>
        <w:t>ASCAP</w:t>
      </w:r>
      <w:proofErr w:type="spellEnd"/>
      <w:r w:rsidR="00E423D9" w:rsidRPr="00731FA9">
        <w:rPr>
          <w:rFonts w:ascii="Garamond" w:eastAsiaTheme="minorHAnsi" w:hAnsi="Garamond" w:cs="Garamond"/>
          <w:color w:val="000000"/>
          <w:sz w:val="24"/>
          <w:szCs w:val="24"/>
          <w:lang w:val="sq-AL"/>
          <w14:ligatures w14:val="standardContextual"/>
        </w:rPr>
        <w:t>-në</w:t>
      </w:r>
      <w:r w:rsidRPr="00731FA9">
        <w:rPr>
          <w:rFonts w:ascii="Garamond" w:eastAsiaTheme="minorHAnsi" w:hAnsi="Garamond" w:cs="Garamond"/>
          <w:color w:val="000000"/>
          <w:sz w:val="24"/>
          <w:szCs w:val="24"/>
          <w:lang w:val="sq-AL"/>
          <w14:ligatures w14:val="standardContextual"/>
        </w:rPr>
        <w:t xml:space="preserve"> dhe </w:t>
      </w:r>
      <w:proofErr w:type="spellStart"/>
      <w:r w:rsidRPr="00731FA9">
        <w:rPr>
          <w:rFonts w:ascii="Garamond" w:eastAsiaTheme="minorHAnsi" w:hAnsi="Garamond" w:cs="Garamond"/>
          <w:color w:val="000000"/>
          <w:sz w:val="24"/>
          <w:szCs w:val="24"/>
          <w:lang w:val="sq-AL"/>
          <w14:ligatures w14:val="standardContextual"/>
        </w:rPr>
        <w:t>IAL</w:t>
      </w:r>
      <w:proofErr w:type="spellEnd"/>
      <w:r w:rsidRPr="00731FA9">
        <w:rPr>
          <w:rFonts w:ascii="Garamond" w:eastAsiaTheme="minorHAnsi" w:hAnsi="Garamond" w:cs="Garamond"/>
          <w:color w:val="000000"/>
          <w:sz w:val="24"/>
          <w:szCs w:val="24"/>
          <w:lang w:val="sq-AL"/>
          <w14:ligatures w14:val="standardContextual"/>
        </w:rPr>
        <w:t>-të.</w:t>
      </w:r>
    </w:p>
    <w:p w14:paraId="6BF07298" w14:textId="090F9D3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Monitorojnë plotësimin e portofolit digjital të mësuesit në </w:t>
      </w:r>
      <w:proofErr w:type="spellStart"/>
      <w:r w:rsidRPr="00731FA9">
        <w:rPr>
          <w:rFonts w:ascii="Garamond" w:eastAsiaTheme="minorHAnsi" w:hAnsi="Garamond" w:cs="Garamond"/>
          <w:color w:val="000000"/>
          <w:sz w:val="24"/>
          <w:szCs w:val="24"/>
          <w:lang w:val="sq-AL"/>
          <w14:ligatures w14:val="standardContextual"/>
        </w:rPr>
        <w:t>SMIP</w:t>
      </w:r>
      <w:proofErr w:type="spellEnd"/>
      <w:r w:rsidRPr="00731FA9">
        <w:rPr>
          <w:rFonts w:ascii="Garamond" w:eastAsiaTheme="minorHAnsi" w:hAnsi="Garamond" w:cs="Garamond"/>
          <w:color w:val="000000"/>
          <w:sz w:val="24"/>
          <w:szCs w:val="24"/>
          <w:lang w:val="sq-AL"/>
          <w14:ligatures w14:val="standardContextual"/>
        </w:rPr>
        <w:t xml:space="preserve"> në çdo shkollë dhe kujdesen që trajnimet e planifikuara nga </w:t>
      </w:r>
      <w:proofErr w:type="spellStart"/>
      <w:r w:rsidRPr="00731FA9">
        <w:rPr>
          <w:rFonts w:ascii="Garamond" w:eastAsiaTheme="minorHAnsi" w:hAnsi="Garamond" w:cs="Garamond"/>
          <w:color w:val="000000"/>
          <w:sz w:val="24"/>
          <w:szCs w:val="24"/>
          <w:lang w:val="sq-AL"/>
          <w14:ligatures w14:val="standardContextual"/>
        </w:rPr>
        <w:t>ASCAP</w:t>
      </w:r>
      <w:proofErr w:type="spellEnd"/>
      <w:r w:rsidR="00BB3A7E" w:rsidRPr="00731FA9">
        <w:rPr>
          <w:rFonts w:ascii="Garamond" w:eastAsiaTheme="minorHAnsi" w:hAnsi="Garamond" w:cs="Garamond"/>
          <w:color w:val="000000"/>
          <w:sz w:val="24"/>
          <w:szCs w:val="24"/>
          <w:lang w:val="sq-AL"/>
          <w14:ligatures w14:val="standardContextual"/>
        </w:rPr>
        <w:t>-ja</w:t>
      </w:r>
      <w:r w:rsidRPr="00731FA9">
        <w:rPr>
          <w:rFonts w:ascii="Garamond" w:eastAsiaTheme="minorHAnsi" w:hAnsi="Garamond" w:cs="Garamond"/>
          <w:color w:val="000000"/>
          <w:sz w:val="24"/>
          <w:szCs w:val="24"/>
          <w:lang w:val="sq-AL"/>
          <w14:ligatures w14:val="standardContextual"/>
        </w:rPr>
        <w:t xml:space="preserve"> të përputhen me nevojat e dala nga planet e vlerësimit të zhvillimit profesional të shkollës dhe inspektimet e kryera nga </w:t>
      </w:r>
      <w:proofErr w:type="spellStart"/>
      <w:r w:rsidRPr="00731FA9">
        <w:rPr>
          <w:rFonts w:ascii="Garamond" w:eastAsiaTheme="minorHAnsi" w:hAnsi="Garamond" w:cs="Garamond"/>
          <w:color w:val="000000"/>
          <w:sz w:val="24"/>
          <w:szCs w:val="24"/>
          <w:lang w:val="sq-AL"/>
          <w14:ligatures w14:val="standardContextual"/>
        </w:rPr>
        <w:t>ZVAP</w:t>
      </w:r>
      <w:proofErr w:type="spellEnd"/>
      <w:r w:rsidR="00ED3CF8" w:rsidRPr="00731FA9">
        <w:rPr>
          <w:rFonts w:ascii="Garamond" w:eastAsiaTheme="minorHAnsi" w:hAnsi="Garamond" w:cs="Garamond"/>
          <w:color w:val="000000"/>
          <w:sz w:val="24"/>
          <w:szCs w:val="24"/>
          <w:lang w:val="sq-AL"/>
          <w14:ligatures w14:val="standardContextual"/>
        </w:rPr>
        <w:t>-i</w:t>
      </w:r>
      <w:r w:rsidRPr="00731FA9">
        <w:rPr>
          <w:rFonts w:ascii="Garamond" w:eastAsiaTheme="minorHAnsi" w:hAnsi="Garamond" w:cs="Garamond"/>
          <w:color w:val="000000"/>
          <w:sz w:val="24"/>
          <w:szCs w:val="24"/>
          <w:lang w:val="sq-AL"/>
          <w14:ligatures w14:val="standardContextual"/>
        </w:rPr>
        <w:t xml:space="preserve">, në kuadër të rritjes së cilësisë së mësimdhënies dhe kualifikimit të vazhdueshëm të mësuesve si pjesë e Planit të Zhvillimit Profesional të hartuar nga </w:t>
      </w:r>
      <w:proofErr w:type="spellStart"/>
      <w:r w:rsidRPr="00731FA9">
        <w:rPr>
          <w:rFonts w:ascii="Garamond" w:eastAsiaTheme="minorHAnsi" w:hAnsi="Garamond" w:cs="Garamond"/>
          <w:color w:val="000000"/>
          <w:sz w:val="24"/>
          <w:szCs w:val="24"/>
          <w:lang w:val="sq-AL"/>
          <w14:ligatures w14:val="standardContextual"/>
        </w:rPr>
        <w:t>ASCAP</w:t>
      </w:r>
      <w:proofErr w:type="spellEnd"/>
      <w:r w:rsidR="00BB3A7E" w:rsidRPr="00731FA9">
        <w:rPr>
          <w:rFonts w:ascii="Garamond" w:eastAsiaTheme="minorHAnsi" w:hAnsi="Garamond" w:cs="Garamond"/>
          <w:color w:val="000000"/>
          <w:sz w:val="24"/>
          <w:szCs w:val="24"/>
          <w:lang w:val="sq-AL"/>
          <w14:ligatures w14:val="standardContextual"/>
        </w:rPr>
        <w:t>-ja</w:t>
      </w:r>
      <w:r w:rsidRPr="00731FA9">
        <w:rPr>
          <w:rFonts w:ascii="Garamond" w:eastAsiaTheme="minorHAnsi" w:hAnsi="Garamond" w:cs="Garamond"/>
          <w:color w:val="000000"/>
          <w:sz w:val="24"/>
          <w:szCs w:val="24"/>
          <w:lang w:val="sq-AL"/>
          <w14:ligatures w14:val="standardContextual"/>
        </w:rPr>
        <w:t xml:space="preserve"> dhe ndjekur nga </w:t>
      </w:r>
      <w:proofErr w:type="spellStart"/>
      <w:r w:rsidRPr="00731FA9">
        <w:rPr>
          <w:rFonts w:ascii="Garamond" w:eastAsiaTheme="minorHAnsi" w:hAnsi="Garamond" w:cs="Garamond"/>
          <w:color w:val="000000"/>
          <w:sz w:val="24"/>
          <w:szCs w:val="24"/>
          <w:lang w:val="sq-AL"/>
          <w14:ligatures w14:val="standardContextual"/>
        </w:rPr>
        <w:t>AKAP</w:t>
      </w:r>
      <w:proofErr w:type="spellEnd"/>
      <w:r w:rsidR="00BB3A7E" w:rsidRPr="00731FA9">
        <w:rPr>
          <w:rFonts w:ascii="Garamond" w:eastAsiaTheme="minorHAnsi" w:hAnsi="Garamond" w:cs="Garamond"/>
          <w:color w:val="000000"/>
          <w:sz w:val="24"/>
          <w:szCs w:val="24"/>
          <w:lang w:val="sq-AL"/>
          <w14:ligatures w14:val="standardContextual"/>
        </w:rPr>
        <w:t>-i</w:t>
      </w:r>
      <w:r w:rsidRPr="00731FA9">
        <w:rPr>
          <w:rFonts w:ascii="Garamond" w:eastAsiaTheme="minorHAnsi" w:hAnsi="Garamond" w:cs="Garamond"/>
          <w:color w:val="000000"/>
          <w:sz w:val="24"/>
          <w:szCs w:val="24"/>
          <w:lang w:val="sq-AL"/>
          <w14:ligatures w14:val="standardContextual"/>
        </w:rPr>
        <w:t xml:space="preserve">. </w:t>
      </w:r>
    </w:p>
    <w:p w14:paraId="02692A62" w14:textId="27A2B2A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7.</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DRAP/</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-të:</w:t>
      </w:r>
    </w:p>
    <w:p w14:paraId="178B9A24" w14:textId="0EF741F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Publikojnë në faqen e internetit listën e institucioneve arsimore parauniversitare, publike dhe/ose private, që ofrojnë mundësi për zhvillimin e praktikës profesionale.</w:t>
      </w:r>
    </w:p>
    <w:p w14:paraId="61A514D2" w14:textId="2368353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Hartojnë listat e </w:t>
      </w:r>
      <w:proofErr w:type="spellStart"/>
      <w:r w:rsidRPr="00731FA9">
        <w:rPr>
          <w:rFonts w:ascii="Garamond" w:eastAsiaTheme="minorHAnsi" w:hAnsi="Garamond" w:cs="Garamond"/>
          <w:color w:val="000000"/>
          <w:sz w:val="24"/>
          <w:szCs w:val="24"/>
          <w:lang w:val="sq-AL"/>
          <w14:ligatures w14:val="standardContextual"/>
        </w:rPr>
        <w:t>IAP</w:t>
      </w:r>
      <w:proofErr w:type="spellEnd"/>
      <w:r w:rsidRPr="00731FA9">
        <w:rPr>
          <w:rFonts w:ascii="Garamond" w:eastAsiaTheme="minorHAnsi" w:hAnsi="Garamond" w:cs="Garamond"/>
          <w:color w:val="000000"/>
          <w:sz w:val="24"/>
          <w:szCs w:val="24"/>
          <w:lang w:val="sq-AL"/>
          <w14:ligatures w14:val="standardContextual"/>
        </w:rPr>
        <w:t>-ve, publike dhe/ose private, në juridiksion të tyre, në të cilat do të zhvillohet praktika profesionale, listat e praktikantëve dhe listat e mentorëve.</w:t>
      </w:r>
    </w:p>
    <w:p w14:paraId="151CA08C" w14:textId="6841200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Sigurojnë kryerjen e praktikës profesionale nga praktikantët, sipas procedurave të rregullores së praktikave profesionale për profesionin e rregulluar të mësuesit.</w:t>
      </w:r>
    </w:p>
    <w:p w14:paraId="0647CFB0" w14:textId="68ED054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Monitorojnë organizimin dhe zhvillimin e praktikave profesionale në </w:t>
      </w:r>
      <w:proofErr w:type="spellStart"/>
      <w:r w:rsidRPr="00731FA9">
        <w:rPr>
          <w:rFonts w:ascii="Garamond" w:eastAsiaTheme="minorHAnsi" w:hAnsi="Garamond" w:cs="Garamond"/>
          <w:color w:val="000000"/>
          <w:sz w:val="24"/>
          <w:szCs w:val="24"/>
          <w:lang w:val="sq-AL"/>
          <w14:ligatures w14:val="standardContextual"/>
        </w:rPr>
        <w:t>IAP</w:t>
      </w:r>
      <w:proofErr w:type="spellEnd"/>
      <w:r w:rsidRPr="00731FA9">
        <w:rPr>
          <w:rFonts w:ascii="Garamond" w:eastAsiaTheme="minorHAnsi" w:hAnsi="Garamond" w:cs="Garamond"/>
          <w:color w:val="000000"/>
          <w:sz w:val="24"/>
          <w:szCs w:val="24"/>
          <w:lang w:val="sq-AL"/>
          <w14:ligatures w14:val="standardContextual"/>
        </w:rPr>
        <w:t>.</w:t>
      </w:r>
    </w:p>
    <w:p w14:paraId="0BF74897" w14:textId="77777777" w:rsidR="0011449E" w:rsidRPr="00731FA9" w:rsidRDefault="0011449E" w:rsidP="00C20517">
      <w:pPr>
        <w:autoSpaceDE w:val="0"/>
        <w:autoSpaceDN w:val="0"/>
        <w:adjustRightInd w:val="0"/>
        <w:spacing w:after="0" w:line="240" w:lineRule="auto"/>
        <w:ind w:firstLine="284"/>
        <w:rPr>
          <w:rFonts w:ascii="Garamond" w:eastAsiaTheme="minorHAnsi" w:hAnsi="Garamond" w:cs="Garamond"/>
          <w:b/>
          <w:bCs/>
          <w:color w:val="000000"/>
          <w:sz w:val="24"/>
          <w:szCs w:val="24"/>
          <w:lang w:val="sq-AL"/>
          <w14:ligatures w14:val="standardContextual"/>
        </w:rPr>
      </w:pPr>
    </w:p>
    <w:p w14:paraId="28A87E6E"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13</w:t>
      </w:r>
    </w:p>
    <w:p w14:paraId="630716EE"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Shkolla qendër </w:t>
      </w:r>
      <w:proofErr w:type="spellStart"/>
      <w:r w:rsidRPr="00731FA9">
        <w:rPr>
          <w:rFonts w:ascii="Garamond" w:eastAsiaTheme="minorHAnsi" w:hAnsi="Garamond" w:cs="Garamond"/>
          <w:b/>
          <w:bCs/>
          <w:color w:val="000000"/>
          <w:sz w:val="24"/>
          <w:szCs w:val="24"/>
          <w:lang w:val="sq-AL"/>
          <w14:ligatures w14:val="standardContextual"/>
        </w:rPr>
        <w:t>komunitare</w:t>
      </w:r>
      <w:proofErr w:type="spellEnd"/>
    </w:p>
    <w:p w14:paraId="2207818E"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1501D6F1" w14:textId="4AB3B7B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Konsolidimi i shkollave qendra </w:t>
      </w:r>
      <w:proofErr w:type="spellStart"/>
      <w:r w:rsidRPr="00731FA9">
        <w:rPr>
          <w:rFonts w:ascii="Garamond" w:eastAsiaTheme="minorHAnsi" w:hAnsi="Garamond" w:cs="Garamond"/>
          <w:color w:val="000000"/>
          <w:sz w:val="24"/>
          <w:szCs w:val="24"/>
          <w:lang w:val="sq-AL"/>
          <w14:ligatures w14:val="standardContextual"/>
        </w:rPr>
        <w:t>komunitare</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004855A8" w:rsidRPr="00731FA9">
        <w:rPr>
          <w:rFonts w:ascii="Garamond" w:eastAsiaTheme="minorHAnsi" w:hAnsi="Garamond" w:cs="Garamond"/>
          <w:color w:val="000000"/>
          <w:sz w:val="24"/>
          <w:szCs w:val="24"/>
          <w:lang w:val="sq-AL"/>
          <w14:ligatures w14:val="standardContextual"/>
        </w:rPr>
        <w:t>SHQK</w:t>
      </w:r>
      <w:proofErr w:type="spellEnd"/>
      <w:r w:rsidRPr="00731FA9">
        <w:rPr>
          <w:rFonts w:ascii="Garamond" w:eastAsiaTheme="minorHAnsi" w:hAnsi="Garamond" w:cs="Garamond"/>
          <w:color w:val="000000"/>
          <w:sz w:val="24"/>
          <w:szCs w:val="24"/>
          <w:lang w:val="sq-AL"/>
          <w14:ligatures w14:val="standardContextual"/>
        </w:rPr>
        <w:t xml:space="preserve">), bazuar në standardet e shkollës si qendër </w:t>
      </w:r>
      <w:proofErr w:type="spellStart"/>
      <w:r w:rsidRPr="00731FA9">
        <w:rPr>
          <w:rFonts w:ascii="Garamond" w:eastAsiaTheme="minorHAnsi" w:hAnsi="Garamond" w:cs="Garamond"/>
          <w:color w:val="000000"/>
          <w:sz w:val="24"/>
          <w:szCs w:val="24"/>
          <w:lang w:val="sq-AL"/>
          <w14:ligatures w14:val="standardContextual"/>
        </w:rPr>
        <w:t>komunitare</w:t>
      </w:r>
      <w:proofErr w:type="spellEnd"/>
      <w:r w:rsidRPr="00731FA9">
        <w:rPr>
          <w:rFonts w:ascii="Garamond" w:eastAsiaTheme="minorHAnsi" w:hAnsi="Garamond" w:cs="Garamond"/>
          <w:color w:val="000000"/>
          <w:sz w:val="24"/>
          <w:szCs w:val="24"/>
          <w:lang w:val="sq-AL"/>
          <w14:ligatures w14:val="standardContextual"/>
        </w:rPr>
        <w:t xml:space="preserve"> në këto aspekte:</w:t>
      </w:r>
    </w:p>
    <w:p w14:paraId="029F916E" w14:textId="65679FB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SHQK</w:t>
      </w:r>
      <w:proofErr w:type="spellEnd"/>
      <w:r w:rsidRPr="00731FA9">
        <w:rPr>
          <w:rFonts w:ascii="Garamond" w:eastAsiaTheme="minorHAnsi" w:hAnsi="Garamond" w:cs="Garamond"/>
          <w:color w:val="000000"/>
          <w:sz w:val="24"/>
          <w:szCs w:val="24"/>
          <w:lang w:val="sq-AL"/>
          <w14:ligatures w14:val="standardContextual"/>
        </w:rPr>
        <w:t xml:space="preserve">-të të vlerësohen për përmbushjen e standardeve dhe kritereve të përcaktuara për </w:t>
      </w:r>
      <w:proofErr w:type="spellStart"/>
      <w:r w:rsidRPr="00731FA9">
        <w:rPr>
          <w:rFonts w:ascii="Garamond" w:eastAsiaTheme="minorHAnsi" w:hAnsi="Garamond" w:cs="Garamond"/>
          <w:color w:val="000000"/>
          <w:sz w:val="24"/>
          <w:szCs w:val="24"/>
          <w:lang w:val="sq-AL"/>
          <w14:ligatures w14:val="standardContextual"/>
        </w:rPr>
        <w:t>SHQK</w:t>
      </w:r>
      <w:proofErr w:type="spellEnd"/>
      <w:r w:rsidRPr="00731FA9">
        <w:rPr>
          <w:rFonts w:ascii="Garamond" w:eastAsiaTheme="minorHAnsi" w:hAnsi="Garamond" w:cs="Garamond"/>
          <w:color w:val="000000"/>
          <w:sz w:val="24"/>
          <w:szCs w:val="24"/>
          <w:lang w:val="sq-AL"/>
          <w14:ligatures w14:val="standardContextual"/>
        </w:rPr>
        <w:t>-në</w:t>
      </w:r>
      <w:r w:rsidR="002351CA" w:rsidRPr="00731FA9">
        <w:rPr>
          <w:rFonts w:ascii="Garamond" w:eastAsiaTheme="minorHAnsi" w:hAnsi="Garamond" w:cs="Garamond"/>
          <w:color w:val="000000"/>
          <w:sz w:val="24"/>
          <w:szCs w:val="24"/>
          <w:lang w:val="sq-AL"/>
          <w14:ligatures w14:val="standardContextual"/>
        </w:rPr>
        <w:t>;</w:t>
      </w:r>
    </w:p>
    <w:p w14:paraId="3E9ACD14" w14:textId="1F81BF6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002351CA" w:rsidRPr="00731FA9">
        <w:rPr>
          <w:rFonts w:ascii="Garamond" w:eastAsiaTheme="minorHAnsi" w:hAnsi="Garamond" w:cs="Garamond"/>
          <w:color w:val="000000"/>
          <w:sz w:val="24"/>
          <w:szCs w:val="24"/>
          <w:lang w:val="sq-AL"/>
          <w14:ligatures w14:val="standardContextual"/>
        </w:rPr>
        <w:t>s</w:t>
      </w:r>
      <w:r w:rsidRPr="00731FA9">
        <w:rPr>
          <w:rFonts w:ascii="Garamond" w:eastAsiaTheme="minorHAnsi" w:hAnsi="Garamond" w:cs="Garamond"/>
          <w:color w:val="000000"/>
          <w:sz w:val="24"/>
          <w:szCs w:val="24"/>
          <w:lang w:val="sq-AL"/>
          <w14:ligatures w14:val="standardContextual"/>
        </w:rPr>
        <w:t xml:space="preserve">hkollat, pjesë e programeve të bashkëpunimit me partnerët Save the </w:t>
      </w:r>
      <w:proofErr w:type="spellStart"/>
      <w:r w:rsidRPr="00731FA9">
        <w:rPr>
          <w:rFonts w:ascii="Garamond" w:eastAsiaTheme="minorHAnsi" w:hAnsi="Garamond" w:cs="Garamond"/>
          <w:color w:val="000000"/>
          <w:sz w:val="24"/>
          <w:szCs w:val="24"/>
          <w:lang w:val="sq-AL"/>
          <w14:ligatures w14:val="standardContextual"/>
        </w:rPr>
        <w:t>Children</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World</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Vision</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UNICEF</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UNDP</w:t>
      </w:r>
      <w:proofErr w:type="spellEnd"/>
      <w:r w:rsidRPr="00731FA9">
        <w:rPr>
          <w:rFonts w:ascii="Garamond" w:eastAsiaTheme="minorHAnsi" w:hAnsi="Garamond" w:cs="Garamond"/>
          <w:color w:val="000000"/>
          <w:sz w:val="24"/>
          <w:szCs w:val="24"/>
          <w:lang w:val="sq-AL"/>
          <w14:ligatures w14:val="standardContextual"/>
        </w:rPr>
        <w:t xml:space="preserve">, të vijojnë të jenë pjesë e </w:t>
      </w:r>
      <w:proofErr w:type="spellStart"/>
      <w:r w:rsidR="00AD1B19" w:rsidRPr="00731FA9">
        <w:rPr>
          <w:rFonts w:ascii="Garamond" w:eastAsiaTheme="minorHAnsi" w:hAnsi="Garamond" w:cs="Garamond"/>
          <w:color w:val="000000"/>
          <w:sz w:val="24"/>
          <w:szCs w:val="24"/>
          <w:lang w:val="sq-AL"/>
          <w14:ligatures w14:val="standardContextual"/>
        </w:rPr>
        <w:t>SHQK</w:t>
      </w:r>
      <w:proofErr w:type="spellEnd"/>
      <w:r w:rsidRPr="00731FA9">
        <w:rPr>
          <w:rFonts w:ascii="Garamond" w:eastAsiaTheme="minorHAnsi" w:hAnsi="Garamond" w:cs="Garamond"/>
          <w:color w:val="000000"/>
          <w:sz w:val="24"/>
          <w:szCs w:val="24"/>
          <w:lang w:val="sq-AL"/>
          <w14:ligatures w14:val="standardContextual"/>
        </w:rPr>
        <w:t xml:space="preserve">-së dhe të bashkëpunohet për përmbushjen e angazhimeve dypalëshe dhe të projekteve në proces. </w:t>
      </w:r>
    </w:p>
    <w:p w14:paraId="53BA40DF" w14:textId="74AE69F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Institucionet arsimore vendore, përgjegjëse për arsimin parauniversitar:</w:t>
      </w:r>
    </w:p>
    <w:p w14:paraId="2B579C3B" w14:textId="765DE0F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vlerësojnë shkollat qendër </w:t>
      </w:r>
      <w:proofErr w:type="spellStart"/>
      <w:r w:rsidRPr="00731FA9">
        <w:rPr>
          <w:rFonts w:ascii="Garamond" w:eastAsiaTheme="minorHAnsi" w:hAnsi="Garamond" w:cs="Garamond"/>
          <w:color w:val="000000"/>
          <w:sz w:val="24"/>
          <w:szCs w:val="24"/>
          <w:lang w:val="sq-AL"/>
          <w14:ligatures w14:val="standardContextual"/>
        </w:rPr>
        <w:t>komunitare</w:t>
      </w:r>
      <w:proofErr w:type="spellEnd"/>
      <w:r w:rsidRPr="00731FA9">
        <w:rPr>
          <w:rFonts w:ascii="Garamond" w:eastAsiaTheme="minorHAnsi" w:hAnsi="Garamond" w:cs="Garamond"/>
          <w:color w:val="000000"/>
          <w:sz w:val="24"/>
          <w:szCs w:val="24"/>
          <w:lang w:val="sq-AL"/>
          <w14:ligatures w14:val="standardContextual"/>
        </w:rPr>
        <w:t xml:space="preserve"> në përputhje me kriteret</w:t>
      </w:r>
      <w:r w:rsidR="00125914" w:rsidRPr="00731FA9">
        <w:rPr>
          <w:rFonts w:ascii="Garamond" w:eastAsiaTheme="minorHAnsi" w:hAnsi="Garamond" w:cs="Garamond"/>
          <w:color w:val="000000"/>
          <w:sz w:val="24"/>
          <w:szCs w:val="24"/>
          <w:lang w:val="sq-AL"/>
          <w14:ligatures w14:val="standardContextual"/>
        </w:rPr>
        <w:t>;</w:t>
      </w:r>
    </w:p>
    <w:p w14:paraId="5B114884" w14:textId="681F408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marrin masat e nevojshme për këshillimin, informimin, trajnimin dhe rritjen e kapaciteteve të mësuesve koordinatorë, strukturave të shkollës, grupimeve nga komuniteti, në bashkëpunim me Agjencinë për Sigurimin e Cilësisë në Arsimin Parauniversitar (</w:t>
      </w:r>
      <w:proofErr w:type="spellStart"/>
      <w:r w:rsidRPr="00731FA9">
        <w:rPr>
          <w:rFonts w:ascii="Garamond" w:eastAsiaTheme="minorHAnsi" w:hAnsi="Garamond" w:cs="Garamond"/>
          <w:color w:val="000000"/>
          <w:sz w:val="24"/>
          <w:szCs w:val="24"/>
          <w:lang w:val="sq-AL"/>
          <w14:ligatures w14:val="standardContextual"/>
        </w:rPr>
        <w:t>ASCAP</w:t>
      </w:r>
      <w:proofErr w:type="spellEnd"/>
      <w:r w:rsidRPr="00731FA9">
        <w:rPr>
          <w:rFonts w:ascii="Garamond" w:eastAsiaTheme="minorHAnsi" w:hAnsi="Garamond" w:cs="Garamond"/>
          <w:color w:val="000000"/>
          <w:sz w:val="24"/>
          <w:szCs w:val="24"/>
          <w:lang w:val="sq-AL"/>
          <w14:ligatures w14:val="standardContextual"/>
        </w:rPr>
        <w:t>) dhe partnerët</w:t>
      </w:r>
      <w:r w:rsidR="00125914" w:rsidRPr="00731FA9">
        <w:rPr>
          <w:rFonts w:ascii="Garamond" w:eastAsiaTheme="minorHAnsi" w:hAnsi="Garamond" w:cs="Garamond"/>
          <w:color w:val="000000"/>
          <w:sz w:val="24"/>
          <w:szCs w:val="24"/>
          <w:lang w:val="sq-AL"/>
          <w14:ligatures w14:val="standardContextual"/>
        </w:rPr>
        <w:t>;</w:t>
      </w:r>
    </w:p>
    <w:p w14:paraId="4117DBED" w14:textId="47FDAF0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trajnojnë dhe të rritin kapacitetet e mësuesve koordinatorë, strukturave të shkollës, grupimeve nga komuniteti, në bashkëpunim me </w:t>
      </w:r>
      <w:proofErr w:type="spellStart"/>
      <w:r w:rsidRPr="00731FA9">
        <w:rPr>
          <w:rFonts w:ascii="Garamond" w:eastAsiaTheme="minorHAnsi" w:hAnsi="Garamond" w:cs="Garamond"/>
          <w:color w:val="000000"/>
          <w:sz w:val="24"/>
          <w:szCs w:val="24"/>
          <w:lang w:val="sq-AL"/>
          <w14:ligatures w14:val="standardContextual"/>
        </w:rPr>
        <w:t>ASCAP</w:t>
      </w:r>
      <w:proofErr w:type="spellEnd"/>
      <w:r w:rsidRPr="00731FA9">
        <w:rPr>
          <w:rFonts w:ascii="Garamond" w:eastAsiaTheme="minorHAnsi" w:hAnsi="Garamond" w:cs="Garamond"/>
          <w:color w:val="000000"/>
          <w:sz w:val="24"/>
          <w:szCs w:val="24"/>
          <w:lang w:val="sq-AL"/>
          <w14:ligatures w14:val="standardContextual"/>
        </w:rPr>
        <w:t>-in dhe partnerët</w:t>
      </w:r>
      <w:r w:rsidR="00125914" w:rsidRPr="00731FA9">
        <w:rPr>
          <w:rFonts w:ascii="Garamond" w:eastAsiaTheme="minorHAnsi" w:hAnsi="Garamond" w:cs="Garamond"/>
          <w:color w:val="000000"/>
          <w:sz w:val="24"/>
          <w:szCs w:val="24"/>
          <w:lang w:val="sq-AL"/>
          <w14:ligatures w14:val="standardContextual"/>
        </w:rPr>
        <w:t>;</w:t>
      </w:r>
    </w:p>
    <w:p w14:paraId="4B5CE31F" w14:textId="338E582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ç) të promovojnë praktikat më të mira të </w:t>
      </w:r>
      <w:proofErr w:type="spellStart"/>
      <w:r w:rsidR="00AD1B19" w:rsidRPr="00731FA9">
        <w:rPr>
          <w:rFonts w:ascii="Garamond" w:eastAsiaTheme="minorHAnsi" w:hAnsi="Garamond" w:cs="Garamond"/>
          <w:color w:val="000000"/>
          <w:sz w:val="24"/>
          <w:szCs w:val="24"/>
          <w:lang w:val="sq-AL"/>
          <w14:ligatures w14:val="standardContextual"/>
        </w:rPr>
        <w:t>SHQK</w:t>
      </w:r>
      <w:proofErr w:type="spellEnd"/>
      <w:r w:rsidRPr="00731FA9">
        <w:rPr>
          <w:rFonts w:ascii="Garamond" w:eastAsiaTheme="minorHAnsi" w:hAnsi="Garamond" w:cs="Garamond"/>
          <w:color w:val="000000"/>
          <w:sz w:val="24"/>
          <w:szCs w:val="24"/>
          <w:lang w:val="sq-AL"/>
          <w14:ligatures w14:val="standardContextual"/>
        </w:rPr>
        <w:t>-ve dhe të shkëmbejnë përvojat mes</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shkollave</w:t>
      </w:r>
      <w:r w:rsidR="00125914" w:rsidRPr="00731FA9">
        <w:rPr>
          <w:rFonts w:ascii="Garamond" w:eastAsiaTheme="minorHAnsi" w:hAnsi="Garamond" w:cs="Garamond"/>
          <w:color w:val="000000"/>
          <w:sz w:val="24"/>
          <w:szCs w:val="24"/>
          <w:lang w:val="sq-AL"/>
          <w14:ligatures w14:val="standardContextual"/>
        </w:rPr>
        <w:t>;</w:t>
      </w:r>
    </w:p>
    <w:p w14:paraId="4581F5CD" w14:textId="74D32B4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marrin masat për menaxhimin sa më efektiv të 10 orëve javore të planifikuara për </w:t>
      </w:r>
      <w:proofErr w:type="spellStart"/>
      <w:r w:rsidR="00125914" w:rsidRPr="00731FA9">
        <w:rPr>
          <w:rFonts w:ascii="Garamond" w:eastAsiaTheme="minorHAnsi" w:hAnsi="Garamond" w:cs="Garamond"/>
          <w:color w:val="000000"/>
          <w:sz w:val="24"/>
          <w:szCs w:val="24"/>
          <w:lang w:val="sq-AL"/>
          <w14:ligatures w14:val="standardContextual"/>
        </w:rPr>
        <w:t>SHQK</w:t>
      </w:r>
      <w:proofErr w:type="spellEnd"/>
      <w:r w:rsidRPr="00731FA9">
        <w:rPr>
          <w:rFonts w:ascii="Garamond" w:eastAsiaTheme="minorHAnsi" w:hAnsi="Garamond" w:cs="Garamond"/>
          <w:color w:val="000000"/>
          <w:sz w:val="24"/>
          <w:szCs w:val="24"/>
          <w:lang w:val="sq-AL"/>
          <w14:ligatures w14:val="standardContextual"/>
        </w:rPr>
        <w:t>-në</w:t>
      </w:r>
      <w:r w:rsidR="00125914" w:rsidRPr="00731FA9">
        <w:rPr>
          <w:rFonts w:ascii="Garamond" w:eastAsiaTheme="minorHAnsi" w:hAnsi="Garamond" w:cs="Garamond"/>
          <w:color w:val="000000"/>
          <w:sz w:val="24"/>
          <w:szCs w:val="24"/>
          <w:lang w:val="sq-AL"/>
          <w14:ligatures w14:val="standardContextual"/>
        </w:rPr>
        <w:t>;</w:t>
      </w:r>
    </w:p>
    <w:p w14:paraId="25BF95A3" w14:textId="1EBCE7A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e)</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të propozojnë në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 për miratim shkolla të tjera që plotësojnë kriteret e </w:t>
      </w:r>
      <w:proofErr w:type="spellStart"/>
      <w:r w:rsidRPr="00731FA9">
        <w:rPr>
          <w:rFonts w:ascii="Garamond" w:eastAsiaTheme="minorHAnsi" w:hAnsi="Garamond" w:cs="Garamond"/>
          <w:color w:val="000000"/>
          <w:sz w:val="24"/>
          <w:szCs w:val="24"/>
          <w:lang w:val="sq-AL"/>
          <w14:ligatures w14:val="standardContextual"/>
        </w:rPr>
        <w:t>SHQK</w:t>
      </w:r>
      <w:proofErr w:type="spellEnd"/>
      <w:r w:rsidRPr="00731FA9">
        <w:rPr>
          <w:rFonts w:ascii="Garamond" w:eastAsiaTheme="minorHAnsi" w:hAnsi="Garamond" w:cs="Garamond"/>
          <w:color w:val="000000"/>
          <w:sz w:val="24"/>
          <w:szCs w:val="24"/>
          <w:lang w:val="sq-AL"/>
          <w14:ligatures w14:val="standardContextual"/>
        </w:rPr>
        <w:t xml:space="preserve">-së. </w:t>
      </w:r>
    </w:p>
    <w:p w14:paraId="41DC51BA"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3C38194C"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14</w:t>
      </w:r>
    </w:p>
    <w:p w14:paraId="4F2F5273"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Karta e </w:t>
      </w:r>
      <w:proofErr w:type="spellStart"/>
      <w:r w:rsidRPr="00731FA9">
        <w:rPr>
          <w:rFonts w:ascii="Garamond" w:eastAsiaTheme="minorHAnsi" w:hAnsi="Garamond" w:cs="Garamond"/>
          <w:b/>
          <w:bCs/>
          <w:color w:val="000000"/>
          <w:sz w:val="24"/>
          <w:szCs w:val="24"/>
          <w:lang w:val="sq-AL"/>
          <w14:ligatures w14:val="standardContextual"/>
        </w:rPr>
        <w:t>Performancës</w:t>
      </w:r>
      <w:proofErr w:type="spellEnd"/>
    </w:p>
    <w:p w14:paraId="657AD772"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34A8302B" w14:textId="76F003F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Për Kartën e </w:t>
      </w:r>
      <w:proofErr w:type="spellStart"/>
      <w:r w:rsidRPr="00731FA9">
        <w:rPr>
          <w:rFonts w:ascii="Garamond" w:eastAsiaTheme="minorHAnsi" w:hAnsi="Garamond" w:cs="Garamond"/>
          <w:color w:val="000000"/>
          <w:sz w:val="24"/>
          <w:szCs w:val="24"/>
          <w:lang w:val="sq-AL"/>
          <w14:ligatures w14:val="standardContextual"/>
        </w:rPr>
        <w:t>Performancës</w:t>
      </w:r>
      <w:proofErr w:type="spellEnd"/>
      <w:r w:rsidRPr="00731FA9">
        <w:rPr>
          <w:rFonts w:ascii="Garamond" w:eastAsiaTheme="minorHAnsi" w:hAnsi="Garamond" w:cs="Garamond"/>
          <w:color w:val="000000"/>
          <w:sz w:val="24"/>
          <w:szCs w:val="24"/>
          <w:lang w:val="sq-AL"/>
          <w14:ligatures w14:val="standardContextual"/>
        </w:rPr>
        <w:t xml:space="preserve"> të vitit shkollor 2024</w:t>
      </w:r>
      <w:r w:rsidR="00AD1B19"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dhe vitit shkollor 2025</w:t>
      </w:r>
      <w:r w:rsidR="00AD1B19"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2026: </w:t>
      </w:r>
    </w:p>
    <w:p w14:paraId="334CAFD9" w14:textId="75EC965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shkollat të llogarisin edhe ndryshimet në vlerë për treguesit e pasqyruar një vit më parë</w:t>
      </w:r>
      <w:r w:rsidR="00331851" w:rsidRPr="00731FA9">
        <w:rPr>
          <w:rFonts w:ascii="Garamond" w:eastAsiaTheme="minorHAnsi" w:hAnsi="Garamond" w:cs="Garamond"/>
          <w:color w:val="000000"/>
          <w:sz w:val="24"/>
          <w:szCs w:val="24"/>
          <w:lang w:val="sq-AL"/>
          <w14:ligatures w14:val="standardContextual"/>
        </w:rPr>
        <w:t>;</w:t>
      </w:r>
    </w:p>
    <w:p w14:paraId="2002E396" w14:textId="38E0802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në dërgimin e të dhënave që burojnë nga shkolla, të sqarohet edhe procedura e përpunimit të </w:t>
      </w:r>
      <w:proofErr w:type="spellStart"/>
      <w:r w:rsidRPr="00731FA9">
        <w:rPr>
          <w:rFonts w:ascii="Garamond" w:eastAsiaTheme="minorHAnsi" w:hAnsi="Garamond" w:cs="Garamond"/>
          <w:color w:val="000000"/>
          <w:sz w:val="24"/>
          <w:szCs w:val="24"/>
          <w:lang w:val="sq-AL"/>
          <w14:ligatures w14:val="standardContextual"/>
        </w:rPr>
        <w:t>të</w:t>
      </w:r>
      <w:proofErr w:type="spellEnd"/>
      <w:r w:rsidRPr="00731FA9">
        <w:rPr>
          <w:rFonts w:ascii="Garamond" w:eastAsiaTheme="minorHAnsi" w:hAnsi="Garamond" w:cs="Garamond"/>
          <w:color w:val="000000"/>
          <w:sz w:val="24"/>
          <w:szCs w:val="24"/>
          <w:lang w:val="sq-AL"/>
          <w14:ligatures w14:val="standardContextual"/>
        </w:rPr>
        <w:t xml:space="preserve"> dhënave siç është përcaktuar në udhëzuesin për Kartën e </w:t>
      </w:r>
      <w:proofErr w:type="spellStart"/>
      <w:r w:rsidRPr="00731FA9">
        <w:rPr>
          <w:rFonts w:ascii="Garamond" w:eastAsiaTheme="minorHAnsi" w:hAnsi="Garamond" w:cs="Garamond"/>
          <w:color w:val="000000"/>
          <w:sz w:val="24"/>
          <w:szCs w:val="24"/>
          <w:lang w:val="sq-AL"/>
          <w14:ligatures w14:val="standardContextual"/>
        </w:rPr>
        <w:t>Performancës</w:t>
      </w:r>
      <w:proofErr w:type="spellEnd"/>
      <w:r w:rsidRPr="00731FA9">
        <w:rPr>
          <w:rFonts w:ascii="Garamond" w:eastAsiaTheme="minorHAnsi" w:hAnsi="Garamond" w:cs="Garamond"/>
          <w:color w:val="000000"/>
          <w:sz w:val="24"/>
          <w:szCs w:val="24"/>
          <w:lang w:val="sq-AL"/>
          <w14:ligatures w14:val="standardContextual"/>
        </w:rPr>
        <w:t xml:space="preserve"> së shkollës</w:t>
      </w:r>
      <w:r w:rsidR="00331851" w:rsidRPr="00731FA9">
        <w:rPr>
          <w:rFonts w:ascii="Garamond" w:eastAsiaTheme="minorHAnsi" w:hAnsi="Garamond" w:cs="Garamond"/>
          <w:color w:val="000000"/>
          <w:sz w:val="24"/>
          <w:szCs w:val="24"/>
          <w:lang w:val="sq-AL"/>
          <w14:ligatures w14:val="standardContextual"/>
        </w:rPr>
        <w:t>;</w:t>
      </w:r>
    </w:p>
    <w:p w14:paraId="29E1BD79" w14:textId="0B7FEB9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institucionet arsimore vendore, përgjegjëse për arsimin parauniversitar, mund të vendosin të kenë tregues rajonalë ose jo (p.sh., të dhëna për lëndët me zgjedhje, arritjet</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e nxënësve me </w:t>
      </w:r>
      <w:proofErr w:type="spellStart"/>
      <w:r w:rsidRPr="00731FA9">
        <w:rPr>
          <w:rFonts w:ascii="Garamond" w:eastAsiaTheme="minorHAnsi" w:hAnsi="Garamond" w:cs="Garamond"/>
          <w:color w:val="000000"/>
          <w:sz w:val="24"/>
          <w:szCs w:val="24"/>
          <w:lang w:val="sq-AL"/>
          <w14:ligatures w14:val="standardContextual"/>
        </w:rPr>
        <w:t>AK</w:t>
      </w:r>
      <w:proofErr w:type="spellEnd"/>
      <w:r w:rsidRPr="00731FA9">
        <w:rPr>
          <w:rFonts w:ascii="Garamond" w:eastAsiaTheme="minorHAnsi" w:hAnsi="Garamond" w:cs="Garamond"/>
          <w:color w:val="000000"/>
          <w:sz w:val="24"/>
          <w:szCs w:val="24"/>
          <w:lang w:val="sq-AL"/>
          <w14:ligatures w14:val="standardContextual"/>
        </w:rPr>
        <w:t xml:space="preserve"> etj.</w:t>
      </w:r>
      <w:r w:rsidR="00125914" w:rsidRPr="00731FA9">
        <w:rPr>
          <w:rFonts w:ascii="Garamond" w:eastAsiaTheme="minorHAnsi" w:hAnsi="Garamond" w:cs="Garamond"/>
          <w:color w:val="000000"/>
          <w:sz w:val="24"/>
          <w:szCs w:val="24"/>
          <w:lang w:val="sq-AL"/>
          <w14:ligatures w14:val="standardContextual"/>
        </w:rPr>
        <w:t>;</w:t>
      </w:r>
    </w:p>
    <w:p w14:paraId="542E857A" w14:textId="315F3C5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 ç) çdo shkollë në arsimin parauniversitar, deri më 3.9.2025, të plotësojë Kartën e </w:t>
      </w:r>
      <w:proofErr w:type="spellStart"/>
      <w:r w:rsidRPr="00731FA9">
        <w:rPr>
          <w:rFonts w:ascii="Garamond" w:eastAsiaTheme="minorHAnsi" w:hAnsi="Garamond" w:cs="Garamond"/>
          <w:color w:val="000000"/>
          <w:sz w:val="24"/>
          <w:szCs w:val="24"/>
          <w:lang w:val="sq-AL"/>
          <w14:ligatures w14:val="standardContextual"/>
        </w:rPr>
        <w:t>Performancës</w:t>
      </w:r>
      <w:proofErr w:type="spellEnd"/>
      <w:r w:rsidRPr="00731FA9">
        <w:rPr>
          <w:rFonts w:ascii="Garamond" w:eastAsiaTheme="minorHAnsi" w:hAnsi="Garamond" w:cs="Garamond"/>
          <w:color w:val="000000"/>
          <w:sz w:val="24"/>
          <w:szCs w:val="24"/>
          <w:lang w:val="sq-AL"/>
          <w14:ligatures w14:val="standardContextual"/>
        </w:rPr>
        <w:t xml:space="preserve"> së shkollës për vitin shkollor 2024</w:t>
      </w:r>
      <w:r w:rsidR="00F70D57"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si dhe ta bëjë atë publike për prindërit dhe komunitetin;</w:t>
      </w:r>
    </w:p>
    <w:p w14:paraId="17C36DD8" w14:textId="0CD8A4D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w:t>
      </w:r>
      <w:r w:rsidR="00C20517"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-të të verifikojnë të dhënat e dërguara nga shkollat deri më 10.9.2025;</w:t>
      </w:r>
    </w:p>
    <w:p w14:paraId="3F59A6C0" w14:textId="0EA3B99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lastRenderedPageBreak/>
        <w:t xml:space="preserve">dh) në fund të muajit shtator 2025,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-të të shpallin shkollat e suksesshme në zbatim të </w:t>
      </w:r>
      <w:proofErr w:type="spellStart"/>
      <w:r w:rsidRPr="00731FA9">
        <w:rPr>
          <w:rFonts w:ascii="Garamond" w:eastAsiaTheme="minorHAnsi" w:hAnsi="Garamond" w:cs="Garamond"/>
          <w:color w:val="000000"/>
          <w:sz w:val="24"/>
          <w:szCs w:val="24"/>
          <w:lang w:val="sq-AL"/>
          <w14:ligatures w14:val="standardContextual"/>
        </w:rPr>
        <w:t>të</w:t>
      </w:r>
      <w:proofErr w:type="spellEnd"/>
      <w:r w:rsidRPr="00731FA9">
        <w:rPr>
          <w:rFonts w:ascii="Garamond" w:eastAsiaTheme="minorHAnsi" w:hAnsi="Garamond" w:cs="Garamond"/>
          <w:color w:val="000000"/>
          <w:sz w:val="24"/>
          <w:szCs w:val="24"/>
          <w:lang w:val="sq-AL"/>
          <w14:ligatures w14:val="standardContextual"/>
        </w:rPr>
        <w:t xml:space="preserve"> rregullores për funksionimin e institucioneve arsimore parauniversitare</w:t>
      </w:r>
      <w:r w:rsidR="00331851" w:rsidRPr="00731FA9">
        <w:rPr>
          <w:rFonts w:ascii="Garamond" w:eastAsiaTheme="minorHAnsi" w:hAnsi="Garamond" w:cs="Garamond"/>
          <w:color w:val="000000"/>
          <w:sz w:val="24"/>
          <w:szCs w:val="24"/>
          <w:lang w:val="sq-AL"/>
          <w14:ligatures w14:val="standardContextual"/>
        </w:rPr>
        <w:t>;</w:t>
      </w:r>
    </w:p>
    <w:p w14:paraId="6D5EDED3" w14:textId="3256416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shkollat të hartojnë Kartën e </w:t>
      </w:r>
      <w:proofErr w:type="spellStart"/>
      <w:r w:rsidRPr="00731FA9">
        <w:rPr>
          <w:rFonts w:ascii="Garamond" w:eastAsiaTheme="minorHAnsi" w:hAnsi="Garamond" w:cs="Garamond"/>
          <w:color w:val="000000"/>
          <w:sz w:val="24"/>
          <w:szCs w:val="24"/>
          <w:lang w:val="sq-AL"/>
          <w14:ligatures w14:val="standardContextual"/>
        </w:rPr>
        <w:t>Performancës</w:t>
      </w:r>
      <w:proofErr w:type="spellEnd"/>
      <w:r w:rsidRPr="00731FA9">
        <w:rPr>
          <w:rFonts w:ascii="Garamond" w:eastAsiaTheme="minorHAnsi" w:hAnsi="Garamond" w:cs="Garamond"/>
          <w:color w:val="000000"/>
          <w:sz w:val="24"/>
          <w:szCs w:val="24"/>
          <w:lang w:val="sq-AL"/>
          <w14:ligatures w14:val="standardContextual"/>
        </w:rPr>
        <w:t xml:space="preserve"> për vitin shkollor 2025</w:t>
      </w:r>
      <w:r w:rsidR="00F70D57"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2026 me treguesit 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përzgjedhur, bazuar në urdhrin nr. 157, datë 28.3.2022</w:t>
      </w:r>
      <w:r w:rsidR="00331851" w:rsidRPr="00731FA9">
        <w:rPr>
          <w:rFonts w:ascii="Garamond" w:eastAsiaTheme="minorHAnsi" w:hAnsi="Garamond" w:cs="Garamond"/>
          <w:color w:val="000000"/>
          <w:sz w:val="24"/>
          <w:szCs w:val="24"/>
          <w:lang w:val="sq-AL"/>
          <w14:ligatures w14:val="standardContextual"/>
        </w:rPr>
        <w:t>;</w:t>
      </w:r>
    </w:p>
    <w:p w14:paraId="6B974501" w14:textId="1540C9D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çdo shkollë e arsimit parauniversitar të llogarisë edhe ndryshimin në vlerë për treguesit 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pasqyruar në Kartën e </w:t>
      </w:r>
      <w:proofErr w:type="spellStart"/>
      <w:r w:rsidRPr="00731FA9">
        <w:rPr>
          <w:rFonts w:ascii="Garamond" w:eastAsiaTheme="minorHAnsi" w:hAnsi="Garamond" w:cs="Garamond"/>
          <w:color w:val="000000"/>
          <w:sz w:val="24"/>
          <w:szCs w:val="24"/>
          <w:lang w:val="sq-AL"/>
          <w14:ligatures w14:val="standardContextual"/>
        </w:rPr>
        <w:t>Performancës</w:t>
      </w:r>
      <w:proofErr w:type="spellEnd"/>
      <w:r w:rsidRPr="00731FA9">
        <w:rPr>
          <w:rFonts w:ascii="Garamond" w:eastAsiaTheme="minorHAnsi" w:hAnsi="Garamond" w:cs="Garamond"/>
          <w:color w:val="000000"/>
          <w:sz w:val="24"/>
          <w:szCs w:val="24"/>
          <w:lang w:val="sq-AL"/>
          <w14:ligatures w14:val="standardContextual"/>
        </w:rPr>
        <w:t xml:space="preserve"> </w:t>
      </w:r>
      <w:r w:rsidR="001C42B4"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ë vitit paraardhës.</w:t>
      </w:r>
    </w:p>
    <w:p w14:paraId="253F170C" w14:textId="77777777" w:rsidR="0011449E" w:rsidRPr="00731FA9" w:rsidRDefault="0011449E" w:rsidP="00C20517">
      <w:pPr>
        <w:autoSpaceDE w:val="0"/>
        <w:autoSpaceDN w:val="0"/>
        <w:adjustRightInd w:val="0"/>
        <w:spacing w:after="0" w:line="240" w:lineRule="auto"/>
        <w:ind w:firstLine="284"/>
        <w:rPr>
          <w:rFonts w:ascii="Garamond" w:eastAsiaTheme="minorHAnsi" w:hAnsi="Garamond" w:cs="Garamond"/>
          <w:b/>
          <w:bCs/>
          <w:color w:val="000000"/>
          <w:sz w:val="24"/>
          <w:szCs w:val="24"/>
          <w:lang w:val="sq-AL"/>
          <w14:ligatures w14:val="standardContextual"/>
        </w:rPr>
      </w:pPr>
    </w:p>
    <w:p w14:paraId="0063FF8E"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15</w:t>
      </w:r>
    </w:p>
    <w:p w14:paraId="174F960C"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Parandalimi i dhunës, </w:t>
      </w:r>
      <w:proofErr w:type="spellStart"/>
      <w:r w:rsidRPr="00731FA9">
        <w:rPr>
          <w:rFonts w:ascii="Garamond" w:eastAsiaTheme="minorHAnsi" w:hAnsi="Garamond" w:cs="Garamond"/>
          <w:b/>
          <w:bCs/>
          <w:color w:val="000000"/>
          <w:sz w:val="24"/>
          <w:szCs w:val="24"/>
          <w:lang w:val="sq-AL"/>
          <w14:ligatures w14:val="standardContextual"/>
        </w:rPr>
        <w:t>bullizmit</w:t>
      </w:r>
      <w:proofErr w:type="spellEnd"/>
      <w:r w:rsidRPr="00731FA9">
        <w:rPr>
          <w:rFonts w:ascii="Garamond" w:eastAsiaTheme="minorHAnsi" w:hAnsi="Garamond" w:cs="Garamond"/>
          <w:b/>
          <w:bCs/>
          <w:color w:val="000000"/>
          <w:sz w:val="24"/>
          <w:szCs w:val="24"/>
          <w:lang w:val="sq-AL"/>
          <w14:ligatures w14:val="standardContextual"/>
        </w:rPr>
        <w:t xml:space="preserve"> dhe ekstremizmit në institucionet arsimore </w:t>
      </w:r>
    </w:p>
    <w:p w14:paraId="633C0B52"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p>
    <w:p w14:paraId="118B4382" w14:textId="47B89FF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1.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-të dhe drejtoritë e institucioneve arsimore të marrin masa për zbatimin e Planit Kombëtar të Veprimit “Për fuqizimin e mekanizmave të parandalimit të çdo forme dhune e </w:t>
      </w:r>
      <w:proofErr w:type="spellStart"/>
      <w:r w:rsidRPr="00731FA9">
        <w:rPr>
          <w:rFonts w:ascii="Garamond" w:eastAsiaTheme="minorHAnsi" w:hAnsi="Garamond" w:cs="Garamond"/>
          <w:color w:val="000000"/>
          <w:sz w:val="24"/>
          <w:szCs w:val="24"/>
          <w:lang w:val="sq-AL"/>
          <w14:ligatures w14:val="standardContextual"/>
        </w:rPr>
        <w:t>bullizmi</w:t>
      </w:r>
      <w:proofErr w:type="spellEnd"/>
      <w:r w:rsidRPr="00731FA9">
        <w:rPr>
          <w:rFonts w:ascii="Garamond" w:eastAsiaTheme="minorHAnsi" w:hAnsi="Garamond" w:cs="Garamond"/>
          <w:color w:val="000000"/>
          <w:sz w:val="24"/>
          <w:szCs w:val="24"/>
          <w:lang w:val="sq-AL"/>
          <w14:ligatures w14:val="standardContextual"/>
        </w:rPr>
        <w:t xml:space="preserve"> dhe rrit</w:t>
      </w:r>
      <w:r w:rsidR="00340025" w:rsidRPr="00731FA9">
        <w:rPr>
          <w:rFonts w:ascii="Garamond" w:eastAsiaTheme="minorHAnsi" w:hAnsi="Garamond" w:cs="Garamond"/>
          <w:color w:val="000000"/>
          <w:sz w:val="24"/>
          <w:szCs w:val="24"/>
          <w:lang w:val="sq-AL"/>
          <w14:ligatures w14:val="standardContextual"/>
        </w:rPr>
        <w:t>j</w:t>
      </w:r>
      <w:r w:rsidRPr="00731FA9">
        <w:rPr>
          <w:rFonts w:ascii="Garamond" w:eastAsiaTheme="minorHAnsi" w:hAnsi="Garamond" w:cs="Garamond"/>
          <w:color w:val="000000"/>
          <w:sz w:val="24"/>
          <w:szCs w:val="24"/>
          <w:lang w:val="sq-AL"/>
          <w14:ligatures w14:val="standardContextual"/>
        </w:rPr>
        <w:t xml:space="preserve">en e sigurisë në institucionet arsimore parauniversitare”, miratuar me </w:t>
      </w:r>
      <w:r w:rsidR="00564D70" w:rsidRPr="00731FA9">
        <w:rPr>
          <w:rFonts w:ascii="Garamond" w:eastAsiaTheme="minorHAnsi" w:hAnsi="Garamond" w:cs="Garamond"/>
          <w:color w:val="000000"/>
          <w:sz w:val="24"/>
          <w:szCs w:val="24"/>
          <w:lang w:val="sq-AL"/>
          <w14:ligatures w14:val="standardContextual"/>
        </w:rPr>
        <w:t>u</w:t>
      </w:r>
      <w:r w:rsidRPr="00731FA9">
        <w:rPr>
          <w:rFonts w:ascii="Garamond" w:eastAsiaTheme="minorHAnsi" w:hAnsi="Garamond" w:cs="Garamond"/>
          <w:color w:val="000000"/>
          <w:sz w:val="24"/>
          <w:szCs w:val="24"/>
          <w:lang w:val="sq-AL"/>
          <w14:ligatures w14:val="standardContextual"/>
        </w:rPr>
        <w:t>rdhrin nr.</w:t>
      </w:r>
      <w:r w:rsidR="00564D70"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32, datë 21.1.2025, duke ndjekur me përparësi:</w:t>
      </w:r>
    </w:p>
    <w:p w14:paraId="26A97B70" w14:textId="75E810C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zbatimin e Kodit të Etikës së mësuesit, gusht 2025;</w:t>
      </w:r>
    </w:p>
    <w:p w14:paraId="4EF14DC8" w14:textId="1113C9E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planifikimin vjetor të veprimtarive </w:t>
      </w:r>
      <w:proofErr w:type="spellStart"/>
      <w:r w:rsidRPr="00731FA9">
        <w:rPr>
          <w:rFonts w:ascii="Garamond" w:eastAsiaTheme="minorHAnsi" w:hAnsi="Garamond" w:cs="Garamond"/>
          <w:color w:val="000000"/>
          <w:sz w:val="24"/>
          <w:szCs w:val="24"/>
          <w:lang w:val="sq-AL"/>
          <w14:ligatures w14:val="standardContextual"/>
        </w:rPr>
        <w:t>ndërgjegjësuese</w:t>
      </w:r>
      <w:proofErr w:type="spellEnd"/>
      <w:r w:rsidRPr="00731FA9">
        <w:rPr>
          <w:rFonts w:ascii="Garamond" w:eastAsiaTheme="minorHAnsi" w:hAnsi="Garamond" w:cs="Garamond"/>
          <w:color w:val="000000"/>
          <w:sz w:val="24"/>
          <w:szCs w:val="24"/>
          <w:lang w:val="sq-AL"/>
          <w14:ligatures w14:val="standardContextual"/>
        </w:rPr>
        <w:t xml:space="preserve"> me fokus parandalimin dhe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minimizimin e dhunës, </w:t>
      </w:r>
      <w:proofErr w:type="spellStart"/>
      <w:r w:rsidRPr="00731FA9">
        <w:rPr>
          <w:rFonts w:ascii="Garamond" w:eastAsiaTheme="minorHAnsi" w:hAnsi="Garamond" w:cs="Garamond"/>
          <w:color w:val="000000"/>
          <w:sz w:val="24"/>
          <w:szCs w:val="24"/>
          <w:lang w:val="sq-AL"/>
          <w14:ligatures w14:val="standardContextual"/>
        </w:rPr>
        <w:t>bullizmit</w:t>
      </w:r>
      <w:proofErr w:type="spellEnd"/>
      <w:r w:rsidRPr="00731FA9">
        <w:rPr>
          <w:rFonts w:ascii="Garamond" w:eastAsiaTheme="minorHAnsi" w:hAnsi="Garamond" w:cs="Garamond"/>
          <w:color w:val="000000"/>
          <w:sz w:val="24"/>
          <w:szCs w:val="24"/>
          <w:lang w:val="sq-AL"/>
          <w14:ligatures w14:val="standardContextual"/>
        </w:rPr>
        <w:t xml:space="preserve"> dhe ekstremizmit në institucionet arsimore</w:t>
      </w:r>
      <w:r w:rsidR="00564D70"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1A41C02F" w14:textId="65E7420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ngritjen e këndit “Stop dhunës në shkollë”</w:t>
      </w:r>
      <w:r w:rsidR="00564D70" w:rsidRPr="00731FA9">
        <w:rPr>
          <w:rFonts w:ascii="Garamond" w:eastAsiaTheme="minorHAnsi" w:hAnsi="Garamond" w:cs="Garamond"/>
          <w:color w:val="000000"/>
          <w:sz w:val="24"/>
          <w:szCs w:val="24"/>
          <w:lang w:val="sq-AL"/>
          <w14:ligatures w14:val="standardContextual"/>
        </w:rPr>
        <w:t>;</w:t>
      </w:r>
    </w:p>
    <w:p w14:paraId="67768C56" w14:textId="6FD661A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ç) ngritjen e ekipeve “</w:t>
      </w:r>
      <w:proofErr w:type="spellStart"/>
      <w:r w:rsidRPr="00731FA9">
        <w:rPr>
          <w:rFonts w:ascii="Garamond" w:eastAsiaTheme="minorHAnsi" w:hAnsi="Garamond" w:cs="Garamond"/>
          <w:color w:val="000000"/>
          <w:sz w:val="24"/>
          <w:szCs w:val="24"/>
          <w:lang w:val="sq-AL"/>
          <w14:ligatures w14:val="standardContextual"/>
        </w:rPr>
        <w:t>antibulling</w:t>
      </w:r>
      <w:proofErr w:type="spellEnd"/>
      <w:r w:rsidRPr="00731FA9">
        <w:rPr>
          <w:rFonts w:ascii="Garamond" w:eastAsiaTheme="minorHAnsi" w:hAnsi="Garamond" w:cs="Garamond"/>
          <w:color w:val="000000"/>
          <w:sz w:val="24"/>
          <w:szCs w:val="24"/>
          <w:lang w:val="sq-AL"/>
          <w14:ligatures w14:val="standardContextual"/>
        </w:rPr>
        <w:t>” në çdo shkollë</w:t>
      </w:r>
      <w:r w:rsidR="00564D70" w:rsidRPr="00731FA9">
        <w:rPr>
          <w:rFonts w:ascii="Garamond" w:eastAsiaTheme="minorHAnsi" w:hAnsi="Garamond" w:cs="Garamond"/>
          <w:color w:val="000000"/>
          <w:sz w:val="24"/>
          <w:szCs w:val="24"/>
          <w:lang w:val="sq-AL"/>
          <w14:ligatures w14:val="standardContextual"/>
        </w:rPr>
        <w:t>;</w:t>
      </w:r>
    </w:p>
    <w:p w14:paraId="49F2A119" w14:textId="1EEAA26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d) monitorimin dhe përmirësimin e punës </w:t>
      </w:r>
      <w:r w:rsidR="004D392C" w:rsidRPr="00731FA9">
        <w:rPr>
          <w:rFonts w:ascii="Garamond" w:eastAsiaTheme="minorHAnsi" w:hAnsi="Garamond" w:cs="Garamond"/>
          <w:color w:val="000000"/>
          <w:sz w:val="24"/>
          <w:szCs w:val="24"/>
          <w:lang w:val="sq-AL"/>
          <w14:ligatures w14:val="standardContextual"/>
        </w:rPr>
        <w:t>s</w:t>
      </w:r>
      <w:r w:rsidRPr="00731FA9">
        <w:rPr>
          <w:rFonts w:ascii="Garamond" w:eastAsiaTheme="minorHAnsi" w:hAnsi="Garamond" w:cs="Garamond"/>
          <w:color w:val="000000"/>
          <w:sz w:val="24"/>
          <w:szCs w:val="24"/>
          <w:lang w:val="sq-AL"/>
          <w14:ligatures w14:val="standardContextual"/>
        </w:rPr>
        <w:t>ë komisioneve të disiplinës dhe të komisioneve të etikës dhe të sjelljes, për trajtimin e rasteve të çdo lloji dhune në institucionet arsimore,</w:t>
      </w:r>
    </w:p>
    <w:p w14:paraId="7C1B1E76" w14:textId="3D96554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dh) organizimin e veprimtarive </w:t>
      </w:r>
      <w:proofErr w:type="spellStart"/>
      <w:r w:rsidRPr="00731FA9">
        <w:rPr>
          <w:rFonts w:ascii="Garamond" w:eastAsiaTheme="minorHAnsi" w:hAnsi="Garamond" w:cs="Garamond"/>
          <w:color w:val="000000"/>
          <w:sz w:val="24"/>
          <w:szCs w:val="24"/>
          <w:lang w:val="sq-AL"/>
          <w14:ligatures w14:val="standardContextual"/>
        </w:rPr>
        <w:t>ndërgjegjësuese</w:t>
      </w:r>
      <w:proofErr w:type="spellEnd"/>
      <w:r w:rsidRPr="00731FA9">
        <w:rPr>
          <w:rFonts w:ascii="Garamond" w:eastAsiaTheme="minorHAnsi" w:hAnsi="Garamond" w:cs="Garamond"/>
          <w:color w:val="000000"/>
          <w:sz w:val="24"/>
          <w:szCs w:val="24"/>
          <w:lang w:val="sq-AL"/>
          <w14:ligatures w14:val="standardContextual"/>
        </w:rPr>
        <w:t xml:space="preserve"> të datës 21 nëntor, Ditës Kombëtare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kundër </w:t>
      </w:r>
      <w:proofErr w:type="spellStart"/>
      <w:r w:rsidR="001C42B4" w:rsidRPr="00731FA9">
        <w:rPr>
          <w:rFonts w:ascii="Garamond" w:eastAsiaTheme="minorHAnsi" w:hAnsi="Garamond" w:cs="Garamond"/>
          <w:color w:val="000000"/>
          <w:sz w:val="24"/>
          <w:szCs w:val="24"/>
          <w:lang w:val="sq-AL"/>
          <w14:ligatures w14:val="standardContextual"/>
        </w:rPr>
        <w:t>Bullizmit</w:t>
      </w:r>
      <w:proofErr w:type="spellEnd"/>
      <w:r w:rsidR="00564D70" w:rsidRPr="00731FA9">
        <w:rPr>
          <w:rFonts w:ascii="Garamond" w:eastAsiaTheme="minorHAnsi" w:hAnsi="Garamond" w:cs="Garamond"/>
          <w:color w:val="000000"/>
          <w:sz w:val="24"/>
          <w:szCs w:val="24"/>
          <w:lang w:val="sq-AL"/>
          <w14:ligatures w14:val="standardContextual"/>
        </w:rPr>
        <w:t>;</w:t>
      </w:r>
    </w:p>
    <w:p w14:paraId="376C81AA" w14:textId="35529DE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e) konsolidimin e rrjetit të mësuesve koordinatorë për parandalimin e ekstremizmit të dhunshëm në arsimin parauniversitar</w:t>
      </w:r>
      <w:r w:rsidR="00564D70" w:rsidRPr="00731FA9">
        <w:rPr>
          <w:rFonts w:ascii="Garamond" w:eastAsiaTheme="minorHAnsi" w:hAnsi="Garamond" w:cs="Garamond"/>
          <w:color w:val="000000"/>
          <w:sz w:val="24"/>
          <w:szCs w:val="24"/>
          <w:lang w:val="sq-AL"/>
          <w14:ligatures w14:val="standardContextual"/>
        </w:rPr>
        <w:t>;</w:t>
      </w:r>
    </w:p>
    <w:p w14:paraId="58B726B5" w14:textId="3F345CB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ë) raportimin në DRAP, brenda datës 30.5.2026, sipas formateve të përcaktuara, të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rasteve të dhunës në institucionet arsimore, të trajtuara nga komisionet e etikës, si dhe raportin informues për punën e bërë për mbrojtjen e të drejtave të fëmijëve sipas Konventës për të Drejtat e Fëmijëve. </w:t>
      </w:r>
    </w:p>
    <w:p w14:paraId="0554C054" w14:textId="56D6614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AKAP</w:t>
      </w:r>
      <w:proofErr w:type="spellEnd"/>
      <w:r w:rsidRPr="00731FA9">
        <w:rPr>
          <w:rFonts w:ascii="Garamond" w:eastAsiaTheme="minorHAnsi" w:hAnsi="Garamond" w:cs="Garamond"/>
          <w:color w:val="000000"/>
          <w:sz w:val="24"/>
          <w:szCs w:val="24"/>
          <w:lang w:val="sq-AL"/>
          <w14:ligatures w14:val="standardContextual"/>
        </w:rPr>
        <w:t xml:space="preserve">-ja harton raportin përmbledhës të marrë nga DRAP-të dhe e dërgon në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brenda datës 1.7.2026.</w:t>
      </w:r>
    </w:p>
    <w:p w14:paraId="6A7A31FF" w14:textId="77777777" w:rsidR="00482F0A" w:rsidRPr="00731FA9" w:rsidRDefault="00482F0A"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p>
    <w:p w14:paraId="1F631070" w14:textId="0848C354"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16</w:t>
      </w:r>
    </w:p>
    <w:p w14:paraId="367A5BD3"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Zbatimi i strategjive </w:t>
      </w:r>
      <w:proofErr w:type="spellStart"/>
      <w:r w:rsidRPr="00731FA9">
        <w:rPr>
          <w:rFonts w:ascii="Garamond" w:eastAsiaTheme="minorHAnsi" w:hAnsi="Garamond" w:cs="Garamond"/>
          <w:b/>
          <w:bCs/>
          <w:color w:val="000000"/>
          <w:sz w:val="24"/>
          <w:szCs w:val="24"/>
          <w:lang w:val="sq-AL"/>
          <w14:ligatures w14:val="standardContextual"/>
        </w:rPr>
        <w:t>ndërsektoriale</w:t>
      </w:r>
      <w:proofErr w:type="spellEnd"/>
      <w:r w:rsidRPr="00731FA9">
        <w:rPr>
          <w:rFonts w:ascii="Garamond" w:eastAsiaTheme="minorHAnsi" w:hAnsi="Garamond" w:cs="Garamond"/>
          <w:b/>
          <w:bCs/>
          <w:color w:val="000000"/>
          <w:sz w:val="24"/>
          <w:szCs w:val="24"/>
          <w:lang w:val="sq-AL"/>
          <w14:ligatures w14:val="standardContextual"/>
        </w:rPr>
        <w:t xml:space="preserve">, planeve kombëtare të veprimit dhe projekteve </w:t>
      </w:r>
    </w:p>
    <w:p w14:paraId="0F217DE7"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p>
    <w:p w14:paraId="12E7CF01" w14:textId="3590C8C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AKAP</w:t>
      </w:r>
      <w:proofErr w:type="spellEnd"/>
      <w:r w:rsidRPr="00731FA9">
        <w:rPr>
          <w:rFonts w:ascii="Garamond" w:eastAsiaTheme="minorHAnsi" w:hAnsi="Garamond" w:cs="Garamond"/>
          <w:color w:val="000000"/>
          <w:sz w:val="24"/>
          <w:szCs w:val="24"/>
          <w:lang w:val="sq-AL"/>
          <w14:ligatures w14:val="standardContextual"/>
        </w:rPr>
        <w:t xml:space="preserve">-ja dhe institucionet arsimore vendore, përgjegjëse për arsimin parauniversitar, në bazë të planit të veprimit për zbatimin e secilës strategji kombëtare </w:t>
      </w:r>
      <w:proofErr w:type="spellStart"/>
      <w:r w:rsidRPr="00731FA9">
        <w:rPr>
          <w:rFonts w:ascii="Garamond" w:eastAsiaTheme="minorHAnsi" w:hAnsi="Garamond" w:cs="Garamond"/>
          <w:color w:val="000000"/>
          <w:sz w:val="24"/>
          <w:szCs w:val="24"/>
          <w:lang w:val="sq-AL"/>
          <w14:ligatures w14:val="standardContextual"/>
        </w:rPr>
        <w:t>ndërsektoriale</w:t>
      </w:r>
      <w:proofErr w:type="spellEnd"/>
      <w:r w:rsidRPr="00731FA9">
        <w:rPr>
          <w:rFonts w:ascii="Garamond" w:eastAsiaTheme="minorHAnsi" w:hAnsi="Garamond" w:cs="Garamond"/>
          <w:color w:val="000000"/>
          <w:sz w:val="24"/>
          <w:szCs w:val="24"/>
          <w:lang w:val="sq-AL"/>
          <w14:ligatures w14:val="standardContextual"/>
        </w:rPr>
        <w:t>:</w:t>
      </w:r>
    </w:p>
    <w:p w14:paraId="61FD02CC" w14:textId="6B636FC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caktojnë personat përgjegjës,</w:t>
      </w:r>
    </w:p>
    <w:p w14:paraId="4261371B" w14:textId="0A4282C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hartojnë plane pune vjetore me detyra dhe afate konkrete;</w:t>
      </w:r>
    </w:p>
    <w:p w14:paraId="268BEF56" w14:textId="51D9B04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monitorojnë realizimin e veprimtarive,</w:t>
      </w:r>
    </w:p>
    <w:p w14:paraId="616978A0" w14:textId="7AEEFF3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ç)</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raportojnë rregullisht për përmbushjen e detyrimeve që lindin nga këto strategji.</w:t>
      </w:r>
    </w:p>
    <w:p w14:paraId="26458FC8" w14:textId="4A23901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Institucionet arsimore vendore, përgjegjëse për arsimin parauniversitar, të mbështesin dhe raportojnë në </w:t>
      </w:r>
      <w:proofErr w:type="spellStart"/>
      <w:r w:rsidRPr="00731FA9">
        <w:rPr>
          <w:rFonts w:ascii="Garamond" w:eastAsiaTheme="minorHAnsi" w:hAnsi="Garamond" w:cs="Garamond"/>
          <w:color w:val="000000"/>
          <w:sz w:val="24"/>
          <w:szCs w:val="24"/>
          <w:lang w:val="sq-AL"/>
          <w14:ligatures w14:val="standardContextual"/>
        </w:rPr>
        <w:t>AKAP</w:t>
      </w:r>
      <w:proofErr w:type="spellEnd"/>
      <w:r w:rsidR="00614B02"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e cila raporton në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ecurinë e zbatimit të masave në ngarkim të tyre, për strategjitë, planet kombëtare dhe projektet e mëposhtme:</w:t>
      </w:r>
    </w:p>
    <w:p w14:paraId="55A9B695" w14:textId="7D6BCC5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olor w:val="000000"/>
          <w:sz w:val="24"/>
          <w:szCs w:val="24"/>
          <w:lang w:val="sq-AL"/>
          <w14:ligatures w14:val="standardContextual"/>
        </w:rPr>
        <w:t>a)</w:t>
      </w:r>
      <w:r w:rsidR="00C20517" w:rsidRPr="00731FA9">
        <w:rPr>
          <w:rFonts w:ascii="Garamond" w:eastAsiaTheme="minorHAnsi" w:hAnsi="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Strategjia Kombëtare për Arsimin 2021</w:t>
      </w:r>
      <w:r w:rsidR="00564D70"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2026 dhe plani i veprimit për zbatimin e saj, miratuar me vendimin e Këshillit të Ministrave nr. 621, datë 22.10.2021</w:t>
      </w:r>
      <w:r w:rsidR="001C42B4" w:rsidRPr="00731FA9">
        <w:rPr>
          <w:rFonts w:ascii="Garamond" w:eastAsiaTheme="minorHAnsi" w:hAnsi="Garamond" w:cs="Garamond"/>
          <w:color w:val="000000"/>
          <w:sz w:val="24"/>
          <w:szCs w:val="24"/>
          <w:lang w:val="sq-AL"/>
          <w14:ligatures w14:val="standardContextual"/>
        </w:rPr>
        <w:t>;</w:t>
      </w:r>
    </w:p>
    <w:p w14:paraId="6ACE648B" w14:textId="2060125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olor w:val="000000"/>
          <w:sz w:val="24"/>
          <w:szCs w:val="24"/>
          <w:lang w:val="sq-AL"/>
          <w14:ligatures w14:val="standardContextual"/>
        </w:rPr>
        <w:t>b)</w:t>
      </w:r>
      <w:r w:rsidR="00C20517" w:rsidRPr="00731FA9">
        <w:rPr>
          <w:rFonts w:ascii="Garamond" w:eastAsiaTheme="minorHAnsi" w:hAnsi="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Strategjia </w:t>
      </w:r>
      <w:proofErr w:type="spellStart"/>
      <w:r w:rsidRPr="00731FA9">
        <w:rPr>
          <w:rFonts w:ascii="Garamond" w:eastAsiaTheme="minorHAnsi" w:hAnsi="Garamond" w:cs="Garamond"/>
          <w:color w:val="000000"/>
          <w:sz w:val="24"/>
          <w:szCs w:val="24"/>
          <w:lang w:val="sq-AL"/>
          <w14:ligatures w14:val="standardContextual"/>
        </w:rPr>
        <w:t>Ndërsektoriale</w:t>
      </w:r>
      <w:proofErr w:type="spellEnd"/>
      <w:r w:rsidRPr="00731FA9">
        <w:rPr>
          <w:rFonts w:ascii="Garamond" w:eastAsiaTheme="minorHAnsi" w:hAnsi="Garamond" w:cs="Garamond"/>
          <w:color w:val="000000"/>
          <w:sz w:val="24"/>
          <w:szCs w:val="24"/>
          <w:lang w:val="sq-AL"/>
          <w14:ligatures w14:val="standardContextual"/>
        </w:rPr>
        <w:t xml:space="preserve"> e Drejtësisë për të Mitur 2022</w:t>
      </w:r>
      <w:r w:rsidR="009E6671"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2026, plani i veprimit dhe pasaporta e indikatorëve, miratuar me vendimin e Këshillit të Ministrave nr.</w:t>
      </w:r>
      <w:r w:rsidR="009E6671"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892, datë 27.12.2022</w:t>
      </w:r>
      <w:r w:rsidR="001C42B4" w:rsidRPr="00731FA9">
        <w:rPr>
          <w:rFonts w:ascii="Garamond" w:eastAsiaTheme="minorHAnsi" w:hAnsi="Garamond" w:cs="Garamond"/>
          <w:color w:val="000000"/>
          <w:sz w:val="24"/>
          <w:szCs w:val="24"/>
          <w:lang w:val="sq-AL"/>
          <w14:ligatures w14:val="standardContextual"/>
        </w:rPr>
        <w:t>;</w:t>
      </w:r>
    </w:p>
    <w:p w14:paraId="0AF4105A" w14:textId="1FDDDD0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olor w:val="000000"/>
          <w:sz w:val="24"/>
          <w:szCs w:val="24"/>
          <w:lang w:val="sq-AL"/>
          <w14:ligatures w14:val="standardContextual"/>
        </w:rPr>
        <w:t>c)</w:t>
      </w:r>
      <w:r w:rsidR="00C20517" w:rsidRPr="00731FA9">
        <w:rPr>
          <w:rFonts w:ascii="Garamond" w:eastAsiaTheme="minorHAnsi" w:hAnsi="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Strategjia </w:t>
      </w:r>
      <w:proofErr w:type="spellStart"/>
      <w:r w:rsidRPr="00731FA9">
        <w:rPr>
          <w:rFonts w:ascii="Garamond" w:eastAsiaTheme="minorHAnsi" w:hAnsi="Garamond" w:cs="Garamond"/>
          <w:color w:val="000000"/>
          <w:sz w:val="24"/>
          <w:szCs w:val="24"/>
          <w:lang w:val="sq-AL"/>
          <w14:ligatures w14:val="standardContextual"/>
        </w:rPr>
        <w:t>Ndërsektoriale</w:t>
      </w:r>
      <w:proofErr w:type="spellEnd"/>
      <w:r w:rsidRPr="00731FA9">
        <w:rPr>
          <w:rFonts w:ascii="Garamond" w:eastAsiaTheme="minorHAnsi" w:hAnsi="Garamond" w:cs="Garamond"/>
          <w:color w:val="000000"/>
          <w:sz w:val="24"/>
          <w:szCs w:val="24"/>
          <w:lang w:val="sq-AL"/>
          <w14:ligatures w14:val="standardContextual"/>
        </w:rPr>
        <w:t xml:space="preserve"> e Luftës kundër Terrorizmit 2021</w:t>
      </w:r>
      <w:r w:rsidR="009E6671"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dhe plani i veprimit, miratuar me vendimin e Këshillit të Ministrave nr. 1137, datë 16.12.2020</w:t>
      </w:r>
      <w:r w:rsidR="001C42B4" w:rsidRPr="00731FA9">
        <w:rPr>
          <w:rFonts w:ascii="Garamond" w:eastAsiaTheme="minorHAnsi" w:hAnsi="Garamond" w:cs="Garamond"/>
          <w:color w:val="000000"/>
          <w:sz w:val="24"/>
          <w:szCs w:val="24"/>
          <w:lang w:val="sq-AL"/>
          <w14:ligatures w14:val="standardContextual"/>
        </w:rPr>
        <w:t>;</w:t>
      </w:r>
    </w:p>
    <w:p w14:paraId="5023F6E1" w14:textId="39D3B30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ç)</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Strategjia Kombëtare për Sigurinë Kibernetike dhe plani i veprimit 2020</w:t>
      </w:r>
      <w:r w:rsidR="009E6671"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miratuar me vendimin e Këshillit të Ministrave nr. 1034, datë 24.12.2020</w:t>
      </w:r>
      <w:r w:rsidR="001C42B4" w:rsidRPr="00731FA9">
        <w:rPr>
          <w:rFonts w:ascii="Garamond" w:eastAsiaTheme="minorHAnsi" w:hAnsi="Garamond" w:cs="Garamond"/>
          <w:color w:val="000000"/>
          <w:sz w:val="24"/>
          <w:szCs w:val="24"/>
          <w:lang w:val="sq-AL"/>
          <w14:ligatures w14:val="standardContextual"/>
        </w:rPr>
        <w:t>;</w:t>
      </w:r>
    </w:p>
    <w:p w14:paraId="0EC2F9B2" w14:textId="7A26F43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olor w:val="000000"/>
          <w:sz w:val="24"/>
          <w:szCs w:val="24"/>
          <w:lang w:val="sq-AL"/>
          <w14:ligatures w14:val="standardContextual"/>
        </w:rPr>
        <w:lastRenderedPageBreak/>
        <w:t>d)</w:t>
      </w:r>
      <w:r w:rsidR="00C20517" w:rsidRPr="00731FA9">
        <w:rPr>
          <w:rFonts w:ascii="Garamond" w:eastAsiaTheme="minorHAnsi" w:hAnsi="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Agjenda Kombëtare për të Drejtat e Fëmijëve 2021</w:t>
      </w:r>
      <w:r w:rsidR="008257D2"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2026, miratuar me vendimin e Këshillit të Ministrave nr. 659, datë 3.11.2021</w:t>
      </w:r>
      <w:r w:rsidR="001C42B4" w:rsidRPr="00731FA9">
        <w:rPr>
          <w:rFonts w:ascii="Garamond" w:eastAsiaTheme="minorHAnsi" w:hAnsi="Garamond" w:cs="Garamond"/>
          <w:color w:val="000000"/>
          <w:sz w:val="24"/>
          <w:szCs w:val="24"/>
          <w:lang w:val="sq-AL"/>
          <w14:ligatures w14:val="standardContextual"/>
        </w:rPr>
        <w:t>;</w:t>
      </w:r>
    </w:p>
    <w:p w14:paraId="68F1E0FA" w14:textId="071F148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dh) Strategjia </w:t>
      </w:r>
      <w:proofErr w:type="spellStart"/>
      <w:r w:rsidRPr="00731FA9">
        <w:rPr>
          <w:rFonts w:ascii="Garamond" w:eastAsiaTheme="minorHAnsi" w:hAnsi="Garamond" w:cs="Garamond"/>
          <w:color w:val="000000"/>
          <w:sz w:val="24"/>
          <w:szCs w:val="24"/>
          <w:lang w:val="sq-AL"/>
          <w14:ligatures w14:val="standardContextual"/>
        </w:rPr>
        <w:t>Ndërsektoriale</w:t>
      </w:r>
      <w:proofErr w:type="spellEnd"/>
      <w:r w:rsidRPr="00731FA9">
        <w:rPr>
          <w:rFonts w:ascii="Garamond" w:eastAsiaTheme="minorHAnsi" w:hAnsi="Garamond" w:cs="Garamond"/>
          <w:color w:val="000000"/>
          <w:sz w:val="24"/>
          <w:szCs w:val="24"/>
          <w:lang w:val="sq-AL"/>
          <w14:ligatures w14:val="standardContextual"/>
        </w:rPr>
        <w:t xml:space="preserve"> e Sigurisë në Komunitet 2021</w:t>
      </w:r>
      <w:r w:rsidR="008257D2"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2026 dhe plani i veprimit, miratuar me vendimin e Këshillit të Ministrave nr. 1139, datë 24.12.2020</w:t>
      </w:r>
      <w:r w:rsidR="001C42B4" w:rsidRPr="00731FA9">
        <w:rPr>
          <w:rFonts w:ascii="Garamond" w:eastAsiaTheme="minorHAnsi" w:hAnsi="Garamond" w:cs="Garamond"/>
          <w:color w:val="000000"/>
          <w:sz w:val="24"/>
          <w:szCs w:val="24"/>
          <w:lang w:val="sq-AL"/>
          <w14:ligatures w14:val="standardContextual"/>
        </w:rPr>
        <w:t>;</w:t>
      </w:r>
    </w:p>
    <w:p w14:paraId="2250C352" w14:textId="3B41D41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olor w:val="000000"/>
          <w:sz w:val="24"/>
          <w:szCs w:val="24"/>
          <w:lang w:val="sq-AL"/>
          <w14:ligatures w14:val="standardContextual"/>
        </w:rPr>
        <w:t>e)</w:t>
      </w:r>
      <w:r w:rsidR="00C20517" w:rsidRPr="00731FA9">
        <w:rPr>
          <w:rFonts w:ascii="Garamond" w:eastAsiaTheme="minorHAnsi" w:hAnsi="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Strategjia Kombëtare për Barazinë Gjinore, 2021</w:t>
      </w:r>
      <w:r w:rsidR="008257D2"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2030 dhe plani i veprimit, miratuar me vendimin e Këshillit të Ministrave nr. 400, datë 30.6.2021</w:t>
      </w:r>
      <w:r w:rsidR="001C42B4" w:rsidRPr="00731FA9">
        <w:rPr>
          <w:rFonts w:ascii="Garamond" w:eastAsiaTheme="minorHAnsi" w:hAnsi="Garamond" w:cs="Garamond"/>
          <w:color w:val="000000"/>
          <w:sz w:val="24"/>
          <w:szCs w:val="24"/>
          <w:lang w:val="sq-AL"/>
          <w14:ligatures w14:val="standardContextual"/>
        </w:rPr>
        <w:t>;</w:t>
      </w:r>
    </w:p>
    <w:p w14:paraId="0F61D4DE" w14:textId="5E6B7680"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Strategjia Kundër Krimit të Organizuar dhe Krimeve të Rënda 2021</w:t>
      </w:r>
      <w:r w:rsidR="008257D2"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miratuar me vendimin e Këshillit të Ministrave nr. 1140, datë 24.12.2020</w:t>
      </w:r>
      <w:r w:rsidR="001C42B4"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37300557" w14:textId="011E19D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f)</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Strategjia Kombëtare për Kulturën 2019</w:t>
      </w:r>
      <w:r w:rsidR="00EA61FD"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dhe plani i veprimit, miratuar me vendimin e Këshillit të Ministrave nr. 903, datë 24.12.2019</w:t>
      </w:r>
      <w:r w:rsidR="001C42B4" w:rsidRPr="00731FA9">
        <w:rPr>
          <w:rFonts w:ascii="Garamond" w:eastAsiaTheme="minorHAnsi" w:hAnsi="Garamond" w:cs="Garamond"/>
          <w:color w:val="000000"/>
          <w:sz w:val="24"/>
          <w:szCs w:val="24"/>
          <w:lang w:val="sq-AL"/>
          <w14:ligatures w14:val="standardContextual"/>
        </w:rPr>
        <w:t>;</w:t>
      </w:r>
    </w:p>
    <w:p w14:paraId="4849B964" w14:textId="20503EA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g)</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Plani Kombëtar i Veprimit për Personat me Aftësi të Kufizuara 2021</w:t>
      </w:r>
      <w:r w:rsidR="00BD0BE6"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miratuar me vendimin e Këshillit të Ministrave nr. 276, datë 12.5.2021</w:t>
      </w:r>
      <w:r w:rsidR="001C42B4" w:rsidRPr="00731FA9">
        <w:rPr>
          <w:rFonts w:ascii="Garamond" w:eastAsiaTheme="minorHAnsi" w:hAnsi="Garamond" w:cs="Garamond"/>
          <w:color w:val="000000"/>
          <w:sz w:val="24"/>
          <w:szCs w:val="24"/>
          <w:lang w:val="sq-AL"/>
          <w14:ligatures w14:val="standardContextual"/>
        </w:rPr>
        <w:t>;</w:t>
      </w:r>
    </w:p>
    <w:p w14:paraId="4F5A028D" w14:textId="425BA41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gj) Plani Kombëtar i Veprimit për barazi, përfshirje dhe pjesëmarrjen e Romëve dhe Egjiptianëve në Republikën e Shqipërisë 2021</w:t>
      </w:r>
      <w:r w:rsidR="00237EF6"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 miratuar me vendimin e Këshillit të Ministrave nr. 701, datë 18.11.2021</w:t>
      </w:r>
      <w:r w:rsidR="001C42B4" w:rsidRPr="00731FA9">
        <w:rPr>
          <w:rFonts w:ascii="Garamond" w:eastAsiaTheme="minorHAnsi" w:hAnsi="Garamond" w:cs="Garamond"/>
          <w:color w:val="000000"/>
          <w:sz w:val="24"/>
          <w:szCs w:val="24"/>
          <w:lang w:val="sq-AL"/>
          <w14:ligatures w14:val="standardContextual"/>
        </w:rPr>
        <w:t>;</w:t>
      </w:r>
    </w:p>
    <w:p w14:paraId="4B20B12A" w14:textId="012FE8F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h)</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Plani Kombëtar për Menaxhimin e Cilësisë së Ajrit dhe plani i veprimit, miratuar me vendimin e Këshillit të Ministrave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nr. 412, datë 19.6.2019</w:t>
      </w:r>
      <w:r w:rsidR="001C42B4"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40397F36" w14:textId="00C08AD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i)</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Programi “Art dhe </w:t>
      </w:r>
      <w:r w:rsidR="00237EF6" w:rsidRPr="00731FA9">
        <w:rPr>
          <w:rFonts w:ascii="Garamond" w:eastAsiaTheme="minorHAnsi" w:hAnsi="Garamond" w:cs="Garamond"/>
          <w:color w:val="000000"/>
          <w:sz w:val="24"/>
          <w:szCs w:val="24"/>
          <w:lang w:val="sq-AL"/>
          <w14:ligatures w14:val="standardContextual"/>
        </w:rPr>
        <w:t>z</w:t>
      </w:r>
      <w:r w:rsidRPr="00731FA9">
        <w:rPr>
          <w:rFonts w:ascii="Garamond" w:eastAsiaTheme="minorHAnsi" w:hAnsi="Garamond" w:cs="Garamond"/>
          <w:color w:val="000000"/>
          <w:sz w:val="24"/>
          <w:szCs w:val="24"/>
          <w:lang w:val="sq-AL"/>
          <w14:ligatures w14:val="standardContextual"/>
        </w:rPr>
        <w:t xml:space="preserve">eje” në shkollat që janë pjesë e programit dhe monitorimin sipas orëve të caktuara nga drejtoria e shkollës të moduleve për </w:t>
      </w:r>
      <w:r w:rsidR="00237EF6" w:rsidRPr="00731FA9">
        <w:rPr>
          <w:rFonts w:ascii="Garamond" w:eastAsiaTheme="minorHAnsi" w:hAnsi="Garamond" w:cs="Garamond"/>
          <w:color w:val="000000"/>
          <w:sz w:val="24"/>
          <w:szCs w:val="24"/>
          <w:lang w:val="sq-AL"/>
          <w14:ligatures w14:val="standardContextual"/>
        </w:rPr>
        <w:t>çdo</w:t>
      </w:r>
      <w:r w:rsidRPr="00731FA9">
        <w:rPr>
          <w:rFonts w:ascii="Garamond" w:eastAsiaTheme="minorHAnsi" w:hAnsi="Garamond" w:cs="Garamond"/>
          <w:color w:val="000000"/>
          <w:sz w:val="24"/>
          <w:szCs w:val="24"/>
          <w:lang w:val="sq-AL"/>
          <w14:ligatures w14:val="standardContextual"/>
        </w:rPr>
        <w:t xml:space="preserve"> veprimtari të programit dhe nxënësve përfitues dhe duke organizuar aktivitetet </w:t>
      </w:r>
      <w:proofErr w:type="spellStart"/>
      <w:r w:rsidRPr="00731FA9">
        <w:rPr>
          <w:rFonts w:ascii="Garamond" w:eastAsiaTheme="minorHAnsi" w:hAnsi="Garamond" w:cs="Garamond"/>
          <w:color w:val="000000"/>
          <w:sz w:val="24"/>
          <w:szCs w:val="24"/>
          <w:lang w:val="sq-AL"/>
          <w14:ligatures w14:val="standardContextual"/>
        </w:rPr>
        <w:t>promovuese</w:t>
      </w:r>
      <w:proofErr w:type="spellEnd"/>
      <w:r w:rsidRPr="00731FA9">
        <w:rPr>
          <w:rFonts w:ascii="Garamond" w:eastAsiaTheme="minorHAnsi" w:hAnsi="Garamond" w:cs="Garamond"/>
          <w:color w:val="000000"/>
          <w:sz w:val="24"/>
          <w:szCs w:val="24"/>
          <w:lang w:val="sq-AL"/>
          <w14:ligatures w14:val="standardContextual"/>
        </w:rPr>
        <w:t xml:space="preserve"> nga nxënësit dhe mësuesit apo specialistët e fushës</w:t>
      </w:r>
      <w:r w:rsidR="001C42B4" w:rsidRPr="00731FA9">
        <w:rPr>
          <w:rFonts w:ascii="Garamond" w:eastAsiaTheme="minorHAnsi" w:hAnsi="Garamond" w:cs="Garamond"/>
          <w:color w:val="000000"/>
          <w:sz w:val="24"/>
          <w:szCs w:val="24"/>
          <w:lang w:val="sq-AL"/>
          <w14:ligatures w14:val="standardContextual"/>
        </w:rPr>
        <w:t>;</w:t>
      </w:r>
    </w:p>
    <w:p w14:paraId="78D2041E" w14:textId="3DB702C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j)</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Programi i Ekipeve Sportive në Shkolla me Komitetin Olimpik Shqiptar, dhe pjesëmarrjen aktive dhe angazhimin e nxënësve të shkollave në Kampionatin Vjetor të Ekipeve Sportive</w:t>
      </w:r>
      <w:r w:rsidR="001C42B4" w:rsidRPr="00731FA9">
        <w:rPr>
          <w:rFonts w:ascii="Garamond" w:eastAsiaTheme="minorHAnsi" w:hAnsi="Garamond" w:cs="Garamond"/>
          <w:color w:val="000000"/>
          <w:sz w:val="24"/>
          <w:szCs w:val="24"/>
          <w:lang w:val="sq-AL"/>
          <w14:ligatures w14:val="standardContextual"/>
        </w:rPr>
        <w:t>;</w:t>
      </w:r>
    </w:p>
    <w:p w14:paraId="2BF4FA5F" w14:textId="7961704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k)</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Projekti “Forcimi i Edukimit për Qytetari Demokratike në Shqipëri”, në kuadër të bashkëpunimit me Këshillin e Evropës dhe Agjencinë Suedeze për Bashkëpunim dhe Zhvillim Ndërkombëtar (SIDA). Ky projekt do të zbatohet në shkollat e përzgjedhura në bashkëpunim nga Këshilli i Evropës dhe </w:t>
      </w:r>
      <w:proofErr w:type="spellStart"/>
      <w:r w:rsidRPr="00731FA9">
        <w:rPr>
          <w:rFonts w:ascii="Garamond" w:eastAsiaTheme="minorHAnsi" w:hAnsi="Garamond" w:cs="Garamond"/>
          <w:color w:val="000000"/>
          <w:sz w:val="24"/>
          <w:szCs w:val="24"/>
          <w:lang w:val="sq-AL"/>
          <w14:ligatures w14:val="standardContextual"/>
        </w:rPr>
        <w:t>MAS</w:t>
      </w:r>
      <w:proofErr w:type="spellEnd"/>
      <w:r w:rsidR="000B1460" w:rsidRPr="00731FA9">
        <w:rPr>
          <w:rFonts w:ascii="Garamond" w:eastAsiaTheme="minorHAnsi" w:hAnsi="Garamond" w:cs="Garamond"/>
          <w:color w:val="000000"/>
          <w:sz w:val="24"/>
          <w:szCs w:val="24"/>
          <w:lang w:val="sq-AL"/>
          <w14:ligatures w14:val="standardContextual"/>
        </w:rPr>
        <w:t>-i</w:t>
      </w:r>
      <w:r w:rsidR="001C42B4" w:rsidRPr="00731FA9">
        <w:rPr>
          <w:rFonts w:ascii="Garamond" w:eastAsiaTheme="minorHAnsi" w:hAnsi="Garamond" w:cs="Garamond"/>
          <w:color w:val="000000"/>
          <w:sz w:val="24"/>
          <w:szCs w:val="24"/>
          <w:lang w:val="sq-AL"/>
          <w14:ligatures w14:val="standardContextual"/>
        </w:rPr>
        <w:t>;</w:t>
      </w:r>
    </w:p>
    <w:p w14:paraId="7035D192" w14:textId="6E85B17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l)</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Memorandumi i Mirëkuptimit ndërmjet Këshillit të Ministrave të Republikës së Shqipërisë dhe Fondacionit Shqiptaro-Amerikan për Zhvillim, për zbatimin e projektit “Element IT”, miratuar me vendimin e Këshillit të Ministrave nr. 594, datë 7.9.2022</w:t>
      </w:r>
      <w:r w:rsidR="001C42B4" w:rsidRPr="00731FA9">
        <w:rPr>
          <w:rFonts w:ascii="Garamond" w:eastAsiaTheme="minorHAnsi" w:hAnsi="Garamond" w:cs="Garamond"/>
          <w:color w:val="000000"/>
          <w:sz w:val="24"/>
          <w:szCs w:val="24"/>
          <w:lang w:val="sq-AL"/>
          <w14:ligatures w14:val="standardContextual"/>
        </w:rPr>
        <w:t>;</w:t>
      </w:r>
    </w:p>
    <w:p w14:paraId="5BB5BDAE" w14:textId="5489120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m)</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Projekti “Shkollat për shëndetin”, në kuadër të Marrëveshjes së Bashkëpunimit midis Këshillit të Ministrave të Republikës së Shqipërisë dhe Konfederatës Zvicerane, miratuar me vendimin e Këshillit të Ministrave nr. 521, datë 18.9.2021</w:t>
      </w:r>
      <w:r w:rsidR="001C42B4" w:rsidRPr="00731FA9">
        <w:rPr>
          <w:rFonts w:ascii="Garamond" w:eastAsiaTheme="minorHAnsi" w:hAnsi="Garamond" w:cs="Garamond"/>
          <w:color w:val="000000"/>
          <w:sz w:val="24"/>
          <w:szCs w:val="24"/>
          <w:lang w:val="sq-AL"/>
          <w14:ligatures w14:val="standardContextual"/>
        </w:rPr>
        <w:t>;</w:t>
      </w:r>
    </w:p>
    <w:p w14:paraId="663AAEED" w14:textId="577065B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n)</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Projekti “QËNDRO” (Qëndroni në shkollë! Qëndroni në Shqipëri), në kuadër të bashkëpunimit me qeverinë italiane dhe </w:t>
      </w:r>
      <w:proofErr w:type="spellStart"/>
      <w:r w:rsidRPr="00731FA9">
        <w:rPr>
          <w:rFonts w:ascii="Garamond" w:eastAsiaTheme="minorHAnsi" w:hAnsi="Garamond" w:cs="Garamond"/>
          <w:color w:val="000000"/>
          <w:sz w:val="24"/>
          <w:szCs w:val="24"/>
          <w:lang w:val="sq-AL"/>
          <w14:ligatures w14:val="standardContextual"/>
        </w:rPr>
        <w:t>UNICEF</w:t>
      </w:r>
      <w:proofErr w:type="spellEnd"/>
      <w:r w:rsidRPr="00731FA9">
        <w:rPr>
          <w:rFonts w:ascii="Garamond" w:eastAsiaTheme="minorHAnsi" w:hAnsi="Garamond" w:cs="Garamond"/>
          <w:color w:val="000000"/>
          <w:sz w:val="24"/>
          <w:szCs w:val="24"/>
          <w:lang w:val="sq-AL"/>
          <w14:ligatures w14:val="standardContextual"/>
        </w:rPr>
        <w:t xml:space="preserve"> Shqipëri</w:t>
      </w:r>
      <w:r w:rsidR="001C42B4"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74559775" w14:textId="39841AA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ll)</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Projekti “Panairi shkencor”, në përputhje me marrëveshjen e nënshkruar midis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-it dhe </w:t>
      </w:r>
      <w:proofErr w:type="spellStart"/>
      <w:r w:rsidRPr="00731FA9">
        <w:rPr>
          <w:rFonts w:ascii="Garamond" w:eastAsiaTheme="minorHAnsi" w:hAnsi="Garamond" w:cs="Garamond"/>
          <w:color w:val="000000"/>
          <w:sz w:val="24"/>
          <w:szCs w:val="24"/>
          <w:lang w:val="sq-AL"/>
          <w14:ligatures w14:val="standardContextual"/>
        </w:rPr>
        <w:t>SHUKALB</w:t>
      </w:r>
      <w:proofErr w:type="spellEnd"/>
      <w:r w:rsidR="001C42B4" w:rsidRPr="00731FA9">
        <w:rPr>
          <w:rFonts w:ascii="Garamond" w:eastAsiaTheme="minorHAnsi" w:hAnsi="Garamond" w:cs="Garamond"/>
          <w:color w:val="000000"/>
          <w:sz w:val="24"/>
          <w:szCs w:val="24"/>
          <w:lang w:val="sq-AL"/>
          <w14:ligatures w14:val="standardContextual"/>
        </w:rPr>
        <w:t>-it;</w:t>
      </w:r>
      <w:r w:rsidRPr="00731FA9">
        <w:rPr>
          <w:rFonts w:ascii="Garamond" w:eastAsiaTheme="minorHAnsi" w:hAnsi="Garamond" w:cs="Garamond"/>
          <w:color w:val="000000"/>
          <w:sz w:val="24"/>
          <w:szCs w:val="24"/>
          <w:lang w:val="sq-AL"/>
          <w14:ligatures w14:val="standardContextual"/>
        </w:rPr>
        <w:t xml:space="preserve"> </w:t>
      </w:r>
    </w:p>
    <w:p w14:paraId="12A049C9" w14:textId="0A17403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o)</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Projekti “Inteligjenca artificiale për të rinjtë”, në përputhje me </w:t>
      </w:r>
      <w:r w:rsidR="00E01A49" w:rsidRPr="00731FA9">
        <w:rPr>
          <w:rFonts w:ascii="Garamond" w:eastAsiaTheme="minorHAnsi" w:hAnsi="Garamond" w:cs="Garamond"/>
          <w:color w:val="000000"/>
          <w:sz w:val="24"/>
          <w:szCs w:val="24"/>
          <w:lang w:val="sq-AL"/>
          <w14:ligatures w14:val="standardContextual"/>
        </w:rPr>
        <w:t xml:space="preserve">memorandumin e mirëkuptimit </w:t>
      </w:r>
      <w:r w:rsidRPr="00731FA9">
        <w:rPr>
          <w:rFonts w:ascii="Garamond" w:eastAsiaTheme="minorHAnsi" w:hAnsi="Garamond" w:cs="Garamond"/>
          <w:color w:val="000000"/>
          <w:sz w:val="24"/>
          <w:szCs w:val="24"/>
          <w:lang w:val="sq-AL"/>
          <w14:ligatures w14:val="standardContextual"/>
        </w:rPr>
        <w:t xml:space="preserve">ndërmjet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-it dhe Fondacionit Shqiptaro-Amerikan për Zhvillim, me nr. 3877/1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3.6.2022.</w:t>
      </w:r>
    </w:p>
    <w:p w14:paraId="2A3B5540"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414238B0"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17</w:t>
      </w:r>
    </w:p>
    <w:p w14:paraId="248599DF" w14:textId="211651FC"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Edukimi</w:t>
      </w:r>
      <w:r w:rsidR="001474E9" w:rsidRPr="00731FA9">
        <w:rPr>
          <w:rFonts w:ascii="Garamond" w:eastAsiaTheme="minorHAnsi" w:hAnsi="Garamond" w:cs="Garamond"/>
          <w:b/>
          <w:bCs/>
          <w:color w:val="000000"/>
          <w:sz w:val="24"/>
          <w:szCs w:val="24"/>
          <w:lang w:val="sq-AL"/>
          <w14:ligatures w14:val="standardContextual"/>
        </w:rPr>
        <w:t xml:space="preserve"> </w:t>
      </w:r>
      <w:r w:rsidRPr="00731FA9">
        <w:rPr>
          <w:rFonts w:ascii="Garamond" w:eastAsiaTheme="minorHAnsi" w:hAnsi="Garamond" w:cs="Garamond"/>
          <w:b/>
          <w:bCs/>
          <w:color w:val="000000"/>
          <w:sz w:val="24"/>
          <w:szCs w:val="24"/>
          <w:lang w:val="sq-AL"/>
          <w14:ligatures w14:val="standardContextual"/>
        </w:rPr>
        <w:t>shëndetësor dhe mjedisor</w:t>
      </w:r>
    </w:p>
    <w:p w14:paraId="346CC300"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4B819950"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 DRAP/</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 dhe </w:t>
      </w:r>
      <w:proofErr w:type="spellStart"/>
      <w:r w:rsidRPr="00731FA9">
        <w:rPr>
          <w:rFonts w:ascii="Garamond" w:eastAsiaTheme="minorHAnsi" w:hAnsi="Garamond" w:cs="Garamond"/>
          <w:color w:val="000000"/>
          <w:sz w:val="24"/>
          <w:szCs w:val="24"/>
          <w:lang w:val="sq-AL"/>
          <w14:ligatures w14:val="standardContextual"/>
        </w:rPr>
        <w:t>IAP</w:t>
      </w:r>
      <w:proofErr w:type="spellEnd"/>
      <w:r w:rsidRPr="00731FA9">
        <w:rPr>
          <w:rFonts w:ascii="Garamond" w:eastAsiaTheme="minorHAnsi" w:hAnsi="Garamond" w:cs="Garamond"/>
          <w:color w:val="000000"/>
          <w:sz w:val="24"/>
          <w:szCs w:val="24"/>
          <w:lang w:val="sq-AL"/>
          <w14:ligatures w14:val="standardContextual"/>
        </w:rPr>
        <w:t>-të të marrin masa për zbatimin me përparësi të:</w:t>
      </w:r>
    </w:p>
    <w:p w14:paraId="45E36263" w14:textId="47BAC40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Urdhrit të përbashkët nr. 335, datë 14.7.2021, midis Ministrisë së Shëndetësisë dhe Mbrojtjes Sociale dhe Ministrisë së Arsimit dhe Sportit për miratimin e rregullores “Për ndalimin e reklamimit të ushqimeve të pashëndetshme në mjediset e institucioneve arsimore parauniversitare”.</w:t>
      </w:r>
    </w:p>
    <w:p w14:paraId="3F423F04" w14:textId="62FEC9A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Urdhrit të përbashkët nr. 336, datë 14.7.2021, midis Ministrisë së Shëndetësisë dhe Mbrojtjes Sociale, Ministrisë së Arsimit dhe Sportit dhe Ministrisë së Bujqësisë dhe Zhvillimit Rural “Për </w:t>
      </w:r>
      <w:r w:rsidRPr="00731FA9">
        <w:rPr>
          <w:rFonts w:ascii="Garamond" w:eastAsiaTheme="minorHAnsi" w:hAnsi="Garamond" w:cs="Garamond"/>
          <w:color w:val="000000"/>
          <w:sz w:val="24"/>
          <w:szCs w:val="24"/>
          <w:lang w:val="sq-AL"/>
          <w14:ligatures w14:val="standardContextual"/>
        </w:rPr>
        <w:lastRenderedPageBreak/>
        <w:t xml:space="preserve">miratimin e rregullores për standardet e ushqimit në mjediset e institucioneve arsimore parauniversitare”. </w:t>
      </w:r>
    </w:p>
    <w:p w14:paraId="6B784821"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 DRAP/</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-të dhe institucionet arsimore parauniversitare të sigurojnë: </w:t>
      </w:r>
    </w:p>
    <w:p w14:paraId="0074055D" w14:textId="60CC364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Informimin dhe angazhimin e institucioneve arsimore për të lehtësuar procesin e trajnimit të mësuesve të Shkencave të natyrës, “Edukimit qytetar” dhe “Edukimit fizik, sporteve dhe shëndetit” në AF, </w:t>
      </w:r>
      <w:proofErr w:type="spellStart"/>
      <w:r w:rsidRPr="00731FA9">
        <w:rPr>
          <w:rFonts w:ascii="Garamond" w:eastAsiaTheme="minorHAnsi" w:hAnsi="Garamond" w:cs="Garamond"/>
          <w:color w:val="000000"/>
          <w:sz w:val="24"/>
          <w:szCs w:val="24"/>
          <w:lang w:val="sq-AL"/>
          <w14:ligatures w14:val="standardContextual"/>
        </w:rPr>
        <w:t>AMU</w:t>
      </w:r>
      <w:proofErr w:type="spellEnd"/>
      <w:r w:rsidRPr="00731FA9">
        <w:rPr>
          <w:rFonts w:ascii="Garamond" w:eastAsiaTheme="minorHAnsi" w:hAnsi="Garamond" w:cs="Garamond"/>
          <w:color w:val="000000"/>
          <w:sz w:val="24"/>
          <w:szCs w:val="24"/>
          <w:lang w:val="sq-AL"/>
          <w14:ligatures w14:val="standardContextual"/>
        </w:rPr>
        <w:t xml:space="preserve"> dhe </w:t>
      </w:r>
      <w:proofErr w:type="spellStart"/>
      <w:r w:rsidRPr="00731FA9">
        <w:rPr>
          <w:rFonts w:ascii="Garamond" w:eastAsiaTheme="minorHAnsi" w:hAnsi="Garamond" w:cs="Garamond"/>
          <w:color w:val="000000"/>
          <w:sz w:val="24"/>
          <w:szCs w:val="24"/>
          <w:lang w:val="sq-AL"/>
          <w14:ligatures w14:val="standardContextual"/>
        </w:rPr>
        <w:t>AML</w:t>
      </w:r>
      <w:proofErr w:type="spellEnd"/>
      <w:r w:rsidRPr="00731FA9">
        <w:rPr>
          <w:rFonts w:ascii="Garamond" w:eastAsiaTheme="minorHAnsi" w:hAnsi="Garamond" w:cs="Garamond"/>
          <w:color w:val="000000"/>
          <w:sz w:val="24"/>
          <w:szCs w:val="24"/>
          <w:lang w:val="sq-AL"/>
          <w14:ligatures w14:val="standardContextual"/>
        </w:rPr>
        <w:t>, duke synuar rritjen e kapaciteteve mësimore në fushat e edukimit shëndetësor, mjedisor dhe qytetar</w:t>
      </w:r>
      <w:r w:rsidR="000B1460" w:rsidRPr="00731FA9">
        <w:rPr>
          <w:rFonts w:ascii="Garamond" w:eastAsiaTheme="minorHAnsi" w:hAnsi="Garamond" w:cs="Garamond"/>
          <w:color w:val="000000"/>
          <w:sz w:val="24"/>
          <w:szCs w:val="24"/>
          <w:lang w:val="sq-AL"/>
          <w14:ligatures w14:val="standardContextual"/>
        </w:rPr>
        <w:t>;</w:t>
      </w:r>
    </w:p>
    <w:p w14:paraId="7DFE7F7F" w14:textId="1AC9D57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Nxitjen e një jetese të shëndetshme dhe ndërgjegjësimin mjedisor të nxënësve përmes veprimtarive edukative dhe jashtëshkollore</w:t>
      </w:r>
      <w:r w:rsidR="000B1460" w:rsidRPr="00731FA9">
        <w:rPr>
          <w:rFonts w:ascii="Garamond" w:eastAsiaTheme="minorHAnsi" w:hAnsi="Garamond" w:cs="Garamond"/>
          <w:color w:val="000000"/>
          <w:sz w:val="24"/>
          <w:szCs w:val="24"/>
          <w:lang w:val="sq-AL"/>
          <w14:ligatures w14:val="standardContextual"/>
        </w:rPr>
        <w:t>;</w:t>
      </w:r>
    </w:p>
    <w:p w14:paraId="276E2C9E" w14:textId="79FC47C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Zbatimin e programit “Art </w:t>
      </w:r>
      <w:r w:rsidR="000B1460" w:rsidRPr="00731FA9">
        <w:rPr>
          <w:rFonts w:ascii="Garamond" w:eastAsiaTheme="minorHAnsi" w:hAnsi="Garamond" w:cs="Garamond"/>
          <w:color w:val="000000"/>
          <w:sz w:val="24"/>
          <w:szCs w:val="24"/>
          <w:lang w:val="sq-AL"/>
          <w14:ligatures w14:val="standardContextual"/>
        </w:rPr>
        <w:t>zeje dhe sport</w:t>
      </w:r>
      <w:r w:rsidRPr="00731FA9">
        <w:rPr>
          <w:rFonts w:ascii="Garamond" w:eastAsiaTheme="minorHAnsi" w:hAnsi="Garamond" w:cs="Garamond"/>
          <w:color w:val="000000"/>
          <w:sz w:val="24"/>
          <w:szCs w:val="24"/>
          <w:lang w:val="sq-AL"/>
          <w14:ligatures w14:val="standardContextual"/>
        </w:rPr>
        <w:t xml:space="preserve">” në shkollat që janë pjesë e programit dhe monitorimin sipas orëve të caktuara nga drejtoria e shkollës të moduleve për </w:t>
      </w:r>
      <w:proofErr w:type="spellStart"/>
      <w:r w:rsidRPr="00731FA9">
        <w:rPr>
          <w:rFonts w:ascii="Garamond" w:eastAsiaTheme="minorHAnsi" w:hAnsi="Garamond" w:cs="Garamond"/>
          <w:color w:val="000000"/>
          <w:sz w:val="24"/>
          <w:szCs w:val="24"/>
          <w:lang w:val="sq-AL"/>
          <w14:ligatures w14:val="standardContextual"/>
        </w:rPr>
        <w:t>cdo</w:t>
      </w:r>
      <w:proofErr w:type="spellEnd"/>
      <w:r w:rsidRPr="00731FA9">
        <w:rPr>
          <w:rFonts w:ascii="Garamond" w:eastAsiaTheme="minorHAnsi" w:hAnsi="Garamond" w:cs="Garamond"/>
          <w:color w:val="000000"/>
          <w:sz w:val="24"/>
          <w:szCs w:val="24"/>
          <w:lang w:val="sq-AL"/>
          <w14:ligatures w14:val="standardContextual"/>
        </w:rPr>
        <w:t xml:space="preserve"> veprimtari të programit dhe nxënësve përfitues dhe duke organizuar aktivitetet </w:t>
      </w:r>
      <w:proofErr w:type="spellStart"/>
      <w:r w:rsidRPr="00731FA9">
        <w:rPr>
          <w:rFonts w:ascii="Garamond" w:eastAsiaTheme="minorHAnsi" w:hAnsi="Garamond" w:cs="Garamond"/>
          <w:color w:val="000000"/>
          <w:sz w:val="24"/>
          <w:szCs w:val="24"/>
          <w:lang w:val="sq-AL"/>
          <w14:ligatures w14:val="standardContextual"/>
        </w:rPr>
        <w:t>promovuese</w:t>
      </w:r>
      <w:proofErr w:type="spellEnd"/>
      <w:r w:rsidRPr="00731FA9">
        <w:rPr>
          <w:rFonts w:ascii="Garamond" w:eastAsiaTheme="minorHAnsi" w:hAnsi="Garamond" w:cs="Garamond"/>
          <w:color w:val="000000"/>
          <w:sz w:val="24"/>
          <w:szCs w:val="24"/>
          <w:lang w:val="sq-AL"/>
          <w14:ligatures w14:val="standardContextual"/>
        </w:rPr>
        <w:t xml:space="preserve"> nga nxënësit dhe mësuesit apo specialistët e fushës</w:t>
      </w:r>
      <w:r w:rsidR="000B1460" w:rsidRPr="00731FA9">
        <w:rPr>
          <w:rFonts w:ascii="Garamond" w:eastAsiaTheme="minorHAnsi" w:hAnsi="Garamond" w:cs="Garamond"/>
          <w:color w:val="000000"/>
          <w:sz w:val="24"/>
          <w:szCs w:val="24"/>
          <w:lang w:val="sq-AL"/>
          <w14:ligatures w14:val="standardContextual"/>
        </w:rPr>
        <w:t>;</w:t>
      </w:r>
    </w:p>
    <w:p w14:paraId="48B2639E" w14:textId="6A7AAF7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ç) Zbatimin e Programit të Ekipeve Sportive në Shkolla, dhe pjesëmarrjen aktive në përgatiten dhe në angazhimin e nxënësve të shkollave në Kampionatin Vjetor të Ekipeve Sportive</w:t>
      </w:r>
      <w:r w:rsidR="000B1460" w:rsidRPr="00731FA9">
        <w:rPr>
          <w:rFonts w:ascii="Garamond" w:eastAsiaTheme="minorHAnsi" w:hAnsi="Garamond" w:cs="Garamond"/>
          <w:color w:val="000000"/>
          <w:sz w:val="24"/>
          <w:szCs w:val="24"/>
          <w:lang w:val="sq-AL"/>
          <w14:ligatures w14:val="standardContextual"/>
        </w:rPr>
        <w:t>;</w:t>
      </w:r>
    </w:p>
    <w:p w14:paraId="7EA48367" w14:textId="69F68E9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Zbatimin e qasjes ndërdisiplinore </w:t>
      </w:r>
      <w:proofErr w:type="spellStart"/>
      <w:r w:rsidRPr="00731FA9">
        <w:rPr>
          <w:rFonts w:ascii="Garamond" w:eastAsiaTheme="minorHAnsi" w:hAnsi="Garamond" w:cs="Garamond"/>
          <w:color w:val="000000"/>
          <w:sz w:val="24"/>
          <w:szCs w:val="24"/>
          <w:lang w:val="sq-AL"/>
          <w14:ligatures w14:val="standardContextual"/>
        </w:rPr>
        <w:t>STEM</w:t>
      </w:r>
      <w:proofErr w:type="spellEnd"/>
      <w:r w:rsidRPr="00731FA9">
        <w:rPr>
          <w:rFonts w:ascii="Garamond" w:eastAsiaTheme="minorHAnsi" w:hAnsi="Garamond" w:cs="Garamond"/>
          <w:color w:val="000000"/>
          <w:sz w:val="24"/>
          <w:szCs w:val="24"/>
          <w:lang w:val="sq-AL"/>
          <w14:ligatures w14:val="standardContextual"/>
        </w:rPr>
        <w:t xml:space="preserve"> për të formuar nxënës të ndërgjegjshëm, aktivë dhe të përgatitur për sfidat e shëndetit dhe të mjedisit në shekullin </w:t>
      </w:r>
      <w:proofErr w:type="spellStart"/>
      <w:r w:rsidRPr="00731FA9">
        <w:rPr>
          <w:rFonts w:ascii="Garamond" w:eastAsiaTheme="minorHAnsi" w:hAnsi="Garamond" w:cs="Garamond"/>
          <w:color w:val="000000"/>
          <w:sz w:val="24"/>
          <w:szCs w:val="24"/>
          <w:lang w:val="sq-AL"/>
          <w14:ligatures w14:val="standardContextual"/>
        </w:rPr>
        <w:t>XXI</w:t>
      </w:r>
      <w:proofErr w:type="spellEnd"/>
      <w:r w:rsidR="000B1460" w:rsidRPr="00731FA9">
        <w:rPr>
          <w:rFonts w:ascii="Garamond" w:eastAsiaTheme="minorHAnsi" w:hAnsi="Garamond" w:cs="Garamond"/>
          <w:color w:val="000000"/>
          <w:sz w:val="24"/>
          <w:szCs w:val="24"/>
          <w:lang w:val="sq-AL"/>
          <w14:ligatures w14:val="standardContextual"/>
        </w:rPr>
        <w:t>;</w:t>
      </w:r>
    </w:p>
    <w:p w14:paraId="085212EA" w14:textId="54A69CB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dh) Zhvillimin e veprimtarive jashtëshkollore dhe plotësuese në institucionet arsimore parauniversitare në kuadër të Ditës Botërore të Mjedisit, Ditës Botërore të Ujit dhe Ditës Botërore të Tokës</w:t>
      </w:r>
      <w:r w:rsidR="000B1460"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4FAC3E4C" w14:textId="74179B7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e)</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Zbatimin e nismës “Toka në shkollë” për krijimin në të gjitha shkollat të </w:t>
      </w:r>
      <w:proofErr w:type="spellStart"/>
      <w:r w:rsidRPr="00731FA9">
        <w:rPr>
          <w:rFonts w:ascii="Garamond" w:eastAsiaTheme="minorHAnsi" w:hAnsi="Garamond" w:cs="Garamond"/>
          <w:color w:val="000000"/>
          <w:sz w:val="24"/>
          <w:szCs w:val="24"/>
          <w:lang w:val="sq-AL"/>
          <w14:ligatures w14:val="standardContextual"/>
        </w:rPr>
        <w:t>miniparcelave</w:t>
      </w:r>
      <w:proofErr w:type="spellEnd"/>
      <w:r w:rsidRPr="00731FA9">
        <w:rPr>
          <w:rFonts w:ascii="Garamond" w:eastAsiaTheme="minorHAnsi" w:hAnsi="Garamond" w:cs="Garamond"/>
          <w:color w:val="000000"/>
          <w:sz w:val="24"/>
          <w:szCs w:val="24"/>
          <w:lang w:val="sq-AL"/>
          <w14:ligatures w14:val="standardContextual"/>
        </w:rPr>
        <w:t xml:space="preserve"> (kopshte të gjelbra në shkollë)</w:t>
      </w:r>
      <w:r w:rsidR="000B1460"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 </w:t>
      </w:r>
    </w:p>
    <w:p w14:paraId="1DDED8A8" w14:textId="2E2532F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Zbatimin e projekteve “Miqtë e ujit” dhe “Sfida botërore e monitorimit të ujit”, në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përputhje me marrëveshjet e nënshkruara midis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-it dhe </w:t>
      </w:r>
      <w:proofErr w:type="spellStart"/>
      <w:r w:rsidRPr="00731FA9">
        <w:rPr>
          <w:rFonts w:ascii="Garamond" w:eastAsiaTheme="minorHAnsi" w:hAnsi="Garamond" w:cs="Garamond"/>
          <w:color w:val="000000"/>
          <w:sz w:val="24"/>
          <w:szCs w:val="24"/>
          <w:lang w:val="sq-AL"/>
          <w14:ligatures w14:val="standardContextual"/>
        </w:rPr>
        <w:t>SHUKALB</w:t>
      </w:r>
      <w:proofErr w:type="spellEnd"/>
      <w:r w:rsidR="000B1460" w:rsidRPr="00731FA9">
        <w:rPr>
          <w:rFonts w:ascii="Garamond" w:eastAsiaTheme="minorHAnsi" w:hAnsi="Garamond" w:cs="Garamond"/>
          <w:color w:val="000000"/>
          <w:sz w:val="24"/>
          <w:szCs w:val="24"/>
          <w:lang w:val="sq-AL"/>
          <w14:ligatures w14:val="standardContextual"/>
        </w:rPr>
        <w:t>-it</w:t>
      </w:r>
      <w:r w:rsidRPr="00731FA9">
        <w:rPr>
          <w:rFonts w:ascii="Garamond" w:eastAsiaTheme="minorHAnsi" w:hAnsi="Garamond" w:cs="Garamond"/>
          <w:color w:val="000000"/>
          <w:sz w:val="24"/>
          <w:szCs w:val="24"/>
          <w:lang w:val="sq-AL"/>
          <w14:ligatures w14:val="standardContextual"/>
        </w:rPr>
        <w:t>.</w:t>
      </w:r>
    </w:p>
    <w:p w14:paraId="092A5FDB"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39ABF83A"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18</w:t>
      </w:r>
    </w:p>
    <w:p w14:paraId="155E8E3B"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Zbatimi i marrëveshjeve dhe memorandumeve</w:t>
      </w:r>
    </w:p>
    <w:p w14:paraId="67833A02"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 </w:t>
      </w:r>
    </w:p>
    <w:p w14:paraId="305550FE"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Institucionet arsimore vendore, përgjegjëse për arsimin parauniversitar, të raportojnë në </w:t>
      </w:r>
      <w:proofErr w:type="spellStart"/>
      <w:r w:rsidRPr="00731FA9">
        <w:rPr>
          <w:rFonts w:ascii="Garamond" w:eastAsiaTheme="minorHAnsi" w:hAnsi="Garamond" w:cs="Garamond"/>
          <w:color w:val="000000"/>
          <w:sz w:val="24"/>
          <w:szCs w:val="24"/>
          <w:lang w:val="sq-AL"/>
          <w14:ligatures w14:val="standardContextual"/>
        </w:rPr>
        <w:t>AKAP</w:t>
      </w:r>
      <w:proofErr w:type="spellEnd"/>
      <w:r w:rsidRPr="00731FA9">
        <w:rPr>
          <w:rFonts w:ascii="Garamond" w:eastAsiaTheme="minorHAnsi" w:hAnsi="Garamond" w:cs="Garamond"/>
          <w:color w:val="000000"/>
          <w:sz w:val="24"/>
          <w:szCs w:val="24"/>
          <w:lang w:val="sq-AL"/>
          <w14:ligatures w14:val="standardContextual"/>
        </w:rPr>
        <w:t xml:space="preserve">, e cila raporton në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për ecurinë e zbatimit të masave në ngarkim të tyre për marrëveshjet dhe memorandumet e mëposhtme:</w:t>
      </w:r>
    </w:p>
    <w:p w14:paraId="5410FA30" w14:textId="3F2D0F2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a)</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Marrëveshja e Bashkëpunimit nr. 1084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xml:space="preserve">., datë 15.2.2023 ndërmjet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-it dhe Institutit për Studimin e Krimeve të Komunizmit, “Për koordinimin e veprimtarive të përbashkëta institucionale për informimin e nxënësve mbi krimet e komunizmit të kryera në Shqipëri gjatë periudhës 1944</w:t>
      </w:r>
      <w:r w:rsidR="00AC17EB"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1990”.</w:t>
      </w:r>
    </w:p>
    <w:p w14:paraId="2A5ADC14" w14:textId="7CDDA38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b)</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Marrëveshja e Bashkëpunimit nr. 1646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xml:space="preserve">, datë 18.3.2021 ndërmjet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-it dhe Autoritetit për Informimin mbi Dosjet e ish</w:t>
      </w:r>
      <w:r w:rsidR="00F605E7"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Sigurimit të Shtetit, në kuadër të zbatimit të politikave arsimore dhe të formimit historik të nxënësve. </w:t>
      </w:r>
    </w:p>
    <w:p w14:paraId="7AB9C088" w14:textId="40357D3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c)</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Marrëveshja e Bashkëpunimit midis Federatës Botërore të Shahut, Federatës Shqiptare të Shahut dhe Ministrisë së Arsimit dhe Sportit me nr. 4661/1, datë 18.6.2015, objekt i së cilës është zbatimi i projektit “Mësime të shahut në shkolla”.</w:t>
      </w:r>
    </w:p>
    <w:p w14:paraId="431C165F" w14:textId="2CB91D5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ç)</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Marrëveshja e Bashkëpunimit me nr.</w:t>
      </w:r>
      <w:r w:rsidR="003F7A0E"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1988/2, datë 14 prill 2021 ndërmjet Ministrisë së Arsimit, Sportit dhe Rinisë dhe </w:t>
      </w:r>
      <w:proofErr w:type="spellStart"/>
      <w:r w:rsidRPr="00731FA9">
        <w:rPr>
          <w:rFonts w:ascii="Garamond" w:eastAsiaTheme="minorHAnsi" w:hAnsi="Garamond" w:cs="Garamond"/>
          <w:color w:val="000000"/>
          <w:sz w:val="24"/>
          <w:szCs w:val="24"/>
          <w:lang w:val="sq-AL"/>
          <w14:ligatures w14:val="standardContextual"/>
        </w:rPr>
        <w:t>Albanian-American</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Development</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Foundation</w:t>
      </w:r>
      <w:proofErr w:type="spellEnd"/>
      <w:r w:rsidRPr="00731FA9">
        <w:rPr>
          <w:rFonts w:ascii="Garamond" w:eastAsiaTheme="minorHAnsi" w:hAnsi="Garamond" w:cs="Garamond"/>
          <w:color w:val="000000"/>
          <w:sz w:val="24"/>
          <w:szCs w:val="24"/>
          <w:lang w:val="sq-AL"/>
          <w14:ligatures w14:val="standardContextual"/>
        </w:rPr>
        <w:t xml:space="preserve"> për zbatimin e programeve të “Junior </w:t>
      </w:r>
      <w:proofErr w:type="spellStart"/>
      <w:r w:rsidRPr="00731FA9">
        <w:rPr>
          <w:rFonts w:ascii="Garamond" w:eastAsiaTheme="minorHAnsi" w:hAnsi="Garamond" w:cs="Garamond"/>
          <w:color w:val="000000"/>
          <w:sz w:val="24"/>
          <w:szCs w:val="24"/>
          <w:lang w:val="sq-AL"/>
          <w14:ligatures w14:val="standardContextual"/>
        </w:rPr>
        <w:t>Achivement</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of</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Albania</w:t>
      </w:r>
      <w:proofErr w:type="spellEnd"/>
      <w:r w:rsidRPr="00731FA9">
        <w:rPr>
          <w:rFonts w:ascii="Garamond" w:eastAsiaTheme="minorHAnsi" w:hAnsi="Garamond" w:cs="Garamond"/>
          <w:color w:val="000000"/>
          <w:sz w:val="24"/>
          <w:szCs w:val="24"/>
          <w:lang w:val="sq-AL"/>
          <w14:ligatures w14:val="standardContextual"/>
        </w:rPr>
        <w:t xml:space="preserve">”. Çdo institucion arsimor vendor, përgjegjës për arsimin parauniversitar të koordinojë veprimtaritë që mundëson ky memorandum, duke u angazhuar në mbështetje të ekspertëve vendas dhe të huaj, të cilët do të zbatojnë aktivitetet e programeve të “Junior </w:t>
      </w:r>
      <w:proofErr w:type="spellStart"/>
      <w:r w:rsidRPr="00731FA9">
        <w:rPr>
          <w:rFonts w:ascii="Garamond" w:eastAsiaTheme="minorHAnsi" w:hAnsi="Garamond" w:cs="Garamond"/>
          <w:color w:val="000000"/>
          <w:sz w:val="24"/>
          <w:szCs w:val="24"/>
          <w:lang w:val="sq-AL"/>
          <w14:ligatures w14:val="standardContextual"/>
        </w:rPr>
        <w:t>Achivement</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of</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Albania</w:t>
      </w:r>
      <w:proofErr w:type="spellEnd"/>
      <w:r w:rsidRPr="00731FA9">
        <w:rPr>
          <w:rFonts w:ascii="Garamond" w:eastAsiaTheme="minorHAnsi" w:hAnsi="Garamond" w:cs="Garamond"/>
          <w:color w:val="000000"/>
          <w:sz w:val="24"/>
          <w:szCs w:val="24"/>
          <w:lang w:val="sq-AL"/>
          <w14:ligatures w14:val="standardContextual"/>
        </w:rPr>
        <w:t>”.</w:t>
      </w:r>
    </w:p>
    <w:p w14:paraId="279302D2" w14:textId="5EA6328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Marrëveshja e Bashkëpunimit për Këshillimin e Karrierës për nxënësit e arsimit parauniversitar nr. 2996/2, datë 5.5.2022, midis Ministrisë së Arsimit dhe Sportit dhe Bashkisë Tiranë. Për vitin shkollor 2025</w:t>
      </w:r>
      <w:r w:rsidR="003F7A0E"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2026 marrëveshja do të vazhdojë të zbatohet në institucionet e arsimit parauniversitar në juridiksionin e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 Tiranë. </w:t>
      </w:r>
      <w:proofErr w:type="spellStart"/>
      <w:r w:rsidRPr="00731FA9">
        <w:rPr>
          <w:rFonts w:ascii="Garamond" w:eastAsiaTheme="minorHAnsi" w:hAnsi="Garamond" w:cs="Garamond"/>
          <w:color w:val="000000"/>
          <w:sz w:val="24"/>
          <w:szCs w:val="24"/>
          <w:lang w:val="sq-AL"/>
          <w14:ligatures w14:val="standardContextual"/>
        </w:rPr>
        <w:t>AKAP</w:t>
      </w:r>
      <w:proofErr w:type="spellEnd"/>
      <w:r w:rsidRPr="00731FA9">
        <w:rPr>
          <w:rFonts w:ascii="Garamond" w:eastAsiaTheme="minorHAnsi" w:hAnsi="Garamond" w:cs="Garamond"/>
          <w:color w:val="000000"/>
          <w:sz w:val="24"/>
          <w:szCs w:val="24"/>
          <w:lang w:val="sq-AL"/>
          <w14:ligatures w14:val="standardContextual"/>
        </w:rPr>
        <w:t xml:space="preserve"> në bashkëpunim me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 Tiranë, </w:t>
      </w:r>
      <w:r w:rsidRPr="00731FA9">
        <w:rPr>
          <w:rFonts w:ascii="Garamond" w:eastAsiaTheme="minorHAnsi" w:hAnsi="Garamond" w:cs="Garamond"/>
          <w:color w:val="000000"/>
          <w:sz w:val="24"/>
          <w:szCs w:val="24"/>
          <w:lang w:val="sq-AL"/>
          <w14:ligatures w14:val="standardContextual"/>
        </w:rPr>
        <w:lastRenderedPageBreak/>
        <w:t xml:space="preserve">të koordinojë veprimtaritë që mundëson kjo marrëveshje, duke mbështetur ekspertët e zyrës së këshillimit të karrierës, pranë Bashkisë Tiranë, në zbatim të planit të aktiviteteve. </w:t>
      </w:r>
    </w:p>
    <w:p w14:paraId="4DDFF0A1"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dh) Marrëveshja e Bashkëpunimit midis Federatës Shqiptare të Xhudos dhe Ministrisë së Arsimit dhe Sportit nr. 9322, datë 12.11.2015 për zbatimin e projektit “Mësime të xhudos në shkolla”.</w:t>
      </w:r>
    </w:p>
    <w:p w14:paraId="231F2F20" w14:textId="11107A6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e)</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Marrëveshja e Bashkëpunimit midis Federatës Shqiptare të Hendbollit dhe Ministrisë së Arsimit dhe Sportit nr. 4073, datë 18.4.2016, objekt i së cilës është zbatimi i projektit “Mësime të hendbollit në shkolla”.</w:t>
      </w:r>
    </w:p>
    <w:p w14:paraId="7E5FA1E8" w14:textId="58E9EFF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 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Marrëveshja e Bashkëpunimit midis Federatës Shqiptare të Futbollit dhe Ministrisë së Arsimit dhe Sportit nr. 1660, datë 12.12.2017, për zbatimin e projektit “Mësime të futbollit në shkolla (</w:t>
      </w:r>
      <w:proofErr w:type="spellStart"/>
      <w:r w:rsidRPr="00731FA9">
        <w:rPr>
          <w:rFonts w:ascii="Garamond" w:eastAsiaTheme="minorHAnsi" w:hAnsi="Garamond" w:cs="Garamond"/>
          <w:color w:val="000000"/>
          <w:sz w:val="24"/>
          <w:szCs w:val="24"/>
          <w:lang w:val="sq-AL"/>
          <w14:ligatures w14:val="standardContextual"/>
        </w:rPr>
        <w:t>Growth</w:t>
      </w:r>
      <w:proofErr w:type="spellEnd"/>
      <w:r w:rsidRPr="00731FA9">
        <w:rPr>
          <w:rFonts w:ascii="Garamond" w:eastAsiaTheme="minorHAnsi" w:hAnsi="Garamond" w:cs="Garamond"/>
          <w:color w:val="000000"/>
          <w:sz w:val="24"/>
          <w:szCs w:val="24"/>
          <w:lang w:val="sq-AL"/>
          <w14:ligatures w14:val="standardContextual"/>
        </w:rPr>
        <w:t xml:space="preserve"> 2020)”.</w:t>
      </w:r>
    </w:p>
    <w:p w14:paraId="35D345D5" w14:textId="2C7DEA9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f)</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Marrëveshja e bashkëpunimit ndërmjet Organizatës Kombëtare </w:t>
      </w:r>
      <w:proofErr w:type="spellStart"/>
      <w:r w:rsidRPr="00731FA9">
        <w:rPr>
          <w:rFonts w:ascii="Garamond" w:eastAsiaTheme="minorHAnsi" w:hAnsi="Garamond" w:cs="Garamond"/>
          <w:color w:val="000000"/>
          <w:sz w:val="24"/>
          <w:szCs w:val="24"/>
          <w:lang w:val="sq-AL"/>
          <w14:ligatures w14:val="standardContextual"/>
        </w:rPr>
        <w:t>Antidoping</w:t>
      </w:r>
      <w:proofErr w:type="spellEnd"/>
      <w:r w:rsidRPr="00731FA9">
        <w:rPr>
          <w:rFonts w:ascii="Garamond" w:eastAsiaTheme="minorHAnsi" w:hAnsi="Garamond" w:cs="Garamond"/>
          <w:color w:val="000000"/>
          <w:sz w:val="24"/>
          <w:szCs w:val="24"/>
          <w:lang w:val="sq-AL"/>
          <w14:ligatures w14:val="standardContextual"/>
        </w:rPr>
        <w:t xml:space="preserve"> dhe Ministrisë së Arsimit dhe Sportit”, regjistruar në </w:t>
      </w:r>
      <w:proofErr w:type="spellStart"/>
      <w:r w:rsidRPr="00731FA9">
        <w:rPr>
          <w:rFonts w:ascii="Garamond" w:eastAsiaTheme="minorHAnsi" w:hAnsi="Garamond" w:cs="Garamond"/>
          <w:color w:val="000000"/>
          <w:sz w:val="24"/>
          <w:szCs w:val="24"/>
          <w:lang w:val="sq-AL"/>
          <w14:ligatures w14:val="standardContextual"/>
        </w:rPr>
        <w:t>MAS</w:t>
      </w:r>
      <w:proofErr w:type="spellEnd"/>
      <w:r w:rsidRPr="00731FA9">
        <w:rPr>
          <w:rFonts w:ascii="Garamond" w:eastAsiaTheme="minorHAnsi" w:hAnsi="Garamond" w:cs="Garamond"/>
          <w:color w:val="000000"/>
          <w:sz w:val="24"/>
          <w:szCs w:val="24"/>
          <w:lang w:val="sq-AL"/>
          <w14:ligatures w14:val="standardContextual"/>
        </w:rPr>
        <w:t xml:space="preserve"> me nr. 1155/1, datë 29.5.2023, për zbatimin e projektit “Ngritja e kapaciteteve për ndërgjegjësimin dhe edukimin </w:t>
      </w:r>
      <w:proofErr w:type="spellStart"/>
      <w:r w:rsidRPr="00731FA9">
        <w:rPr>
          <w:rFonts w:ascii="Garamond" w:eastAsiaTheme="minorHAnsi" w:hAnsi="Garamond" w:cs="Garamond"/>
          <w:color w:val="000000"/>
          <w:sz w:val="24"/>
          <w:szCs w:val="24"/>
          <w:lang w:val="sq-AL"/>
          <w14:ligatures w14:val="standardContextual"/>
        </w:rPr>
        <w:t>antidoping</w:t>
      </w:r>
      <w:proofErr w:type="spellEnd"/>
      <w:r w:rsidRPr="00731FA9">
        <w:rPr>
          <w:rFonts w:ascii="Garamond" w:eastAsiaTheme="minorHAnsi" w:hAnsi="Garamond" w:cs="Garamond"/>
          <w:color w:val="000000"/>
          <w:sz w:val="24"/>
          <w:szCs w:val="24"/>
          <w:lang w:val="sq-AL"/>
          <w14:ligatures w14:val="standardContextual"/>
        </w:rPr>
        <w:t xml:space="preserve"> në shkollë”, për edukimin e të rinjve me parimet e </w:t>
      </w:r>
      <w:proofErr w:type="spellStart"/>
      <w:r w:rsidRPr="00731FA9">
        <w:rPr>
          <w:rFonts w:ascii="Garamond" w:eastAsiaTheme="minorHAnsi" w:hAnsi="Garamond" w:cs="Garamond"/>
          <w:i/>
          <w:iCs/>
          <w:color w:val="000000"/>
          <w:sz w:val="24"/>
          <w:szCs w:val="24"/>
          <w:lang w:val="sq-AL"/>
          <w14:ligatures w14:val="standardContextual"/>
        </w:rPr>
        <w:t>fair</w:t>
      </w:r>
      <w:proofErr w:type="spellEnd"/>
      <w:r w:rsidRPr="00731FA9">
        <w:rPr>
          <w:rFonts w:ascii="Garamond" w:eastAsiaTheme="minorHAnsi" w:hAnsi="Garamond" w:cs="Garamond"/>
          <w:i/>
          <w:iCs/>
          <w:color w:val="000000"/>
          <w:sz w:val="24"/>
          <w:szCs w:val="24"/>
          <w:lang w:val="sq-AL"/>
          <w14:ligatures w14:val="standardContextual"/>
        </w:rPr>
        <w:t xml:space="preserve"> </w:t>
      </w:r>
      <w:proofErr w:type="spellStart"/>
      <w:r w:rsidRPr="00731FA9">
        <w:rPr>
          <w:rFonts w:ascii="Garamond" w:eastAsiaTheme="minorHAnsi" w:hAnsi="Garamond" w:cs="Garamond"/>
          <w:i/>
          <w:iCs/>
          <w:color w:val="000000"/>
          <w:sz w:val="24"/>
          <w:szCs w:val="24"/>
          <w:lang w:val="sq-AL"/>
          <w14:ligatures w14:val="standardContextual"/>
        </w:rPr>
        <w:t>play</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garim</w:t>
      </w:r>
      <w:proofErr w:type="spellEnd"/>
      <w:r w:rsidRPr="00731FA9">
        <w:rPr>
          <w:rFonts w:ascii="Garamond" w:eastAsiaTheme="minorHAnsi" w:hAnsi="Garamond" w:cs="Garamond"/>
          <w:color w:val="000000"/>
          <w:sz w:val="24"/>
          <w:szCs w:val="24"/>
          <w:lang w:val="sq-AL"/>
          <w14:ligatures w14:val="standardContextual"/>
        </w:rPr>
        <w:t xml:space="preserve"> i drejtë) dhe rreziqet e </w:t>
      </w:r>
      <w:proofErr w:type="spellStart"/>
      <w:r w:rsidRPr="00731FA9">
        <w:rPr>
          <w:rFonts w:ascii="Garamond" w:eastAsiaTheme="minorHAnsi" w:hAnsi="Garamond" w:cs="Garamond"/>
          <w:color w:val="000000"/>
          <w:sz w:val="24"/>
          <w:szCs w:val="24"/>
          <w:lang w:val="sq-AL"/>
          <w14:ligatures w14:val="standardContextual"/>
        </w:rPr>
        <w:t>dopingut</w:t>
      </w:r>
      <w:proofErr w:type="spellEnd"/>
      <w:r w:rsidRPr="00731FA9">
        <w:rPr>
          <w:rFonts w:ascii="Garamond" w:eastAsiaTheme="minorHAnsi" w:hAnsi="Garamond" w:cs="Garamond"/>
          <w:color w:val="000000"/>
          <w:sz w:val="24"/>
          <w:szCs w:val="24"/>
          <w:lang w:val="sq-AL"/>
          <w14:ligatures w14:val="standardContextual"/>
        </w:rPr>
        <w:t xml:space="preserve"> ndaj shëndetit, dëmi që shkakton ai në vlerat etike të sportit, në zbatim të ligjit nr. 9242 datë 17.6.2004, “Për ratifikimin e Konventës </w:t>
      </w:r>
      <w:proofErr w:type="spellStart"/>
      <w:r w:rsidRPr="00731FA9">
        <w:rPr>
          <w:rFonts w:ascii="Garamond" w:eastAsiaTheme="minorHAnsi" w:hAnsi="Garamond" w:cs="Garamond"/>
          <w:color w:val="000000"/>
          <w:sz w:val="24"/>
          <w:szCs w:val="24"/>
          <w:lang w:val="sq-AL"/>
          <w14:ligatures w14:val="standardContextual"/>
        </w:rPr>
        <w:t>Europiane</w:t>
      </w:r>
      <w:proofErr w:type="spellEnd"/>
      <w:r w:rsidRPr="00731FA9">
        <w:rPr>
          <w:rFonts w:ascii="Garamond" w:eastAsiaTheme="minorHAnsi" w:hAnsi="Garamond" w:cs="Garamond"/>
          <w:color w:val="000000"/>
          <w:sz w:val="24"/>
          <w:szCs w:val="24"/>
          <w:lang w:val="sq-AL"/>
          <w14:ligatures w14:val="standardContextual"/>
        </w:rPr>
        <w:t xml:space="preserve"> </w:t>
      </w:r>
      <w:proofErr w:type="spellStart"/>
      <w:r w:rsidRPr="00731FA9">
        <w:rPr>
          <w:rFonts w:ascii="Garamond" w:eastAsiaTheme="minorHAnsi" w:hAnsi="Garamond" w:cs="Garamond"/>
          <w:color w:val="000000"/>
          <w:sz w:val="24"/>
          <w:szCs w:val="24"/>
          <w:lang w:val="sq-AL"/>
          <w14:ligatures w14:val="standardContextual"/>
        </w:rPr>
        <w:t>Antidoping</w:t>
      </w:r>
      <w:proofErr w:type="spellEnd"/>
      <w:r w:rsidRPr="00731FA9">
        <w:rPr>
          <w:rFonts w:ascii="Garamond" w:eastAsiaTheme="minorHAnsi" w:hAnsi="Garamond" w:cs="Garamond"/>
          <w:color w:val="000000"/>
          <w:sz w:val="24"/>
          <w:szCs w:val="24"/>
          <w:lang w:val="sq-AL"/>
          <w14:ligatures w14:val="standardContextual"/>
        </w:rPr>
        <w:t xml:space="preserve"> 1989”.</w:t>
      </w:r>
    </w:p>
    <w:p w14:paraId="052ABC4C" w14:textId="759CAE0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g)</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Marrëveshja e Bashkëpunimit midis Federatës Shqiptare të Basketbollit dhe Ministrisë së Arsimit dhe Sportit nr. 2028/1, datë 23.2.2018, për zbatimin e projektit “Mësime të basketbollit në shkolla”.</w:t>
      </w:r>
    </w:p>
    <w:p w14:paraId="538660C3"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gj) Memorandumi i Bashkëpunimit nr. 363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xml:space="preserve">., datë 25.1.2016 “Për edukimin përmes arteve dhe trashëgimisë”, ndërmjet Ministrisë së Kulturës dhe Ministrisë së Arsimit dhe Sportit. Çdo institucion arsimor vendor, përgjegjës për arsimin parauniversitar, të koordinojë veprimtaritë kulturore, artistike, figurative që mundëson ky memorandum. </w:t>
      </w:r>
    </w:p>
    <w:p w14:paraId="653AF8AC" w14:textId="5F961E5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h)</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Në zbatim të Memorandumit të Bashkëpunimit ndërmjet </w:t>
      </w:r>
      <w:proofErr w:type="spellStart"/>
      <w:r w:rsidRPr="00731FA9">
        <w:rPr>
          <w:rFonts w:ascii="Garamond" w:eastAsiaTheme="minorHAnsi" w:hAnsi="Garamond" w:cs="Garamond"/>
          <w:color w:val="000000"/>
          <w:sz w:val="24"/>
          <w:szCs w:val="24"/>
          <w:lang w:val="sq-AL"/>
          <w14:ligatures w14:val="standardContextual"/>
        </w:rPr>
        <w:t>MAS</w:t>
      </w:r>
      <w:proofErr w:type="spellEnd"/>
      <w:r w:rsidR="003C61C7" w:rsidRPr="00731FA9">
        <w:rPr>
          <w:rFonts w:ascii="Garamond" w:eastAsiaTheme="minorHAnsi" w:hAnsi="Garamond" w:cs="Garamond"/>
          <w:color w:val="000000"/>
          <w:sz w:val="24"/>
          <w:szCs w:val="24"/>
          <w:lang w:val="sq-AL"/>
          <w14:ligatures w14:val="standardContextual"/>
        </w:rPr>
        <w:t>-it</w:t>
      </w:r>
      <w:r w:rsidRPr="00731FA9">
        <w:rPr>
          <w:rFonts w:ascii="Garamond" w:eastAsiaTheme="minorHAnsi" w:hAnsi="Garamond" w:cs="Garamond"/>
          <w:color w:val="000000"/>
          <w:sz w:val="24"/>
          <w:szCs w:val="24"/>
          <w:lang w:val="sq-AL"/>
          <w14:ligatures w14:val="standardContextual"/>
        </w:rPr>
        <w:t xml:space="preserve"> dhe </w:t>
      </w:r>
      <w:proofErr w:type="spellStart"/>
      <w:r w:rsidRPr="00731FA9">
        <w:rPr>
          <w:rFonts w:ascii="Garamond" w:eastAsiaTheme="minorHAnsi" w:hAnsi="Garamond" w:cs="Garamond"/>
          <w:color w:val="000000"/>
          <w:sz w:val="24"/>
          <w:szCs w:val="24"/>
          <w:lang w:val="sq-AL"/>
          <w14:ligatures w14:val="standardContextual"/>
        </w:rPr>
        <w:t>UNFPA</w:t>
      </w:r>
      <w:proofErr w:type="spellEnd"/>
      <w:r w:rsidRPr="00731FA9">
        <w:rPr>
          <w:rFonts w:ascii="Garamond" w:eastAsiaTheme="minorHAnsi" w:hAnsi="Garamond" w:cs="Garamond"/>
          <w:color w:val="000000"/>
          <w:sz w:val="24"/>
          <w:szCs w:val="24"/>
          <w:lang w:val="sq-AL"/>
          <w14:ligatures w14:val="standardContextual"/>
        </w:rPr>
        <w:t xml:space="preserve"> (2022</w:t>
      </w:r>
      <w:r w:rsidR="003C61C7"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2026), datë 27.4.2022, nr.</w:t>
      </w:r>
      <w:r w:rsidR="00020240"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412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xml:space="preserve">., të konsiderohet me përparësi programi i edukimit shëndetësor me fokus: “Edukimi seksual si aftësi për jetën në një mjedis të sigurt shkollor”. Institucionet arsimore vendore, përgjegjëse për arsimin parauniversitar të informojnë institucionet arsimore të lehtësojnë procesin e trajnimit të mësuesve të arsimit fillor (klasa </w:t>
      </w:r>
      <w:proofErr w:type="spellStart"/>
      <w:r w:rsidRPr="00731FA9">
        <w:rPr>
          <w:rFonts w:ascii="Garamond" w:eastAsiaTheme="minorHAnsi" w:hAnsi="Garamond" w:cs="Garamond"/>
          <w:color w:val="000000"/>
          <w:sz w:val="24"/>
          <w:szCs w:val="24"/>
          <w:lang w:val="sq-AL"/>
          <w14:ligatures w14:val="standardContextual"/>
        </w:rPr>
        <w:t>IV</w:t>
      </w:r>
      <w:proofErr w:type="spellEnd"/>
      <w:r w:rsidR="00020240"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V) dhe të lëndëve “Biologji”, “Edukim qytetar”, “Edukim fizik, sporte dhe shëndet”, në arsimin e mesëm të ulët (</w:t>
      </w:r>
      <w:proofErr w:type="spellStart"/>
      <w:r w:rsidRPr="00731FA9">
        <w:rPr>
          <w:rFonts w:ascii="Garamond" w:eastAsiaTheme="minorHAnsi" w:hAnsi="Garamond" w:cs="Garamond"/>
          <w:color w:val="000000"/>
          <w:sz w:val="24"/>
          <w:szCs w:val="24"/>
          <w:lang w:val="sq-AL"/>
          <w14:ligatures w14:val="standardContextual"/>
        </w:rPr>
        <w:t>AMU</w:t>
      </w:r>
      <w:proofErr w:type="spellEnd"/>
      <w:r w:rsidRPr="00731FA9">
        <w:rPr>
          <w:rFonts w:ascii="Garamond" w:eastAsiaTheme="minorHAnsi" w:hAnsi="Garamond" w:cs="Garamond"/>
          <w:color w:val="000000"/>
          <w:sz w:val="24"/>
          <w:szCs w:val="24"/>
          <w:lang w:val="sq-AL"/>
          <w14:ligatures w14:val="standardContextual"/>
        </w:rPr>
        <w:t>) dhe arsimi e mesëm të lartë (</w:t>
      </w:r>
      <w:proofErr w:type="spellStart"/>
      <w:r w:rsidRPr="00731FA9">
        <w:rPr>
          <w:rFonts w:ascii="Garamond" w:eastAsiaTheme="minorHAnsi" w:hAnsi="Garamond" w:cs="Garamond"/>
          <w:color w:val="000000"/>
          <w:sz w:val="24"/>
          <w:szCs w:val="24"/>
          <w:lang w:val="sq-AL"/>
          <w14:ligatures w14:val="standardContextual"/>
        </w:rPr>
        <w:t>AML</w:t>
      </w:r>
      <w:proofErr w:type="spellEnd"/>
      <w:r w:rsidRPr="00731FA9">
        <w:rPr>
          <w:rFonts w:ascii="Garamond" w:eastAsiaTheme="minorHAnsi" w:hAnsi="Garamond" w:cs="Garamond"/>
          <w:color w:val="000000"/>
          <w:sz w:val="24"/>
          <w:szCs w:val="24"/>
          <w:lang w:val="sq-AL"/>
          <w14:ligatures w14:val="standardContextual"/>
        </w:rPr>
        <w:t>).</w:t>
      </w:r>
    </w:p>
    <w:p w14:paraId="2262C48A" w14:textId="2BFCC62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i)</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Marrëveshjen e Bashkëpunimit ndërmjet Ministrisë së Mbrojtjes dhe Ministrisë së Arsimit dhe Sportit për edukimin patriotik dhe atdhetar të </w:t>
      </w:r>
      <w:proofErr w:type="spellStart"/>
      <w:r w:rsidRPr="00731FA9">
        <w:rPr>
          <w:rFonts w:ascii="Garamond" w:eastAsiaTheme="minorHAnsi" w:hAnsi="Garamond" w:cs="Garamond"/>
          <w:color w:val="000000"/>
          <w:sz w:val="24"/>
          <w:szCs w:val="24"/>
          <w:lang w:val="sq-AL"/>
          <w14:ligatures w14:val="standardContextual"/>
        </w:rPr>
        <w:t>të</w:t>
      </w:r>
      <w:proofErr w:type="spellEnd"/>
      <w:r w:rsidRPr="00731FA9">
        <w:rPr>
          <w:rFonts w:ascii="Garamond" w:eastAsiaTheme="minorHAnsi" w:hAnsi="Garamond" w:cs="Garamond"/>
          <w:color w:val="000000"/>
          <w:sz w:val="24"/>
          <w:szCs w:val="24"/>
          <w:lang w:val="sq-AL"/>
          <w14:ligatures w14:val="standardContextual"/>
        </w:rPr>
        <w:t xml:space="preserve"> rinjve në kuadër të programit “Bëhu pjesë e Forcave të Armatosura”, me nr. 5666/2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6.9.2024.</w:t>
      </w:r>
    </w:p>
    <w:p w14:paraId="421AA4BF" w14:textId="09AE7E9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j)</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Marrëveshjen ndërmjet Ministrisë së Arsimit dhe Sportit dhe Bashkisë Divjakë për të zbatuar projektin pilot të përfshirjes së Bashkisë në ushtrimin e përgjegjësive në fushën e arsimit parauniversitar për institucionet arsimore parauniversitare që janë në territorin e saj.</w:t>
      </w:r>
    </w:p>
    <w:p w14:paraId="132EF939" w14:textId="24114CF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k)</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Marrëveshjen ndërmjet Ministrisë së Arsimit dhe Sportit dhe Bashkisë Berat për të zbatuar projektin pilot të përfshirjes së Bashkisë në ushtrimin e përgjegjësive në fushën e arsimit parauniversitar për institucionet arsimore parauniversitare që janë në territorin e saj, nr. 6665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22.10.2024.</w:t>
      </w:r>
    </w:p>
    <w:p w14:paraId="0C1BBE47" w14:textId="5488568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l)</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Marrëveshjen ndërmjet Ministrisë së Arsimit dhe Sportit dhe Bashkisë Shkodër për të zbatuar projektin pilot të përfshirjes së Bashkisë në ushtrimin e përgjegjësive në fushën e arsimit parauniversitar për institucionet arsimore parauniversitare që janë në territorin e saj, nr. 6667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22.10.2024.</w:t>
      </w:r>
    </w:p>
    <w:p w14:paraId="1F5F509C" w14:textId="187AB6FF"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ll)</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Marrëveshjen ndërmjet Ministrisë së Arsimit dhe Sportit dhe Bashkisë Kolonjë për të zbatuar projektin pilot të përfshirjes së Bashkisë në ushtrimin e përgjegjësive në fushën e arsimit parauniversitar për institucionet arsimore parauniversitare që janë në territorin e saj, nr. 6666 </w:t>
      </w:r>
      <w:proofErr w:type="spellStart"/>
      <w:r w:rsidRPr="00731FA9">
        <w:rPr>
          <w:rFonts w:ascii="Garamond" w:eastAsiaTheme="minorHAnsi" w:hAnsi="Garamond" w:cs="Garamond"/>
          <w:color w:val="000000"/>
          <w:sz w:val="24"/>
          <w:szCs w:val="24"/>
          <w:lang w:val="sq-AL"/>
          <w14:ligatures w14:val="standardContextual"/>
        </w:rPr>
        <w:t>prot</w:t>
      </w:r>
      <w:proofErr w:type="spellEnd"/>
      <w:r w:rsidRPr="00731FA9">
        <w:rPr>
          <w:rFonts w:ascii="Garamond" w:eastAsiaTheme="minorHAnsi" w:hAnsi="Garamond" w:cs="Garamond"/>
          <w:color w:val="000000"/>
          <w:sz w:val="24"/>
          <w:szCs w:val="24"/>
          <w:lang w:val="sq-AL"/>
          <w14:ligatures w14:val="standardContextual"/>
        </w:rPr>
        <w:t>., datë 22.10.2024.</w:t>
      </w:r>
    </w:p>
    <w:p w14:paraId="26A42799" w14:textId="33FF8AC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m)</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Memorandumi i </w:t>
      </w:r>
      <w:r w:rsidR="005D7B6A" w:rsidRPr="00731FA9">
        <w:rPr>
          <w:rFonts w:ascii="Garamond" w:eastAsiaTheme="minorHAnsi" w:hAnsi="Garamond" w:cs="Garamond"/>
          <w:color w:val="000000"/>
          <w:sz w:val="24"/>
          <w:szCs w:val="24"/>
          <w:lang w:val="sq-AL"/>
          <w14:ligatures w14:val="standardContextual"/>
        </w:rPr>
        <w:t>m</w:t>
      </w:r>
      <w:r w:rsidRPr="00731FA9">
        <w:rPr>
          <w:rFonts w:ascii="Garamond" w:eastAsiaTheme="minorHAnsi" w:hAnsi="Garamond" w:cs="Garamond"/>
          <w:color w:val="000000"/>
          <w:sz w:val="24"/>
          <w:szCs w:val="24"/>
          <w:lang w:val="sq-AL"/>
          <w14:ligatures w14:val="standardContextual"/>
        </w:rPr>
        <w:t>irëkuptimi</w:t>
      </w:r>
      <w:r w:rsidR="005D7B6A" w:rsidRPr="00731FA9">
        <w:rPr>
          <w:rFonts w:ascii="Garamond" w:eastAsiaTheme="minorHAnsi" w:hAnsi="Garamond" w:cs="Garamond"/>
          <w:color w:val="000000"/>
          <w:sz w:val="24"/>
          <w:szCs w:val="24"/>
          <w:lang w:val="sq-AL"/>
          <w14:ligatures w14:val="standardContextual"/>
        </w:rPr>
        <w:t>t</w:t>
      </w:r>
      <w:r w:rsidRPr="00731FA9">
        <w:rPr>
          <w:rFonts w:ascii="Garamond" w:eastAsiaTheme="minorHAnsi" w:hAnsi="Garamond" w:cs="Garamond"/>
          <w:color w:val="000000"/>
          <w:sz w:val="24"/>
          <w:szCs w:val="24"/>
          <w:lang w:val="sq-AL"/>
          <w14:ligatures w14:val="standardContextual"/>
        </w:rPr>
        <w:t xml:space="preserve"> ndërmjet Ministrisë së Arsimit dhe Sportit të Republikës së Shqipërisë dhe Korpusit të Paqes, datë 23.4.2024.</w:t>
      </w:r>
      <w:r w:rsidRPr="00731FA9">
        <w:rPr>
          <w:rFonts w:ascii="Garamond" w:eastAsiaTheme="minorHAnsi" w:hAnsi="Garamond" w:cs="Garamond"/>
          <w:b/>
          <w:bCs/>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Institucionet arsimore vendore, përgjegjëse për arsimin parauniversitar të informojnë institucionet arsimore që: </w:t>
      </w:r>
    </w:p>
    <w:p w14:paraId="028FD188" w14:textId="338E6B8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lastRenderedPageBreak/>
        <w:t>i</w:t>
      </w:r>
      <w:r w:rsidR="0049271B" w:rsidRPr="00731FA9">
        <w:rPr>
          <w:rFonts w:ascii="Garamond" w:eastAsiaTheme="minorHAnsi" w:hAnsi="Garamond" w:cs="Garamond"/>
          <w:color w:val="000000"/>
          <w:sz w:val="24"/>
          <w:szCs w:val="24"/>
          <w:lang w:val="sq-AL"/>
          <w14:ligatures w14:val="standardContextual"/>
        </w:rPr>
        <w:t>.</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përfshijnë vullnetarin/</w:t>
      </w:r>
      <w:proofErr w:type="spellStart"/>
      <w:r w:rsidRPr="00731FA9">
        <w:rPr>
          <w:rFonts w:ascii="Garamond" w:eastAsiaTheme="minorHAnsi" w:hAnsi="Garamond" w:cs="Garamond"/>
          <w:color w:val="000000"/>
          <w:sz w:val="24"/>
          <w:szCs w:val="24"/>
          <w:lang w:val="sq-AL"/>
          <w14:ligatures w14:val="standardContextual"/>
        </w:rPr>
        <w:t>en</w:t>
      </w:r>
      <w:proofErr w:type="spellEnd"/>
      <w:r w:rsidRPr="00731FA9">
        <w:rPr>
          <w:rFonts w:ascii="Garamond" w:eastAsiaTheme="minorHAnsi" w:hAnsi="Garamond" w:cs="Garamond"/>
          <w:color w:val="000000"/>
          <w:sz w:val="24"/>
          <w:szCs w:val="24"/>
          <w:lang w:val="sq-AL"/>
          <w14:ligatures w14:val="standardContextual"/>
        </w:rPr>
        <w:t xml:space="preserve"> në takimet e organizuara në shkollë për procesin e </w:t>
      </w:r>
      <w:proofErr w:type="spellStart"/>
      <w:r w:rsidRPr="00731FA9">
        <w:rPr>
          <w:rFonts w:ascii="Garamond" w:eastAsiaTheme="minorHAnsi" w:hAnsi="Garamond" w:cs="Garamond"/>
          <w:color w:val="000000"/>
          <w:sz w:val="24"/>
          <w:szCs w:val="24"/>
          <w:lang w:val="sq-AL"/>
          <w14:ligatures w14:val="standardContextual"/>
        </w:rPr>
        <w:t>bashkëmësimdhënies</w:t>
      </w:r>
      <w:proofErr w:type="spellEnd"/>
      <w:r w:rsidRPr="00731FA9">
        <w:rPr>
          <w:rFonts w:ascii="Garamond" w:eastAsiaTheme="minorHAnsi" w:hAnsi="Garamond" w:cs="Garamond"/>
          <w:color w:val="000000"/>
          <w:sz w:val="24"/>
          <w:szCs w:val="24"/>
          <w:lang w:val="sq-AL"/>
          <w14:ligatures w14:val="standardContextual"/>
        </w:rPr>
        <w:t xml:space="preserve"> dhe të projekteve të ndryshme në interes të shkollës,</w:t>
      </w:r>
    </w:p>
    <w:p w14:paraId="626603AE" w14:textId="37AD5CC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roofErr w:type="spellStart"/>
      <w:r w:rsidRPr="00731FA9">
        <w:rPr>
          <w:rFonts w:ascii="Garamond" w:eastAsiaTheme="minorHAnsi" w:hAnsi="Garamond" w:cs="Garamond"/>
          <w:color w:val="000000"/>
          <w:sz w:val="24"/>
          <w:szCs w:val="24"/>
          <w:lang w:val="sq-AL"/>
          <w14:ligatures w14:val="standardContextual"/>
        </w:rPr>
        <w:t>ii</w:t>
      </w:r>
      <w:proofErr w:type="spellEnd"/>
      <w:r w:rsidR="0049271B" w:rsidRPr="00731FA9">
        <w:rPr>
          <w:rFonts w:ascii="Garamond" w:eastAsiaTheme="minorHAnsi" w:hAnsi="Garamond" w:cs="Garamond"/>
          <w:color w:val="000000"/>
          <w:sz w:val="24"/>
          <w:szCs w:val="24"/>
          <w:lang w:val="sq-AL"/>
          <w14:ligatures w14:val="standardContextual"/>
        </w:rPr>
        <w:t>.</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mbështesin mësuesit të marrin pjesë në trajnimet që zhvillon/sponsorizon Korpusi i Paqes,</w:t>
      </w:r>
    </w:p>
    <w:p w14:paraId="7EA809AB" w14:textId="4E3C9FB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roofErr w:type="spellStart"/>
      <w:r w:rsidRPr="00731FA9">
        <w:rPr>
          <w:rFonts w:ascii="Garamond" w:eastAsiaTheme="minorHAnsi" w:hAnsi="Garamond" w:cs="Garamond"/>
          <w:color w:val="000000"/>
          <w:sz w:val="24"/>
          <w:szCs w:val="24"/>
          <w:lang w:val="sq-AL"/>
          <w14:ligatures w14:val="standardContextual"/>
        </w:rPr>
        <w:t>iii</w:t>
      </w:r>
      <w:proofErr w:type="spellEnd"/>
      <w:r w:rsidR="0049271B" w:rsidRPr="00731FA9">
        <w:rPr>
          <w:rFonts w:ascii="Garamond" w:eastAsiaTheme="minorHAnsi" w:hAnsi="Garamond" w:cs="Garamond"/>
          <w:color w:val="000000"/>
          <w:sz w:val="24"/>
          <w:szCs w:val="24"/>
          <w:lang w:val="sq-AL"/>
          <w14:ligatures w14:val="standardContextual"/>
        </w:rPr>
        <w:t>.</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përfshijnë vullnetarin/</w:t>
      </w:r>
      <w:proofErr w:type="spellStart"/>
      <w:r w:rsidRPr="00731FA9">
        <w:rPr>
          <w:rFonts w:ascii="Garamond" w:eastAsiaTheme="minorHAnsi" w:hAnsi="Garamond" w:cs="Garamond"/>
          <w:color w:val="000000"/>
          <w:sz w:val="24"/>
          <w:szCs w:val="24"/>
          <w:lang w:val="sq-AL"/>
          <w14:ligatures w14:val="standardContextual"/>
        </w:rPr>
        <w:t>en</w:t>
      </w:r>
      <w:proofErr w:type="spellEnd"/>
      <w:r w:rsidRPr="00731FA9">
        <w:rPr>
          <w:rFonts w:ascii="Garamond" w:eastAsiaTheme="minorHAnsi" w:hAnsi="Garamond" w:cs="Garamond"/>
          <w:color w:val="000000"/>
          <w:sz w:val="24"/>
          <w:szCs w:val="24"/>
          <w:lang w:val="sq-AL"/>
          <w14:ligatures w14:val="standardContextual"/>
        </w:rPr>
        <w:t xml:space="preserve"> në organizimin dhe zbatimin e veprimtarive dhe të projekteve të ndryshme në shkollë dhe komunitet,</w:t>
      </w:r>
    </w:p>
    <w:p w14:paraId="0F87E5B4" w14:textId="3D0A264C"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roofErr w:type="spellStart"/>
      <w:r w:rsidRPr="00731FA9">
        <w:rPr>
          <w:rFonts w:ascii="Garamond" w:eastAsiaTheme="minorHAnsi" w:hAnsi="Garamond" w:cs="Garamond"/>
          <w:color w:val="000000"/>
          <w:sz w:val="24"/>
          <w:szCs w:val="24"/>
          <w:lang w:val="sq-AL"/>
          <w14:ligatures w14:val="standardContextual"/>
        </w:rPr>
        <w:t>iv</w:t>
      </w:r>
      <w:proofErr w:type="spellEnd"/>
      <w:r w:rsidR="0049271B" w:rsidRPr="00731FA9">
        <w:rPr>
          <w:rFonts w:ascii="Garamond" w:eastAsiaTheme="minorHAnsi" w:hAnsi="Garamond" w:cs="Garamond"/>
          <w:color w:val="000000"/>
          <w:sz w:val="24"/>
          <w:szCs w:val="24"/>
          <w:lang w:val="sq-AL"/>
          <w14:ligatures w14:val="standardContextual"/>
        </w:rPr>
        <w:t>.</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të mbështesin vullnetarin/</w:t>
      </w:r>
      <w:proofErr w:type="spellStart"/>
      <w:r w:rsidRPr="00731FA9">
        <w:rPr>
          <w:rFonts w:ascii="Garamond" w:eastAsiaTheme="minorHAnsi" w:hAnsi="Garamond" w:cs="Garamond"/>
          <w:color w:val="000000"/>
          <w:sz w:val="24"/>
          <w:szCs w:val="24"/>
          <w:lang w:val="sq-AL"/>
          <w14:ligatures w14:val="standardContextual"/>
        </w:rPr>
        <w:t>en</w:t>
      </w:r>
      <w:proofErr w:type="spellEnd"/>
      <w:r w:rsidRPr="00731FA9">
        <w:rPr>
          <w:rFonts w:ascii="Garamond" w:eastAsiaTheme="minorHAnsi" w:hAnsi="Garamond" w:cs="Garamond"/>
          <w:color w:val="000000"/>
          <w:sz w:val="24"/>
          <w:szCs w:val="24"/>
          <w:lang w:val="sq-AL"/>
          <w14:ligatures w14:val="standardContextual"/>
        </w:rPr>
        <w:t xml:space="preserve"> në zbatimin e nismës për të zhvilluar aftësitë në gjuhën angleze të mësuesve të lëndëve të tjera.</w:t>
      </w:r>
    </w:p>
    <w:p w14:paraId="6B83D22D"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3B22F37F"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Neni 19</w:t>
      </w:r>
    </w:p>
    <w:p w14:paraId="46E41F63"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Veprimtari plotësuese dhe jashtëshkollore</w:t>
      </w:r>
    </w:p>
    <w:p w14:paraId="3894E10C"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428A5928"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 xml:space="preserve">Në zbatim të rregullores për funksionimin e institucioneve arsimore parauniversitare, </w:t>
      </w:r>
      <w:proofErr w:type="spellStart"/>
      <w:r w:rsidRPr="00731FA9">
        <w:rPr>
          <w:rFonts w:ascii="Garamond" w:eastAsiaTheme="minorHAnsi" w:hAnsi="Garamond" w:cs="Garamond"/>
          <w:color w:val="000000"/>
          <w:sz w:val="24"/>
          <w:szCs w:val="24"/>
          <w:lang w:val="sq-AL"/>
          <w14:ligatures w14:val="standardContextual"/>
        </w:rPr>
        <w:t>ZVAP</w:t>
      </w:r>
      <w:proofErr w:type="spellEnd"/>
      <w:r w:rsidRPr="00731FA9">
        <w:rPr>
          <w:rFonts w:ascii="Garamond" w:eastAsiaTheme="minorHAnsi" w:hAnsi="Garamond" w:cs="Garamond"/>
          <w:color w:val="000000"/>
          <w:sz w:val="24"/>
          <w:szCs w:val="24"/>
          <w:lang w:val="sq-AL"/>
          <w14:ligatures w14:val="standardContextual"/>
        </w:rPr>
        <w:t xml:space="preserve">-të dhe institucionet arsimore të planifikojnë, të organizojnë dhe të realizojnë veprimtari me përfshirjen e të gjithë nxënësve, si më poshtë: </w:t>
      </w:r>
    </w:p>
    <w:p w14:paraId="508B3E87" w14:textId="1EC746E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Olimpiadat kombëtare në arsimin e mesëm të ulët dhe në arsimin e mesëm të lartë.</w:t>
      </w:r>
    </w:p>
    <w:p w14:paraId="08EAA992" w14:textId="770B51E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Olimpiadën e përbashkët me Kosovën për Gjuhën Shqipe, klasa e 9-të.</w:t>
      </w:r>
    </w:p>
    <w:p w14:paraId="2D78086D" w14:textId="24ECE22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Konkursin Kombëtar </w:t>
      </w:r>
      <w:r w:rsidR="00897425" w:rsidRPr="00731FA9">
        <w:rPr>
          <w:rFonts w:ascii="Garamond" w:eastAsiaTheme="minorHAnsi" w:hAnsi="Garamond" w:cs="Garamond"/>
          <w:color w:val="000000"/>
          <w:sz w:val="24"/>
          <w:szCs w:val="24"/>
          <w:lang w:val="sq-AL"/>
          <w14:ligatures w14:val="standardContextual"/>
        </w:rPr>
        <w:t>të</w:t>
      </w:r>
      <w:r w:rsidRPr="00731FA9">
        <w:rPr>
          <w:rFonts w:ascii="Garamond" w:eastAsiaTheme="minorHAnsi" w:hAnsi="Garamond" w:cs="Garamond"/>
          <w:color w:val="000000"/>
          <w:sz w:val="24"/>
          <w:szCs w:val="24"/>
          <w:lang w:val="sq-AL"/>
          <w14:ligatures w14:val="standardContextual"/>
        </w:rPr>
        <w:t xml:space="preserve"> Gjuhës Shqipe për klasat </w:t>
      </w:r>
      <w:proofErr w:type="spellStart"/>
      <w:r w:rsidRPr="00731FA9">
        <w:rPr>
          <w:rFonts w:ascii="Garamond" w:eastAsiaTheme="minorHAnsi" w:hAnsi="Garamond" w:cs="Garamond"/>
          <w:color w:val="000000"/>
          <w:sz w:val="24"/>
          <w:szCs w:val="24"/>
          <w:lang w:val="sq-AL"/>
          <w14:ligatures w14:val="standardContextual"/>
        </w:rPr>
        <w:t>IX</w:t>
      </w:r>
      <w:proofErr w:type="spellEnd"/>
      <w:r w:rsidRPr="00731FA9">
        <w:rPr>
          <w:rFonts w:ascii="Garamond" w:eastAsiaTheme="minorHAnsi" w:hAnsi="Garamond" w:cs="Garamond"/>
          <w:color w:val="000000"/>
          <w:sz w:val="24"/>
          <w:szCs w:val="24"/>
          <w:lang w:val="sq-AL"/>
          <w14:ligatures w14:val="standardContextual"/>
        </w:rPr>
        <w:t>.</w:t>
      </w:r>
    </w:p>
    <w:p w14:paraId="70E814E3" w14:textId="4A4E2C2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4.</w:t>
      </w:r>
      <w:r w:rsidR="00C20517" w:rsidRPr="00731FA9">
        <w:rPr>
          <w:rFonts w:ascii="Garamond" w:eastAsiaTheme="minorHAnsi" w:hAnsi="Garamond" w:cs="Garamond"/>
          <w:color w:val="000000"/>
          <w:sz w:val="24"/>
          <w:szCs w:val="24"/>
          <w:lang w:val="sq-AL"/>
          <w14:ligatures w14:val="standardContextual"/>
        </w:rPr>
        <w:t xml:space="preserve"> </w:t>
      </w:r>
      <w:r w:rsidR="00F71207" w:rsidRPr="00731FA9">
        <w:rPr>
          <w:rFonts w:ascii="Garamond" w:eastAsiaTheme="minorHAnsi" w:hAnsi="Garamond" w:cs="Garamond"/>
          <w:color w:val="000000"/>
          <w:sz w:val="24"/>
          <w:szCs w:val="24"/>
          <w:lang w:val="sq-AL"/>
          <w14:ligatures w14:val="standardContextual"/>
        </w:rPr>
        <w:t xml:space="preserve">Konkursin </w:t>
      </w:r>
      <w:r w:rsidRPr="00731FA9">
        <w:rPr>
          <w:rFonts w:ascii="Garamond" w:eastAsiaTheme="minorHAnsi" w:hAnsi="Garamond" w:cs="Garamond"/>
          <w:color w:val="000000"/>
          <w:sz w:val="24"/>
          <w:szCs w:val="24"/>
          <w:lang w:val="sq-AL"/>
          <w14:ligatures w14:val="standardContextual"/>
        </w:rPr>
        <w:t xml:space="preserve">Kombëtar </w:t>
      </w:r>
      <w:r w:rsidR="00F71207" w:rsidRPr="00731FA9">
        <w:rPr>
          <w:rFonts w:ascii="Garamond" w:eastAsiaTheme="minorHAnsi" w:hAnsi="Garamond" w:cs="Garamond"/>
          <w:color w:val="000000"/>
          <w:sz w:val="24"/>
          <w:szCs w:val="24"/>
          <w:lang w:val="sq-AL"/>
          <w14:ligatures w14:val="standardContextual"/>
        </w:rPr>
        <w:t>të</w:t>
      </w:r>
      <w:r w:rsidRPr="00731FA9">
        <w:rPr>
          <w:rFonts w:ascii="Garamond" w:eastAsiaTheme="minorHAnsi" w:hAnsi="Garamond" w:cs="Garamond"/>
          <w:color w:val="000000"/>
          <w:sz w:val="24"/>
          <w:szCs w:val="24"/>
          <w:lang w:val="sq-AL"/>
          <w14:ligatures w14:val="standardContextual"/>
        </w:rPr>
        <w:t xml:space="preserve"> Teatrit, për </w:t>
      </w:r>
      <w:proofErr w:type="spellStart"/>
      <w:r w:rsidRPr="00731FA9">
        <w:rPr>
          <w:rFonts w:ascii="Garamond" w:eastAsiaTheme="minorHAnsi" w:hAnsi="Garamond" w:cs="Garamond"/>
          <w:color w:val="000000"/>
          <w:sz w:val="24"/>
          <w:szCs w:val="24"/>
          <w:lang w:val="sq-AL"/>
          <w14:ligatures w14:val="standardContextual"/>
        </w:rPr>
        <w:t>AMU</w:t>
      </w:r>
      <w:proofErr w:type="spellEnd"/>
      <w:r w:rsidR="005D7B6A" w:rsidRPr="00731FA9">
        <w:rPr>
          <w:rFonts w:ascii="Garamond" w:eastAsiaTheme="minorHAnsi" w:hAnsi="Garamond" w:cs="Garamond"/>
          <w:color w:val="000000"/>
          <w:sz w:val="24"/>
          <w:szCs w:val="24"/>
          <w:lang w:val="sq-AL"/>
          <w14:ligatures w14:val="standardContextual"/>
        </w:rPr>
        <w:t>-në</w:t>
      </w:r>
      <w:r w:rsidRPr="00731FA9">
        <w:rPr>
          <w:rFonts w:ascii="Garamond" w:eastAsiaTheme="minorHAnsi" w:hAnsi="Garamond" w:cs="Garamond"/>
          <w:color w:val="000000"/>
          <w:sz w:val="24"/>
          <w:szCs w:val="24"/>
          <w:lang w:val="sq-AL"/>
          <w14:ligatures w14:val="standardContextual"/>
        </w:rPr>
        <w:t>.</w:t>
      </w:r>
    </w:p>
    <w:p w14:paraId="127639C2" w14:textId="0DE88753"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5.</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Organizimin për herë të parë të Festivalit të Shkencës për </w:t>
      </w:r>
      <w:proofErr w:type="spellStart"/>
      <w:r w:rsidRPr="00731FA9">
        <w:rPr>
          <w:rFonts w:ascii="Garamond" w:eastAsiaTheme="minorHAnsi" w:hAnsi="Garamond" w:cs="Garamond"/>
          <w:color w:val="000000"/>
          <w:sz w:val="24"/>
          <w:szCs w:val="24"/>
          <w:lang w:val="sq-AL"/>
          <w14:ligatures w14:val="standardContextual"/>
        </w:rPr>
        <w:t>AML</w:t>
      </w:r>
      <w:proofErr w:type="spellEnd"/>
      <w:r w:rsidRPr="00731FA9">
        <w:rPr>
          <w:rFonts w:ascii="Garamond" w:eastAsiaTheme="minorHAnsi" w:hAnsi="Garamond" w:cs="Garamond"/>
          <w:color w:val="000000"/>
          <w:sz w:val="24"/>
          <w:szCs w:val="24"/>
          <w:lang w:val="sq-AL"/>
          <w14:ligatures w14:val="standardContextual"/>
        </w:rPr>
        <w:t>, lidhur me projektet e shkencës dhe teknologjisë.</w:t>
      </w:r>
    </w:p>
    <w:p w14:paraId="5C929387" w14:textId="1B1EAAC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6.</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Pajisjen me “Medaljen e artë”, të nxënësve të shkëlqyer në vite, që kanë përfunduar arsimin e mesëm të lartë në vitin shkollor 2024</w:t>
      </w:r>
      <w:r w:rsidR="005D7B6A"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2025.</w:t>
      </w:r>
    </w:p>
    <w:p w14:paraId="7E3289E4" w14:textId="12DE99D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7.</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Ka</w:t>
      </w:r>
      <w:r w:rsidR="002339FB" w:rsidRPr="00731FA9">
        <w:rPr>
          <w:rFonts w:ascii="Garamond" w:eastAsiaTheme="minorHAnsi" w:hAnsi="Garamond" w:cs="Garamond"/>
          <w:color w:val="000000"/>
          <w:sz w:val="24"/>
          <w:szCs w:val="24"/>
          <w:lang w:val="sq-AL"/>
          <w14:ligatures w14:val="standardContextual"/>
        </w:rPr>
        <w:t>m</w:t>
      </w:r>
      <w:r w:rsidRPr="00731FA9">
        <w:rPr>
          <w:rFonts w:ascii="Garamond" w:eastAsiaTheme="minorHAnsi" w:hAnsi="Garamond" w:cs="Garamond"/>
          <w:color w:val="000000"/>
          <w:sz w:val="24"/>
          <w:szCs w:val="24"/>
          <w:lang w:val="sq-AL"/>
          <w14:ligatures w14:val="standardContextual"/>
        </w:rPr>
        <w:t xml:space="preserve">pionatin e basketbollit dhe volejbollit me </w:t>
      </w:r>
      <w:proofErr w:type="spellStart"/>
      <w:r w:rsidRPr="00731FA9">
        <w:rPr>
          <w:rFonts w:ascii="Garamond" w:eastAsiaTheme="minorHAnsi" w:hAnsi="Garamond" w:cs="Garamond"/>
          <w:color w:val="000000"/>
          <w:sz w:val="24"/>
          <w:szCs w:val="24"/>
          <w:lang w:val="sq-AL"/>
          <w14:ligatures w14:val="standardContextual"/>
        </w:rPr>
        <w:t>KOKSH</w:t>
      </w:r>
      <w:proofErr w:type="spellEnd"/>
      <w:r w:rsidRPr="00731FA9">
        <w:rPr>
          <w:rFonts w:ascii="Garamond" w:eastAsiaTheme="minorHAnsi" w:hAnsi="Garamond" w:cs="Garamond"/>
          <w:color w:val="000000"/>
          <w:sz w:val="24"/>
          <w:szCs w:val="24"/>
          <w:lang w:val="sq-AL"/>
          <w14:ligatures w14:val="standardContextual"/>
        </w:rPr>
        <w:t xml:space="preserve"> në kuadër të Programit të Ekipeve Sportive në Shkolla.</w:t>
      </w:r>
    </w:p>
    <w:p w14:paraId="73E0E696" w14:textId="60270D9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8.</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Kampionati Kombëtar i Shahut për arsimin 9-vjeçar, në bashkëpunimin me Federatën Shqiptare të Shahut. Faza e parë të zhvillohet në bazë shkolle në muajin dhjetor, faza e dytë në bazë qarku në muajin shkurt dhe finalja në mars</w:t>
      </w:r>
      <w:r w:rsidR="009420AB"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 xml:space="preserve">prill 2026. </w:t>
      </w:r>
    </w:p>
    <w:p w14:paraId="15FB04F3" w14:textId="5C8698F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9.</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Java Evropiane e Sportit, 23</w:t>
      </w:r>
      <w:r w:rsidR="009420AB"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30 shtator 2025.</w:t>
      </w:r>
    </w:p>
    <w:p w14:paraId="59F9ACE0" w14:textId="2899C67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10.</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Evropiane e Gjuhëve, 26 shtator 2025.</w:t>
      </w:r>
    </w:p>
    <w:p w14:paraId="5A69FBF8" w14:textId="2C63194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Botërore e Gjuhës Rome, UNESCO, 5 nëntor 2025.</w:t>
      </w:r>
    </w:p>
    <w:p w14:paraId="2EF436D5" w14:textId="1B0EB08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të Drejtave të Fëmijëve, 20 nëntor 2025.</w:t>
      </w:r>
    </w:p>
    <w:p w14:paraId="69E845C5" w14:textId="6E1BD6A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Dita e Luftës </w:t>
      </w:r>
      <w:r w:rsidR="00337515" w:rsidRPr="00731FA9">
        <w:rPr>
          <w:rFonts w:ascii="Garamond" w:eastAsiaTheme="minorHAnsi" w:hAnsi="Garamond" w:cs="Garamond"/>
          <w:color w:val="000000"/>
          <w:sz w:val="24"/>
          <w:szCs w:val="24"/>
          <w:lang w:val="sq-AL"/>
          <w14:ligatures w14:val="standardContextual"/>
        </w:rPr>
        <w:t>k</w:t>
      </w:r>
      <w:r w:rsidRPr="00731FA9">
        <w:rPr>
          <w:rFonts w:ascii="Garamond" w:eastAsiaTheme="minorHAnsi" w:hAnsi="Garamond" w:cs="Garamond"/>
          <w:color w:val="000000"/>
          <w:sz w:val="24"/>
          <w:szCs w:val="24"/>
          <w:lang w:val="sq-AL"/>
          <w14:ligatures w14:val="standardContextual"/>
        </w:rPr>
        <w:t xml:space="preserve">undër </w:t>
      </w:r>
      <w:proofErr w:type="spellStart"/>
      <w:r w:rsidRPr="00731FA9">
        <w:rPr>
          <w:rFonts w:ascii="Garamond" w:eastAsiaTheme="minorHAnsi" w:hAnsi="Garamond" w:cs="Garamond"/>
          <w:color w:val="000000"/>
          <w:sz w:val="24"/>
          <w:szCs w:val="24"/>
          <w:lang w:val="sq-AL"/>
          <w14:ligatures w14:val="standardContextual"/>
        </w:rPr>
        <w:t>Bullizmit</w:t>
      </w:r>
      <w:proofErr w:type="spellEnd"/>
      <w:r w:rsidRPr="00731FA9">
        <w:rPr>
          <w:rFonts w:ascii="Garamond" w:eastAsiaTheme="minorHAnsi" w:hAnsi="Garamond" w:cs="Garamond"/>
          <w:color w:val="000000"/>
          <w:sz w:val="24"/>
          <w:szCs w:val="24"/>
          <w:lang w:val="sq-AL"/>
          <w14:ligatures w14:val="standardContextual"/>
        </w:rPr>
        <w:t>, 21 nëntor 2025.</w:t>
      </w:r>
    </w:p>
    <w:p w14:paraId="0EC97FD8" w14:textId="624A512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14.</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të Drejtave të Personave me Aftësi të Kufizuar, 3 dhjetor 2025.</w:t>
      </w:r>
    </w:p>
    <w:p w14:paraId="633A3CCF" w14:textId="57F659E9"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15.</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e të Drejtave të Njeriut, UNESCO, 10 dhjetor 2025.</w:t>
      </w:r>
    </w:p>
    <w:p w14:paraId="4C3BCC02" w14:textId="6D6CD0C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16.</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Emigrantëve, UNESCO, 18 dhjetor 2025.</w:t>
      </w:r>
    </w:p>
    <w:p w14:paraId="2D0E3767" w14:textId="46B69E6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17.</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Përkujtimi i Holokaustit dhe i krimeve kundër njerëzimit, 27 janar 2026.</w:t>
      </w:r>
    </w:p>
    <w:p w14:paraId="1570399F" w14:textId="746BE2A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18.</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Botërore e Gjuhës Amtare, 21 shkurt 2026.</w:t>
      </w:r>
    </w:p>
    <w:p w14:paraId="0D5F3C04" w14:textId="27E99EED"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19.</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Dita Ndërkombëtare kushtuar Sportit për Zhvillim e Paqe, 6 prill 2026. </w:t>
      </w:r>
    </w:p>
    <w:p w14:paraId="198E2239" w14:textId="5B3F046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20.</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Romëve, 8 prill 2026.</w:t>
      </w:r>
    </w:p>
    <w:p w14:paraId="7CC3A418" w14:textId="352F983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Dita Botërore e Librit, 23 prill 2026. </w:t>
      </w:r>
    </w:p>
    <w:p w14:paraId="787B202E" w14:textId="40ED7F2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Java Olimpike (prill</w:t>
      </w:r>
      <w:r w:rsidR="00337515" w:rsidRPr="00731FA9">
        <w:rPr>
          <w:rFonts w:ascii="Garamond" w:eastAsiaTheme="minorHAnsi" w:hAnsi="Garamond" w:cs="Garamond"/>
          <w:color w:val="000000"/>
          <w:sz w:val="24"/>
          <w:szCs w:val="24"/>
          <w:lang w:val="sq-AL"/>
          <w14:ligatures w14:val="standardContextual"/>
        </w:rPr>
        <w:t>–</w:t>
      </w:r>
      <w:r w:rsidRPr="00731FA9">
        <w:rPr>
          <w:rFonts w:ascii="Garamond" w:eastAsiaTheme="minorHAnsi" w:hAnsi="Garamond" w:cs="Garamond"/>
          <w:color w:val="000000"/>
          <w:sz w:val="24"/>
          <w:szCs w:val="24"/>
          <w:lang w:val="sq-AL"/>
          <w14:ligatures w14:val="standardContextual"/>
        </w:rPr>
        <w:t>maj 2026).</w:t>
      </w:r>
    </w:p>
    <w:p w14:paraId="268E8178" w14:textId="4BFF8BA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Dita Ndërkombëtare </w:t>
      </w:r>
      <w:r w:rsidRPr="00731FA9">
        <w:rPr>
          <w:rFonts w:ascii="Garamond" w:eastAsiaTheme="minorHAnsi" w:hAnsi="Garamond" w:cs="Garamond"/>
          <w:i/>
          <w:iCs/>
          <w:color w:val="000000"/>
          <w:sz w:val="24"/>
          <w:szCs w:val="24"/>
          <w:lang w:val="sq-AL"/>
          <w14:ligatures w14:val="standardContextual"/>
        </w:rPr>
        <w:t>e-</w:t>
      </w:r>
      <w:proofErr w:type="spellStart"/>
      <w:r w:rsidRPr="00731FA9">
        <w:rPr>
          <w:rFonts w:ascii="Garamond" w:eastAsiaTheme="minorHAnsi" w:hAnsi="Garamond" w:cs="Garamond"/>
          <w:i/>
          <w:iCs/>
          <w:color w:val="000000"/>
          <w:sz w:val="24"/>
          <w:szCs w:val="24"/>
          <w:lang w:val="sq-AL"/>
          <w14:ligatures w14:val="standardContextual"/>
        </w:rPr>
        <w:t>Twinning</w:t>
      </w:r>
      <w:proofErr w:type="spellEnd"/>
      <w:r w:rsidRPr="00731FA9">
        <w:rPr>
          <w:rFonts w:ascii="Garamond" w:eastAsiaTheme="minorHAnsi" w:hAnsi="Garamond" w:cs="Garamond"/>
          <w:color w:val="000000"/>
          <w:sz w:val="24"/>
          <w:szCs w:val="24"/>
          <w:lang w:val="sq-AL"/>
          <w14:ligatures w14:val="standardContextual"/>
        </w:rPr>
        <w:t>, 7 maj 2026.</w:t>
      </w:r>
    </w:p>
    <w:p w14:paraId="44099CB4" w14:textId="25DDDC6E"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24.</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kundër Shfrytëzimit të Punës së Fëmijëve, 12 qershor 2026.</w:t>
      </w:r>
    </w:p>
    <w:p w14:paraId="3FCD8380" w14:textId="75A859D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25.</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Evropiane e Kujtesës për të gjitha viktimat e regjimeve totalitare, 23 gusht 2026.</w:t>
      </w:r>
    </w:p>
    <w:p w14:paraId="4A3AA4BC" w14:textId="3D88DD32"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26.</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Edukimit, UNESCO, 24 janar 2026.</w:t>
      </w:r>
    </w:p>
    <w:p w14:paraId="46CE94F7" w14:textId="33F7625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27.</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Matematikës, UNESCO, 14 mars 2026.</w:t>
      </w:r>
    </w:p>
    <w:p w14:paraId="7E35AB4F" w14:textId="7119E3BB"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28.</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Botërore e Poezisë, UNESCO, 21 mars 2026.</w:t>
      </w:r>
    </w:p>
    <w:p w14:paraId="6BF9DEE5" w14:textId="5748D39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29.</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Botërore e Ujit, UNESCO, 22 mars 2026.</w:t>
      </w:r>
    </w:p>
    <w:p w14:paraId="6BE8F84A" w14:textId="52801E6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30.</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Bashkëjetesës në Paqe, UNESCO, 16 maj 2026.</w:t>
      </w:r>
    </w:p>
    <w:p w14:paraId="638A2DE2" w14:textId="03044BE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Dita Botërore për </w:t>
      </w:r>
      <w:proofErr w:type="spellStart"/>
      <w:r w:rsidRPr="00731FA9">
        <w:rPr>
          <w:rFonts w:ascii="Garamond" w:eastAsiaTheme="minorHAnsi" w:hAnsi="Garamond" w:cs="Garamond"/>
          <w:color w:val="000000"/>
          <w:sz w:val="24"/>
          <w:szCs w:val="24"/>
          <w:lang w:val="sq-AL"/>
          <w14:ligatures w14:val="standardContextual"/>
        </w:rPr>
        <w:t>Diversitet</w:t>
      </w:r>
      <w:proofErr w:type="spellEnd"/>
      <w:r w:rsidRPr="00731FA9">
        <w:rPr>
          <w:rFonts w:ascii="Garamond" w:eastAsiaTheme="minorHAnsi" w:hAnsi="Garamond" w:cs="Garamond"/>
          <w:color w:val="000000"/>
          <w:sz w:val="24"/>
          <w:szCs w:val="24"/>
          <w:lang w:val="sq-AL"/>
          <w14:ligatures w14:val="standardContextual"/>
        </w:rPr>
        <w:t xml:space="preserve"> Kulturor, Dialog dhe Zhvillim, UNESCO,</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21 maj 2026.</w:t>
      </w:r>
    </w:p>
    <w:p w14:paraId="470F32CF" w14:textId="7F43A3F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Botërore e Mjedisit, UNESCO, 5 qershor 2026.</w:t>
      </w:r>
    </w:p>
    <w:p w14:paraId="2D1D04C5" w14:textId="5DD2FC1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lastRenderedPageBreak/>
        <w:t>33.</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Dita Ndërkombëtare e Rinisë, UNESCO, 12 gusht 2026.</w:t>
      </w:r>
    </w:p>
    <w:p w14:paraId="4D4CBDAD" w14:textId="4EA5603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34.</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Kalendari i Ditëve të Evropës dhe veprimtaritë gjithëvjetore për njohjen e institucioneve të Bashkimit Evropian dhe të Këshillit të Evropës. </w:t>
      </w:r>
    </w:p>
    <w:p w14:paraId="141573F6" w14:textId="7D76178A"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35.</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Konkurset në nivel institucioni arsimor vendor, përgjegjës për arsimin parauniversitar, me tematikë “Të njohim Evropën”.</w:t>
      </w:r>
    </w:p>
    <w:p w14:paraId="160E5D3E" w14:textId="4FC03B48"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36.</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Java Evropiane e Lëvizjes “</w:t>
      </w:r>
      <w:proofErr w:type="spellStart"/>
      <w:r w:rsidRPr="00731FA9">
        <w:rPr>
          <w:rFonts w:ascii="Garamond" w:eastAsiaTheme="minorHAnsi" w:hAnsi="Garamond" w:cs="Garamond"/>
          <w:i/>
          <w:color w:val="000000"/>
          <w:sz w:val="24"/>
          <w:szCs w:val="24"/>
          <w:lang w:val="sq-AL"/>
          <w14:ligatures w14:val="standardContextual"/>
        </w:rPr>
        <w:t>Now</w:t>
      </w:r>
      <w:proofErr w:type="spellEnd"/>
      <w:r w:rsidRPr="00731FA9">
        <w:rPr>
          <w:rFonts w:ascii="Garamond" w:eastAsiaTheme="minorHAnsi" w:hAnsi="Garamond" w:cs="Garamond"/>
          <w:i/>
          <w:color w:val="000000"/>
          <w:sz w:val="24"/>
          <w:szCs w:val="24"/>
          <w:lang w:val="sq-AL"/>
          <w14:ligatures w14:val="standardContextual"/>
        </w:rPr>
        <w:t xml:space="preserve"> </w:t>
      </w:r>
      <w:proofErr w:type="spellStart"/>
      <w:r w:rsidRPr="00731FA9">
        <w:rPr>
          <w:rFonts w:ascii="Garamond" w:eastAsiaTheme="minorHAnsi" w:hAnsi="Garamond" w:cs="Garamond"/>
          <w:i/>
          <w:color w:val="000000"/>
          <w:sz w:val="24"/>
          <w:szCs w:val="24"/>
          <w:lang w:val="sq-AL"/>
          <w14:ligatures w14:val="standardContextual"/>
        </w:rPr>
        <w:t>we</w:t>
      </w:r>
      <w:proofErr w:type="spellEnd"/>
      <w:r w:rsidRPr="00731FA9">
        <w:rPr>
          <w:rFonts w:ascii="Garamond" w:eastAsiaTheme="minorHAnsi" w:hAnsi="Garamond" w:cs="Garamond"/>
          <w:i/>
          <w:color w:val="000000"/>
          <w:sz w:val="24"/>
          <w:szCs w:val="24"/>
          <w:lang w:val="sq-AL"/>
          <w14:ligatures w14:val="standardContextual"/>
        </w:rPr>
        <w:t xml:space="preserve"> </w:t>
      </w:r>
      <w:proofErr w:type="spellStart"/>
      <w:r w:rsidRPr="00731FA9">
        <w:rPr>
          <w:rFonts w:ascii="Garamond" w:eastAsiaTheme="minorHAnsi" w:hAnsi="Garamond" w:cs="Garamond"/>
          <w:i/>
          <w:color w:val="000000"/>
          <w:sz w:val="24"/>
          <w:szCs w:val="24"/>
          <w:lang w:val="sq-AL"/>
          <w14:ligatures w14:val="standardContextual"/>
        </w:rPr>
        <w:t>move</w:t>
      </w:r>
      <w:proofErr w:type="spellEnd"/>
      <w:r w:rsidRPr="00731FA9">
        <w:rPr>
          <w:rFonts w:ascii="Garamond" w:eastAsiaTheme="minorHAnsi" w:hAnsi="Garamond" w:cs="Garamond"/>
          <w:color w:val="000000"/>
          <w:sz w:val="24"/>
          <w:szCs w:val="24"/>
          <w:lang w:val="sq-AL"/>
          <w14:ligatures w14:val="standardContextual"/>
        </w:rPr>
        <w:t xml:space="preserve">”. </w:t>
      </w:r>
    </w:p>
    <w:p w14:paraId="401BC1D4" w14:textId="04DFE226"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37.</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Ditët e festave kombëtare.</w:t>
      </w:r>
    </w:p>
    <w:p w14:paraId="03E7C599" w14:textId="680A9D65"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38.</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Në kuadër të vitit e</w:t>
      </w:r>
      <w:r w:rsidR="00FE6856" w:rsidRPr="00731FA9">
        <w:rPr>
          <w:rFonts w:ascii="Garamond" w:eastAsiaTheme="minorHAnsi" w:hAnsi="Garamond" w:cs="Garamond"/>
          <w:color w:val="000000"/>
          <w:sz w:val="24"/>
          <w:szCs w:val="24"/>
          <w:lang w:val="sq-AL"/>
          <w14:ligatures w14:val="standardContextual"/>
        </w:rPr>
        <w:t>v</w:t>
      </w:r>
      <w:r w:rsidRPr="00731FA9">
        <w:rPr>
          <w:rFonts w:ascii="Garamond" w:eastAsiaTheme="minorHAnsi" w:hAnsi="Garamond" w:cs="Garamond"/>
          <w:color w:val="000000"/>
          <w:sz w:val="24"/>
          <w:szCs w:val="24"/>
          <w:lang w:val="sq-AL"/>
          <w14:ligatures w14:val="standardContextual"/>
        </w:rPr>
        <w:t>ropian të edukimit për qytetarinë digjitale (2025), më 16 nëntor të</w:t>
      </w:r>
      <w:r w:rsidR="001474E9"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zhvillohen aktivitete informuese dhe </w:t>
      </w:r>
      <w:proofErr w:type="spellStart"/>
      <w:r w:rsidRPr="00731FA9">
        <w:rPr>
          <w:rFonts w:ascii="Garamond" w:eastAsiaTheme="minorHAnsi" w:hAnsi="Garamond" w:cs="Garamond"/>
          <w:color w:val="000000"/>
          <w:sz w:val="24"/>
          <w:szCs w:val="24"/>
          <w:lang w:val="sq-AL"/>
          <w14:ligatures w14:val="standardContextual"/>
        </w:rPr>
        <w:t>ndërgjegjësuese</w:t>
      </w:r>
      <w:proofErr w:type="spellEnd"/>
      <w:r w:rsidRPr="00731FA9">
        <w:rPr>
          <w:rFonts w:ascii="Garamond" w:eastAsiaTheme="minorHAnsi" w:hAnsi="Garamond" w:cs="Garamond"/>
          <w:color w:val="000000"/>
          <w:sz w:val="24"/>
          <w:szCs w:val="24"/>
          <w:lang w:val="sq-AL"/>
          <w14:ligatures w14:val="standardContextual"/>
        </w:rPr>
        <w:t xml:space="preserve"> në të gjitha institucionet arsimore.</w:t>
      </w:r>
    </w:p>
    <w:p w14:paraId="6D94416A" w14:textId="7FA47A6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39.</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Aktivitete për data dhe ngjarje të shënuara në nivel rajonal dhe lokal.</w:t>
      </w:r>
    </w:p>
    <w:p w14:paraId="00AE68E8" w14:textId="77777777" w:rsidR="00482F0A" w:rsidRPr="00731FA9" w:rsidRDefault="00482F0A"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5BAA0768" w14:textId="5A5B6E96"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 xml:space="preserve">KREU </w:t>
      </w:r>
      <w:proofErr w:type="spellStart"/>
      <w:r w:rsidRPr="00731FA9">
        <w:rPr>
          <w:rFonts w:ascii="Garamond" w:eastAsiaTheme="minorHAnsi" w:hAnsi="Garamond" w:cs="Garamond"/>
          <w:bCs/>
          <w:color w:val="000000"/>
          <w:sz w:val="24"/>
          <w:szCs w:val="24"/>
          <w:lang w:val="sq-AL"/>
          <w14:ligatures w14:val="standardContextual"/>
        </w:rPr>
        <w:t>IV</w:t>
      </w:r>
      <w:proofErr w:type="spellEnd"/>
    </w:p>
    <w:p w14:paraId="24EAF65A"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DISPOZITA TË FUNDIT</w:t>
      </w:r>
    </w:p>
    <w:p w14:paraId="64F99ECE"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p>
    <w:p w14:paraId="574E22F2"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Cs/>
          <w:color w:val="000000"/>
          <w:sz w:val="24"/>
          <w:szCs w:val="24"/>
          <w:lang w:val="sq-AL"/>
          <w14:ligatures w14:val="standardContextual"/>
        </w:rPr>
      </w:pPr>
      <w:r w:rsidRPr="00731FA9">
        <w:rPr>
          <w:rFonts w:ascii="Garamond" w:eastAsiaTheme="minorHAnsi" w:hAnsi="Garamond" w:cs="Garamond"/>
          <w:bCs/>
          <w:color w:val="000000"/>
          <w:sz w:val="24"/>
          <w:szCs w:val="24"/>
          <w:lang w:val="sq-AL"/>
          <w14:ligatures w14:val="standardContextual"/>
        </w:rPr>
        <w:t xml:space="preserve">Neni 20 </w:t>
      </w:r>
    </w:p>
    <w:p w14:paraId="6B9F7D25" w14:textId="48395E51"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r w:rsidRPr="00731FA9">
        <w:rPr>
          <w:rFonts w:ascii="Garamond" w:eastAsiaTheme="minorHAnsi" w:hAnsi="Garamond" w:cs="Garamond"/>
          <w:b/>
          <w:bCs/>
          <w:color w:val="000000"/>
          <w:sz w:val="24"/>
          <w:szCs w:val="24"/>
          <w:lang w:val="sq-AL"/>
          <w14:ligatures w14:val="standardContextual"/>
        </w:rPr>
        <w:t xml:space="preserve">Institucionet që ngarkohen për marrjen e masave dhe zbatimin e këtij </w:t>
      </w:r>
      <w:r w:rsidR="00FE6856" w:rsidRPr="00731FA9">
        <w:rPr>
          <w:rFonts w:ascii="Garamond" w:eastAsiaTheme="minorHAnsi" w:hAnsi="Garamond" w:cs="Garamond"/>
          <w:b/>
          <w:bCs/>
          <w:color w:val="000000"/>
          <w:sz w:val="24"/>
          <w:szCs w:val="24"/>
          <w:lang w:val="sq-AL"/>
          <w14:ligatures w14:val="standardContextual"/>
        </w:rPr>
        <w:t>u</w:t>
      </w:r>
      <w:r w:rsidRPr="00731FA9">
        <w:rPr>
          <w:rFonts w:ascii="Garamond" w:eastAsiaTheme="minorHAnsi" w:hAnsi="Garamond" w:cs="Garamond"/>
          <w:b/>
          <w:bCs/>
          <w:color w:val="000000"/>
          <w:sz w:val="24"/>
          <w:szCs w:val="24"/>
          <w:lang w:val="sq-AL"/>
          <w14:ligatures w14:val="standardContextual"/>
        </w:rPr>
        <w:t>dhëzimi</w:t>
      </w:r>
    </w:p>
    <w:p w14:paraId="6090EF79" w14:textId="77777777" w:rsidR="0011449E" w:rsidRPr="00731FA9" w:rsidRDefault="0011449E" w:rsidP="00C20517">
      <w:pPr>
        <w:autoSpaceDE w:val="0"/>
        <w:autoSpaceDN w:val="0"/>
        <w:adjustRightInd w:val="0"/>
        <w:spacing w:after="0" w:line="240" w:lineRule="auto"/>
        <w:ind w:firstLine="284"/>
        <w:jc w:val="center"/>
        <w:rPr>
          <w:rFonts w:ascii="Garamond" w:eastAsiaTheme="minorHAnsi" w:hAnsi="Garamond" w:cs="Garamond"/>
          <w:b/>
          <w:bCs/>
          <w:color w:val="000000"/>
          <w:sz w:val="24"/>
          <w:szCs w:val="24"/>
          <w:lang w:val="sq-AL"/>
          <w14:ligatures w14:val="standardContextual"/>
        </w:rPr>
      </w:pPr>
    </w:p>
    <w:p w14:paraId="333FD8B0" w14:textId="6AFE7B01"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1.</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Ngarkohen Ministria e Arsimit dhe Sportit, Ministria e Ekonomisë, Kulturës dhe Inovacionit, Agjencia Kombëtare e Arsimit, Formimit Profesional dhe Kualifikimeve, Agjencia e Sigurimit të Cilësisë së Arsimit Parauniversitar, Qendra e Shërbimeve Arsimore, Agjencia Kombëtare e Arsimit Parauniversitar, institucionet arsimore vendore, përgjegjëse për arsimin parauniversitar, dhe institucionet arsimore parauniversitare, për zbatimin e këtij </w:t>
      </w:r>
      <w:r w:rsidR="00FE6856" w:rsidRPr="00731FA9">
        <w:rPr>
          <w:rFonts w:ascii="Garamond" w:eastAsiaTheme="minorHAnsi" w:hAnsi="Garamond" w:cs="Garamond"/>
          <w:color w:val="000000"/>
          <w:sz w:val="24"/>
          <w:szCs w:val="24"/>
          <w:lang w:val="sq-AL"/>
          <w14:ligatures w14:val="standardContextual"/>
        </w:rPr>
        <w:t>u</w:t>
      </w:r>
      <w:r w:rsidRPr="00731FA9">
        <w:rPr>
          <w:rFonts w:ascii="Garamond" w:eastAsiaTheme="minorHAnsi" w:hAnsi="Garamond" w:cs="Garamond"/>
          <w:color w:val="000000"/>
          <w:sz w:val="24"/>
          <w:szCs w:val="24"/>
          <w:lang w:val="sq-AL"/>
          <w14:ligatures w14:val="standardContextual"/>
        </w:rPr>
        <w:t>dhëzimi.</w:t>
      </w:r>
    </w:p>
    <w:p w14:paraId="3368A8B6" w14:textId="6DFC94B4"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731FA9">
        <w:rPr>
          <w:rFonts w:ascii="Garamond" w:eastAsiaTheme="minorHAnsi" w:hAnsi="Garamond" w:cs="Garamond"/>
          <w:color w:val="000000"/>
          <w:sz w:val="24"/>
          <w:szCs w:val="24"/>
          <w:lang w:val="sq-AL"/>
          <w14:ligatures w14:val="standardContextual"/>
        </w:rPr>
        <w:t>2.</w:t>
      </w:r>
      <w:r w:rsidR="00C20517" w:rsidRPr="00731FA9">
        <w:rPr>
          <w:rFonts w:ascii="Garamond" w:eastAsiaTheme="minorHAnsi" w:hAnsi="Garamond" w:cs="Garamond"/>
          <w:color w:val="000000"/>
          <w:sz w:val="24"/>
          <w:szCs w:val="24"/>
          <w:lang w:val="sq-AL"/>
          <w14:ligatures w14:val="standardContextual"/>
        </w:rPr>
        <w:t xml:space="preserve"> </w:t>
      </w:r>
      <w:r w:rsidRPr="00731FA9">
        <w:rPr>
          <w:rFonts w:ascii="Garamond" w:eastAsiaTheme="minorHAnsi" w:hAnsi="Garamond" w:cs="Garamond"/>
          <w:color w:val="000000"/>
          <w:sz w:val="24"/>
          <w:szCs w:val="24"/>
          <w:lang w:val="sq-AL"/>
          <w14:ligatures w14:val="standardContextual"/>
        </w:rPr>
        <w:t xml:space="preserve">Institucionet arsimore vendore, përgjegjëse për arsimin parauniversitar, të marrim masat e duhura që ky udhëzim të shpërndahet në çdo institucion arsimor parauniversitar dhe me përmbajtjen e tij të njihet çdo punonjës i arsimit. </w:t>
      </w:r>
    </w:p>
    <w:p w14:paraId="65790059" w14:textId="77777777" w:rsidR="0011449E" w:rsidRPr="00731FA9" w:rsidRDefault="0011449E" w:rsidP="00C20517">
      <w:pPr>
        <w:autoSpaceDE w:val="0"/>
        <w:autoSpaceDN w:val="0"/>
        <w:adjustRightInd w:val="0"/>
        <w:spacing w:after="0" w:line="240" w:lineRule="auto"/>
        <w:ind w:firstLine="284"/>
        <w:jc w:val="both"/>
        <w:rPr>
          <w:rFonts w:ascii="Garamond" w:eastAsiaTheme="minorHAnsi" w:hAnsi="Garamond" w:cs="Garamond"/>
          <w:iCs/>
          <w:color w:val="000000"/>
          <w:sz w:val="24"/>
          <w:szCs w:val="24"/>
          <w:lang w:val="sq-AL"/>
          <w14:ligatures w14:val="standardContextual"/>
        </w:rPr>
      </w:pPr>
      <w:r w:rsidRPr="00731FA9">
        <w:rPr>
          <w:rFonts w:ascii="Garamond" w:eastAsiaTheme="minorHAnsi" w:hAnsi="Garamond" w:cs="Garamond"/>
          <w:iCs/>
          <w:color w:val="000000"/>
          <w:sz w:val="24"/>
          <w:szCs w:val="24"/>
          <w:lang w:val="sq-AL"/>
          <w14:ligatures w14:val="standardContextual"/>
        </w:rPr>
        <w:t>Ky udhëzim hyn në fuqi pas botimit në Fletoren Zyrtare.</w:t>
      </w:r>
    </w:p>
    <w:p w14:paraId="6A3DC89F" w14:textId="3DFB3BC9" w:rsidR="00B037A6" w:rsidRPr="00731FA9" w:rsidRDefault="00B037A6" w:rsidP="00C20517">
      <w:pPr>
        <w:spacing w:after="0" w:line="240" w:lineRule="auto"/>
        <w:ind w:firstLine="284"/>
        <w:jc w:val="both"/>
        <w:rPr>
          <w:rFonts w:ascii="Garamond" w:hAnsi="Garamond" w:cstheme="majorBidi"/>
          <w:i/>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0"/>
        <w:gridCol w:w="4560"/>
      </w:tblGrid>
      <w:tr w:rsidR="00482F0A" w:rsidRPr="00731FA9" w14:paraId="01521838" w14:textId="77777777" w:rsidTr="003B55CF">
        <w:trPr>
          <w:jc w:val="center"/>
        </w:trPr>
        <w:tc>
          <w:tcPr>
            <w:tcW w:w="4560" w:type="dxa"/>
            <w:vAlign w:val="center"/>
          </w:tcPr>
          <w:p w14:paraId="55131105" w14:textId="6BE87940" w:rsidR="00482F0A" w:rsidRPr="00731FA9" w:rsidRDefault="00482F0A" w:rsidP="00482F0A">
            <w:pPr>
              <w:jc w:val="center"/>
              <w:rPr>
                <w:rFonts w:ascii="Garamond" w:hAnsi="Garamond" w:cstheme="majorBidi"/>
                <w:i/>
                <w:sz w:val="24"/>
                <w:szCs w:val="24"/>
                <w:lang w:val="sq-AL"/>
              </w:rPr>
            </w:pPr>
            <w:r w:rsidRPr="00731FA9">
              <w:rPr>
                <w:rFonts w:ascii="Garamond" w:hAnsi="Garamond" w:cstheme="majorBidi"/>
                <w:sz w:val="24"/>
                <w:szCs w:val="24"/>
                <w:lang w:val="sq-AL"/>
              </w:rPr>
              <w:t>MINISTËR I ARSIMIT DHE SPORTIT</w:t>
            </w:r>
          </w:p>
        </w:tc>
        <w:tc>
          <w:tcPr>
            <w:tcW w:w="4560" w:type="dxa"/>
            <w:vAlign w:val="center"/>
          </w:tcPr>
          <w:p w14:paraId="5780BFFC" w14:textId="37C6D30D" w:rsidR="00482F0A" w:rsidRPr="00731FA9" w:rsidRDefault="00482F0A" w:rsidP="00482F0A">
            <w:pPr>
              <w:ind w:firstLine="284"/>
              <w:jc w:val="center"/>
              <w:rPr>
                <w:rFonts w:ascii="Garamond" w:hAnsi="Garamond" w:cstheme="majorBidi"/>
                <w:sz w:val="24"/>
                <w:szCs w:val="24"/>
                <w:lang w:val="sq-AL"/>
              </w:rPr>
            </w:pPr>
            <w:r w:rsidRPr="00731FA9">
              <w:rPr>
                <w:rFonts w:ascii="Garamond" w:hAnsi="Garamond" w:cstheme="majorBidi"/>
                <w:sz w:val="24"/>
                <w:szCs w:val="24"/>
                <w:lang w:val="sq-AL"/>
              </w:rPr>
              <w:t>MINISTËR I EKONOMISË KULTURËS DHE INOVACIONIT</w:t>
            </w:r>
          </w:p>
        </w:tc>
      </w:tr>
      <w:tr w:rsidR="00482F0A" w:rsidRPr="00731FA9" w14:paraId="7B794179" w14:textId="77777777" w:rsidTr="003B55CF">
        <w:trPr>
          <w:jc w:val="center"/>
        </w:trPr>
        <w:tc>
          <w:tcPr>
            <w:tcW w:w="4560" w:type="dxa"/>
            <w:vAlign w:val="center"/>
          </w:tcPr>
          <w:p w14:paraId="4577BE83" w14:textId="794D9DA1" w:rsidR="00482F0A" w:rsidRPr="00731FA9" w:rsidRDefault="00482F0A" w:rsidP="00482F0A">
            <w:pPr>
              <w:jc w:val="center"/>
              <w:rPr>
                <w:rFonts w:ascii="Garamond" w:hAnsi="Garamond" w:cstheme="majorBidi"/>
                <w:i/>
                <w:sz w:val="24"/>
                <w:szCs w:val="24"/>
                <w:lang w:val="sq-AL"/>
              </w:rPr>
            </w:pPr>
            <w:proofErr w:type="spellStart"/>
            <w:r w:rsidRPr="00731FA9">
              <w:rPr>
                <w:rFonts w:ascii="Garamond" w:hAnsi="Garamond" w:cstheme="majorBidi"/>
                <w:b/>
                <w:sz w:val="24"/>
                <w:szCs w:val="24"/>
                <w:lang w:val="sq-AL"/>
              </w:rPr>
              <w:t>Ogerta</w:t>
            </w:r>
            <w:proofErr w:type="spellEnd"/>
            <w:r w:rsidRPr="00731FA9">
              <w:rPr>
                <w:rFonts w:ascii="Garamond" w:hAnsi="Garamond" w:cstheme="majorBidi"/>
                <w:b/>
                <w:sz w:val="24"/>
                <w:szCs w:val="24"/>
                <w:lang w:val="sq-AL"/>
              </w:rPr>
              <w:t xml:space="preserve"> </w:t>
            </w:r>
            <w:proofErr w:type="spellStart"/>
            <w:r w:rsidRPr="00731FA9">
              <w:rPr>
                <w:rFonts w:ascii="Garamond" w:hAnsi="Garamond" w:cstheme="majorBidi"/>
                <w:b/>
                <w:sz w:val="24"/>
                <w:szCs w:val="24"/>
                <w:lang w:val="sq-AL"/>
              </w:rPr>
              <w:t>Manastirliu</w:t>
            </w:r>
            <w:proofErr w:type="spellEnd"/>
          </w:p>
        </w:tc>
        <w:tc>
          <w:tcPr>
            <w:tcW w:w="4560" w:type="dxa"/>
            <w:vAlign w:val="center"/>
          </w:tcPr>
          <w:p w14:paraId="1DD47AD7" w14:textId="47D1FB57" w:rsidR="00482F0A" w:rsidRPr="00731FA9" w:rsidRDefault="00482F0A" w:rsidP="00482F0A">
            <w:pPr>
              <w:jc w:val="center"/>
              <w:rPr>
                <w:rFonts w:ascii="Garamond" w:hAnsi="Garamond" w:cstheme="majorBidi"/>
                <w:i/>
                <w:sz w:val="24"/>
                <w:szCs w:val="24"/>
                <w:lang w:val="sq-AL"/>
              </w:rPr>
            </w:pPr>
            <w:r w:rsidRPr="00731FA9">
              <w:rPr>
                <w:rFonts w:ascii="Garamond" w:hAnsi="Garamond" w:cstheme="majorBidi"/>
                <w:b/>
                <w:sz w:val="24"/>
                <w:szCs w:val="24"/>
                <w:lang w:val="sq-AL"/>
              </w:rPr>
              <w:t>Blendi Gonxhja</w:t>
            </w:r>
          </w:p>
        </w:tc>
      </w:tr>
    </w:tbl>
    <w:p w14:paraId="6A316E00" w14:textId="77777777" w:rsidR="00482F0A" w:rsidRPr="00731FA9" w:rsidRDefault="00482F0A" w:rsidP="00C20517">
      <w:pPr>
        <w:spacing w:after="0" w:line="240" w:lineRule="auto"/>
        <w:ind w:firstLine="284"/>
        <w:jc w:val="both"/>
        <w:rPr>
          <w:rFonts w:ascii="Garamond" w:hAnsi="Garamond" w:cstheme="majorBidi"/>
          <w:i/>
          <w:sz w:val="24"/>
          <w:szCs w:val="24"/>
          <w:lang w:val="sq-AL"/>
        </w:rPr>
      </w:pPr>
    </w:p>
    <w:p w14:paraId="56DF7874" w14:textId="68FC5CEB" w:rsidR="00B037A6" w:rsidRPr="00731FA9" w:rsidRDefault="00FE6856" w:rsidP="00FE6856">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SHTOJCË NR. 1</w:t>
      </w:r>
    </w:p>
    <w:p w14:paraId="2F66C308" w14:textId="3786919A" w:rsidR="00B037A6" w:rsidRPr="00731FA9" w:rsidRDefault="00FE6856" w:rsidP="00FE6856">
      <w:pPr>
        <w:spacing w:after="0" w:line="240" w:lineRule="auto"/>
        <w:ind w:firstLine="284"/>
        <w:jc w:val="center"/>
        <w:rPr>
          <w:rFonts w:ascii="Garamond" w:hAnsi="Garamond" w:cstheme="majorBidi"/>
          <w:sz w:val="24"/>
          <w:szCs w:val="24"/>
          <w:lang w:val="sq-AL"/>
        </w:rPr>
      </w:pPr>
      <w:r w:rsidRPr="00731FA9">
        <w:rPr>
          <w:rFonts w:ascii="Garamond" w:hAnsi="Garamond" w:cstheme="majorBidi"/>
          <w:sz w:val="24"/>
          <w:szCs w:val="24"/>
          <w:lang w:val="sq-AL"/>
        </w:rPr>
        <w:t xml:space="preserve">PLANI MËSIMOR I ARSIMIT BAZË PËR KLASAT </w:t>
      </w:r>
      <w:proofErr w:type="spellStart"/>
      <w:r w:rsidRPr="00731FA9">
        <w:rPr>
          <w:rFonts w:ascii="Garamond" w:hAnsi="Garamond" w:cstheme="majorBidi"/>
          <w:sz w:val="24"/>
          <w:szCs w:val="24"/>
          <w:lang w:val="sq-AL"/>
        </w:rPr>
        <w:t>VI</w:t>
      </w:r>
      <w:proofErr w:type="spellEnd"/>
      <w:r w:rsidRPr="00731FA9">
        <w:rPr>
          <w:rFonts w:ascii="Garamond" w:hAnsi="Garamond" w:cstheme="majorBidi"/>
          <w:sz w:val="24"/>
          <w:szCs w:val="24"/>
          <w:lang w:val="sq-AL"/>
        </w:rPr>
        <w:t>–</w:t>
      </w:r>
      <w:proofErr w:type="spellStart"/>
      <w:r w:rsidRPr="00731FA9">
        <w:rPr>
          <w:rFonts w:ascii="Garamond" w:hAnsi="Garamond" w:cstheme="majorBidi"/>
          <w:sz w:val="24"/>
          <w:szCs w:val="24"/>
          <w:lang w:val="sq-AL"/>
        </w:rPr>
        <w:t>IX</w:t>
      </w:r>
      <w:proofErr w:type="spellEnd"/>
    </w:p>
    <w:p w14:paraId="1454DAFB" w14:textId="77777777" w:rsidR="00B037A6" w:rsidRPr="00731FA9" w:rsidRDefault="00B037A6" w:rsidP="00C20517">
      <w:pPr>
        <w:spacing w:after="0" w:line="240" w:lineRule="auto"/>
        <w:ind w:firstLine="284"/>
        <w:rPr>
          <w:rFonts w:ascii="Garamond" w:hAnsi="Garamond" w:cstheme="majorBidi"/>
          <w:b/>
          <w:sz w:val="24"/>
          <w:szCs w:val="24"/>
          <w:lang w:val="sq-AL"/>
        </w:rPr>
      </w:pPr>
    </w:p>
    <w:tbl>
      <w:tblPr>
        <w:tblW w:w="6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8"/>
        <w:gridCol w:w="497"/>
        <w:gridCol w:w="577"/>
        <w:gridCol w:w="670"/>
        <w:gridCol w:w="483"/>
      </w:tblGrid>
      <w:tr w:rsidR="00B037A6" w:rsidRPr="00731FA9" w14:paraId="364F3E9C" w14:textId="77777777" w:rsidTr="00C23032">
        <w:trPr>
          <w:trHeight w:val="20"/>
          <w:jc w:val="center"/>
        </w:trPr>
        <w:tc>
          <w:tcPr>
            <w:tcW w:w="3798" w:type="dxa"/>
            <w:noWrap/>
            <w:vAlign w:val="bottom"/>
          </w:tcPr>
          <w:p w14:paraId="16619731" w14:textId="77777777" w:rsidR="00B037A6" w:rsidRPr="00731FA9" w:rsidRDefault="00B037A6" w:rsidP="00482F0A">
            <w:pPr>
              <w:spacing w:after="0" w:line="240" w:lineRule="auto"/>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FUSHA/LËNDËT</w:t>
            </w:r>
          </w:p>
        </w:tc>
        <w:tc>
          <w:tcPr>
            <w:tcW w:w="2227" w:type="dxa"/>
            <w:gridSpan w:val="4"/>
            <w:noWrap/>
            <w:vAlign w:val="bottom"/>
          </w:tcPr>
          <w:p w14:paraId="38F1FBA2" w14:textId="77777777" w:rsidR="00B037A6" w:rsidRPr="00731FA9" w:rsidRDefault="00B037A6" w:rsidP="00482F0A">
            <w:pPr>
              <w:spacing w:after="0" w:line="240" w:lineRule="auto"/>
              <w:jc w:val="center"/>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KLASAT</w:t>
            </w:r>
          </w:p>
        </w:tc>
      </w:tr>
      <w:tr w:rsidR="00B037A6" w:rsidRPr="00731FA9" w14:paraId="3ECB7D51" w14:textId="77777777" w:rsidTr="00C23032">
        <w:trPr>
          <w:trHeight w:val="20"/>
          <w:jc w:val="center"/>
        </w:trPr>
        <w:tc>
          <w:tcPr>
            <w:tcW w:w="3798" w:type="dxa"/>
            <w:noWrap/>
            <w:vAlign w:val="bottom"/>
          </w:tcPr>
          <w:p w14:paraId="1921A876" w14:textId="77777777" w:rsidR="00B037A6" w:rsidRPr="00731FA9" w:rsidRDefault="00B037A6" w:rsidP="00482F0A">
            <w:pPr>
              <w:spacing w:after="0" w:line="240" w:lineRule="auto"/>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 </w:t>
            </w:r>
          </w:p>
        </w:tc>
        <w:tc>
          <w:tcPr>
            <w:tcW w:w="497" w:type="dxa"/>
            <w:noWrap/>
            <w:vAlign w:val="bottom"/>
          </w:tcPr>
          <w:p w14:paraId="3B487CC7" w14:textId="77777777" w:rsidR="00B037A6" w:rsidRPr="00731FA9" w:rsidRDefault="00B037A6" w:rsidP="00482F0A">
            <w:pPr>
              <w:spacing w:after="0" w:line="240" w:lineRule="auto"/>
              <w:rPr>
                <w:rFonts w:ascii="Garamond" w:eastAsia="Times New Roman" w:hAnsi="Garamond" w:cstheme="majorBidi"/>
                <w:b/>
                <w:bCs/>
                <w:sz w:val="20"/>
                <w:szCs w:val="20"/>
                <w:lang w:val="sq-AL"/>
              </w:rPr>
            </w:pPr>
            <w:proofErr w:type="spellStart"/>
            <w:r w:rsidRPr="00731FA9">
              <w:rPr>
                <w:rFonts w:ascii="Garamond" w:eastAsia="Times New Roman" w:hAnsi="Garamond" w:cstheme="majorBidi"/>
                <w:b/>
                <w:bCs/>
                <w:sz w:val="20"/>
                <w:szCs w:val="20"/>
                <w:lang w:val="sq-AL"/>
              </w:rPr>
              <w:t>VI</w:t>
            </w:r>
            <w:proofErr w:type="spellEnd"/>
          </w:p>
        </w:tc>
        <w:tc>
          <w:tcPr>
            <w:tcW w:w="577" w:type="dxa"/>
            <w:noWrap/>
            <w:vAlign w:val="bottom"/>
          </w:tcPr>
          <w:p w14:paraId="66E7A3D3" w14:textId="77777777" w:rsidR="00B037A6" w:rsidRPr="00731FA9" w:rsidRDefault="00B037A6" w:rsidP="00482F0A">
            <w:pPr>
              <w:spacing w:after="0" w:line="240" w:lineRule="auto"/>
              <w:rPr>
                <w:rFonts w:ascii="Garamond" w:eastAsia="Times New Roman" w:hAnsi="Garamond" w:cstheme="majorBidi"/>
                <w:b/>
                <w:bCs/>
                <w:sz w:val="20"/>
                <w:szCs w:val="20"/>
                <w:lang w:val="sq-AL"/>
              </w:rPr>
            </w:pPr>
            <w:proofErr w:type="spellStart"/>
            <w:r w:rsidRPr="00731FA9">
              <w:rPr>
                <w:rFonts w:ascii="Garamond" w:eastAsia="Times New Roman" w:hAnsi="Garamond" w:cstheme="majorBidi"/>
                <w:b/>
                <w:bCs/>
                <w:sz w:val="20"/>
                <w:szCs w:val="20"/>
                <w:lang w:val="sq-AL"/>
              </w:rPr>
              <w:t>VII</w:t>
            </w:r>
            <w:proofErr w:type="spellEnd"/>
          </w:p>
        </w:tc>
        <w:tc>
          <w:tcPr>
            <w:tcW w:w="670" w:type="dxa"/>
            <w:noWrap/>
            <w:vAlign w:val="bottom"/>
          </w:tcPr>
          <w:p w14:paraId="5F84C512" w14:textId="77777777" w:rsidR="00B037A6" w:rsidRPr="00731FA9" w:rsidRDefault="00B037A6" w:rsidP="00482F0A">
            <w:pPr>
              <w:spacing w:after="0" w:line="240" w:lineRule="auto"/>
              <w:rPr>
                <w:rFonts w:ascii="Garamond" w:eastAsia="Times New Roman" w:hAnsi="Garamond" w:cstheme="majorBidi"/>
                <w:b/>
                <w:bCs/>
                <w:sz w:val="20"/>
                <w:szCs w:val="20"/>
                <w:lang w:val="sq-AL"/>
              </w:rPr>
            </w:pPr>
            <w:proofErr w:type="spellStart"/>
            <w:r w:rsidRPr="00731FA9">
              <w:rPr>
                <w:rFonts w:ascii="Garamond" w:eastAsia="Times New Roman" w:hAnsi="Garamond" w:cstheme="majorBidi"/>
                <w:b/>
                <w:bCs/>
                <w:sz w:val="20"/>
                <w:szCs w:val="20"/>
                <w:lang w:val="sq-AL"/>
              </w:rPr>
              <w:t>VIII</w:t>
            </w:r>
            <w:proofErr w:type="spellEnd"/>
          </w:p>
        </w:tc>
        <w:tc>
          <w:tcPr>
            <w:tcW w:w="483" w:type="dxa"/>
            <w:noWrap/>
            <w:vAlign w:val="bottom"/>
          </w:tcPr>
          <w:p w14:paraId="03892134" w14:textId="77777777" w:rsidR="00B037A6" w:rsidRPr="00731FA9" w:rsidRDefault="00B037A6" w:rsidP="00482F0A">
            <w:pPr>
              <w:spacing w:after="0" w:line="240" w:lineRule="auto"/>
              <w:rPr>
                <w:rFonts w:ascii="Garamond" w:eastAsia="Times New Roman" w:hAnsi="Garamond" w:cstheme="majorBidi"/>
                <w:b/>
                <w:bCs/>
                <w:sz w:val="20"/>
                <w:szCs w:val="20"/>
                <w:lang w:val="sq-AL"/>
              </w:rPr>
            </w:pPr>
            <w:proofErr w:type="spellStart"/>
            <w:r w:rsidRPr="00731FA9">
              <w:rPr>
                <w:rFonts w:ascii="Garamond" w:eastAsia="Times New Roman" w:hAnsi="Garamond" w:cstheme="majorBidi"/>
                <w:b/>
                <w:bCs/>
                <w:sz w:val="20"/>
                <w:szCs w:val="20"/>
                <w:lang w:val="sq-AL"/>
              </w:rPr>
              <w:t>IX</w:t>
            </w:r>
            <w:proofErr w:type="spellEnd"/>
          </w:p>
        </w:tc>
      </w:tr>
      <w:tr w:rsidR="00B037A6" w:rsidRPr="00731FA9" w14:paraId="71F590D5" w14:textId="77777777" w:rsidTr="00C23032">
        <w:trPr>
          <w:trHeight w:val="20"/>
          <w:jc w:val="center"/>
        </w:trPr>
        <w:tc>
          <w:tcPr>
            <w:tcW w:w="6025" w:type="dxa"/>
            <w:gridSpan w:val="5"/>
            <w:noWrap/>
            <w:vAlign w:val="bottom"/>
          </w:tcPr>
          <w:p w14:paraId="1F935376" w14:textId="77777777" w:rsidR="00B037A6" w:rsidRPr="00731FA9" w:rsidRDefault="00B037A6" w:rsidP="00482F0A">
            <w:pPr>
              <w:spacing w:after="0" w:line="240" w:lineRule="auto"/>
              <w:jc w:val="center"/>
              <w:rPr>
                <w:rFonts w:ascii="Garamond" w:eastAsia="Times New Roman" w:hAnsi="Garamond" w:cstheme="majorBidi"/>
                <w:b/>
                <w:bCs/>
                <w:sz w:val="20"/>
                <w:szCs w:val="20"/>
                <w:lang w:val="sq-AL"/>
              </w:rPr>
            </w:pPr>
            <w:proofErr w:type="spellStart"/>
            <w:r w:rsidRPr="00731FA9">
              <w:rPr>
                <w:rFonts w:ascii="Garamond" w:eastAsia="Times New Roman" w:hAnsi="Garamond" w:cstheme="majorBidi"/>
                <w:b/>
                <w:bCs/>
                <w:sz w:val="20"/>
                <w:szCs w:val="20"/>
                <w:lang w:val="sq-AL"/>
              </w:rPr>
              <w:t>KURRIKULA</w:t>
            </w:r>
            <w:proofErr w:type="spellEnd"/>
            <w:r w:rsidRPr="00731FA9">
              <w:rPr>
                <w:rFonts w:ascii="Garamond" w:eastAsia="Times New Roman" w:hAnsi="Garamond" w:cstheme="majorBidi"/>
                <w:b/>
                <w:bCs/>
                <w:sz w:val="20"/>
                <w:szCs w:val="20"/>
                <w:lang w:val="sq-AL"/>
              </w:rPr>
              <w:t xml:space="preserve"> BËRTHAMË </w:t>
            </w:r>
          </w:p>
        </w:tc>
      </w:tr>
      <w:tr w:rsidR="00B037A6" w:rsidRPr="00731FA9" w14:paraId="6BC60BD6" w14:textId="77777777" w:rsidTr="00C23032">
        <w:trPr>
          <w:trHeight w:val="20"/>
          <w:jc w:val="center"/>
        </w:trPr>
        <w:tc>
          <w:tcPr>
            <w:tcW w:w="3798" w:type="dxa"/>
            <w:shd w:val="clear" w:color="000000" w:fill="D9D9D9"/>
            <w:noWrap/>
            <w:vAlign w:val="bottom"/>
          </w:tcPr>
          <w:p w14:paraId="74C239B5" w14:textId="77777777" w:rsidR="00B037A6" w:rsidRPr="00731FA9" w:rsidRDefault="00B037A6" w:rsidP="00482F0A">
            <w:pPr>
              <w:spacing w:after="0" w:line="240" w:lineRule="auto"/>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GJUHET DHE KOMUNIKIMI</w:t>
            </w:r>
          </w:p>
        </w:tc>
        <w:tc>
          <w:tcPr>
            <w:tcW w:w="497" w:type="dxa"/>
            <w:shd w:val="clear" w:color="000000" w:fill="D9D9D9"/>
            <w:noWrap/>
            <w:vAlign w:val="bottom"/>
          </w:tcPr>
          <w:p w14:paraId="5A2CB82F"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8</w:t>
            </w:r>
          </w:p>
        </w:tc>
        <w:tc>
          <w:tcPr>
            <w:tcW w:w="577" w:type="dxa"/>
            <w:shd w:val="clear" w:color="000000" w:fill="D9D9D9"/>
            <w:noWrap/>
            <w:vAlign w:val="bottom"/>
          </w:tcPr>
          <w:p w14:paraId="00A2BE6A"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8</w:t>
            </w:r>
          </w:p>
        </w:tc>
        <w:tc>
          <w:tcPr>
            <w:tcW w:w="670" w:type="dxa"/>
            <w:shd w:val="clear" w:color="000000" w:fill="D9D9D9"/>
            <w:noWrap/>
            <w:vAlign w:val="bottom"/>
          </w:tcPr>
          <w:p w14:paraId="7E6FAC17"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8</w:t>
            </w:r>
          </w:p>
        </w:tc>
        <w:tc>
          <w:tcPr>
            <w:tcW w:w="483" w:type="dxa"/>
            <w:shd w:val="clear" w:color="000000" w:fill="D9D9D9"/>
            <w:noWrap/>
            <w:vAlign w:val="bottom"/>
          </w:tcPr>
          <w:p w14:paraId="1D29E86B"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8</w:t>
            </w:r>
          </w:p>
        </w:tc>
      </w:tr>
      <w:tr w:rsidR="00B037A6" w:rsidRPr="00731FA9" w14:paraId="654B831E" w14:textId="77777777" w:rsidTr="00C23032">
        <w:trPr>
          <w:trHeight w:val="20"/>
          <w:jc w:val="center"/>
        </w:trPr>
        <w:tc>
          <w:tcPr>
            <w:tcW w:w="3798" w:type="dxa"/>
            <w:shd w:val="clear" w:color="000000" w:fill="FFFFFF"/>
            <w:noWrap/>
            <w:vAlign w:val="bottom"/>
          </w:tcPr>
          <w:p w14:paraId="27C10F13"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GJUHË SHQIPE</w:t>
            </w:r>
          </w:p>
        </w:tc>
        <w:tc>
          <w:tcPr>
            <w:tcW w:w="497" w:type="dxa"/>
            <w:shd w:val="clear" w:color="000000" w:fill="FFFFFF"/>
          </w:tcPr>
          <w:p w14:paraId="346C08F8"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5</w:t>
            </w:r>
          </w:p>
        </w:tc>
        <w:tc>
          <w:tcPr>
            <w:tcW w:w="577" w:type="dxa"/>
            <w:shd w:val="clear" w:color="000000" w:fill="FFFFFF"/>
          </w:tcPr>
          <w:p w14:paraId="2FA0ED5C"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5</w:t>
            </w:r>
          </w:p>
        </w:tc>
        <w:tc>
          <w:tcPr>
            <w:tcW w:w="670" w:type="dxa"/>
            <w:shd w:val="clear" w:color="000000" w:fill="FFFFFF"/>
          </w:tcPr>
          <w:p w14:paraId="4BBE9F0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5</w:t>
            </w:r>
          </w:p>
        </w:tc>
        <w:tc>
          <w:tcPr>
            <w:tcW w:w="483" w:type="dxa"/>
            <w:shd w:val="clear" w:color="000000" w:fill="FFFFFF"/>
          </w:tcPr>
          <w:p w14:paraId="6AE81A72"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5</w:t>
            </w:r>
          </w:p>
        </w:tc>
      </w:tr>
      <w:tr w:rsidR="00B037A6" w:rsidRPr="00731FA9" w14:paraId="3B02E051" w14:textId="77777777" w:rsidTr="00C23032">
        <w:trPr>
          <w:trHeight w:val="20"/>
          <w:jc w:val="center"/>
        </w:trPr>
        <w:tc>
          <w:tcPr>
            <w:tcW w:w="3798" w:type="dxa"/>
            <w:shd w:val="clear" w:color="000000" w:fill="FFFFFF"/>
            <w:noWrap/>
            <w:vAlign w:val="bottom"/>
          </w:tcPr>
          <w:p w14:paraId="1CF211E8" w14:textId="4186D80E"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GJUHË E HUAJ E PAR</w:t>
            </w:r>
            <w:r w:rsidR="00C56D31" w:rsidRPr="00731FA9">
              <w:rPr>
                <w:rFonts w:ascii="Garamond" w:eastAsia="Times New Roman" w:hAnsi="Garamond" w:cstheme="majorBidi"/>
                <w:sz w:val="20"/>
                <w:szCs w:val="20"/>
                <w:lang w:val="sq-AL"/>
              </w:rPr>
              <w:t>Ë</w:t>
            </w:r>
          </w:p>
        </w:tc>
        <w:tc>
          <w:tcPr>
            <w:tcW w:w="497" w:type="dxa"/>
            <w:shd w:val="clear" w:color="000000" w:fill="FFFFFF"/>
            <w:noWrap/>
            <w:vAlign w:val="bottom"/>
          </w:tcPr>
          <w:p w14:paraId="0DA5BC5D"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3</w:t>
            </w:r>
          </w:p>
        </w:tc>
        <w:tc>
          <w:tcPr>
            <w:tcW w:w="577" w:type="dxa"/>
            <w:shd w:val="clear" w:color="000000" w:fill="FFFFFF"/>
            <w:noWrap/>
            <w:vAlign w:val="bottom"/>
          </w:tcPr>
          <w:p w14:paraId="2A37EF6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3</w:t>
            </w:r>
          </w:p>
        </w:tc>
        <w:tc>
          <w:tcPr>
            <w:tcW w:w="670" w:type="dxa"/>
            <w:shd w:val="clear" w:color="000000" w:fill="FFFFFF"/>
            <w:noWrap/>
            <w:vAlign w:val="bottom"/>
          </w:tcPr>
          <w:p w14:paraId="3EE86EC1"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3</w:t>
            </w:r>
          </w:p>
        </w:tc>
        <w:tc>
          <w:tcPr>
            <w:tcW w:w="483" w:type="dxa"/>
            <w:shd w:val="clear" w:color="000000" w:fill="FFFFFF"/>
            <w:noWrap/>
            <w:vAlign w:val="bottom"/>
          </w:tcPr>
          <w:p w14:paraId="75EDB342"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3</w:t>
            </w:r>
          </w:p>
        </w:tc>
      </w:tr>
      <w:tr w:rsidR="00B037A6" w:rsidRPr="00731FA9" w14:paraId="05BBAF90" w14:textId="77777777" w:rsidTr="00C23032">
        <w:trPr>
          <w:trHeight w:val="20"/>
          <w:jc w:val="center"/>
        </w:trPr>
        <w:tc>
          <w:tcPr>
            <w:tcW w:w="3798" w:type="dxa"/>
            <w:shd w:val="clear" w:color="000000" w:fill="D9D9D9"/>
            <w:noWrap/>
            <w:vAlign w:val="bottom"/>
          </w:tcPr>
          <w:p w14:paraId="78644848" w14:textId="77777777" w:rsidR="00B037A6" w:rsidRPr="00731FA9" w:rsidRDefault="00B037A6" w:rsidP="00482F0A">
            <w:pPr>
              <w:spacing w:after="0" w:line="240" w:lineRule="auto"/>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MATEMATIKË</w:t>
            </w:r>
          </w:p>
        </w:tc>
        <w:tc>
          <w:tcPr>
            <w:tcW w:w="497" w:type="dxa"/>
            <w:shd w:val="clear" w:color="000000" w:fill="D9D9D9"/>
            <w:noWrap/>
            <w:vAlign w:val="bottom"/>
          </w:tcPr>
          <w:p w14:paraId="3A35EF96"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4</w:t>
            </w:r>
          </w:p>
        </w:tc>
        <w:tc>
          <w:tcPr>
            <w:tcW w:w="577" w:type="dxa"/>
            <w:shd w:val="clear" w:color="000000" w:fill="D9D9D9"/>
            <w:noWrap/>
            <w:vAlign w:val="bottom"/>
          </w:tcPr>
          <w:p w14:paraId="42352A07"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4</w:t>
            </w:r>
          </w:p>
        </w:tc>
        <w:tc>
          <w:tcPr>
            <w:tcW w:w="670" w:type="dxa"/>
            <w:shd w:val="clear" w:color="000000" w:fill="D9D9D9"/>
            <w:noWrap/>
            <w:vAlign w:val="bottom"/>
          </w:tcPr>
          <w:p w14:paraId="0C9A34E6"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4</w:t>
            </w:r>
          </w:p>
        </w:tc>
        <w:tc>
          <w:tcPr>
            <w:tcW w:w="483" w:type="dxa"/>
            <w:shd w:val="clear" w:color="000000" w:fill="D9D9D9"/>
            <w:noWrap/>
            <w:vAlign w:val="bottom"/>
          </w:tcPr>
          <w:p w14:paraId="12EC13AE"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4</w:t>
            </w:r>
          </w:p>
        </w:tc>
      </w:tr>
      <w:tr w:rsidR="00B037A6" w:rsidRPr="00731FA9" w14:paraId="39BCC24C" w14:textId="77777777" w:rsidTr="00C23032">
        <w:trPr>
          <w:trHeight w:val="20"/>
          <w:jc w:val="center"/>
        </w:trPr>
        <w:tc>
          <w:tcPr>
            <w:tcW w:w="3798" w:type="dxa"/>
            <w:shd w:val="clear" w:color="000000" w:fill="D9D9D9"/>
          </w:tcPr>
          <w:p w14:paraId="0C4AE761" w14:textId="77777777" w:rsidR="00B037A6" w:rsidRPr="00731FA9" w:rsidRDefault="00B037A6" w:rsidP="00482F0A">
            <w:pPr>
              <w:spacing w:after="0" w:line="240" w:lineRule="auto"/>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SHKENCAT E NATYRËS</w:t>
            </w:r>
          </w:p>
        </w:tc>
        <w:tc>
          <w:tcPr>
            <w:tcW w:w="497" w:type="dxa"/>
            <w:shd w:val="clear" w:color="000000" w:fill="D9D9D9"/>
            <w:noWrap/>
            <w:vAlign w:val="bottom"/>
          </w:tcPr>
          <w:p w14:paraId="309B3354"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c>
          <w:tcPr>
            <w:tcW w:w="577" w:type="dxa"/>
            <w:shd w:val="clear" w:color="000000" w:fill="D9D9D9"/>
            <w:noWrap/>
            <w:vAlign w:val="bottom"/>
          </w:tcPr>
          <w:p w14:paraId="4D0CF51B"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4</w:t>
            </w:r>
          </w:p>
        </w:tc>
        <w:tc>
          <w:tcPr>
            <w:tcW w:w="670" w:type="dxa"/>
            <w:shd w:val="clear" w:color="000000" w:fill="D9D9D9"/>
            <w:noWrap/>
            <w:vAlign w:val="bottom"/>
          </w:tcPr>
          <w:p w14:paraId="0523F39D"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6</w:t>
            </w:r>
          </w:p>
        </w:tc>
        <w:tc>
          <w:tcPr>
            <w:tcW w:w="483" w:type="dxa"/>
            <w:shd w:val="clear" w:color="000000" w:fill="D9D9D9"/>
            <w:noWrap/>
            <w:vAlign w:val="bottom"/>
          </w:tcPr>
          <w:p w14:paraId="4F45899A"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6</w:t>
            </w:r>
          </w:p>
        </w:tc>
      </w:tr>
      <w:tr w:rsidR="00B037A6" w:rsidRPr="00731FA9" w14:paraId="22FE97BD" w14:textId="77777777" w:rsidTr="00C23032">
        <w:trPr>
          <w:trHeight w:val="20"/>
          <w:jc w:val="center"/>
        </w:trPr>
        <w:tc>
          <w:tcPr>
            <w:tcW w:w="3798" w:type="dxa"/>
          </w:tcPr>
          <w:p w14:paraId="19769FEC"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Dituri natyre</w:t>
            </w:r>
          </w:p>
        </w:tc>
        <w:tc>
          <w:tcPr>
            <w:tcW w:w="497" w:type="dxa"/>
            <w:noWrap/>
            <w:vAlign w:val="bottom"/>
          </w:tcPr>
          <w:p w14:paraId="76E1F10E"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577" w:type="dxa"/>
            <w:noWrap/>
            <w:vAlign w:val="bottom"/>
          </w:tcPr>
          <w:p w14:paraId="54E99B7F"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670" w:type="dxa"/>
            <w:noWrap/>
            <w:vAlign w:val="bottom"/>
          </w:tcPr>
          <w:p w14:paraId="20FF4941"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483" w:type="dxa"/>
            <w:noWrap/>
            <w:vAlign w:val="bottom"/>
          </w:tcPr>
          <w:p w14:paraId="7CAA0E96"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r>
      <w:tr w:rsidR="00B037A6" w:rsidRPr="00731FA9" w14:paraId="6ABE9B0D" w14:textId="77777777" w:rsidTr="00C23032">
        <w:trPr>
          <w:trHeight w:val="20"/>
          <w:jc w:val="center"/>
        </w:trPr>
        <w:tc>
          <w:tcPr>
            <w:tcW w:w="3798" w:type="dxa"/>
          </w:tcPr>
          <w:p w14:paraId="1C100242"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Fizikë</w:t>
            </w:r>
          </w:p>
        </w:tc>
        <w:tc>
          <w:tcPr>
            <w:tcW w:w="497" w:type="dxa"/>
            <w:noWrap/>
            <w:vAlign w:val="bottom"/>
          </w:tcPr>
          <w:p w14:paraId="2D33543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2532FC08"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670" w:type="dxa"/>
            <w:noWrap/>
            <w:vAlign w:val="bottom"/>
          </w:tcPr>
          <w:p w14:paraId="2FFB72E8"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483" w:type="dxa"/>
            <w:noWrap/>
            <w:vAlign w:val="bottom"/>
          </w:tcPr>
          <w:p w14:paraId="5C740A5E"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r>
      <w:tr w:rsidR="00B037A6" w:rsidRPr="00731FA9" w14:paraId="104CACA5" w14:textId="77777777" w:rsidTr="00C23032">
        <w:trPr>
          <w:trHeight w:val="20"/>
          <w:jc w:val="center"/>
        </w:trPr>
        <w:tc>
          <w:tcPr>
            <w:tcW w:w="3798" w:type="dxa"/>
          </w:tcPr>
          <w:p w14:paraId="2D4F38EF"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Kimi</w:t>
            </w:r>
          </w:p>
        </w:tc>
        <w:tc>
          <w:tcPr>
            <w:tcW w:w="497" w:type="dxa"/>
            <w:noWrap/>
            <w:vAlign w:val="bottom"/>
          </w:tcPr>
          <w:p w14:paraId="5348024A"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577" w:type="dxa"/>
            <w:noWrap/>
            <w:vAlign w:val="bottom"/>
          </w:tcPr>
          <w:p w14:paraId="0C8CA614"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670" w:type="dxa"/>
            <w:noWrap/>
            <w:vAlign w:val="bottom"/>
          </w:tcPr>
          <w:p w14:paraId="0ACC14E7"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483" w:type="dxa"/>
            <w:noWrap/>
            <w:vAlign w:val="bottom"/>
          </w:tcPr>
          <w:p w14:paraId="524A87E8"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r>
      <w:tr w:rsidR="00B037A6" w:rsidRPr="00731FA9" w14:paraId="36A8C346" w14:textId="77777777" w:rsidTr="00C23032">
        <w:trPr>
          <w:trHeight w:val="20"/>
          <w:jc w:val="center"/>
        </w:trPr>
        <w:tc>
          <w:tcPr>
            <w:tcW w:w="3798" w:type="dxa"/>
          </w:tcPr>
          <w:p w14:paraId="6887F5DA"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xml:space="preserve">Biologji </w:t>
            </w:r>
          </w:p>
        </w:tc>
        <w:tc>
          <w:tcPr>
            <w:tcW w:w="497" w:type="dxa"/>
            <w:noWrap/>
            <w:vAlign w:val="bottom"/>
          </w:tcPr>
          <w:p w14:paraId="42EFAA13"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7F5C7ABB"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670" w:type="dxa"/>
            <w:noWrap/>
            <w:vAlign w:val="bottom"/>
          </w:tcPr>
          <w:p w14:paraId="19DD645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483" w:type="dxa"/>
            <w:noWrap/>
            <w:vAlign w:val="bottom"/>
          </w:tcPr>
          <w:p w14:paraId="5D5F9374"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r>
      <w:tr w:rsidR="00B037A6" w:rsidRPr="00731FA9" w14:paraId="6F0D6553" w14:textId="77777777" w:rsidTr="00C23032">
        <w:trPr>
          <w:trHeight w:val="20"/>
          <w:jc w:val="center"/>
        </w:trPr>
        <w:tc>
          <w:tcPr>
            <w:tcW w:w="3798" w:type="dxa"/>
            <w:shd w:val="clear" w:color="000000" w:fill="D9D9D9"/>
          </w:tcPr>
          <w:p w14:paraId="0358311F" w14:textId="77777777" w:rsidR="00B037A6" w:rsidRPr="00731FA9" w:rsidRDefault="00B037A6" w:rsidP="00482F0A">
            <w:pPr>
              <w:spacing w:after="0" w:line="240" w:lineRule="auto"/>
              <w:jc w:val="both"/>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 xml:space="preserve">SHOQËRIA DHE MJEDISI </w:t>
            </w:r>
          </w:p>
        </w:tc>
        <w:tc>
          <w:tcPr>
            <w:tcW w:w="497" w:type="dxa"/>
            <w:shd w:val="clear" w:color="000000" w:fill="D9D9D9"/>
            <w:noWrap/>
            <w:vAlign w:val="bottom"/>
          </w:tcPr>
          <w:p w14:paraId="696119D2"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w:t>
            </w:r>
          </w:p>
        </w:tc>
        <w:tc>
          <w:tcPr>
            <w:tcW w:w="577" w:type="dxa"/>
            <w:shd w:val="clear" w:color="000000" w:fill="D9D9D9"/>
            <w:noWrap/>
            <w:vAlign w:val="bottom"/>
          </w:tcPr>
          <w:p w14:paraId="4D2889E5"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5</w:t>
            </w:r>
          </w:p>
        </w:tc>
        <w:tc>
          <w:tcPr>
            <w:tcW w:w="670" w:type="dxa"/>
            <w:shd w:val="clear" w:color="000000" w:fill="D9D9D9"/>
            <w:noWrap/>
            <w:vAlign w:val="bottom"/>
          </w:tcPr>
          <w:p w14:paraId="273EF2A8"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5</w:t>
            </w:r>
          </w:p>
        </w:tc>
        <w:tc>
          <w:tcPr>
            <w:tcW w:w="483" w:type="dxa"/>
            <w:shd w:val="clear" w:color="000000" w:fill="D9D9D9"/>
            <w:noWrap/>
            <w:vAlign w:val="bottom"/>
          </w:tcPr>
          <w:p w14:paraId="34EFD00D"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5</w:t>
            </w:r>
          </w:p>
        </w:tc>
      </w:tr>
      <w:tr w:rsidR="00B037A6" w:rsidRPr="00731FA9" w14:paraId="0094CBC6" w14:textId="77777777" w:rsidTr="00C23032">
        <w:trPr>
          <w:trHeight w:val="20"/>
          <w:jc w:val="center"/>
        </w:trPr>
        <w:tc>
          <w:tcPr>
            <w:tcW w:w="3798" w:type="dxa"/>
          </w:tcPr>
          <w:p w14:paraId="6FF522DA"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Edukim për shoqërinë</w:t>
            </w:r>
          </w:p>
        </w:tc>
        <w:tc>
          <w:tcPr>
            <w:tcW w:w="497" w:type="dxa"/>
            <w:noWrap/>
            <w:vAlign w:val="bottom"/>
          </w:tcPr>
          <w:p w14:paraId="2A46EF38"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577" w:type="dxa"/>
            <w:noWrap/>
            <w:vAlign w:val="bottom"/>
          </w:tcPr>
          <w:p w14:paraId="7E541214"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670" w:type="dxa"/>
            <w:noWrap/>
            <w:vAlign w:val="bottom"/>
          </w:tcPr>
          <w:p w14:paraId="7A468831"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483" w:type="dxa"/>
            <w:noWrap/>
            <w:vAlign w:val="bottom"/>
          </w:tcPr>
          <w:p w14:paraId="7EE3B49C"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r>
      <w:tr w:rsidR="00B037A6" w:rsidRPr="00731FA9" w14:paraId="5F2A6221" w14:textId="77777777" w:rsidTr="00C23032">
        <w:trPr>
          <w:trHeight w:val="20"/>
          <w:jc w:val="center"/>
        </w:trPr>
        <w:tc>
          <w:tcPr>
            <w:tcW w:w="3798" w:type="dxa"/>
          </w:tcPr>
          <w:p w14:paraId="675A0B39"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Qytetari</w:t>
            </w:r>
          </w:p>
        </w:tc>
        <w:tc>
          <w:tcPr>
            <w:tcW w:w="497" w:type="dxa"/>
            <w:noWrap/>
            <w:vAlign w:val="bottom"/>
          </w:tcPr>
          <w:p w14:paraId="046D6E91"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75375BFB"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670" w:type="dxa"/>
            <w:noWrap/>
            <w:vAlign w:val="bottom"/>
          </w:tcPr>
          <w:p w14:paraId="67D0ABEF"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483" w:type="dxa"/>
            <w:noWrap/>
            <w:vAlign w:val="bottom"/>
          </w:tcPr>
          <w:p w14:paraId="4B60E47D"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r>
      <w:tr w:rsidR="00B037A6" w:rsidRPr="00731FA9" w14:paraId="74A0A13A" w14:textId="77777777" w:rsidTr="00C23032">
        <w:trPr>
          <w:trHeight w:val="20"/>
          <w:jc w:val="center"/>
        </w:trPr>
        <w:tc>
          <w:tcPr>
            <w:tcW w:w="3798" w:type="dxa"/>
          </w:tcPr>
          <w:p w14:paraId="78037A34"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Histori</w:t>
            </w:r>
          </w:p>
        </w:tc>
        <w:tc>
          <w:tcPr>
            <w:tcW w:w="497" w:type="dxa"/>
            <w:noWrap/>
            <w:vAlign w:val="bottom"/>
          </w:tcPr>
          <w:p w14:paraId="38742483"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5AA986BC"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670" w:type="dxa"/>
            <w:noWrap/>
            <w:vAlign w:val="bottom"/>
          </w:tcPr>
          <w:p w14:paraId="34A2CFA3"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483" w:type="dxa"/>
            <w:noWrap/>
            <w:vAlign w:val="bottom"/>
          </w:tcPr>
          <w:p w14:paraId="650464EC"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r>
      <w:tr w:rsidR="00B037A6" w:rsidRPr="00731FA9" w14:paraId="7DE1B163" w14:textId="77777777" w:rsidTr="00C23032">
        <w:trPr>
          <w:trHeight w:val="20"/>
          <w:jc w:val="center"/>
        </w:trPr>
        <w:tc>
          <w:tcPr>
            <w:tcW w:w="3798" w:type="dxa"/>
          </w:tcPr>
          <w:p w14:paraId="515612B3"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Gjeografi</w:t>
            </w:r>
          </w:p>
        </w:tc>
        <w:tc>
          <w:tcPr>
            <w:tcW w:w="497" w:type="dxa"/>
            <w:noWrap/>
            <w:vAlign w:val="bottom"/>
          </w:tcPr>
          <w:p w14:paraId="6E1834C4"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31AD37F1"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670" w:type="dxa"/>
            <w:noWrap/>
            <w:vAlign w:val="bottom"/>
          </w:tcPr>
          <w:p w14:paraId="5D47F263"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c>
          <w:tcPr>
            <w:tcW w:w="483" w:type="dxa"/>
            <w:noWrap/>
            <w:vAlign w:val="bottom"/>
          </w:tcPr>
          <w:p w14:paraId="2C2AB800"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2</w:t>
            </w:r>
          </w:p>
        </w:tc>
      </w:tr>
      <w:tr w:rsidR="00B037A6" w:rsidRPr="00731FA9" w14:paraId="2D929551" w14:textId="77777777" w:rsidTr="00C23032">
        <w:trPr>
          <w:trHeight w:val="20"/>
          <w:jc w:val="center"/>
        </w:trPr>
        <w:tc>
          <w:tcPr>
            <w:tcW w:w="3798" w:type="dxa"/>
            <w:shd w:val="clear" w:color="000000" w:fill="D9D9D9"/>
          </w:tcPr>
          <w:p w14:paraId="565F178D" w14:textId="77777777" w:rsidR="00B037A6" w:rsidRPr="00731FA9" w:rsidRDefault="00B037A6" w:rsidP="00482F0A">
            <w:pPr>
              <w:spacing w:after="0" w:line="240" w:lineRule="auto"/>
              <w:jc w:val="both"/>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ARTE</w:t>
            </w:r>
          </w:p>
        </w:tc>
        <w:tc>
          <w:tcPr>
            <w:tcW w:w="497" w:type="dxa"/>
            <w:shd w:val="clear" w:color="000000" w:fill="D9D9D9"/>
            <w:noWrap/>
            <w:vAlign w:val="bottom"/>
          </w:tcPr>
          <w:p w14:paraId="19176E57"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w:t>
            </w:r>
          </w:p>
        </w:tc>
        <w:tc>
          <w:tcPr>
            <w:tcW w:w="577" w:type="dxa"/>
            <w:shd w:val="clear" w:color="000000" w:fill="D9D9D9"/>
            <w:noWrap/>
            <w:vAlign w:val="bottom"/>
          </w:tcPr>
          <w:p w14:paraId="32F0CB95"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c>
          <w:tcPr>
            <w:tcW w:w="670" w:type="dxa"/>
            <w:shd w:val="clear" w:color="000000" w:fill="D9D9D9"/>
            <w:noWrap/>
            <w:vAlign w:val="bottom"/>
          </w:tcPr>
          <w:p w14:paraId="5ABEF403"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c>
          <w:tcPr>
            <w:tcW w:w="483" w:type="dxa"/>
            <w:shd w:val="clear" w:color="000000" w:fill="D9D9D9"/>
            <w:noWrap/>
            <w:vAlign w:val="bottom"/>
          </w:tcPr>
          <w:p w14:paraId="6AA3EB9B"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r>
      <w:tr w:rsidR="00B037A6" w:rsidRPr="00731FA9" w14:paraId="77AFBD97" w14:textId="77777777" w:rsidTr="00C23032">
        <w:trPr>
          <w:trHeight w:val="20"/>
          <w:jc w:val="center"/>
        </w:trPr>
        <w:tc>
          <w:tcPr>
            <w:tcW w:w="3798" w:type="dxa"/>
          </w:tcPr>
          <w:p w14:paraId="6B770F80"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xml:space="preserve">Muzikë </w:t>
            </w:r>
          </w:p>
        </w:tc>
        <w:tc>
          <w:tcPr>
            <w:tcW w:w="497" w:type="dxa"/>
            <w:noWrap/>
            <w:vAlign w:val="bottom"/>
          </w:tcPr>
          <w:p w14:paraId="519AA1D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344007E1"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670" w:type="dxa"/>
            <w:noWrap/>
            <w:vAlign w:val="bottom"/>
          </w:tcPr>
          <w:p w14:paraId="177B1ADB"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483" w:type="dxa"/>
            <w:noWrap/>
            <w:vAlign w:val="bottom"/>
          </w:tcPr>
          <w:p w14:paraId="68C20E69"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r>
      <w:tr w:rsidR="00B037A6" w:rsidRPr="00731FA9" w14:paraId="4450E686" w14:textId="77777777" w:rsidTr="00C23032">
        <w:trPr>
          <w:trHeight w:val="20"/>
          <w:jc w:val="center"/>
        </w:trPr>
        <w:tc>
          <w:tcPr>
            <w:tcW w:w="3798" w:type="dxa"/>
          </w:tcPr>
          <w:p w14:paraId="2C0935D4"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Art pamor</w:t>
            </w:r>
          </w:p>
        </w:tc>
        <w:tc>
          <w:tcPr>
            <w:tcW w:w="497" w:type="dxa"/>
            <w:noWrap/>
            <w:vAlign w:val="bottom"/>
          </w:tcPr>
          <w:p w14:paraId="7862D61C"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02BCF70C"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670" w:type="dxa"/>
            <w:noWrap/>
            <w:vAlign w:val="bottom"/>
          </w:tcPr>
          <w:p w14:paraId="265E390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483" w:type="dxa"/>
            <w:noWrap/>
            <w:vAlign w:val="bottom"/>
          </w:tcPr>
          <w:p w14:paraId="07BEF886"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r>
      <w:tr w:rsidR="00B037A6" w:rsidRPr="00731FA9" w14:paraId="471DD9C3" w14:textId="77777777" w:rsidTr="00C23032">
        <w:trPr>
          <w:trHeight w:val="20"/>
          <w:jc w:val="center"/>
        </w:trPr>
        <w:tc>
          <w:tcPr>
            <w:tcW w:w="3798" w:type="dxa"/>
          </w:tcPr>
          <w:p w14:paraId="6EA88535"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lastRenderedPageBreak/>
              <w:t>Kërcim</w:t>
            </w:r>
          </w:p>
        </w:tc>
        <w:tc>
          <w:tcPr>
            <w:tcW w:w="497" w:type="dxa"/>
            <w:noWrap/>
            <w:vAlign w:val="bottom"/>
          </w:tcPr>
          <w:p w14:paraId="520B3CFC"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577" w:type="dxa"/>
            <w:noWrap/>
            <w:vAlign w:val="bottom"/>
          </w:tcPr>
          <w:p w14:paraId="142F7DC5"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670" w:type="dxa"/>
            <w:noWrap/>
            <w:vAlign w:val="bottom"/>
          </w:tcPr>
          <w:p w14:paraId="7CF8A975"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483" w:type="dxa"/>
            <w:noWrap/>
            <w:vAlign w:val="bottom"/>
          </w:tcPr>
          <w:p w14:paraId="6A89E4DD"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r>
      <w:tr w:rsidR="00B037A6" w:rsidRPr="00731FA9" w14:paraId="3D83676A" w14:textId="77777777" w:rsidTr="00C23032">
        <w:trPr>
          <w:trHeight w:val="20"/>
          <w:jc w:val="center"/>
        </w:trPr>
        <w:tc>
          <w:tcPr>
            <w:tcW w:w="3798" w:type="dxa"/>
          </w:tcPr>
          <w:p w14:paraId="5F37E1C2"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Teatër</w:t>
            </w:r>
          </w:p>
        </w:tc>
        <w:tc>
          <w:tcPr>
            <w:tcW w:w="497" w:type="dxa"/>
            <w:noWrap/>
            <w:vAlign w:val="bottom"/>
          </w:tcPr>
          <w:p w14:paraId="7DDCBA19"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17DC3D22"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670" w:type="dxa"/>
            <w:noWrap/>
            <w:vAlign w:val="bottom"/>
          </w:tcPr>
          <w:p w14:paraId="7721F220"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483" w:type="dxa"/>
            <w:noWrap/>
            <w:vAlign w:val="bottom"/>
          </w:tcPr>
          <w:p w14:paraId="6C52BF57"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r>
      <w:tr w:rsidR="00B037A6" w:rsidRPr="00731FA9" w14:paraId="22C4B0A7" w14:textId="77777777" w:rsidTr="00C23032">
        <w:trPr>
          <w:trHeight w:val="20"/>
          <w:jc w:val="center"/>
        </w:trPr>
        <w:tc>
          <w:tcPr>
            <w:tcW w:w="3798" w:type="dxa"/>
            <w:shd w:val="clear" w:color="000000" w:fill="D9D9D9"/>
            <w:noWrap/>
            <w:vAlign w:val="bottom"/>
          </w:tcPr>
          <w:p w14:paraId="75231C41" w14:textId="77777777" w:rsidR="00B037A6" w:rsidRPr="00731FA9" w:rsidRDefault="00B037A6" w:rsidP="00482F0A">
            <w:pPr>
              <w:spacing w:after="0" w:line="240" w:lineRule="auto"/>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EDUKIMI FIZIK, SPORTI DHE SHËNDETI</w:t>
            </w:r>
          </w:p>
        </w:tc>
        <w:tc>
          <w:tcPr>
            <w:tcW w:w="497" w:type="dxa"/>
            <w:shd w:val="clear" w:color="000000" w:fill="D9D9D9"/>
            <w:noWrap/>
            <w:vAlign w:val="bottom"/>
          </w:tcPr>
          <w:p w14:paraId="5EFFE624"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w:t>
            </w:r>
          </w:p>
        </w:tc>
        <w:tc>
          <w:tcPr>
            <w:tcW w:w="577" w:type="dxa"/>
            <w:shd w:val="clear" w:color="000000" w:fill="D9D9D9"/>
            <w:noWrap/>
            <w:vAlign w:val="bottom"/>
          </w:tcPr>
          <w:p w14:paraId="1A2CEF16"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w:t>
            </w:r>
          </w:p>
        </w:tc>
        <w:tc>
          <w:tcPr>
            <w:tcW w:w="670" w:type="dxa"/>
            <w:shd w:val="clear" w:color="000000" w:fill="D9D9D9"/>
            <w:noWrap/>
            <w:vAlign w:val="bottom"/>
          </w:tcPr>
          <w:p w14:paraId="48DCEA12"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w:t>
            </w:r>
          </w:p>
        </w:tc>
        <w:tc>
          <w:tcPr>
            <w:tcW w:w="483" w:type="dxa"/>
            <w:shd w:val="clear" w:color="000000" w:fill="D9D9D9"/>
            <w:noWrap/>
            <w:vAlign w:val="bottom"/>
          </w:tcPr>
          <w:p w14:paraId="5E0C8E87"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w:t>
            </w:r>
          </w:p>
        </w:tc>
      </w:tr>
      <w:tr w:rsidR="00B037A6" w:rsidRPr="00731FA9" w14:paraId="471FC49D" w14:textId="77777777" w:rsidTr="00C23032">
        <w:trPr>
          <w:trHeight w:val="20"/>
          <w:jc w:val="center"/>
        </w:trPr>
        <w:tc>
          <w:tcPr>
            <w:tcW w:w="3798" w:type="dxa"/>
            <w:shd w:val="clear" w:color="000000" w:fill="D9D9D9"/>
          </w:tcPr>
          <w:p w14:paraId="6EB9C7D0" w14:textId="77777777" w:rsidR="00B037A6" w:rsidRPr="00731FA9" w:rsidRDefault="00B037A6" w:rsidP="00482F0A">
            <w:pPr>
              <w:spacing w:after="0" w:line="240" w:lineRule="auto"/>
              <w:jc w:val="both"/>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 xml:space="preserve">TEKNOLOGJI DHE </w:t>
            </w:r>
            <w:proofErr w:type="spellStart"/>
            <w:r w:rsidRPr="00731FA9">
              <w:rPr>
                <w:rFonts w:ascii="Garamond" w:eastAsia="Times New Roman" w:hAnsi="Garamond" w:cstheme="majorBidi"/>
                <w:b/>
                <w:bCs/>
                <w:sz w:val="20"/>
                <w:szCs w:val="20"/>
                <w:lang w:val="sq-AL"/>
              </w:rPr>
              <w:t>TIK</w:t>
            </w:r>
            <w:proofErr w:type="spellEnd"/>
          </w:p>
        </w:tc>
        <w:tc>
          <w:tcPr>
            <w:tcW w:w="497" w:type="dxa"/>
            <w:shd w:val="clear" w:color="000000" w:fill="D9D9D9"/>
            <w:noWrap/>
            <w:vAlign w:val="bottom"/>
          </w:tcPr>
          <w:p w14:paraId="68336BE6"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c>
          <w:tcPr>
            <w:tcW w:w="577" w:type="dxa"/>
            <w:shd w:val="clear" w:color="000000" w:fill="D9D9D9"/>
            <w:noWrap/>
            <w:vAlign w:val="bottom"/>
          </w:tcPr>
          <w:p w14:paraId="17BF41C8"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1</w:t>
            </w:r>
          </w:p>
        </w:tc>
        <w:tc>
          <w:tcPr>
            <w:tcW w:w="670" w:type="dxa"/>
            <w:shd w:val="clear" w:color="000000" w:fill="D9D9D9"/>
            <w:noWrap/>
            <w:vAlign w:val="bottom"/>
          </w:tcPr>
          <w:p w14:paraId="1F4B465D"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1</w:t>
            </w:r>
          </w:p>
        </w:tc>
        <w:tc>
          <w:tcPr>
            <w:tcW w:w="483" w:type="dxa"/>
            <w:shd w:val="clear" w:color="000000" w:fill="D9D9D9"/>
            <w:noWrap/>
            <w:vAlign w:val="bottom"/>
          </w:tcPr>
          <w:p w14:paraId="25D713CF"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1</w:t>
            </w:r>
          </w:p>
        </w:tc>
      </w:tr>
      <w:tr w:rsidR="00B037A6" w:rsidRPr="00731FA9" w14:paraId="277D49ED" w14:textId="77777777" w:rsidTr="00C23032">
        <w:trPr>
          <w:trHeight w:val="20"/>
          <w:jc w:val="center"/>
        </w:trPr>
        <w:tc>
          <w:tcPr>
            <w:tcW w:w="3798" w:type="dxa"/>
          </w:tcPr>
          <w:p w14:paraId="28C6A1C3"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proofErr w:type="spellStart"/>
            <w:r w:rsidRPr="00731FA9">
              <w:rPr>
                <w:rFonts w:ascii="Garamond" w:eastAsia="Times New Roman" w:hAnsi="Garamond" w:cstheme="majorBidi"/>
                <w:sz w:val="20"/>
                <w:szCs w:val="20"/>
                <w:lang w:val="sq-AL"/>
              </w:rPr>
              <w:t>TIK</w:t>
            </w:r>
            <w:proofErr w:type="spellEnd"/>
          </w:p>
        </w:tc>
        <w:tc>
          <w:tcPr>
            <w:tcW w:w="497" w:type="dxa"/>
            <w:noWrap/>
            <w:vAlign w:val="bottom"/>
          </w:tcPr>
          <w:p w14:paraId="673890CD"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0017F5F2"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670" w:type="dxa"/>
            <w:noWrap/>
            <w:vAlign w:val="bottom"/>
          </w:tcPr>
          <w:p w14:paraId="324306D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483" w:type="dxa"/>
            <w:noWrap/>
            <w:vAlign w:val="bottom"/>
          </w:tcPr>
          <w:p w14:paraId="506AAD0A"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r>
      <w:tr w:rsidR="00B037A6" w:rsidRPr="00731FA9" w14:paraId="614B3668" w14:textId="77777777" w:rsidTr="00C23032">
        <w:trPr>
          <w:trHeight w:val="20"/>
          <w:jc w:val="center"/>
        </w:trPr>
        <w:tc>
          <w:tcPr>
            <w:tcW w:w="3798" w:type="dxa"/>
          </w:tcPr>
          <w:p w14:paraId="0C89D527" w14:textId="77777777" w:rsidR="00B037A6" w:rsidRPr="00731FA9" w:rsidRDefault="00B037A6" w:rsidP="00482F0A">
            <w:pPr>
              <w:spacing w:after="0" w:line="240" w:lineRule="auto"/>
              <w:jc w:val="both"/>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Aftësimi teknologjik praktik</w:t>
            </w:r>
          </w:p>
        </w:tc>
        <w:tc>
          <w:tcPr>
            <w:tcW w:w="497" w:type="dxa"/>
            <w:noWrap/>
            <w:vAlign w:val="bottom"/>
          </w:tcPr>
          <w:p w14:paraId="1EC2FAA8" w14:textId="77777777" w:rsidR="00B037A6" w:rsidRPr="00731FA9" w:rsidRDefault="00B037A6" w:rsidP="00482F0A">
            <w:pPr>
              <w:spacing w:after="0" w:line="240" w:lineRule="auto"/>
              <w:jc w:val="right"/>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1</w:t>
            </w:r>
          </w:p>
        </w:tc>
        <w:tc>
          <w:tcPr>
            <w:tcW w:w="577" w:type="dxa"/>
            <w:noWrap/>
            <w:vAlign w:val="bottom"/>
          </w:tcPr>
          <w:p w14:paraId="3916CF6E"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670" w:type="dxa"/>
            <w:noWrap/>
            <w:vAlign w:val="bottom"/>
          </w:tcPr>
          <w:p w14:paraId="3B2084FB"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c>
          <w:tcPr>
            <w:tcW w:w="483" w:type="dxa"/>
            <w:noWrap/>
            <w:vAlign w:val="bottom"/>
          </w:tcPr>
          <w:p w14:paraId="699A58BD" w14:textId="77777777" w:rsidR="00B037A6" w:rsidRPr="00731FA9" w:rsidRDefault="00B037A6" w:rsidP="00482F0A">
            <w:pPr>
              <w:spacing w:after="0" w:line="240" w:lineRule="auto"/>
              <w:rPr>
                <w:rFonts w:ascii="Garamond" w:eastAsia="Times New Roman" w:hAnsi="Garamond" w:cstheme="majorBidi"/>
                <w:sz w:val="20"/>
                <w:szCs w:val="20"/>
                <w:lang w:val="sq-AL"/>
              </w:rPr>
            </w:pPr>
            <w:r w:rsidRPr="00731FA9">
              <w:rPr>
                <w:rFonts w:ascii="Garamond" w:eastAsia="Times New Roman" w:hAnsi="Garamond" w:cstheme="majorBidi"/>
                <w:sz w:val="20"/>
                <w:szCs w:val="20"/>
                <w:lang w:val="sq-AL"/>
              </w:rPr>
              <w:t> </w:t>
            </w:r>
          </w:p>
        </w:tc>
      </w:tr>
      <w:tr w:rsidR="00B037A6" w:rsidRPr="00731FA9" w14:paraId="18B0FDAA" w14:textId="77777777" w:rsidTr="00C23032">
        <w:trPr>
          <w:trHeight w:val="20"/>
          <w:jc w:val="center"/>
        </w:trPr>
        <w:tc>
          <w:tcPr>
            <w:tcW w:w="3798" w:type="dxa"/>
            <w:shd w:val="clear" w:color="000000" w:fill="D9D9D9"/>
            <w:noWrap/>
            <w:vAlign w:val="bottom"/>
          </w:tcPr>
          <w:p w14:paraId="1D731544" w14:textId="77777777" w:rsidR="00B037A6" w:rsidRPr="00731FA9" w:rsidRDefault="00B037A6" w:rsidP="00482F0A">
            <w:pPr>
              <w:spacing w:after="0" w:line="240" w:lineRule="auto"/>
              <w:rPr>
                <w:rFonts w:ascii="Garamond" w:eastAsia="Times New Roman" w:hAnsi="Garamond" w:cstheme="majorBidi"/>
                <w:b/>
                <w:bCs/>
                <w:sz w:val="20"/>
                <w:szCs w:val="20"/>
                <w:lang w:val="sq-AL"/>
              </w:rPr>
            </w:pPr>
            <w:proofErr w:type="spellStart"/>
            <w:r w:rsidRPr="00731FA9">
              <w:rPr>
                <w:rFonts w:ascii="Garamond" w:eastAsia="Times New Roman" w:hAnsi="Garamond" w:cstheme="majorBidi"/>
                <w:b/>
                <w:bCs/>
                <w:sz w:val="20"/>
                <w:szCs w:val="20"/>
                <w:lang w:val="sq-AL"/>
              </w:rPr>
              <w:t>KURRIKULA</w:t>
            </w:r>
            <w:proofErr w:type="spellEnd"/>
            <w:r w:rsidRPr="00731FA9">
              <w:rPr>
                <w:rFonts w:ascii="Garamond" w:eastAsia="Times New Roman" w:hAnsi="Garamond" w:cstheme="majorBidi"/>
                <w:b/>
                <w:bCs/>
                <w:sz w:val="20"/>
                <w:szCs w:val="20"/>
                <w:lang w:val="sq-AL"/>
              </w:rPr>
              <w:t xml:space="preserve"> ME ZGJEDHJE</w:t>
            </w:r>
          </w:p>
        </w:tc>
        <w:tc>
          <w:tcPr>
            <w:tcW w:w="497" w:type="dxa"/>
            <w:shd w:val="clear" w:color="000000" w:fill="D9D9D9"/>
            <w:noWrap/>
            <w:vAlign w:val="bottom"/>
          </w:tcPr>
          <w:p w14:paraId="6303913E"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c>
          <w:tcPr>
            <w:tcW w:w="577" w:type="dxa"/>
            <w:shd w:val="clear" w:color="000000" w:fill="D9D9D9"/>
            <w:noWrap/>
            <w:vAlign w:val="bottom"/>
          </w:tcPr>
          <w:p w14:paraId="1AE7D290"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c>
          <w:tcPr>
            <w:tcW w:w="670" w:type="dxa"/>
            <w:shd w:val="clear" w:color="000000" w:fill="D9D9D9"/>
            <w:noWrap/>
            <w:vAlign w:val="bottom"/>
          </w:tcPr>
          <w:p w14:paraId="4A85AC63"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c>
          <w:tcPr>
            <w:tcW w:w="483" w:type="dxa"/>
            <w:shd w:val="clear" w:color="000000" w:fill="D9D9D9"/>
            <w:noWrap/>
            <w:vAlign w:val="bottom"/>
          </w:tcPr>
          <w:p w14:paraId="05333626"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w:t>
            </w:r>
          </w:p>
        </w:tc>
      </w:tr>
      <w:tr w:rsidR="00B037A6" w:rsidRPr="00C83D47" w14:paraId="5B60F895" w14:textId="77777777" w:rsidTr="00C23032">
        <w:trPr>
          <w:trHeight w:val="20"/>
          <w:jc w:val="center"/>
        </w:trPr>
        <w:tc>
          <w:tcPr>
            <w:tcW w:w="3798" w:type="dxa"/>
            <w:shd w:val="clear" w:color="000000" w:fill="C4BD97"/>
            <w:noWrap/>
            <w:vAlign w:val="bottom"/>
          </w:tcPr>
          <w:p w14:paraId="59001C87" w14:textId="48BADECC" w:rsidR="00B037A6" w:rsidRPr="00731FA9" w:rsidRDefault="00B037A6" w:rsidP="00482F0A">
            <w:pPr>
              <w:spacing w:after="0" w:line="240" w:lineRule="auto"/>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Totali (</w:t>
            </w:r>
            <w:r w:rsidR="00E53E41" w:rsidRPr="00731FA9">
              <w:rPr>
                <w:rFonts w:ascii="Garamond" w:eastAsia="Times New Roman" w:hAnsi="Garamond" w:cstheme="majorBidi"/>
                <w:b/>
                <w:bCs/>
                <w:sz w:val="20"/>
                <w:szCs w:val="20"/>
                <w:lang w:val="sq-AL"/>
              </w:rPr>
              <w:t>o</w:t>
            </w:r>
            <w:r w:rsidRPr="00731FA9">
              <w:rPr>
                <w:rFonts w:ascii="Garamond" w:eastAsia="Times New Roman" w:hAnsi="Garamond" w:cstheme="majorBidi"/>
                <w:b/>
                <w:bCs/>
                <w:sz w:val="20"/>
                <w:szCs w:val="20"/>
                <w:lang w:val="sq-AL"/>
              </w:rPr>
              <w:t>rë javore)</w:t>
            </w:r>
          </w:p>
        </w:tc>
        <w:tc>
          <w:tcPr>
            <w:tcW w:w="497" w:type="dxa"/>
            <w:shd w:val="clear" w:color="000000" w:fill="C4BD97"/>
            <w:noWrap/>
            <w:vAlign w:val="bottom"/>
          </w:tcPr>
          <w:p w14:paraId="7453429A"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27</w:t>
            </w:r>
          </w:p>
        </w:tc>
        <w:tc>
          <w:tcPr>
            <w:tcW w:w="577" w:type="dxa"/>
            <w:shd w:val="clear" w:color="000000" w:fill="C4BD97"/>
            <w:noWrap/>
            <w:vAlign w:val="bottom"/>
          </w:tcPr>
          <w:p w14:paraId="392F0CCD"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29</w:t>
            </w:r>
          </w:p>
        </w:tc>
        <w:tc>
          <w:tcPr>
            <w:tcW w:w="670" w:type="dxa"/>
            <w:shd w:val="clear" w:color="000000" w:fill="C4BD97"/>
            <w:noWrap/>
            <w:vAlign w:val="bottom"/>
          </w:tcPr>
          <w:p w14:paraId="5D0ADBE1" w14:textId="77777777" w:rsidR="00B037A6" w:rsidRPr="00731FA9"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31</w:t>
            </w:r>
          </w:p>
        </w:tc>
        <w:tc>
          <w:tcPr>
            <w:tcW w:w="483" w:type="dxa"/>
            <w:shd w:val="clear" w:color="000000" w:fill="C4BD97"/>
            <w:noWrap/>
            <w:vAlign w:val="bottom"/>
          </w:tcPr>
          <w:p w14:paraId="04A2248D" w14:textId="77777777" w:rsidR="00B037A6" w:rsidRPr="00C83D47" w:rsidRDefault="00B037A6" w:rsidP="00482F0A">
            <w:pPr>
              <w:spacing w:after="0" w:line="240" w:lineRule="auto"/>
              <w:jc w:val="right"/>
              <w:rPr>
                <w:rFonts w:ascii="Garamond" w:eastAsia="Times New Roman" w:hAnsi="Garamond" w:cstheme="majorBidi"/>
                <w:b/>
                <w:bCs/>
                <w:sz w:val="20"/>
                <w:szCs w:val="20"/>
                <w:lang w:val="sq-AL"/>
              </w:rPr>
            </w:pPr>
            <w:r w:rsidRPr="00731FA9">
              <w:rPr>
                <w:rFonts w:ascii="Garamond" w:eastAsia="Times New Roman" w:hAnsi="Garamond" w:cstheme="majorBidi"/>
                <w:b/>
                <w:bCs/>
                <w:sz w:val="20"/>
                <w:szCs w:val="20"/>
                <w:lang w:val="sq-AL"/>
              </w:rPr>
              <w:t>31</w:t>
            </w:r>
          </w:p>
        </w:tc>
      </w:tr>
    </w:tbl>
    <w:p w14:paraId="322D5149" w14:textId="77777777" w:rsidR="00B037A6" w:rsidRPr="00C83D47" w:rsidRDefault="00B037A6" w:rsidP="00C20517">
      <w:pPr>
        <w:spacing w:after="0" w:line="240" w:lineRule="auto"/>
        <w:ind w:firstLine="284"/>
        <w:rPr>
          <w:rFonts w:ascii="Garamond" w:hAnsi="Garamond" w:cstheme="majorBidi"/>
          <w:b/>
          <w:sz w:val="24"/>
          <w:szCs w:val="24"/>
          <w:lang w:val="sq-AL"/>
        </w:rPr>
      </w:pPr>
    </w:p>
    <w:sectPr w:rsidR="00B037A6" w:rsidRPr="00C83D47" w:rsidSect="00B037A6">
      <w:pgSz w:w="12240" w:h="15840"/>
      <w:pgMar w:top="709" w:right="1555" w:bottom="1152" w:left="1555" w:header="720" w:footer="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0E9EF" w14:textId="77777777" w:rsidR="00326B1E" w:rsidRDefault="00326B1E" w:rsidP="00B037A6">
      <w:pPr>
        <w:spacing w:after="0" w:line="240" w:lineRule="auto"/>
      </w:pPr>
      <w:r>
        <w:separator/>
      </w:r>
    </w:p>
  </w:endnote>
  <w:endnote w:type="continuationSeparator" w:id="0">
    <w:p w14:paraId="0DBA51A2" w14:textId="77777777" w:rsidR="00326B1E" w:rsidRDefault="00326B1E" w:rsidP="00B037A6">
      <w:pPr>
        <w:spacing w:after="0" w:line="240" w:lineRule="auto"/>
      </w:pPr>
      <w:r>
        <w:continuationSeparator/>
      </w:r>
    </w:p>
  </w:endnote>
  <w:endnote w:type="continuationNotice" w:id="1">
    <w:p w14:paraId="43E1F2D5" w14:textId="77777777" w:rsidR="003B019A" w:rsidRDefault="003B01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6C02D" w14:textId="77777777" w:rsidR="00326B1E" w:rsidRDefault="00326B1E" w:rsidP="00B037A6">
      <w:pPr>
        <w:spacing w:after="0" w:line="240" w:lineRule="auto"/>
      </w:pPr>
      <w:r>
        <w:separator/>
      </w:r>
    </w:p>
  </w:footnote>
  <w:footnote w:type="continuationSeparator" w:id="0">
    <w:p w14:paraId="1F30407D" w14:textId="77777777" w:rsidR="00326B1E" w:rsidRDefault="00326B1E" w:rsidP="00B037A6">
      <w:pPr>
        <w:spacing w:after="0" w:line="240" w:lineRule="auto"/>
      </w:pPr>
      <w:r>
        <w:continuationSeparator/>
      </w:r>
    </w:p>
  </w:footnote>
  <w:footnote w:type="continuationNotice" w:id="1">
    <w:p w14:paraId="2E5EE7E4" w14:textId="77777777" w:rsidR="003B019A" w:rsidRDefault="003B019A">
      <w:pPr>
        <w:spacing w:after="0" w:line="240" w:lineRule="auto"/>
      </w:pPr>
    </w:p>
  </w:footnote>
  <w:footnote w:id="2">
    <w:p w14:paraId="32503EE3" w14:textId="7AB4792C" w:rsidR="00326B1E" w:rsidRPr="00636611" w:rsidRDefault="00326B1E" w:rsidP="00636611">
      <w:pPr>
        <w:pStyle w:val="FootnoteText"/>
        <w:spacing w:after="0" w:line="240" w:lineRule="auto"/>
        <w:jc w:val="both"/>
        <w:rPr>
          <w:rFonts w:ascii="Garamond" w:hAnsi="Garamond"/>
          <w:lang w:val="sq-AL"/>
        </w:rPr>
      </w:pPr>
      <w:r w:rsidRPr="00636611">
        <w:rPr>
          <w:rStyle w:val="FootnoteReference"/>
          <w:rFonts w:ascii="Garamond" w:hAnsi="Garamond"/>
          <w:lang w:val="sq-AL"/>
        </w:rPr>
        <w:footnoteRef/>
      </w:r>
      <w:r w:rsidRPr="00636611">
        <w:rPr>
          <w:rFonts w:ascii="Garamond" w:hAnsi="Garamond"/>
          <w:lang w:val="sq-AL"/>
        </w:rPr>
        <w:t xml:space="preserve"> Ky urdhër do të zbatohet vetëm për klasat </w:t>
      </w:r>
      <w:proofErr w:type="spellStart"/>
      <w:r w:rsidRPr="00636611">
        <w:rPr>
          <w:rStyle w:val="cf01"/>
          <w:rFonts w:ascii="Garamond" w:hAnsi="Garamond"/>
          <w:sz w:val="20"/>
          <w:szCs w:val="20"/>
          <w:lang w:val="sq-AL"/>
        </w:rPr>
        <w:t>VI</w:t>
      </w:r>
      <w:proofErr w:type="spellEnd"/>
      <w:r w:rsidR="00D42AB8" w:rsidRPr="00636611">
        <w:rPr>
          <w:rStyle w:val="cf01"/>
          <w:rFonts w:ascii="Garamond" w:hAnsi="Garamond"/>
          <w:sz w:val="20"/>
          <w:szCs w:val="20"/>
          <w:lang w:val="sq-AL"/>
        </w:rPr>
        <w:t>–</w:t>
      </w:r>
      <w:proofErr w:type="spellStart"/>
      <w:r w:rsidRPr="00636611">
        <w:rPr>
          <w:rStyle w:val="cf01"/>
          <w:rFonts w:ascii="Garamond" w:hAnsi="Garamond"/>
          <w:sz w:val="20"/>
          <w:szCs w:val="20"/>
          <w:lang w:val="sq-AL"/>
        </w:rPr>
        <w:t>IX</w:t>
      </w:r>
      <w:proofErr w:type="spellEnd"/>
      <w:r w:rsidRPr="00636611">
        <w:rPr>
          <w:rFonts w:ascii="Garamond" w:hAnsi="Garamond"/>
          <w:lang w:val="sq-AL"/>
        </w:rPr>
        <w:t xml:space="preserve">, pasi urdhri </w:t>
      </w:r>
      <w:r w:rsidRPr="00636611">
        <w:rPr>
          <w:rStyle w:val="cf01"/>
          <w:rFonts w:ascii="Garamond" w:hAnsi="Garamond"/>
          <w:sz w:val="20"/>
          <w:szCs w:val="20"/>
          <w:lang w:val="sq-AL"/>
        </w:rPr>
        <w:t>nr. 203, datë 25.4.2023</w:t>
      </w:r>
      <w:r w:rsidR="009C564F" w:rsidRPr="00636611">
        <w:rPr>
          <w:rStyle w:val="cf01"/>
          <w:rFonts w:ascii="Garamond" w:hAnsi="Garamond"/>
          <w:sz w:val="20"/>
          <w:szCs w:val="20"/>
          <w:lang w:val="sq-AL"/>
        </w:rPr>
        <w:t>,</w:t>
      </w:r>
      <w:r w:rsidRPr="00636611">
        <w:rPr>
          <w:rStyle w:val="cf01"/>
          <w:rFonts w:ascii="Garamond" w:hAnsi="Garamond"/>
          <w:sz w:val="20"/>
          <w:szCs w:val="20"/>
          <w:lang w:val="sq-AL"/>
        </w:rPr>
        <w:t xml:space="preserve"> “Për miratimin e planit mësimor të arsimit bazë”, i cili ka hyrë në fuqi nga viti shkollor 2023</w:t>
      </w:r>
      <w:r w:rsidR="002E46FA" w:rsidRPr="00636611">
        <w:rPr>
          <w:rStyle w:val="cf01"/>
          <w:rFonts w:ascii="Garamond" w:hAnsi="Garamond"/>
          <w:sz w:val="20"/>
          <w:szCs w:val="20"/>
          <w:lang w:val="sq-AL"/>
        </w:rPr>
        <w:t>–</w:t>
      </w:r>
      <w:r w:rsidRPr="00636611">
        <w:rPr>
          <w:rStyle w:val="cf01"/>
          <w:rFonts w:ascii="Garamond" w:hAnsi="Garamond"/>
          <w:sz w:val="20"/>
          <w:szCs w:val="20"/>
          <w:lang w:val="sq-AL"/>
        </w:rPr>
        <w:t>2024, zbatohet për klasat I</w:t>
      </w:r>
      <w:r w:rsidR="002E46FA" w:rsidRPr="00636611">
        <w:rPr>
          <w:rStyle w:val="cf01"/>
          <w:rFonts w:ascii="Garamond" w:hAnsi="Garamond"/>
          <w:sz w:val="20"/>
          <w:szCs w:val="20"/>
          <w:lang w:val="sq-AL"/>
        </w:rPr>
        <w:t>–</w:t>
      </w:r>
      <w:r w:rsidRPr="00636611">
        <w:rPr>
          <w:rStyle w:val="cf01"/>
          <w:rFonts w:ascii="Garamond" w:hAnsi="Garamond"/>
          <w:sz w:val="20"/>
          <w:szCs w:val="20"/>
          <w:lang w:val="sq-AL"/>
        </w:rPr>
        <w:t xml:space="preserve">V.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F0"/>
    <w:rsid w:val="00020240"/>
    <w:rsid w:val="000A410C"/>
    <w:rsid w:val="000B1460"/>
    <w:rsid w:val="000C5D9C"/>
    <w:rsid w:val="0011131C"/>
    <w:rsid w:val="0011449E"/>
    <w:rsid w:val="00125914"/>
    <w:rsid w:val="001474E9"/>
    <w:rsid w:val="001B08A4"/>
    <w:rsid w:val="001C42B4"/>
    <w:rsid w:val="0022209E"/>
    <w:rsid w:val="00225CEF"/>
    <w:rsid w:val="002339FB"/>
    <w:rsid w:val="002351CA"/>
    <w:rsid w:val="00237EF6"/>
    <w:rsid w:val="00292A84"/>
    <w:rsid w:val="00295F58"/>
    <w:rsid w:val="002E46FA"/>
    <w:rsid w:val="0030143A"/>
    <w:rsid w:val="00311529"/>
    <w:rsid w:val="00326B1E"/>
    <w:rsid w:val="00331851"/>
    <w:rsid w:val="00337515"/>
    <w:rsid w:val="00340025"/>
    <w:rsid w:val="00342D80"/>
    <w:rsid w:val="003506F8"/>
    <w:rsid w:val="003606F3"/>
    <w:rsid w:val="003707F8"/>
    <w:rsid w:val="0037383A"/>
    <w:rsid w:val="003B019A"/>
    <w:rsid w:val="003B55CF"/>
    <w:rsid w:val="003C61C7"/>
    <w:rsid w:val="003F7A0E"/>
    <w:rsid w:val="004142F2"/>
    <w:rsid w:val="004543F3"/>
    <w:rsid w:val="00456F15"/>
    <w:rsid w:val="004771EE"/>
    <w:rsid w:val="00482F0A"/>
    <w:rsid w:val="004855A8"/>
    <w:rsid w:val="0049271B"/>
    <w:rsid w:val="004C1E4A"/>
    <w:rsid w:val="004C71B5"/>
    <w:rsid w:val="004D392C"/>
    <w:rsid w:val="0054569C"/>
    <w:rsid w:val="00564D70"/>
    <w:rsid w:val="005A049F"/>
    <w:rsid w:val="005D7B6A"/>
    <w:rsid w:val="00614B02"/>
    <w:rsid w:val="00636611"/>
    <w:rsid w:val="006563EB"/>
    <w:rsid w:val="00685F7E"/>
    <w:rsid w:val="006B667D"/>
    <w:rsid w:val="006D6952"/>
    <w:rsid w:val="00731FA9"/>
    <w:rsid w:val="00742EB9"/>
    <w:rsid w:val="00755368"/>
    <w:rsid w:val="007820F0"/>
    <w:rsid w:val="007F5E7C"/>
    <w:rsid w:val="008257D2"/>
    <w:rsid w:val="00827C74"/>
    <w:rsid w:val="008435B1"/>
    <w:rsid w:val="00897425"/>
    <w:rsid w:val="008A0C1E"/>
    <w:rsid w:val="008A31EC"/>
    <w:rsid w:val="00901A08"/>
    <w:rsid w:val="009302BE"/>
    <w:rsid w:val="009312A2"/>
    <w:rsid w:val="009420AB"/>
    <w:rsid w:val="0095445C"/>
    <w:rsid w:val="0095471E"/>
    <w:rsid w:val="00956EC8"/>
    <w:rsid w:val="009808B5"/>
    <w:rsid w:val="00991723"/>
    <w:rsid w:val="00994E7C"/>
    <w:rsid w:val="009B0C84"/>
    <w:rsid w:val="009C564F"/>
    <w:rsid w:val="009D0C93"/>
    <w:rsid w:val="009E6671"/>
    <w:rsid w:val="00A00066"/>
    <w:rsid w:val="00A03186"/>
    <w:rsid w:val="00A26E12"/>
    <w:rsid w:val="00A30566"/>
    <w:rsid w:val="00A76549"/>
    <w:rsid w:val="00A8096A"/>
    <w:rsid w:val="00AC17EB"/>
    <w:rsid w:val="00AD1B19"/>
    <w:rsid w:val="00B02C6B"/>
    <w:rsid w:val="00B037A6"/>
    <w:rsid w:val="00B10AB7"/>
    <w:rsid w:val="00B346CA"/>
    <w:rsid w:val="00B3639B"/>
    <w:rsid w:val="00B80149"/>
    <w:rsid w:val="00BB3A7E"/>
    <w:rsid w:val="00BB5E95"/>
    <w:rsid w:val="00BD0BE6"/>
    <w:rsid w:val="00C20517"/>
    <w:rsid w:val="00C23032"/>
    <w:rsid w:val="00C52228"/>
    <w:rsid w:val="00C56D31"/>
    <w:rsid w:val="00C627DC"/>
    <w:rsid w:val="00C71CE6"/>
    <w:rsid w:val="00C83D47"/>
    <w:rsid w:val="00CB17D8"/>
    <w:rsid w:val="00CE2054"/>
    <w:rsid w:val="00CF7042"/>
    <w:rsid w:val="00D13825"/>
    <w:rsid w:val="00D42AB8"/>
    <w:rsid w:val="00D453B6"/>
    <w:rsid w:val="00D60EFF"/>
    <w:rsid w:val="00DB5D89"/>
    <w:rsid w:val="00DD6FC3"/>
    <w:rsid w:val="00DF313D"/>
    <w:rsid w:val="00E01A49"/>
    <w:rsid w:val="00E02BDA"/>
    <w:rsid w:val="00E22532"/>
    <w:rsid w:val="00E31530"/>
    <w:rsid w:val="00E423D9"/>
    <w:rsid w:val="00E53E41"/>
    <w:rsid w:val="00EA61FD"/>
    <w:rsid w:val="00ED3CF8"/>
    <w:rsid w:val="00EF7EE1"/>
    <w:rsid w:val="00F10AE4"/>
    <w:rsid w:val="00F605E7"/>
    <w:rsid w:val="00F70D57"/>
    <w:rsid w:val="00F71207"/>
    <w:rsid w:val="00F86019"/>
    <w:rsid w:val="00FE68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1DE0B"/>
  <w15:chartTrackingRefBased/>
  <w15:docId w15:val="{E14F9C4F-21F0-4098-9083-709F509F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37A6"/>
    <w:rPr>
      <w:rFonts w:ascii="Calibri" w:eastAsia="Batang" w:hAnsi="Calibri" w:cs="Times New Roman"/>
      <w:kern w:val="0"/>
      <w14:ligatures w14:val="none"/>
    </w:rPr>
  </w:style>
  <w:style w:type="paragraph" w:styleId="Heading1">
    <w:name w:val="heading 1"/>
    <w:basedOn w:val="Normal"/>
    <w:next w:val="Normal"/>
    <w:link w:val="Heading1Char"/>
    <w:uiPriority w:val="9"/>
    <w:qFormat/>
    <w:rsid w:val="00782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0F0"/>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7820F0"/>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7820F0"/>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7820F0"/>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7820F0"/>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7820F0"/>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7820F0"/>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7820F0"/>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7820F0"/>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782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0F0"/>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782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0F0"/>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7820F0"/>
    <w:pPr>
      <w:spacing w:before="160"/>
      <w:jc w:val="center"/>
    </w:pPr>
    <w:rPr>
      <w:i/>
      <w:iCs/>
      <w:color w:val="404040" w:themeColor="text1" w:themeTint="BF"/>
    </w:rPr>
  </w:style>
  <w:style w:type="character" w:customStyle="1" w:styleId="QuoteChar">
    <w:name w:val="Quote Char"/>
    <w:basedOn w:val="DefaultParagraphFont"/>
    <w:link w:val="Quote"/>
    <w:uiPriority w:val="29"/>
    <w:rsid w:val="007820F0"/>
    <w:rPr>
      <w:i/>
      <w:iCs/>
      <w:color w:val="404040" w:themeColor="text1" w:themeTint="BF"/>
      <w:lang w:val="sq-AL"/>
    </w:rPr>
  </w:style>
  <w:style w:type="paragraph" w:styleId="ListParagraph">
    <w:name w:val="List Paragraph"/>
    <w:basedOn w:val="Normal"/>
    <w:link w:val="ListParagraphChar"/>
    <w:uiPriority w:val="34"/>
    <w:qFormat/>
    <w:rsid w:val="007820F0"/>
    <w:pPr>
      <w:ind w:left="720"/>
      <w:contextualSpacing/>
    </w:pPr>
  </w:style>
  <w:style w:type="character" w:styleId="IntenseEmphasis">
    <w:name w:val="Intense Emphasis"/>
    <w:basedOn w:val="DefaultParagraphFont"/>
    <w:uiPriority w:val="21"/>
    <w:qFormat/>
    <w:rsid w:val="007820F0"/>
    <w:rPr>
      <w:i/>
      <w:iCs/>
      <w:color w:val="0F4761" w:themeColor="accent1" w:themeShade="BF"/>
    </w:rPr>
  </w:style>
  <w:style w:type="paragraph" w:styleId="IntenseQuote">
    <w:name w:val="Intense Quote"/>
    <w:basedOn w:val="Normal"/>
    <w:next w:val="Normal"/>
    <w:link w:val="IntenseQuoteChar"/>
    <w:uiPriority w:val="30"/>
    <w:qFormat/>
    <w:rsid w:val="00782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0F0"/>
    <w:rPr>
      <w:i/>
      <w:iCs/>
      <w:color w:val="0F4761" w:themeColor="accent1" w:themeShade="BF"/>
      <w:lang w:val="sq-AL"/>
    </w:rPr>
  </w:style>
  <w:style w:type="character" w:styleId="IntenseReference">
    <w:name w:val="Intense Reference"/>
    <w:basedOn w:val="DefaultParagraphFont"/>
    <w:uiPriority w:val="32"/>
    <w:qFormat/>
    <w:rsid w:val="007820F0"/>
    <w:rPr>
      <w:b/>
      <w:bCs/>
      <w:smallCaps/>
      <w:color w:val="0F4761" w:themeColor="accent1" w:themeShade="BF"/>
      <w:spacing w:val="5"/>
    </w:rPr>
  </w:style>
  <w:style w:type="paragraph" w:styleId="BalloonText">
    <w:name w:val="Balloon Text"/>
    <w:basedOn w:val="Normal"/>
    <w:link w:val="BalloonTextChar"/>
    <w:uiPriority w:val="99"/>
    <w:unhideWhenUsed/>
    <w:rsid w:val="00B037A6"/>
    <w:pPr>
      <w:spacing w:after="0" w:line="240" w:lineRule="auto"/>
    </w:pPr>
    <w:rPr>
      <w:rFonts w:ascii="Segoe UI" w:hAnsi="Segoe UI"/>
      <w:sz w:val="18"/>
      <w:szCs w:val="18"/>
      <w:lang w:val="x-none" w:eastAsia="x-none"/>
    </w:rPr>
  </w:style>
  <w:style w:type="character" w:customStyle="1" w:styleId="BalloonTextChar">
    <w:name w:val="Balloon Text Char"/>
    <w:basedOn w:val="DefaultParagraphFont"/>
    <w:link w:val="BalloonText"/>
    <w:uiPriority w:val="99"/>
    <w:rsid w:val="00B037A6"/>
    <w:rPr>
      <w:rFonts w:ascii="Segoe UI" w:eastAsia="Batang" w:hAnsi="Segoe UI" w:cs="Times New Roman"/>
      <w:kern w:val="0"/>
      <w:sz w:val="18"/>
      <w:szCs w:val="18"/>
      <w:lang w:val="x-none" w:eastAsia="x-none"/>
      <w14:ligatures w14:val="none"/>
    </w:rPr>
  </w:style>
  <w:style w:type="paragraph" w:styleId="Caption">
    <w:name w:val="caption"/>
    <w:basedOn w:val="Normal"/>
    <w:next w:val="Normal"/>
    <w:uiPriority w:val="35"/>
    <w:qFormat/>
    <w:rsid w:val="00B037A6"/>
    <w:pPr>
      <w:spacing w:after="200" w:line="240" w:lineRule="auto"/>
    </w:pPr>
    <w:rPr>
      <w:rFonts w:eastAsia="Calibri"/>
      <w:i/>
      <w:iCs/>
      <w:color w:val="44546A"/>
      <w:sz w:val="18"/>
      <w:szCs w:val="18"/>
    </w:rPr>
  </w:style>
  <w:style w:type="character" w:styleId="CommentReference">
    <w:name w:val="annotation reference"/>
    <w:uiPriority w:val="99"/>
    <w:unhideWhenUsed/>
    <w:rsid w:val="00B037A6"/>
    <w:rPr>
      <w:sz w:val="16"/>
      <w:szCs w:val="16"/>
    </w:rPr>
  </w:style>
  <w:style w:type="paragraph" w:styleId="CommentText">
    <w:name w:val="annotation text"/>
    <w:basedOn w:val="Normal"/>
    <w:link w:val="CommentTextChar"/>
    <w:uiPriority w:val="99"/>
    <w:unhideWhenUsed/>
    <w:rsid w:val="00B037A6"/>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B037A6"/>
    <w:rPr>
      <w:rFonts w:ascii="Calibri" w:eastAsia="Batang"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unhideWhenUsed/>
    <w:rsid w:val="00B037A6"/>
    <w:rPr>
      <w:b/>
      <w:bCs/>
    </w:rPr>
  </w:style>
  <w:style w:type="character" w:customStyle="1" w:styleId="CommentSubjectChar">
    <w:name w:val="Comment Subject Char"/>
    <w:basedOn w:val="CommentTextChar"/>
    <w:link w:val="CommentSubject"/>
    <w:uiPriority w:val="99"/>
    <w:rsid w:val="00B037A6"/>
    <w:rPr>
      <w:rFonts w:ascii="Calibri" w:eastAsia="Batang" w:hAnsi="Calibri" w:cs="Times New Roman"/>
      <w:b/>
      <w:bCs/>
      <w:kern w:val="0"/>
      <w:sz w:val="20"/>
      <w:szCs w:val="20"/>
      <w:lang w:val="x-none" w:eastAsia="x-none"/>
      <w14:ligatures w14:val="none"/>
    </w:rPr>
  </w:style>
  <w:style w:type="paragraph" w:styleId="Footer">
    <w:name w:val="footer"/>
    <w:basedOn w:val="Normal"/>
    <w:link w:val="FooterChar"/>
    <w:uiPriority w:val="99"/>
    <w:unhideWhenUsed/>
    <w:rsid w:val="00B037A6"/>
    <w:pPr>
      <w:tabs>
        <w:tab w:val="center" w:pos="4680"/>
        <w:tab w:val="right" w:pos="9360"/>
      </w:tabs>
    </w:pPr>
    <w:rPr>
      <w:lang w:val="x-none" w:eastAsia="x-none"/>
    </w:rPr>
  </w:style>
  <w:style w:type="character" w:customStyle="1" w:styleId="FooterChar">
    <w:name w:val="Footer Char"/>
    <w:basedOn w:val="DefaultParagraphFont"/>
    <w:link w:val="Footer"/>
    <w:uiPriority w:val="99"/>
    <w:rsid w:val="00B037A6"/>
    <w:rPr>
      <w:rFonts w:ascii="Calibri" w:eastAsia="Batang" w:hAnsi="Calibri" w:cs="Times New Roman"/>
      <w:kern w:val="0"/>
      <w:lang w:val="x-none" w:eastAsia="x-none"/>
      <w14:ligatures w14:val="none"/>
    </w:rPr>
  </w:style>
  <w:style w:type="paragraph" w:styleId="Header">
    <w:name w:val="header"/>
    <w:basedOn w:val="Normal"/>
    <w:link w:val="HeaderChar"/>
    <w:uiPriority w:val="99"/>
    <w:unhideWhenUsed/>
    <w:rsid w:val="00B037A6"/>
    <w:pPr>
      <w:tabs>
        <w:tab w:val="center" w:pos="4680"/>
        <w:tab w:val="right" w:pos="9360"/>
      </w:tabs>
    </w:pPr>
    <w:rPr>
      <w:lang w:val="x-none" w:eastAsia="x-none"/>
    </w:rPr>
  </w:style>
  <w:style w:type="character" w:customStyle="1" w:styleId="HeaderChar">
    <w:name w:val="Header Char"/>
    <w:basedOn w:val="DefaultParagraphFont"/>
    <w:link w:val="Header"/>
    <w:uiPriority w:val="99"/>
    <w:rsid w:val="00B037A6"/>
    <w:rPr>
      <w:rFonts w:ascii="Calibri" w:eastAsia="Batang" w:hAnsi="Calibri" w:cs="Times New Roman"/>
      <w:kern w:val="0"/>
      <w:lang w:val="x-none" w:eastAsia="x-none"/>
      <w14:ligatures w14:val="none"/>
    </w:rPr>
  </w:style>
  <w:style w:type="character" w:styleId="Hyperlink">
    <w:name w:val="Hyperlink"/>
    <w:uiPriority w:val="99"/>
    <w:unhideWhenUsed/>
    <w:rsid w:val="00B037A6"/>
    <w:rPr>
      <w:color w:val="0563C1"/>
      <w:u w:val="single"/>
    </w:rPr>
  </w:style>
  <w:style w:type="paragraph" w:styleId="NormalWeb">
    <w:name w:val="Normal (Web)"/>
    <w:basedOn w:val="Normal"/>
    <w:uiPriority w:val="99"/>
    <w:unhideWhenUsed/>
    <w:rsid w:val="00B037A6"/>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link w:val="ListParagraph"/>
    <w:uiPriority w:val="34"/>
    <w:locked/>
    <w:rsid w:val="00B037A6"/>
    <w:rPr>
      <w:lang w:val="sq-AL"/>
    </w:rPr>
  </w:style>
  <w:style w:type="paragraph" w:styleId="NoSpacing">
    <w:name w:val="No Spacing"/>
    <w:uiPriority w:val="99"/>
    <w:qFormat/>
    <w:rsid w:val="00B037A6"/>
    <w:pPr>
      <w:spacing w:after="0" w:line="240" w:lineRule="auto"/>
    </w:pPr>
    <w:rPr>
      <w:rFonts w:ascii="Calibri" w:eastAsia="Batang" w:hAnsi="Calibri" w:cs="Times New Roman"/>
      <w:kern w:val="0"/>
      <w14:ligatures w14:val="none"/>
    </w:rPr>
  </w:style>
  <w:style w:type="character" w:customStyle="1" w:styleId="UnresolvedMention1">
    <w:name w:val="Unresolved Mention1"/>
    <w:uiPriority w:val="99"/>
    <w:unhideWhenUsed/>
    <w:rsid w:val="00B037A6"/>
    <w:rPr>
      <w:color w:val="605E5C"/>
      <w:shd w:val="clear" w:color="auto" w:fill="E1DFDD"/>
    </w:rPr>
  </w:style>
  <w:style w:type="table" w:styleId="GridTable1Light-Accent1">
    <w:name w:val="Grid Table 1 Light Accent 1"/>
    <w:basedOn w:val="TableNormal"/>
    <w:uiPriority w:val="46"/>
    <w:rsid w:val="00B037A6"/>
    <w:pPr>
      <w:spacing w:after="0" w:line="240" w:lineRule="auto"/>
    </w:pPr>
    <w:rPr>
      <w:rFonts w:ascii="Calibri" w:eastAsia="Batang" w:hAnsi="Calibri" w:cs="Times New Roman"/>
      <w:kern w:val="0"/>
      <w:sz w:val="20"/>
      <w:szCs w:val="20"/>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top w:val="none" w:sz="0" w:space="0" w:color="auto"/>
          <w:left w:val="none" w:sz="0" w:space="0" w:color="auto"/>
          <w:bottom w:val="single" w:sz="12" w:space="0" w:color="8EAADB"/>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double" w:sz="2" w:space="0" w:color="8EAADB"/>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style>
  <w:style w:type="paragraph" w:customStyle="1" w:styleId="NumriData">
    <w:name w:val="Numri_Data"/>
    <w:basedOn w:val="Normal"/>
    <w:rsid w:val="00B037A6"/>
    <w:pPr>
      <w:keepNext/>
      <w:spacing w:after="0" w:line="240" w:lineRule="auto"/>
      <w:jc w:val="center"/>
    </w:pPr>
    <w:rPr>
      <w:rFonts w:ascii="CG Times" w:eastAsia="Calibri" w:hAnsi="CG Times"/>
      <w:b/>
      <w:bCs/>
    </w:rPr>
  </w:style>
  <w:style w:type="paragraph" w:customStyle="1" w:styleId="NeniNr">
    <w:name w:val="Neni_Nr"/>
    <w:basedOn w:val="Normal"/>
    <w:rsid w:val="00B037A6"/>
    <w:pPr>
      <w:keepNext/>
      <w:spacing w:after="0" w:line="240" w:lineRule="auto"/>
      <w:jc w:val="center"/>
    </w:pPr>
    <w:rPr>
      <w:rFonts w:ascii="CG Times" w:eastAsia="Calibri" w:hAnsi="CG Times"/>
    </w:rPr>
  </w:style>
  <w:style w:type="paragraph" w:styleId="Revision">
    <w:name w:val="Revision"/>
    <w:hidden/>
    <w:uiPriority w:val="99"/>
    <w:unhideWhenUsed/>
    <w:rsid w:val="00B037A6"/>
    <w:pPr>
      <w:spacing w:after="0" w:line="240" w:lineRule="auto"/>
    </w:pPr>
    <w:rPr>
      <w:rFonts w:ascii="Calibri" w:eastAsia="Batang" w:hAnsi="Calibri" w:cs="Times New Roman"/>
      <w:kern w:val="0"/>
      <w14:ligatures w14:val="none"/>
    </w:rPr>
  </w:style>
  <w:style w:type="paragraph" w:customStyle="1" w:styleId="Default">
    <w:name w:val="Default"/>
    <w:rsid w:val="00B037A6"/>
    <w:pPr>
      <w:autoSpaceDE w:val="0"/>
      <w:autoSpaceDN w:val="0"/>
      <w:adjustRightInd w:val="0"/>
      <w:spacing w:after="0" w:line="240" w:lineRule="auto"/>
    </w:pPr>
    <w:rPr>
      <w:rFonts w:ascii="Times New Roman" w:eastAsia="Batang" w:hAnsi="Times New Roman" w:cs="Times New Roman"/>
      <w:color w:val="000000"/>
      <w:kern w:val="0"/>
      <w:sz w:val="24"/>
      <w:szCs w:val="24"/>
      <w14:ligatures w14:val="none"/>
    </w:rPr>
  </w:style>
  <w:style w:type="paragraph" w:styleId="FootnoteText">
    <w:name w:val="footnote text"/>
    <w:basedOn w:val="Normal"/>
    <w:link w:val="FootnoteTextChar"/>
    <w:uiPriority w:val="99"/>
    <w:unhideWhenUsed/>
    <w:rsid w:val="00B037A6"/>
    <w:rPr>
      <w:sz w:val="20"/>
      <w:szCs w:val="20"/>
    </w:rPr>
  </w:style>
  <w:style w:type="character" w:customStyle="1" w:styleId="FootnoteTextChar">
    <w:name w:val="Footnote Text Char"/>
    <w:basedOn w:val="DefaultParagraphFont"/>
    <w:link w:val="FootnoteText"/>
    <w:uiPriority w:val="99"/>
    <w:rsid w:val="00B037A6"/>
    <w:rPr>
      <w:rFonts w:ascii="Calibri" w:eastAsia="Batang" w:hAnsi="Calibri" w:cs="Times New Roman"/>
      <w:kern w:val="0"/>
      <w:sz w:val="20"/>
      <w:szCs w:val="20"/>
      <w14:ligatures w14:val="none"/>
    </w:rPr>
  </w:style>
  <w:style w:type="character" w:styleId="FootnoteReference">
    <w:name w:val="footnote reference"/>
    <w:uiPriority w:val="99"/>
    <w:unhideWhenUsed/>
    <w:rsid w:val="00B037A6"/>
    <w:rPr>
      <w:vertAlign w:val="superscript"/>
    </w:rPr>
  </w:style>
  <w:style w:type="character" w:styleId="PageNumber">
    <w:name w:val="page number"/>
    <w:rsid w:val="00B037A6"/>
  </w:style>
  <w:style w:type="character" w:customStyle="1" w:styleId="ms-button-flexcontainer">
    <w:name w:val="ms-button-flexcontainer"/>
    <w:rsid w:val="00B037A6"/>
  </w:style>
  <w:style w:type="character" w:customStyle="1" w:styleId="cf01">
    <w:name w:val="cf01"/>
    <w:rsid w:val="00B037A6"/>
    <w:rPr>
      <w:rFonts w:ascii="Segoe UI" w:hAnsi="Segoe UI" w:cs="Segoe UI" w:hint="default"/>
      <w:sz w:val="18"/>
      <w:szCs w:val="18"/>
    </w:rPr>
  </w:style>
  <w:style w:type="character" w:customStyle="1" w:styleId="cf11">
    <w:name w:val="cf11"/>
    <w:rsid w:val="00B037A6"/>
    <w:rPr>
      <w:rFonts w:ascii="Segoe UI" w:hAnsi="Segoe UI" w:cs="Segoe UI" w:hint="default"/>
      <w:sz w:val="18"/>
      <w:szCs w:val="18"/>
    </w:rPr>
  </w:style>
  <w:style w:type="paragraph" w:customStyle="1" w:styleId="pf0">
    <w:name w:val="pf0"/>
    <w:basedOn w:val="Normal"/>
    <w:rsid w:val="00B037A6"/>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482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E0E7FE856AA4C64838C4D5EEC8F54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2025-08-20T07:48:59Z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2025-08-19T00:00:00Z</Date_x0020_protokolli>
    <Titulli xmlns="0e656187-b300-4fb0-8bf4-3a50f872073c">Për vitin shkollor 2025-2026 në sistemin arsimor parauniversitar</Titulli>
    <Modifikuesi xmlns="0e656187-b300-4fb0-8bf4-3a50f872073c">jorina.kryeziu</Modifikuesi>
    <Nr_x002e__x0020_prot_x0020_QBZ xmlns="0e656187-b300-4fb0-8bf4-3a50f872073c">1402/1</Nr_x002e__x0020_prot_x0020_QBZ>
    <Data_x0020_e_x0020_Modifikimit xmlns="0e656187-b300-4fb0-8bf4-3a50f872073c">2025-08-20T14:02:28Z</Data_x0020_e_x0020_Modifikimit>
    <Dekretuar xmlns="0e656187-b300-4fb0-8bf4-3a50f872073c">false</Dekretuar>
    <Data xmlns="0e656187-b300-4fb0-8bf4-3a50f872073c">2025-08-13T00:00:00Z</Data>
    <Nr_x002e__x0020_protokolli_x0020_i_x0020_aktit xmlns="0e656187-b300-4fb0-8bf4-3a50f872073c">5101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3BC68D-FD83-44D2-AD26-BACCB6FB8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49EAC4E-DE9B-4A99-9CAC-FB01B2150363}">
  <ds:schemaRefs>
    <ds:schemaRef ds:uri="http://purl.org/dc/terms/"/>
    <ds:schemaRef ds:uri="http://purl.org/dc/elements/1.1/"/>
    <ds:schemaRef ds:uri="http://schemas.microsoft.com/office/2006/metadata/properties"/>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ACCAB1EE-0AF6-4552-B9A7-CE09AA17093C}">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76</TotalTime>
  <Pages>17</Pages>
  <Words>8214</Words>
  <Characters>46821</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vitin shkollor 2025-2026 në sistemin arsimor parauniversitar</dc:title>
  <dc:creator>Voltisa Koci</dc:creator>
  <cp:lastModifiedBy>Jorina Kryeziu</cp:lastModifiedBy>
  <cp:revision>107</cp:revision>
  <dcterms:created xsi:type="dcterms:W3CDTF">2025-08-20T08:32:00Z</dcterms:created>
  <dcterms:modified xsi:type="dcterms:W3CDTF">2025-08-20T13:11:00Z</dcterms:modified>
</cp:coreProperties>
</file>