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7100B" w14:textId="77777777" w:rsidR="007963EC" w:rsidRPr="007963EC" w:rsidRDefault="007963EC" w:rsidP="007963EC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7963EC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UDHËZIM</w:t>
      </w:r>
    </w:p>
    <w:p w14:paraId="0CCF41FA" w14:textId="50EE7060" w:rsidR="007963EC" w:rsidRDefault="007963EC" w:rsidP="007963EC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7963EC">
        <w:rPr>
          <w:rFonts w:ascii="Garamond" w:hAnsi="Garamond" w:cs="Times New Roman"/>
          <w:b/>
          <w:bCs/>
          <w:color w:val="000000"/>
          <w:sz w:val="24"/>
          <w:szCs w:val="24"/>
        </w:rPr>
        <w:t>Nr</w:t>
      </w:r>
      <w:r w:rsidRPr="007963EC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.</w:t>
      </w:r>
      <w:r w:rsidR="00223A82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28, </w:t>
      </w:r>
      <w:r w:rsidRPr="007963EC">
        <w:rPr>
          <w:rFonts w:ascii="Garamond" w:hAnsi="Garamond" w:cs="Times New Roman"/>
          <w:b/>
          <w:bCs/>
          <w:color w:val="000000"/>
          <w:sz w:val="24"/>
          <w:szCs w:val="24"/>
        </w:rPr>
        <w:t>datë</w:t>
      </w: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31.12.</w:t>
      </w:r>
      <w:r w:rsidRPr="007963EC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2025</w:t>
      </w:r>
    </w:p>
    <w:p w14:paraId="71A2697E" w14:textId="77777777" w:rsidR="007963EC" w:rsidRPr="007963EC" w:rsidRDefault="007963EC" w:rsidP="007963EC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49814057" w14:textId="6659FE3F" w:rsidR="007963EC" w:rsidRPr="007963EC" w:rsidRDefault="007963EC" w:rsidP="007963EC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963EC">
        <w:rPr>
          <w:rFonts w:ascii="Garamond" w:hAnsi="Garamond" w:cs="Times New Roman"/>
          <w:b/>
          <w:bCs/>
          <w:color w:val="000000"/>
          <w:sz w:val="24"/>
          <w:szCs w:val="24"/>
        </w:rPr>
        <w:t>PËR NJË NDRYSHIM DHE NJË SHTESË NË UDHËZIMIN NR. 1, DATË 14.1.2020</w:t>
      </w:r>
      <w:r w:rsidR="00223A82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7963E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“PËR DOKUMENTACIONIN DHE PROCEDURAT PËR HAPJEN, RIORGANIZIMIN DHE MBYLLJEN E INSTITUCIONIT TË ARSIMIT TË LARTË, DEGËVE TË TYRE, NJËSIVE KRYESORE DHE PROGRAMEVE TË STUDIMIT, SI DHE PËR NDARJEN OSE BASHKIMIN E INSTITUCIONIT TË ARSIMIT TË LARTË”, I NDRYSHUAR</w:t>
      </w:r>
    </w:p>
    <w:p w14:paraId="7E8E156E" w14:textId="77777777" w:rsidR="007963EC" w:rsidRPr="007963EC" w:rsidRDefault="007963EC" w:rsidP="007963EC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23831E7" w14:textId="6E96EADF" w:rsidR="007963EC" w:rsidRPr="007963EC" w:rsidRDefault="007963EC" w:rsidP="007963EC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EC">
        <w:rPr>
          <w:rFonts w:ascii="Garamond" w:hAnsi="Garamond" w:cs="Times New Roman"/>
          <w:color w:val="000000"/>
          <w:sz w:val="24"/>
          <w:szCs w:val="24"/>
        </w:rPr>
        <w:t>Në mbështetje të nenit 102 të Kushtetutës</w:t>
      </w:r>
      <w:r w:rsidR="00223A82">
        <w:rPr>
          <w:rFonts w:ascii="Garamond" w:hAnsi="Garamond" w:cs="Times New Roman"/>
          <w:color w:val="000000"/>
          <w:sz w:val="24"/>
          <w:szCs w:val="24"/>
        </w:rPr>
        <w:t>; të</w:t>
      </w:r>
      <w:r w:rsidRPr="007963EC">
        <w:rPr>
          <w:rFonts w:ascii="Garamond" w:hAnsi="Garamond" w:cs="Times New Roman"/>
          <w:color w:val="000000"/>
          <w:sz w:val="24"/>
          <w:szCs w:val="24"/>
        </w:rPr>
        <w:t xml:space="preserve"> nen</w:t>
      </w:r>
      <w:r w:rsidR="00223A82">
        <w:rPr>
          <w:rFonts w:ascii="Garamond" w:hAnsi="Garamond" w:cs="Times New Roman"/>
          <w:color w:val="000000"/>
          <w:sz w:val="24"/>
          <w:szCs w:val="24"/>
        </w:rPr>
        <w:t>eve</w:t>
      </w:r>
      <w:r w:rsidRPr="007963EC">
        <w:rPr>
          <w:rFonts w:ascii="Garamond" w:hAnsi="Garamond" w:cs="Times New Roman"/>
          <w:color w:val="000000"/>
          <w:sz w:val="24"/>
          <w:szCs w:val="24"/>
        </w:rPr>
        <w:t xml:space="preserve"> 30 dhe 35</w:t>
      </w:r>
      <w:r w:rsidR="00223A82">
        <w:rPr>
          <w:rFonts w:ascii="Garamond" w:hAnsi="Garamond" w:cs="Times New Roman"/>
          <w:color w:val="000000"/>
          <w:sz w:val="24"/>
          <w:szCs w:val="24"/>
        </w:rPr>
        <w:t>,</w:t>
      </w:r>
      <w:r w:rsidRPr="007963EC">
        <w:rPr>
          <w:rFonts w:ascii="Garamond" w:hAnsi="Garamond" w:cs="Times New Roman"/>
          <w:color w:val="000000"/>
          <w:sz w:val="24"/>
          <w:szCs w:val="24"/>
        </w:rPr>
        <w:t xml:space="preserve"> të ligjit nr. 80/2015</w:t>
      </w:r>
      <w:r w:rsidR="00223A82">
        <w:rPr>
          <w:rFonts w:ascii="Garamond" w:hAnsi="Garamond" w:cs="Times New Roman"/>
          <w:color w:val="000000"/>
          <w:sz w:val="24"/>
          <w:szCs w:val="24"/>
        </w:rPr>
        <w:t>,</w:t>
      </w:r>
      <w:r w:rsidRPr="007963EC">
        <w:rPr>
          <w:rFonts w:ascii="Garamond" w:hAnsi="Garamond" w:cs="Times New Roman"/>
          <w:color w:val="000000"/>
          <w:sz w:val="24"/>
          <w:szCs w:val="24"/>
        </w:rPr>
        <w:t xml:space="preserve"> “Për arsimin e lartë dhe kërkimin shkencor në institucionet e arsimit të lartë në Republikën e Shqipërisë”</w:t>
      </w:r>
      <w:r w:rsidR="00223A82">
        <w:rPr>
          <w:rFonts w:ascii="Garamond" w:hAnsi="Garamond" w:cs="Times New Roman"/>
          <w:color w:val="000000"/>
          <w:sz w:val="24"/>
          <w:szCs w:val="24"/>
        </w:rPr>
        <w:t>; të vendimit nr. 41, datë 24.</w:t>
      </w:r>
      <w:r w:rsidRPr="007963EC">
        <w:rPr>
          <w:rFonts w:ascii="Garamond" w:hAnsi="Garamond" w:cs="Times New Roman"/>
          <w:color w:val="000000"/>
          <w:sz w:val="24"/>
          <w:szCs w:val="24"/>
        </w:rPr>
        <w:t>1.2018, të Këshillit të Ministrave, “Për</w:t>
      </w:r>
      <w:r w:rsidR="00223A8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963EC">
        <w:rPr>
          <w:rFonts w:ascii="Garamond" w:hAnsi="Garamond" w:cs="Times New Roman"/>
          <w:color w:val="000000"/>
          <w:sz w:val="24"/>
          <w:szCs w:val="24"/>
        </w:rPr>
        <w:t xml:space="preserve">elementet e programeve të studimit të ofruara nga institucionet e arsimit të lartë”, </w:t>
      </w:r>
      <w:r w:rsidR="00223A82">
        <w:rPr>
          <w:rFonts w:ascii="Garamond" w:hAnsi="Garamond" w:cs="Times New Roman"/>
          <w:color w:val="000000"/>
          <w:sz w:val="24"/>
          <w:szCs w:val="24"/>
        </w:rPr>
        <w:t>të</w:t>
      </w:r>
      <w:r w:rsidRPr="007963EC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223A82">
        <w:rPr>
          <w:rFonts w:ascii="Garamond" w:hAnsi="Garamond" w:cs="Times New Roman"/>
          <w:color w:val="000000"/>
          <w:sz w:val="24"/>
          <w:szCs w:val="24"/>
        </w:rPr>
        <w:t>; të vendimit nr. 418, datë 10.</w:t>
      </w:r>
      <w:r w:rsidRPr="007963EC">
        <w:rPr>
          <w:rFonts w:ascii="Garamond" w:hAnsi="Garamond" w:cs="Times New Roman"/>
          <w:color w:val="000000"/>
          <w:sz w:val="24"/>
          <w:szCs w:val="24"/>
        </w:rPr>
        <w:t xml:space="preserve">5.2017, të Këshillit të Ministrave, “Për standardet, kriteret dhe procedurat për hapjen, riorganizimin, ndarjen, bashkimin ose mbylljen e institucioneve të arsimit të lartë dhe të degëve të tyre”, </w:t>
      </w:r>
      <w:r w:rsidR="00223A82">
        <w:rPr>
          <w:rFonts w:ascii="Garamond" w:hAnsi="Garamond" w:cs="Times New Roman"/>
          <w:color w:val="000000"/>
          <w:sz w:val="24"/>
          <w:szCs w:val="24"/>
        </w:rPr>
        <w:t>të</w:t>
      </w:r>
      <w:r w:rsidRPr="007963EC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223A82">
        <w:rPr>
          <w:rFonts w:ascii="Garamond" w:hAnsi="Garamond" w:cs="Times New Roman"/>
          <w:color w:val="000000"/>
          <w:sz w:val="24"/>
          <w:szCs w:val="24"/>
        </w:rPr>
        <w:t>,</w:t>
      </w:r>
      <w:r w:rsidRPr="007963EC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223A82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7963EC">
        <w:rPr>
          <w:rFonts w:ascii="Garamond" w:hAnsi="Garamond" w:cs="Times New Roman"/>
          <w:color w:val="000000"/>
          <w:sz w:val="24"/>
          <w:szCs w:val="24"/>
        </w:rPr>
        <w:t>shkronjës “th”</w:t>
      </w:r>
      <w:r w:rsidR="00223A82">
        <w:rPr>
          <w:rFonts w:ascii="Garamond" w:hAnsi="Garamond" w:cs="Times New Roman"/>
          <w:color w:val="000000"/>
          <w:sz w:val="24"/>
          <w:szCs w:val="24"/>
        </w:rPr>
        <w:t>,</w:t>
      </w:r>
      <w:r w:rsidRPr="007963EC">
        <w:rPr>
          <w:rFonts w:ascii="Garamond" w:hAnsi="Garamond" w:cs="Times New Roman"/>
          <w:color w:val="000000"/>
          <w:sz w:val="24"/>
          <w:szCs w:val="24"/>
        </w:rPr>
        <w:t xml:space="preserve"> të pikës 2</w:t>
      </w:r>
      <w:r w:rsidR="00223A82">
        <w:rPr>
          <w:rFonts w:ascii="Garamond" w:hAnsi="Garamond" w:cs="Times New Roman"/>
          <w:color w:val="000000"/>
          <w:sz w:val="24"/>
          <w:szCs w:val="24"/>
        </w:rPr>
        <w:t>,</w:t>
      </w:r>
      <w:r w:rsidRPr="007963EC">
        <w:rPr>
          <w:rFonts w:ascii="Garamond" w:hAnsi="Garamond" w:cs="Times New Roman"/>
          <w:color w:val="000000"/>
          <w:sz w:val="24"/>
          <w:szCs w:val="24"/>
        </w:rPr>
        <w:t xml:space="preserve"> të urdhrit nr. 580, datë 11.11.2025</w:t>
      </w:r>
      <w:r w:rsidR="00223A82">
        <w:rPr>
          <w:rFonts w:ascii="Garamond" w:hAnsi="Garamond" w:cs="Times New Roman"/>
          <w:color w:val="000000"/>
          <w:sz w:val="24"/>
          <w:szCs w:val="24"/>
        </w:rPr>
        <w:t>,</w:t>
      </w:r>
      <w:r w:rsidRPr="007963EC">
        <w:rPr>
          <w:rFonts w:ascii="Garamond" w:hAnsi="Garamond" w:cs="Times New Roman"/>
          <w:color w:val="000000"/>
          <w:sz w:val="24"/>
          <w:szCs w:val="24"/>
        </w:rPr>
        <w:t xml:space="preserve"> “Për delegimin e kompetencave dhe caktimin</w:t>
      </w:r>
      <w:r w:rsidR="00223A8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963EC">
        <w:rPr>
          <w:rFonts w:ascii="Garamond" w:hAnsi="Garamond" w:cs="Times New Roman"/>
          <w:color w:val="000000"/>
          <w:sz w:val="24"/>
          <w:szCs w:val="24"/>
        </w:rPr>
        <w:t>e detyrave zëvendësministrit të Arsimit, znj. Armela Baka”,</w:t>
      </w:r>
    </w:p>
    <w:p w14:paraId="00DF46C9" w14:textId="77777777" w:rsidR="007963EC" w:rsidRPr="007963EC" w:rsidRDefault="007963EC" w:rsidP="007963EC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148A06A" w14:textId="170DAD11" w:rsidR="007963EC" w:rsidRPr="007963EC" w:rsidRDefault="007963EC" w:rsidP="007963EC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963EC">
        <w:rPr>
          <w:rFonts w:ascii="Garamond" w:hAnsi="Garamond" w:cs="Times New Roman"/>
          <w:bCs/>
          <w:color w:val="000000"/>
          <w:sz w:val="24"/>
          <w:szCs w:val="24"/>
        </w:rPr>
        <w:t>UDHËZOJ</w:t>
      </w:r>
      <w:r w:rsidRPr="00223A82">
        <w:rPr>
          <w:rFonts w:ascii="Garamond" w:hAnsi="Garamond" w:cs="Times New Roman"/>
          <w:bCs/>
          <w:color w:val="000000"/>
          <w:sz w:val="24"/>
          <w:szCs w:val="24"/>
        </w:rPr>
        <w:t>:</w:t>
      </w:r>
    </w:p>
    <w:p w14:paraId="2E60718D" w14:textId="77777777" w:rsidR="007963EC" w:rsidRPr="007963EC" w:rsidRDefault="007963EC" w:rsidP="007963EC">
      <w:pPr>
        <w:suppressAutoHyphens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44F10930" w14:textId="245C3294" w:rsidR="007963EC" w:rsidRPr="007963EC" w:rsidRDefault="007963EC" w:rsidP="00F83CEE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EC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23A82">
        <w:rPr>
          <w:rFonts w:ascii="Garamond" w:hAnsi="Garamond" w:cs="Times New Roman"/>
          <w:color w:val="000000"/>
          <w:sz w:val="24"/>
          <w:szCs w:val="24"/>
        </w:rPr>
        <w:t>Në udhëzimin nr. 1, datë 14.</w:t>
      </w:r>
      <w:r w:rsidRPr="007963EC">
        <w:rPr>
          <w:rFonts w:ascii="Garamond" w:hAnsi="Garamond" w:cs="Times New Roman"/>
          <w:color w:val="000000"/>
          <w:sz w:val="24"/>
          <w:szCs w:val="24"/>
        </w:rPr>
        <w:t>1.2020, “Për dokumentacionin dhe procedurat për hapjen, riorganizimin dhe mbylljen e institucionit të arsimit të lartë, degëve të tyre, njësive kryesore dhe programeve të studimit, si dhe për ndarjen ose bashkimin e institucionit të arsimit të lartë”, të ndryshuar, bëhen ndryshimi dhe shtesa si më poshtë:</w:t>
      </w:r>
    </w:p>
    <w:p w14:paraId="2FB94A8D" w14:textId="785A2FC1" w:rsidR="007963EC" w:rsidRPr="00223A82" w:rsidRDefault="007963EC" w:rsidP="00F83CEE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223A82">
        <w:rPr>
          <w:rFonts w:ascii="Garamond" w:hAnsi="Garamond" w:cs="Times New Roman"/>
          <w:iCs/>
          <w:color w:val="000000"/>
          <w:sz w:val="24"/>
          <w:szCs w:val="24"/>
        </w:rPr>
        <w:t xml:space="preserve">a) Pika 2, e shkronjës F, </w:t>
      </w:r>
      <w:r w:rsidR="00223A82">
        <w:rPr>
          <w:rFonts w:ascii="Garamond" w:hAnsi="Garamond" w:cs="Times New Roman"/>
          <w:iCs/>
          <w:color w:val="000000"/>
          <w:sz w:val="24"/>
          <w:szCs w:val="24"/>
        </w:rPr>
        <w:t>k</w:t>
      </w:r>
      <w:r w:rsidRPr="00223A82">
        <w:rPr>
          <w:rFonts w:ascii="Garamond" w:hAnsi="Garamond" w:cs="Times New Roman"/>
          <w:iCs/>
          <w:color w:val="000000"/>
          <w:sz w:val="24"/>
          <w:szCs w:val="24"/>
        </w:rPr>
        <w:t>reu IV</w:t>
      </w:r>
      <w:r w:rsidR="00223A82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223A82">
        <w:rPr>
          <w:rFonts w:ascii="Garamond" w:hAnsi="Garamond" w:cs="Times New Roman"/>
          <w:iCs/>
          <w:color w:val="000000"/>
          <w:sz w:val="24"/>
          <w:szCs w:val="24"/>
        </w:rPr>
        <w:t xml:space="preserve"> ndryshon si më poshtë:</w:t>
      </w:r>
    </w:p>
    <w:p w14:paraId="726DDA70" w14:textId="583460BB" w:rsidR="007963EC" w:rsidRPr="00223A82" w:rsidRDefault="007963EC" w:rsidP="00F83CE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223A82">
        <w:rPr>
          <w:rFonts w:ascii="Garamond" w:hAnsi="Garamond" w:cs="Times New Roman"/>
          <w:iCs/>
          <w:color w:val="000000"/>
          <w:sz w:val="24"/>
          <w:szCs w:val="24"/>
        </w:rPr>
        <w:t>“2. Për kuotat në programet e studimit për fitimin e gradës shkencore “Doktor’, IAL-ja aplikon brenda datës 30 nëntor për atë vit akademik dhe së bashku me aplikimin ngarkon dokumentacionin shoqërues, sipas shtojcës nr.</w:t>
      </w:r>
      <w:r w:rsidR="00223A82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223A82">
        <w:rPr>
          <w:rFonts w:ascii="Garamond" w:hAnsi="Garamond" w:cs="Times New Roman"/>
          <w:iCs/>
          <w:color w:val="000000"/>
          <w:sz w:val="24"/>
          <w:szCs w:val="24"/>
        </w:rPr>
        <w:t>4, bashkëlidhur këtij udhëzimi dhe pjesë përbërëse e tij.”</w:t>
      </w:r>
      <w:r w:rsidR="00223A82">
        <w:rPr>
          <w:rFonts w:ascii="Garamond" w:hAnsi="Garamond" w:cs="Times New Roman"/>
          <w:iCs/>
          <w:color w:val="000000"/>
          <w:sz w:val="24"/>
          <w:szCs w:val="24"/>
        </w:rPr>
        <w:t>;</w:t>
      </w:r>
    </w:p>
    <w:p w14:paraId="67CAF5C2" w14:textId="6C6FCBD5" w:rsidR="007963EC" w:rsidRPr="00223A82" w:rsidRDefault="007963EC" w:rsidP="00F83CEE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223A82">
        <w:rPr>
          <w:rFonts w:ascii="Garamond" w:hAnsi="Garamond" w:cs="Times New Roman"/>
          <w:iCs/>
          <w:color w:val="000000"/>
          <w:sz w:val="24"/>
          <w:szCs w:val="24"/>
        </w:rPr>
        <w:t>b) Pas pikës 5/7</w:t>
      </w:r>
      <w:r w:rsidR="00223A82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223A82">
        <w:rPr>
          <w:rFonts w:ascii="Garamond" w:hAnsi="Garamond" w:cs="Times New Roman"/>
          <w:iCs/>
          <w:color w:val="000000"/>
          <w:sz w:val="24"/>
          <w:szCs w:val="24"/>
        </w:rPr>
        <w:t xml:space="preserve"> të kreut VI, të shtohet pika 5/8 </w:t>
      </w:r>
      <w:r w:rsidRPr="00223A82">
        <w:rPr>
          <w:rFonts w:ascii="Garamond" w:hAnsi="Garamond" w:cs="Garamond"/>
          <w:iCs/>
          <w:color w:val="000000"/>
          <w:sz w:val="24"/>
          <w:szCs w:val="24"/>
        </w:rPr>
        <w:t>me përmbajtjen si më poshtë:</w:t>
      </w:r>
    </w:p>
    <w:p w14:paraId="57E3D10E" w14:textId="22E665A6" w:rsidR="007963EC" w:rsidRPr="00223A82" w:rsidRDefault="007963EC" w:rsidP="00F83CEE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223A82">
        <w:rPr>
          <w:rFonts w:ascii="Garamond" w:hAnsi="Garamond" w:cs="Times New Roman"/>
          <w:iCs/>
          <w:color w:val="000000"/>
          <w:sz w:val="24"/>
          <w:szCs w:val="24"/>
        </w:rPr>
        <w:t>“5/8 Përjashtimisht, aplikimet për programet e studimit të ciklit të tretë “Dokto</w:t>
      </w:r>
      <w:r w:rsidR="00223A82">
        <w:rPr>
          <w:rFonts w:ascii="Garamond" w:hAnsi="Garamond" w:cs="Times New Roman"/>
          <w:iCs/>
          <w:color w:val="000000"/>
          <w:sz w:val="24"/>
          <w:szCs w:val="24"/>
        </w:rPr>
        <w:t>ratë” për vitin akademik 2025–</w:t>
      </w:r>
      <w:r w:rsidRPr="00223A82">
        <w:rPr>
          <w:rFonts w:ascii="Garamond" w:hAnsi="Garamond" w:cs="Times New Roman"/>
          <w:iCs/>
          <w:color w:val="000000"/>
          <w:sz w:val="24"/>
          <w:szCs w:val="24"/>
        </w:rPr>
        <w:t>2026, do të pranohen deri më 22 janar 2026.”</w:t>
      </w:r>
      <w:r w:rsidR="00223A82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611DE890" w14:textId="5D7B956C" w:rsidR="007963EC" w:rsidRPr="007963EC" w:rsidRDefault="007963EC" w:rsidP="00F83CEE">
      <w:pPr>
        <w:tabs>
          <w:tab w:val="left" w:pos="0"/>
        </w:tabs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EC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7963EC">
        <w:rPr>
          <w:rFonts w:ascii="Garamond" w:hAnsi="Garamond" w:cs="Times New Roman"/>
          <w:color w:val="000000"/>
          <w:sz w:val="24"/>
          <w:szCs w:val="24"/>
        </w:rPr>
        <w:t>Ngarkohe</w:t>
      </w:r>
      <w:r w:rsidR="00223A82">
        <w:rPr>
          <w:rFonts w:ascii="Garamond" w:hAnsi="Garamond" w:cs="Times New Roman"/>
          <w:color w:val="000000"/>
          <w:sz w:val="24"/>
          <w:szCs w:val="24"/>
        </w:rPr>
        <w:t>n për zbatimin e këtij udhëzimi</w:t>
      </w:r>
      <w:r w:rsidRPr="007963EC">
        <w:rPr>
          <w:rFonts w:ascii="Garamond" w:hAnsi="Garamond" w:cs="Times New Roman"/>
          <w:color w:val="000000"/>
          <w:sz w:val="24"/>
          <w:szCs w:val="24"/>
        </w:rPr>
        <w:t xml:space="preserve"> Ministria e Arsimit dhe institucionet </w:t>
      </w:r>
      <w:r w:rsidR="00223A82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Pr="007963EC">
        <w:rPr>
          <w:rFonts w:ascii="Garamond" w:hAnsi="Garamond" w:cs="Times New Roman"/>
          <w:color w:val="000000"/>
          <w:sz w:val="24"/>
          <w:szCs w:val="24"/>
        </w:rPr>
        <w:t>arsimit të lartë në Republikën e Shqipërisë.</w:t>
      </w:r>
    </w:p>
    <w:p w14:paraId="0329BFA0" w14:textId="6E436364" w:rsidR="007963EC" w:rsidRPr="007963EC" w:rsidRDefault="007963EC" w:rsidP="007963EC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963EC">
        <w:rPr>
          <w:rFonts w:ascii="Garamond" w:hAnsi="Garamond" w:cs="Times New Roman"/>
          <w:color w:val="000000"/>
          <w:sz w:val="24"/>
          <w:szCs w:val="24"/>
        </w:rPr>
        <w:t>Ky udhëzim hyn në fuqi pas botimit në Fletoren Zyrtare.</w:t>
      </w:r>
    </w:p>
    <w:p w14:paraId="73A9007D" w14:textId="77777777" w:rsidR="007963EC" w:rsidRPr="007963EC" w:rsidRDefault="007963EC" w:rsidP="007963EC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E97704C" w14:textId="53A0038E" w:rsidR="007963EC" w:rsidRPr="007963EC" w:rsidRDefault="007963EC" w:rsidP="007963EC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7963EC">
        <w:rPr>
          <w:rFonts w:ascii="Garamond" w:hAnsi="Garamond" w:cs="Times New Roman"/>
          <w:bCs/>
          <w:color w:val="000000"/>
          <w:sz w:val="24"/>
          <w:szCs w:val="24"/>
        </w:rPr>
        <w:t>ZËVENDËSMINISTËR I AR</w:t>
      </w:r>
      <w:bookmarkStart w:id="0" w:name="_GoBack"/>
      <w:bookmarkEnd w:id="0"/>
      <w:r w:rsidRPr="007963EC">
        <w:rPr>
          <w:rFonts w:ascii="Garamond" w:hAnsi="Garamond" w:cs="Times New Roman"/>
          <w:bCs/>
          <w:color w:val="000000"/>
          <w:sz w:val="24"/>
          <w:szCs w:val="24"/>
        </w:rPr>
        <w:t>SIMIT</w:t>
      </w:r>
    </w:p>
    <w:p w14:paraId="225F68F1" w14:textId="4630A7BE" w:rsidR="007963EC" w:rsidRPr="007963EC" w:rsidRDefault="007963EC" w:rsidP="007963EC">
      <w:pPr>
        <w:suppressAutoHyphens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7963EC">
        <w:rPr>
          <w:rFonts w:ascii="Garamond" w:hAnsi="Garamond" w:cs="Times New Roman"/>
          <w:b/>
          <w:bCs/>
          <w:color w:val="000000"/>
          <w:sz w:val="24"/>
          <w:szCs w:val="24"/>
        </w:rPr>
        <w:t>Armela Baka</w:t>
      </w:r>
    </w:p>
    <w:p w14:paraId="4149AC5C" w14:textId="77777777" w:rsidR="007963EC" w:rsidRPr="007963EC" w:rsidRDefault="007963EC" w:rsidP="007963EC">
      <w:pPr>
        <w:suppressAutoHyphens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426611D9" w14:textId="77777777" w:rsidR="007963EC" w:rsidRPr="007963EC" w:rsidRDefault="007963EC" w:rsidP="007963EC">
      <w:pPr>
        <w:suppressAutoHyphens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sectPr w:rsidR="007963EC" w:rsidRPr="007963EC" w:rsidSect="00C34DE9">
      <w:footerReference w:type="first" r:id="rId13"/>
      <w:pgSz w:w="12240" w:h="15840"/>
      <w:pgMar w:top="1260" w:right="1440" w:bottom="720" w:left="1440" w:header="0" w:footer="57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DD763" w14:textId="77777777" w:rsidR="00223A82" w:rsidRDefault="00223A82">
      <w:pPr>
        <w:spacing w:after="0" w:line="240" w:lineRule="auto"/>
      </w:pPr>
      <w:r>
        <w:separator/>
      </w:r>
    </w:p>
  </w:endnote>
  <w:endnote w:type="continuationSeparator" w:id="0">
    <w:p w14:paraId="6B71DFA4" w14:textId="77777777" w:rsidR="00223A82" w:rsidRDefault="00223A82">
      <w:pPr>
        <w:spacing w:after="0" w:line="240" w:lineRule="auto"/>
      </w:pPr>
      <w:r>
        <w:continuationSeparator/>
      </w:r>
    </w:p>
  </w:endnote>
  <w:endnote w:type="continuationNotice" w:id="1">
    <w:p w14:paraId="57AECADB" w14:textId="77777777" w:rsidR="00223A82" w:rsidRDefault="00223A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1D777" w14:textId="77777777" w:rsidR="00223A82" w:rsidRDefault="00223A82">
    <w:pPr>
      <w:pStyle w:val="Footer"/>
      <w:pBdr>
        <w:bottom w:val="single" w:sz="12" w:space="1" w:color="000000"/>
      </w:pBdr>
      <w:rPr>
        <w:rFonts w:ascii="Times New Roman" w:hAnsi="Times New Roman"/>
        <w:sz w:val="20"/>
        <w:szCs w:val="20"/>
        <w:lang w:val="da-DK"/>
      </w:rPr>
    </w:pPr>
  </w:p>
  <w:p w14:paraId="48F39D0A" w14:textId="40B7E8BE" w:rsidR="00223A82" w:rsidRDefault="00223A82">
    <w:pPr>
      <w:pStyle w:val="Footer"/>
    </w:pPr>
    <w:r>
      <w:rPr>
        <w:rFonts w:ascii="Times New Roman" w:hAnsi="Times New Roman"/>
        <w:sz w:val="20"/>
        <w:szCs w:val="20"/>
        <w:lang w:val="da-DK"/>
      </w:rPr>
      <w:t>Adresa: “Rruga e Durrësit”</w:t>
    </w:r>
    <w:r>
      <w:rPr>
        <w:rFonts w:ascii="Times New Roman" w:hAnsi="Times New Roman"/>
        <w:sz w:val="20"/>
        <w:szCs w:val="20"/>
      </w:rPr>
      <w:t xml:space="preserve">, Nr. 23, AL 1001, Tiranë.    E-mail: </w:t>
    </w:r>
    <w:hyperlink r:id="rId1">
      <w:r>
        <w:rPr>
          <w:rStyle w:val="Hyperlink"/>
          <w:rFonts w:ascii="Times New Roman" w:hAnsi="Times New Roman"/>
          <w:sz w:val="20"/>
          <w:szCs w:val="20"/>
        </w:rPr>
        <w:t>info@arsimi.gov.al</w:t>
      </w:r>
    </w:hyperlink>
    <w:r>
      <w:rPr>
        <w:rStyle w:val="Hyperlink"/>
        <w:rFonts w:ascii="Times New Roman" w:hAnsi="Times New Roman"/>
        <w:sz w:val="20"/>
        <w:szCs w:val="20"/>
      </w:rPr>
      <w:t xml:space="preserve"> </w:t>
    </w:r>
    <w:r>
      <w:rPr>
        <w:rStyle w:val="Hyperlink"/>
        <w:rFonts w:ascii="Times New Roman" w:hAnsi="Times New Roman"/>
        <w:sz w:val="20"/>
        <w:szCs w:val="20"/>
        <w:u w:val="none"/>
      </w:rPr>
      <w:t xml:space="preserve">   </w:t>
    </w:r>
    <w:hyperlink r:id="rId2">
      <w:r>
        <w:rPr>
          <w:rStyle w:val="Hyperlink"/>
          <w:rFonts w:ascii="Times New Roman" w:hAnsi="Times New Roman"/>
          <w:sz w:val="20"/>
          <w:szCs w:val="20"/>
        </w:rPr>
        <w:t>www.arsimi.gov.al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FC9881" w14:textId="77777777" w:rsidR="00223A82" w:rsidRDefault="00223A82">
      <w:pPr>
        <w:spacing w:after="0" w:line="240" w:lineRule="auto"/>
      </w:pPr>
      <w:r>
        <w:separator/>
      </w:r>
    </w:p>
  </w:footnote>
  <w:footnote w:type="continuationSeparator" w:id="0">
    <w:p w14:paraId="3A3E1B56" w14:textId="77777777" w:rsidR="00223A82" w:rsidRDefault="00223A82">
      <w:pPr>
        <w:spacing w:after="0" w:line="240" w:lineRule="auto"/>
      </w:pPr>
      <w:r>
        <w:continuationSeparator/>
      </w:r>
    </w:p>
  </w:footnote>
  <w:footnote w:type="continuationNotice" w:id="1">
    <w:p w14:paraId="7C07D761" w14:textId="77777777" w:rsidR="00223A82" w:rsidRDefault="00223A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B32B2"/>
    <w:multiLevelType w:val="multilevel"/>
    <w:tmpl w:val="37BCA4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5CE4E5E"/>
    <w:multiLevelType w:val="multilevel"/>
    <w:tmpl w:val="7FF4119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6441E51"/>
    <w:multiLevelType w:val="multilevel"/>
    <w:tmpl w:val="80D4BD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E5C5240"/>
    <w:multiLevelType w:val="multilevel"/>
    <w:tmpl w:val="6F66233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autoHyphenation/>
  <w:hyphenationZone w:val="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821"/>
    <w:rsid w:val="00025E52"/>
    <w:rsid w:val="00127821"/>
    <w:rsid w:val="001E5D44"/>
    <w:rsid w:val="00223A82"/>
    <w:rsid w:val="0023772E"/>
    <w:rsid w:val="00244CF6"/>
    <w:rsid w:val="003827E5"/>
    <w:rsid w:val="0045518D"/>
    <w:rsid w:val="006634DA"/>
    <w:rsid w:val="00700CDD"/>
    <w:rsid w:val="0072447D"/>
    <w:rsid w:val="007963EC"/>
    <w:rsid w:val="007A387E"/>
    <w:rsid w:val="0086311B"/>
    <w:rsid w:val="00885564"/>
    <w:rsid w:val="00904F65"/>
    <w:rsid w:val="00A80330"/>
    <w:rsid w:val="00AD2075"/>
    <w:rsid w:val="00BB2E48"/>
    <w:rsid w:val="00C34DE9"/>
    <w:rsid w:val="00C93C5C"/>
    <w:rsid w:val="00CE67C4"/>
    <w:rsid w:val="00D65BC7"/>
    <w:rsid w:val="00F8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89CE05E"/>
  <w15:docId w15:val="{E014AE6B-ECCF-4098-B0FF-53837DB3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D2B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qFormat/>
    <w:rsid w:val="009F4D2B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9F4D2B"/>
    <w:rPr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qFormat/>
    <w:rsid w:val="009F4D2B"/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9F4D2B"/>
  </w:style>
  <w:style w:type="character" w:styleId="Hyperlink">
    <w:name w:val="Hyperlink"/>
    <w:basedOn w:val="DefaultParagraphFont"/>
    <w:uiPriority w:val="99"/>
    <w:unhideWhenUsed/>
    <w:rsid w:val="009F4D2B"/>
    <w:rPr>
      <w:color w:val="0563C1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9F4D2B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6519E9"/>
  </w:style>
  <w:style w:type="character" w:customStyle="1" w:styleId="ListParagraphChar">
    <w:name w:val="List Paragraph Char"/>
    <w:link w:val="ListParagraph"/>
    <w:uiPriority w:val="34"/>
    <w:qFormat/>
    <w:locked/>
    <w:rsid w:val="003C5CAA"/>
    <w:rPr>
      <w:rFonts w:ascii="Calibri" w:eastAsia="Calibri" w:hAnsi="Calibri" w:cs="Calibri"/>
      <w:lang w:val="sq-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9C3F98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365061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D71144"/>
    <w:rPr>
      <w:b/>
      <w:bCs/>
      <w:sz w:val="20"/>
      <w:szCs w:val="20"/>
    </w:rPr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36506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link w:val="ListParagraphChar"/>
    <w:uiPriority w:val="34"/>
    <w:qFormat/>
    <w:rsid w:val="009F4D2B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styleId="CommentText">
    <w:name w:val="annotation text"/>
    <w:basedOn w:val="Normal"/>
    <w:link w:val="CommentTextChar"/>
    <w:uiPriority w:val="99"/>
    <w:unhideWhenUsed/>
    <w:rsid w:val="009F4D2B"/>
    <w:pPr>
      <w:spacing w:line="240" w:lineRule="auto"/>
    </w:pPr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qFormat/>
    <w:rsid w:val="009F4D2B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  <w:unhideWhenUsed/>
    <w:rsid w:val="009F4D2B"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F4D2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19E9"/>
    <w:pPr>
      <w:tabs>
        <w:tab w:val="center" w:pos="4680"/>
        <w:tab w:val="right" w:pos="9360"/>
      </w:tabs>
      <w:spacing w:after="0" w:line="240" w:lineRule="auto"/>
    </w:pPr>
  </w:style>
  <w:style w:type="paragraph" w:styleId="Revision">
    <w:name w:val="Revision"/>
    <w:uiPriority w:val="99"/>
    <w:semiHidden/>
    <w:qFormat/>
    <w:rsid w:val="004806F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D71144"/>
    <w:rPr>
      <w:b/>
      <w:bCs/>
    </w:rPr>
  </w:style>
  <w:style w:type="paragraph" w:customStyle="1" w:styleId="Comment">
    <w:name w:val="Comment"/>
    <w:basedOn w:val="Normal"/>
    <w:qFormat/>
    <w:pPr>
      <w:spacing w:before="56" w:after="0" w:line="240" w:lineRule="auto"/>
      <w:ind w:left="57" w:right="57"/>
    </w:pPr>
    <w:rPr>
      <w:sz w:val="20"/>
      <w:szCs w:val="20"/>
    </w:rPr>
  </w:style>
  <w:style w:type="table" w:styleId="TableGrid">
    <w:name w:val="Table Grid"/>
    <w:basedOn w:val="TableNormal"/>
    <w:uiPriority w:val="39"/>
    <w:rsid w:val="00EF7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rsimi.gov.al/" TargetMode="External"/><Relationship Id="rId1" Type="http://schemas.openxmlformats.org/officeDocument/2006/relationships/hyperlink" Target="mailto:info@arsimi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2026-01-08T12:01:26Z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2026-01-08T00:00:00Z</Date_x0020_protokolli>
    <Titulli xmlns="0e656187-b300-4fb0-8bf4-3a50f872073c">Për një ndryshim dhe një shtesë në udhëzimin nr. 1 datë 14.1.2020 "Për dokumentacionin dhe procedurat për hapjen, riorganizimin dhe mbylljen e institucionit të arsimit të lartë, degëve të tyre, njësive kryesore dhe programeve të studimit, si dhe për ndarjen ose bashkimin e institucionit të arsimit të lartë", i ndryshuar</Titulli>
    <Modifikuesi xmlns="0e656187-b300-4fb0-8bf4-3a50f872073c">keisina.zace</Modifikuesi>
    <Nr_x002e__x0020_prot_x0020_QBZ xmlns="0e656187-b300-4fb0-8bf4-3a50f872073c">27/1</Nr_x002e__x0020_prot_x0020_QBZ>
    <Data_x0020_e_x0020_Modifikimit xmlns="0e656187-b300-4fb0-8bf4-3a50f872073c">2026-01-08T13:12:39Z</Data_x0020_e_x0020_Modifikimit>
    <Dekretuar xmlns="0e656187-b300-4fb0-8bf4-3a50f872073c">false</Dekretuar>
    <Data xmlns="0e656187-b300-4fb0-8bf4-3a50f872073c">2025-12-31T00:00:00Z</Data>
    <Nr_x002e__x0020_protokolli_x0020_i_x0020_aktit xmlns="0e656187-b300-4fb0-8bf4-3a50f872073c">8458/1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2A3B0B314F4C3AB0BCD1B585D68E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2A3B0B314F4C3AB0BCD1B585D68E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FA279-5F60-4600-BACA-E61331375157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B32C2E3-0BA2-45AE-A6A6-1BE3E5053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04B5E9-949C-4A0D-91FB-A626E174B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7AC7FC-B748-4E51-BD3A-F86A6291B9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FD8CA1-D56E-4333-A41D-52B2343B97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56B247-0593-4CF7-A944-39087EAD1A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dhe një shtesë në udhëzimin nr. 1 datë 14.1.2020 "Për dokumentacionin dhe procedurat për hapjen, riorganizimin dhe mbylljen e institucionit të arsimit të lartë, degëve të tyre, njësive kryesore dhe programeve të studimit, si dhe për ndarj</vt:lpstr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dhe një shtesë në udhëzimin nr. 1 datë 14.1.2020 "Për dokumentacionin dhe procedurat për hapjen, riorganizimin dhe mbylljen e institucionit të arsimit të lartë, degëve të tyre, njësive kryesore dhe programeve të studimit, si dhe për ndarjen ose bashkimin e institucionit të arsimit të lartë", i ndryshuar</dc:title>
  <dc:creator>Eglantina Killo</dc:creator>
  <cp:lastModifiedBy>Fjora Cahani</cp:lastModifiedBy>
  <cp:revision>6</cp:revision>
  <cp:lastPrinted>2025-12-15T15:03:00Z</cp:lastPrinted>
  <dcterms:created xsi:type="dcterms:W3CDTF">2026-01-08T10:54:00Z</dcterms:created>
  <dcterms:modified xsi:type="dcterms:W3CDTF">2026-01-09T09:17:00Z</dcterms:modified>
  <dc:language>en-GB</dc:language>
</cp:coreProperties>
</file>