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13E1" w:rsidRPr="00270C22" w:rsidRDefault="007613E1" w:rsidP="007613E1">
      <w:pPr>
        <w:pStyle w:val="Akti"/>
        <w:keepNext w:val="0"/>
        <w:rPr>
          <w:lang w:val="sq-AL"/>
        </w:rPr>
      </w:pPr>
      <w:bookmarkStart w:id="0" w:name="_GoBack"/>
      <w:bookmarkEnd w:id="0"/>
      <w:r w:rsidRPr="00270C22">
        <w:rPr>
          <w:lang w:val="sq-AL"/>
        </w:rPr>
        <w:t>UDHËZIM</w:t>
      </w:r>
    </w:p>
    <w:p w:rsidR="007613E1" w:rsidRPr="00270C22" w:rsidRDefault="007613E1" w:rsidP="007613E1">
      <w:pPr>
        <w:pStyle w:val="NumriData"/>
        <w:keepNext w:val="0"/>
        <w:rPr>
          <w:szCs w:val="22"/>
          <w:lang w:val="sq-AL"/>
        </w:rPr>
      </w:pPr>
      <w:r w:rsidRPr="00270C22">
        <w:rPr>
          <w:szCs w:val="22"/>
          <w:lang w:val="sq-AL"/>
        </w:rPr>
        <w:t>Nr.145, datë 23.1.2008</w:t>
      </w:r>
    </w:p>
    <w:p w:rsidR="007613E1" w:rsidRPr="00270C22" w:rsidRDefault="007613E1" w:rsidP="007613E1">
      <w:pPr>
        <w:pStyle w:val="Paragrafi"/>
        <w:rPr>
          <w:szCs w:val="22"/>
          <w:lang w:val="sq-AL"/>
        </w:rPr>
      </w:pPr>
    </w:p>
    <w:p w:rsidR="007613E1" w:rsidRPr="00270C22" w:rsidRDefault="007613E1" w:rsidP="007613E1">
      <w:pPr>
        <w:pStyle w:val="Titulli"/>
        <w:keepNext w:val="0"/>
        <w:rPr>
          <w:lang w:val="sq-AL"/>
        </w:rPr>
      </w:pPr>
      <w:r w:rsidRPr="00270C22">
        <w:rPr>
          <w:lang w:val="sq-AL"/>
        </w:rPr>
        <w:t>PËR MËNYRËN E administrimit DHE pËrdorimit TË DOKUMENTACIONIT TË ZYRAVE TË GJENDJES CIVILE</w:t>
      </w:r>
      <w:r>
        <w:rPr>
          <w:lang w:val="sq-AL"/>
        </w:rPr>
        <w:t>,</w:t>
      </w:r>
      <w:r w:rsidRPr="00270C22">
        <w:rPr>
          <w:lang w:val="sq-AL"/>
        </w:rPr>
        <w:t xml:space="preserve"> TË CILAT MBYLLEN ME VENDIMIN E KËSHILLIT TË MINISTRAVE  NR.21, DATË 9.1.2008</w:t>
      </w:r>
    </w:p>
    <w:p w:rsidR="007613E1" w:rsidRPr="00270C22" w:rsidRDefault="007613E1" w:rsidP="007613E1">
      <w:pPr>
        <w:pStyle w:val="Paragrafi"/>
        <w:ind w:firstLine="0"/>
        <w:rPr>
          <w:szCs w:val="22"/>
          <w:lang w:val="sq-AL"/>
        </w:rPr>
      </w:pPr>
    </w:p>
    <w:p w:rsidR="007613E1" w:rsidRPr="00270C22" w:rsidRDefault="007613E1" w:rsidP="007613E1">
      <w:pPr>
        <w:pStyle w:val="BazLigjPropozues"/>
        <w:keepNext w:val="0"/>
        <w:rPr>
          <w:lang w:val="sq-AL"/>
        </w:rPr>
      </w:pPr>
      <w:r w:rsidRPr="00270C22">
        <w:rPr>
          <w:lang w:val="sq-AL"/>
        </w:rPr>
        <w:t>Në mbështetje të pikës 4 të  nenit 102 të  Kushtetutës së Republikës së Shqipërisë, si dhe në zbatim të pikës 4 të vendimit të Këshillit të Ministrave nr.21, datë 9.1.2008 “Për strukturën, organikën dhe numrin e punonjësve të shërbimit të gjendjes civile në bashki dhe komuna”,  me propozim të Drejtorisë së Përgjithshme të Gjendjes Civile,</w:t>
      </w:r>
    </w:p>
    <w:p w:rsidR="007613E1" w:rsidRPr="00270C22" w:rsidRDefault="007613E1" w:rsidP="007613E1">
      <w:pPr>
        <w:pStyle w:val="Paragrafi"/>
        <w:rPr>
          <w:szCs w:val="22"/>
          <w:lang w:val="sq-AL"/>
        </w:rPr>
      </w:pPr>
    </w:p>
    <w:p w:rsidR="007613E1" w:rsidRPr="00270C22" w:rsidRDefault="007613E1" w:rsidP="007613E1">
      <w:pPr>
        <w:pStyle w:val="VENDOSI"/>
        <w:keepNext w:val="0"/>
        <w:rPr>
          <w:lang w:val="sq-AL"/>
        </w:rPr>
      </w:pPr>
      <w:r w:rsidRPr="00270C22">
        <w:rPr>
          <w:lang w:val="sq-AL"/>
        </w:rPr>
        <w:t>UDHËZOJ:</w:t>
      </w:r>
    </w:p>
    <w:p w:rsidR="007613E1" w:rsidRPr="00270C22" w:rsidRDefault="007613E1" w:rsidP="007613E1">
      <w:pPr>
        <w:pStyle w:val="Paragrafi"/>
        <w:rPr>
          <w:szCs w:val="22"/>
          <w:lang w:val="sq-AL"/>
        </w:rPr>
      </w:pPr>
    </w:p>
    <w:p w:rsidR="007613E1" w:rsidRPr="00270C22" w:rsidRDefault="007613E1" w:rsidP="007613E1">
      <w:pPr>
        <w:pStyle w:val="Paragrafi"/>
        <w:rPr>
          <w:szCs w:val="22"/>
          <w:lang w:val="sq-AL"/>
        </w:rPr>
      </w:pPr>
      <w:r w:rsidRPr="00270C22">
        <w:rPr>
          <w:szCs w:val="22"/>
          <w:lang w:val="sq-AL"/>
        </w:rPr>
        <w:t xml:space="preserve">1. Të krijohen komisionet për koordinimin e veprimeve gjatë transferimit të dokumentacionit midis zyrave të gjendjes civile, me këtë përbërje: </w:t>
      </w:r>
    </w:p>
    <w:p w:rsidR="007613E1" w:rsidRPr="00270C22" w:rsidRDefault="007613E1" w:rsidP="007613E1">
      <w:pPr>
        <w:pStyle w:val="Paragrafi"/>
        <w:rPr>
          <w:szCs w:val="22"/>
          <w:lang w:val="sq-AL"/>
        </w:rPr>
      </w:pPr>
      <w:r w:rsidRPr="00270C22">
        <w:rPr>
          <w:szCs w:val="22"/>
          <w:lang w:val="sq-AL"/>
        </w:rPr>
        <w:t>- përgjegjësi i gjendjes civile në degën e qarkut;</w:t>
      </w:r>
    </w:p>
    <w:p w:rsidR="007613E1" w:rsidRPr="00270C22" w:rsidRDefault="007613E1" w:rsidP="007613E1">
      <w:pPr>
        <w:pStyle w:val="Paragrafi"/>
        <w:rPr>
          <w:szCs w:val="22"/>
          <w:lang w:val="sq-AL"/>
        </w:rPr>
      </w:pPr>
      <w:r w:rsidRPr="00270C22">
        <w:rPr>
          <w:szCs w:val="22"/>
          <w:lang w:val="sq-AL"/>
        </w:rPr>
        <w:t xml:space="preserve">- nëpunësi i gjendjes civile në rreth; </w:t>
      </w:r>
    </w:p>
    <w:p w:rsidR="007613E1" w:rsidRPr="00270C22" w:rsidRDefault="007613E1" w:rsidP="007613E1">
      <w:pPr>
        <w:pStyle w:val="Paragrafi"/>
        <w:rPr>
          <w:szCs w:val="22"/>
          <w:lang w:val="sq-AL"/>
        </w:rPr>
      </w:pPr>
      <w:r w:rsidRPr="00270C22">
        <w:rPr>
          <w:szCs w:val="22"/>
          <w:lang w:val="sq-AL"/>
        </w:rPr>
        <w:t>- nëpunësi i zyrës së gjendjes civile që do të mbyllet;</w:t>
      </w:r>
    </w:p>
    <w:p w:rsidR="007613E1" w:rsidRPr="00270C22" w:rsidRDefault="007613E1" w:rsidP="007613E1">
      <w:pPr>
        <w:pStyle w:val="Paragrafi"/>
        <w:rPr>
          <w:szCs w:val="22"/>
          <w:lang w:val="sq-AL"/>
        </w:rPr>
      </w:pPr>
      <w:r w:rsidRPr="00270C22">
        <w:rPr>
          <w:szCs w:val="22"/>
          <w:lang w:val="sq-AL"/>
        </w:rPr>
        <w:t>- nëpunësi i zyrës së gjendjes civile që merr në dorëzim dokumentacionin;</w:t>
      </w:r>
    </w:p>
    <w:p w:rsidR="007613E1" w:rsidRPr="00270C22" w:rsidRDefault="007613E1" w:rsidP="007613E1">
      <w:pPr>
        <w:pStyle w:val="Paragrafi"/>
        <w:rPr>
          <w:szCs w:val="22"/>
          <w:lang w:val="sq-AL"/>
        </w:rPr>
      </w:pPr>
      <w:r w:rsidRPr="00270C22">
        <w:rPr>
          <w:szCs w:val="22"/>
          <w:lang w:val="sq-AL"/>
        </w:rPr>
        <w:t xml:space="preserve">- përfaqësues nga zyra e financës së njësisë së qeverisjes vendore së cilës i mbyllet zyra e gjendjes civile. </w:t>
      </w:r>
    </w:p>
    <w:p w:rsidR="007613E1" w:rsidRPr="00270C22" w:rsidRDefault="007613E1" w:rsidP="007613E1">
      <w:pPr>
        <w:pStyle w:val="Paragrafi"/>
        <w:rPr>
          <w:szCs w:val="22"/>
          <w:lang w:val="sq-AL"/>
        </w:rPr>
      </w:pPr>
      <w:r w:rsidRPr="00270C22">
        <w:rPr>
          <w:szCs w:val="22"/>
          <w:lang w:val="sq-AL"/>
        </w:rPr>
        <w:t xml:space="preserve">2. Komisioni bën inventarin e të gjithë dokumentacionit që ndodhet në zyrën e gjendjes civile që do të mbyllet. Librat e akteve i dërgohen degës së gjendjes civile në qark brenda datës  31 janar 2008, për ato zyra të gjendjes civile që nuk kanë zbatuar afatin ligjor. I gjithë dokumentacioni tjetër duhet t’i dërgohet zyrës së gjendjes civile që merr përsipër aktivitetin e zyrës që mbyllet. </w:t>
      </w:r>
    </w:p>
    <w:p w:rsidR="007613E1" w:rsidRPr="00270C22" w:rsidRDefault="007613E1" w:rsidP="007613E1">
      <w:pPr>
        <w:pStyle w:val="Paragrafi"/>
        <w:rPr>
          <w:szCs w:val="22"/>
          <w:lang w:val="sq-AL"/>
        </w:rPr>
      </w:pPr>
      <w:r w:rsidRPr="00270C22">
        <w:rPr>
          <w:szCs w:val="22"/>
          <w:lang w:val="sq-AL"/>
        </w:rPr>
        <w:t>3. Komisioni, bën verifikimin fletë më fletë të regjistrave  themeltarë, të librave të akteve, të procesverbaleve për ndryshim emri dhe mbiemri, të procesverbaleve për ndarje dhe bashkim familjeje. Ai harton  procesverbalin mbi gjendjen faktike të secilit prej tyre, një kopje e të cilit u bashkëngjitet me ruajtje të përhershme. Në përfundim të verifikimit hartohet procesverbali përfundimtar. Secili nga anëtarët e komisionit mban nga një kopje të procesverbalit dhe një kopje i dërgohet DPGJC-së. Procesverbali përfundimtar duhet të jetë sipas modelit bashkëlidhur këtij udhëzimi.</w:t>
      </w:r>
    </w:p>
    <w:p w:rsidR="007613E1" w:rsidRPr="00270C22" w:rsidRDefault="007613E1" w:rsidP="007613E1">
      <w:pPr>
        <w:pStyle w:val="Paragrafi"/>
        <w:rPr>
          <w:szCs w:val="22"/>
          <w:lang w:val="sq-AL"/>
        </w:rPr>
      </w:pPr>
      <w:r w:rsidRPr="00270C22">
        <w:rPr>
          <w:szCs w:val="22"/>
          <w:lang w:val="sq-AL"/>
        </w:rPr>
        <w:t xml:space="preserve">4. Shërbimi i  gjendjes civile për zyrën që do të mbyllet, duke filluar nga data 1.2.2008, do të kryhet në zyrën e re. Për aktet  e lindjes, vdekjes, martesës, si dhe për procesverbalet e ndarjes dhe bashkimit të familjes, ndryshimin e emrit dhe mbiemrit, do të hapen libra të rinj.                                                                                                                       </w:t>
      </w:r>
    </w:p>
    <w:p w:rsidR="007613E1" w:rsidRPr="00270C22" w:rsidRDefault="007613E1" w:rsidP="007613E1">
      <w:pPr>
        <w:pStyle w:val="Paragrafi"/>
        <w:rPr>
          <w:szCs w:val="22"/>
          <w:lang w:val="sq-AL"/>
        </w:rPr>
      </w:pPr>
      <w:r w:rsidRPr="00270C22">
        <w:rPr>
          <w:szCs w:val="22"/>
          <w:lang w:val="sq-AL"/>
        </w:rPr>
        <w:t>5. Certifikatat me kodin e zyrës së gjendjes civile që do të mbyllet, do të përdoren vetëm për shtetasit që janë të regjistruar në regjistrat e kësaj zyre. Kjo praktikë do të ndiqet deri në përfundimin e kontingjentit të certifikatave me këtë kod.</w:t>
      </w:r>
    </w:p>
    <w:p w:rsidR="007613E1" w:rsidRPr="00270C22" w:rsidRDefault="007613E1" w:rsidP="007613E1">
      <w:pPr>
        <w:pStyle w:val="Paragrafi"/>
        <w:rPr>
          <w:szCs w:val="22"/>
          <w:lang w:val="sq-AL"/>
        </w:rPr>
      </w:pPr>
      <w:r w:rsidRPr="00270C22">
        <w:rPr>
          <w:szCs w:val="22"/>
          <w:lang w:val="sq-AL"/>
        </w:rPr>
        <w:t xml:space="preserve">6. Ngarkohet kryetari i njësisë vendore për të bërë me dije shtetasit në lidhje me ndryshimin e zyrës së shërbimit të gjendjes civile dhe datën e fillimit të këtij shërbimi në zyrën e gjendjes civile përkatëse. </w:t>
      </w:r>
    </w:p>
    <w:p w:rsidR="007613E1" w:rsidRPr="00270C22" w:rsidRDefault="007613E1" w:rsidP="007613E1">
      <w:pPr>
        <w:pStyle w:val="Paragrafi"/>
        <w:rPr>
          <w:szCs w:val="22"/>
          <w:lang w:val="sq-AL"/>
        </w:rPr>
      </w:pPr>
      <w:r w:rsidRPr="00270C22">
        <w:rPr>
          <w:szCs w:val="22"/>
          <w:lang w:val="sq-AL"/>
        </w:rPr>
        <w:t>7. Procedura e kalimit të dokumentacionit nga njëra zyrë në tjetrën duhet të përfundojë brenda datës 31 janar 2008.</w:t>
      </w:r>
    </w:p>
    <w:p w:rsidR="007613E1" w:rsidRPr="00270C22" w:rsidRDefault="007613E1" w:rsidP="007613E1">
      <w:pPr>
        <w:pStyle w:val="Paragrafi"/>
        <w:rPr>
          <w:szCs w:val="22"/>
          <w:lang w:val="sq-AL"/>
        </w:rPr>
      </w:pPr>
      <w:r w:rsidRPr="00270C22">
        <w:rPr>
          <w:szCs w:val="22"/>
          <w:lang w:val="sq-AL"/>
        </w:rPr>
        <w:t>8. Për ndjekjen dhe zbatimin e këtij udhëzimi, ngarkohen Drejtoria e Përgjithshme e Gjendjes Civile, prefekti i qarkut dhe kryetarët e njësive të qeverisjes vendore.</w:t>
      </w:r>
    </w:p>
    <w:p w:rsidR="007613E1" w:rsidRPr="00270C22" w:rsidRDefault="007613E1" w:rsidP="007613E1">
      <w:pPr>
        <w:pStyle w:val="Paragrafi"/>
        <w:rPr>
          <w:szCs w:val="22"/>
          <w:lang w:val="sq-AL"/>
        </w:rPr>
      </w:pPr>
      <w:r w:rsidRPr="00270C22">
        <w:rPr>
          <w:szCs w:val="22"/>
          <w:lang w:val="sq-AL"/>
        </w:rPr>
        <w:t xml:space="preserve">9.  Ky udhëzim hyn në </w:t>
      </w:r>
      <w:r>
        <w:rPr>
          <w:szCs w:val="22"/>
          <w:lang w:val="sq-AL"/>
        </w:rPr>
        <w:t>fuqi menjëherë pas botimit  në F</w:t>
      </w:r>
      <w:r w:rsidRPr="00270C22">
        <w:rPr>
          <w:szCs w:val="22"/>
          <w:lang w:val="sq-AL"/>
        </w:rPr>
        <w:t>let</w:t>
      </w:r>
      <w:r>
        <w:rPr>
          <w:szCs w:val="22"/>
          <w:lang w:val="sq-AL"/>
        </w:rPr>
        <w:t>oren Z</w:t>
      </w:r>
      <w:r w:rsidRPr="00270C22">
        <w:rPr>
          <w:szCs w:val="22"/>
          <w:lang w:val="sq-AL"/>
        </w:rPr>
        <w:t>yrtare.</w:t>
      </w:r>
    </w:p>
    <w:p w:rsidR="007613E1" w:rsidRPr="00270C22" w:rsidRDefault="007613E1" w:rsidP="007613E1">
      <w:pPr>
        <w:pStyle w:val="Paragrafi"/>
        <w:ind w:firstLine="0"/>
        <w:rPr>
          <w:szCs w:val="22"/>
          <w:lang w:val="sq-AL"/>
        </w:rPr>
      </w:pPr>
    </w:p>
    <w:p w:rsidR="007613E1" w:rsidRPr="00270C22" w:rsidRDefault="007613E1" w:rsidP="007613E1">
      <w:pPr>
        <w:pStyle w:val="Autoriteti"/>
        <w:keepNext w:val="0"/>
        <w:rPr>
          <w:lang w:val="it-IT"/>
        </w:rPr>
      </w:pPr>
      <w:r w:rsidRPr="00270C22">
        <w:rPr>
          <w:lang w:val="it-IT"/>
        </w:rPr>
        <w:t>MINISTRI i BRENDSHËM</w:t>
      </w:r>
    </w:p>
    <w:p w:rsidR="007613E1" w:rsidRPr="00270C22" w:rsidRDefault="007613E1" w:rsidP="007613E1">
      <w:pPr>
        <w:pStyle w:val="AutoritetiEmer"/>
        <w:rPr>
          <w:lang w:val="it-IT"/>
        </w:rPr>
      </w:pPr>
      <w:r w:rsidRPr="00270C22">
        <w:rPr>
          <w:lang w:val="it-IT"/>
        </w:rPr>
        <w:t>Bujar Nishani</w:t>
      </w:r>
    </w:p>
    <w:p w:rsidR="007613E1" w:rsidRPr="007613E1" w:rsidRDefault="007613E1" w:rsidP="007613E1">
      <w:pPr>
        <w:pStyle w:val="Paragrafi"/>
        <w:rPr>
          <w:lang w:val="it-IT"/>
        </w:rPr>
      </w:pPr>
    </w:p>
    <w:p w:rsidR="007613E1" w:rsidRPr="00270C22" w:rsidRDefault="007613E1" w:rsidP="007613E1">
      <w:pPr>
        <w:pStyle w:val="Paragrafi"/>
        <w:rPr>
          <w:szCs w:val="22"/>
          <w:lang w:val="it-IT"/>
        </w:rPr>
      </w:pPr>
      <w:r w:rsidRPr="00270C22">
        <w:rPr>
          <w:szCs w:val="22"/>
          <w:lang w:val="it-IT"/>
        </w:rPr>
        <w:t xml:space="preserve">                         </w:t>
      </w:r>
    </w:p>
    <w:p w:rsidR="007613E1" w:rsidRPr="00270C22" w:rsidRDefault="007613E1" w:rsidP="007613E1">
      <w:pPr>
        <w:pStyle w:val="Paragrafi"/>
        <w:rPr>
          <w:szCs w:val="22"/>
          <w:lang w:val="it-IT"/>
        </w:rPr>
      </w:pPr>
    </w:p>
    <w:p w:rsidR="007613E1" w:rsidRPr="007613E1" w:rsidRDefault="007613E1" w:rsidP="007613E1">
      <w:pPr>
        <w:pStyle w:val="Paragrafi"/>
        <w:rPr>
          <w:lang w:val="it-IT"/>
        </w:rPr>
      </w:pPr>
      <w:r w:rsidRPr="007613E1">
        <w:rPr>
          <w:lang w:val="it-IT"/>
        </w:rPr>
        <w:t>Lidhja nr.1</w:t>
      </w:r>
    </w:p>
    <w:p w:rsidR="007613E1" w:rsidRPr="007613E1" w:rsidRDefault="007613E1" w:rsidP="007613E1">
      <w:pPr>
        <w:pStyle w:val="TitulliTitull"/>
        <w:rPr>
          <w:lang w:val="it-IT"/>
        </w:rPr>
      </w:pPr>
    </w:p>
    <w:p w:rsidR="007613E1" w:rsidRPr="007613E1" w:rsidRDefault="007613E1" w:rsidP="007613E1">
      <w:pPr>
        <w:pStyle w:val="TitulliTitull"/>
        <w:rPr>
          <w:lang w:val="it-IT"/>
        </w:rPr>
      </w:pPr>
      <w:r w:rsidRPr="007613E1">
        <w:rPr>
          <w:lang w:val="it-IT"/>
        </w:rPr>
        <w:t>PROCESVERBAL</w:t>
      </w:r>
    </w:p>
    <w:p w:rsidR="007613E1" w:rsidRPr="007613E1" w:rsidRDefault="007613E1" w:rsidP="007613E1">
      <w:pPr>
        <w:pStyle w:val="Paragrafi"/>
        <w:rPr>
          <w:lang w:val="it-IT"/>
        </w:rPr>
      </w:pPr>
    </w:p>
    <w:p w:rsidR="007613E1" w:rsidRPr="007613E1" w:rsidRDefault="007613E1" w:rsidP="007613E1">
      <w:pPr>
        <w:pStyle w:val="Paragrafi"/>
        <w:rPr>
          <w:lang w:val="it-IT"/>
        </w:rPr>
      </w:pPr>
    </w:p>
    <w:p w:rsidR="007613E1" w:rsidRPr="007613E1" w:rsidRDefault="007613E1" w:rsidP="007613E1">
      <w:pPr>
        <w:pStyle w:val="Paragrafi"/>
        <w:rPr>
          <w:lang w:val="it-IT"/>
        </w:rPr>
      </w:pPr>
      <w:r w:rsidRPr="007613E1">
        <w:rPr>
          <w:lang w:val="it-IT"/>
        </w:rPr>
        <w:t xml:space="preserve">Ky procesverbal mbahet në zbatim të udhëzimit të Ministrit të Brendshëm nr. ____, datë ___________, mbi dorëzimin e dokumentacionit që administron zyra e gjendjes civile që do të mbyllet, zyrës së gjendjes civile  në të cilën do të transferohet. </w:t>
      </w:r>
    </w:p>
    <w:p w:rsidR="007613E1" w:rsidRPr="007613E1" w:rsidRDefault="007613E1" w:rsidP="007613E1">
      <w:pPr>
        <w:pStyle w:val="Paragrafi"/>
        <w:rPr>
          <w:lang w:val="it-IT"/>
        </w:rPr>
      </w:pPr>
    </w:p>
    <w:p w:rsidR="007613E1" w:rsidRPr="007613E1" w:rsidRDefault="007613E1" w:rsidP="007613E1">
      <w:pPr>
        <w:pStyle w:val="Paragrafi"/>
        <w:rPr>
          <w:lang w:val="it-IT"/>
        </w:rPr>
      </w:pPr>
    </w:p>
    <w:tbl>
      <w:tblPr>
        <w:tblStyle w:val="TableGrid"/>
        <w:tblW w:w="0" w:type="auto"/>
        <w:jc w:val="center"/>
        <w:tblLook w:val="01E0" w:firstRow="1" w:lastRow="1" w:firstColumn="1" w:lastColumn="1" w:noHBand="0" w:noVBand="0"/>
      </w:tblPr>
      <w:tblGrid>
        <w:gridCol w:w="5324"/>
        <w:gridCol w:w="559"/>
        <w:gridCol w:w="1573"/>
        <w:gridCol w:w="1536"/>
      </w:tblGrid>
      <w:tr w:rsidR="007613E1" w:rsidRPr="00270C22">
        <w:trPr>
          <w:trHeight w:val="219"/>
          <w:jc w:val="center"/>
        </w:trPr>
        <w:tc>
          <w:tcPr>
            <w:tcW w:w="0" w:type="auto"/>
            <w:vAlign w:val="center"/>
          </w:tcPr>
          <w:p w:rsidR="007613E1" w:rsidRPr="00270C22" w:rsidRDefault="007613E1" w:rsidP="007613E1">
            <w:pPr>
              <w:pStyle w:val="Tabele"/>
              <w:widowControl w:val="0"/>
              <w:jc w:val="center"/>
              <w:rPr>
                <w:szCs w:val="22"/>
                <w:lang w:val="it-IT"/>
              </w:rPr>
            </w:pPr>
            <w:r w:rsidRPr="00270C22">
              <w:rPr>
                <w:szCs w:val="22"/>
                <w:lang w:val="it-IT"/>
              </w:rPr>
              <w:t>Lloji i dokumentacionit (të plotësuar)</w:t>
            </w:r>
          </w:p>
        </w:tc>
        <w:tc>
          <w:tcPr>
            <w:tcW w:w="0" w:type="auto"/>
            <w:vAlign w:val="center"/>
          </w:tcPr>
          <w:p w:rsidR="007613E1" w:rsidRPr="00270C22" w:rsidRDefault="007613E1" w:rsidP="007613E1">
            <w:pPr>
              <w:pStyle w:val="Tabele"/>
              <w:widowControl w:val="0"/>
              <w:jc w:val="center"/>
              <w:rPr>
                <w:szCs w:val="22"/>
              </w:rPr>
            </w:pPr>
            <w:r w:rsidRPr="00270C22">
              <w:rPr>
                <w:szCs w:val="22"/>
              </w:rPr>
              <w:t>Viti</w:t>
            </w:r>
          </w:p>
        </w:tc>
        <w:tc>
          <w:tcPr>
            <w:tcW w:w="0" w:type="auto"/>
          </w:tcPr>
          <w:p w:rsidR="007613E1" w:rsidRPr="00270C22" w:rsidRDefault="007613E1" w:rsidP="007613E1">
            <w:pPr>
              <w:pStyle w:val="Tabele"/>
              <w:widowControl w:val="0"/>
              <w:jc w:val="center"/>
              <w:rPr>
                <w:szCs w:val="22"/>
              </w:rPr>
            </w:pPr>
            <w:r w:rsidRPr="00270C22">
              <w:rPr>
                <w:szCs w:val="22"/>
              </w:rPr>
              <w:t>Numri i librave</w:t>
            </w:r>
          </w:p>
        </w:tc>
        <w:tc>
          <w:tcPr>
            <w:tcW w:w="0" w:type="auto"/>
            <w:vAlign w:val="bottom"/>
          </w:tcPr>
          <w:p w:rsidR="007613E1" w:rsidRPr="00270C22" w:rsidRDefault="007613E1" w:rsidP="007613E1">
            <w:pPr>
              <w:pStyle w:val="Tabele"/>
              <w:widowControl w:val="0"/>
              <w:jc w:val="center"/>
              <w:rPr>
                <w:szCs w:val="22"/>
              </w:rPr>
            </w:pPr>
            <w:r w:rsidRPr="00270C22">
              <w:rPr>
                <w:szCs w:val="22"/>
              </w:rPr>
              <w:t>Numri i akteve</w:t>
            </w: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1. Libra aktlindje (50 fletë)</w:t>
            </w: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2. Libra aktlindje (100 fletë)</w:t>
            </w: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3. Libra aktmartese (50 fletë)</w:t>
            </w: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4. Libra aktmartese (100 fletë)</w:t>
            </w: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5. Libra aktvdekje (50 fletë)</w:t>
            </w: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6. Libra aktvdekje (100 fletë)</w:t>
            </w: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lang w:val="sq-AL"/>
              </w:rPr>
            </w:pPr>
            <w:r w:rsidRPr="00270C22">
              <w:rPr>
                <w:szCs w:val="22"/>
                <w:lang w:val="sq-AL"/>
              </w:rPr>
              <w:t>7. Regjistra themeltarë të shtetasve shqiptarë</w:t>
            </w:r>
          </w:p>
        </w:tc>
        <w:tc>
          <w:tcPr>
            <w:tcW w:w="0" w:type="auto"/>
          </w:tcPr>
          <w:p w:rsidR="007613E1" w:rsidRPr="00270C22" w:rsidRDefault="007613E1" w:rsidP="007613E1">
            <w:pPr>
              <w:pStyle w:val="Tabele"/>
              <w:widowControl w:val="0"/>
              <w:rPr>
                <w:szCs w:val="22"/>
                <w:lang w:val="sq-AL"/>
              </w:rPr>
            </w:pPr>
          </w:p>
        </w:tc>
        <w:tc>
          <w:tcPr>
            <w:tcW w:w="0" w:type="auto"/>
          </w:tcPr>
          <w:p w:rsidR="007613E1" w:rsidRPr="00270C22" w:rsidRDefault="007613E1" w:rsidP="007613E1">
            <w:pPr>
              <w:pStyle w:val="Tabele"/>
              <w:widowControl w:val="0"/>
              <w:rPr>
                <w:szCs w:val="22"/>
                <w:lang w:val="sq-AL"/>
              </w:rPr>
            </w:pPr>
          </w:p>
        </w:tc>
        <w:tc>
          <w:tcPr>
            <w:tcW w:w="0" w:type="auto"/>
          </w:tcPr>
          <w:p w:rsidR="007613E1" w:rsidRPr="00270C22" w:rsidRDefault="007613E1" w:rsidP="007613E1">
            <w:pPr>
              <w:pStyle w:val="Tabele"/>
              <w:widowControl w:val="0"/>
              <w:rPr>
                <w:szCs w:val="22"/>
                <w:lang w:val="sq-AL"/>
              </w:rPr>
            </w:pPr>
          </w:p>
        </w:tc>
      </w:tr>
      <w:tr w:rsidR="007613E1" w:rsidRPr="00270C22">
        <w:trPr>
          <w:jc w:val="center"/>
        </w:trPr>
        <w:tc>
          <w:tcPr>
            <w:tcW w:w="0" w:type="auto"/>
          </w:tcPr>
          <w:p w:rsidR="007613E1" w:rsidRPr="00270C22" w:rsidRDefault="007613E1" w:rsidP="007613E1">
            <w:pPr>
              <w:pStyle w:val="Tabele"/>
              <w:widowControl w:val="0"/>
              <w:rPr>
                <w:szCs w:val="22"/>
                <w:lang w:val="sq-AL"/>
              </w:rPr>
            </w:pPr>
            <w:r w:rsidRPr="00270C22">
              <w:rPr>
                <w:szCs w:val="22"/>
                <w:lang w:val="sq-AL"/>
              </w:rPr>
              <w:t>8. Regjistra themeltarë të shtetasve të huaj</w:t>
            </w:r>
          </w:p>
        </w:tc>
        <w:tc>
          <w:tcPr>
            <w:tcW w:w="0" w:type="auto"/>
          </w:tcPr>
          <w:p w:rsidR="007613E1" w:rsidRPr="00270C22" w:rsidRDefault="007613E1" w:rsidP="007613E1">
            <w:pPr>
              <w:pStyle w:val="Tabele"/>
              <w:widowControl w:val="0"/>
              <w:rPr>
                <w:szCs w:val="22"/>
                <w:lang w:val="sq-AL"/>
              </w:rPr>
            </w:pPr>
          </w:p>
        </w:tc>
        <w:tc>
          <w:tcPr>
            <w:tcW w:w="0" w:type="auto"/>
          </w:tcPr>
          <w:p w:rsidR="007613E1" w:rsidRPr="00270C22" w:rsidRDefault="007613E1" w:rsidP="007613E1">
            <w:pPr>
              <w:pStyle w:val="Tabele"/>
              <w:widowControl w:val="0"/>
              <w:rPr>
                <w:szCs w:val="22"/>
                <w:lang w:val="sq-AL"/>
              </w:rPr>
            </w:pPr>
          </w:p>
        </w:tc>
        <w:tc>
          <w:tcPr>
            <w:tcW w:w="0" w:type="auto"/>
          </w:tcPr>
          <w:p w:rsidR="007613E1" w:rsidRPr="00270C22" w:rsidRDefault="007613E1" w:rsidP="007613E1">
            <w:pPr>
              <w:pStyle w:val="Tabele"/>
              <w:widowControl w:val="0"/>
              <w:rPr>
                <w:szCs w:val="22"/>
                <w:lang w:val="sq-AL"/>
              </w:rPr>
            </w:pPr>
          </w:p>
        </w:tc>
      </w:tr>
      <w:tr w:rsidR="007613E1" w:rsidRPr="00270C22">
        <w:trPr>
          <w:jc w:val="center"/>
        </w:trPr>
        <w:tc>
          <w:tcPr>
            <w:tcW w:w="0" w:type="auto"/>
          </w:tcPr>
          <w:p w:rsidR="007613E1" w:rsidRPr="00270C22" w:rsidRDefault="007613E1" w:rsidP="007613E1">
            <w:pPr>
              <w:pStyle w:val="Tabele"/>
              <w:widowControl w:val="0"/>
              <w:rPr>
                <w:szCs w:val="22"/>
                <w:lang w:val="it-IT"/>
              </w:rPr>
            </w:pPr>
            <w:r w:rsidRPr="00270C22">
              <w:rPr>
                <w:szCs w:val="22"/>
                <w:lang w:val="it-IT"/>
              </w:rPr>
              <w:t>9. Libra procesverbal ndryshim emri mbiemri (50 fletë)</w:t>
            </w:r>
          </w:p>
        </w:tc>
        <w:tc>
          <w:tcPr>
            <w:tcW w:w="0" w:type="auto"/>
          </w:tcPr>
          <w:p w:rsidR="007613E1" w:rsidRPr="00270C22" w:rsidRDefault="007613E1" w:rsidP="007613E1">
            <w:pPr>
              <w:pStyle w:val="Tabele"/>
              <w:widowControl w:val="0"/>
              <w:rPr>
                <w:szCs w:val="22"/>
                <w:lang w:val="it-IT"/>
              </w:rPr>
            </w:pPr>
          </w:p>
        </w:tc>
        <w:tc>
          <w:tcPr>
            <w:tcW w:w="0" w:type="auto"/>
          </w:tcPr>
          <w:p w:rsidR="007613E1" w:rsidRPr="00270C22" w:rsidRDefault="007613E1" w:rsidP="007613E1">
            <w:pPr>
              <w:pStyle w:val="Tabele"/>
              <w:widowControl w:val="0"/>
              <w:rPr>
                <w:szCs w:val="22"/>
                <w:lang w:val="it-IT"/>
              </w:rPr>
            </w:pPr>
          </w:p>
        </w:tc>
        <w:tc>
          <w:tcPr>
            <w:tcW w:w="0" w:type="auto"/>
          </w:tcPr>
          <w:p w:rsidR="007613E1" w:rsidRPr="00270C22" w:rsidRDefault="007613E1" w:rsidP="007613E1">
            <w:pPr>
              <w:pStyle w:val="Tabele"/>
              <w:widowControl w:val="0"/>
              <w:rPr>
                <w:szCs w:val="22"/>
                <w:lang w:val="it-IT"/>
              </w:rPr>
            </w:pPr>
          </w:p>
        </w:tc>
      </w:tr>
      <w:tr w:rsidR="007613E1" w:rsidRPr="00270C22">
        <w:trPr>
          <w:jc w:val="center"/>
        </w:trPr>
        <w:tc>
          <w:tcPr>
            <w:tcW w:w="0" w:type="auto"/>
          </w:tcPr>
          <w:p w:rsidR="007613E1" w:rsidRPr="00270C22" w:rsidRDefault="007613E1" w:rsidP="007613E1">
            <w:pPr>
              <w:pStyle w:val="Tabele"/>
              <w:widowControl w:val="0"/>
              <w:rPr>
                <w:szCs w:val="22"/>
                <w:lang w:val="it-IT"/>
              </w:rPr>
            </w:pPr>
            <w:r w:rsidRPr="00270C22">
              <w:rPr>
                <w:szCs w:val="22"/>
                <w:lang w:val="it-IT"/>
              </w:rPr>
              <w:t>10. Libra procesverbal ndryshim emri mbiemri (100 fletë)</w:t>
            </w:r>
          </w:p>
        </w:tc>
        <w:tc>
          <w:tcPr>
            <w:tcW w:w="0" w:type="auto"/>
          </w:tcPr>
          <w:p w:rsidR="007613E1" w:rsidRPr="00270C22" w:rsidRDefault="007613E1" w:rsidP="007613E1">
            <w:pPr>
              <w:pStyle w:val="Tabele"/>
              <w:widowControl w:val="0"/>
              <w:rPr>
                <w:szCs w:val="22"/>
                <w:lang w:val="it-IT"/>
              </w:rPr>
            </w:pPr>
          </w:p>
        </w:tc>
        <w:tc>
          <w:tcPr>
            <w:tcW w:w="0" w:type="auto"/>
          </w:tcPr>
          <w:p w:rsidR="007613E1" w:rsidRPr="00270C22" w:rsidRDefault="007613E1" w:rsidP="007613E1">
            <w:pPr>
              <w:pStyle w:val="Tabele"/>
              <w:widowControl w:val="0"/>
              <w:rPr>
                <w:szCs w:val="22"/>
                <w:lang w:val="it-IT"/>
              </w:rPr>
            </w:pPr>
          </w:p>
        </w:tc>
        <w:tc>
          <w:tcPr>
            <w:tcW w:w="0" w:type="auto"/>
          </w:tcPr>
          <w:p w:rsidR="007613E1" w:rsidRPr="00270C22" w:rsidRDefault="007613E1" w:rsidP="007613E1">
            <w:pPr>
              <w:pStyle w:val="Tabele"/>
              <w:widowControl w:val="0"/>
              <w:rPr>
                <w:szCs w:val="22"/>
                <w:lang w:val="it-IT"/>
              </w:rPr>
            </w:pPr>
          </w:p>
        </w:tc>
      </w:tr>
      <w:tr w:rsidR="007613E1" w:rsidRPr="00270C22">
        <w:trPr>
          <w:jc w:val="center"/>
        </w:trPr>
        <w:tc>
          <w:tcPr>
            <w:tcW w:w="0" w:type="auto"/>
          </w:tcPr>
          <w:p w:rsidR="007613E1" w:rsidRPr="007613E1" w:rsidRDefault="007613E1" w:rsidP="007613E1">
            <w:pPr>
              <w:pStyle w:val="Tabele"/>
              <w:widowControl w:val="0"/>
              <w:rPr>
                <w:szCs w:val="22"/>
                <w:lang w:val="es-CL"/>
              </w:rPr>
            </w:pPr>
            <w:r w:rsidRPr="007613E1">
              <w:rPr>
                <w:szCs w:val="22"/>
                <w:lang w:val="es-CL"/>
              </w:rPr>
              <w:t>11. Libra procesverbal ndarje bashkim familje (50 fletë)</w:t>
            </w:r>
          </w:p>
        </w:tc>
        <w:tc>
          <w:tcPr>
            <w:tcW w:w="0" w:type="auto"/>
          </w:tcPr>
          <w:p w:rsidR="007613E1" w:rsidRPr="007613E1" w:rsidRDefault="007613E1" w:rsidP="007613E1">
            <w:pPr>
              <w:pStyle w:val="Tabele"/>
              <w:widowControl w:val="0"/>
              <w:rPr>
                <w:szCs w:val="22"/>
                <w:lang w:val="es-CL"/>
              </w:rPr>
            </w:pPr>
          </w:p>
        </w:tc>
        <w:tc>
          <w:tcPr>
            <w:tcW w:w="0" w:type="auto"/>
          </w:tcPr>
          <w:p w:rsidR="007613E1" w:rsidRPr="007613E1" w:rsidRDefault="007613E1" w:rsidP="007613E1">
            <w:pPr>
              <w:pStyle w:val="Tabele"/>
              <w:widowControl w:val="0"/>
              <w:rPr>
                <w:szCs w:val="22"/>
                <w:lang w:val="es-CL"/>
              </w:rPr>
            </w:pPr>
          </w:p>
        </w:tc>
        <w:tc>
          <w:tcPr>
            <w:tcW w:w="0" w:type="auto"/>
          </w:tcPr>
          <w:p w:rsidR="007613E1" w:rsidRPr="007613E1" w:rsidRDefault="007613E1" w:rsidP="007613E1">
            <w:pPr>
              <w:pStyle w:val="Tabele"/>
              <w:widowControl w:val="0"/>
              <w:rPr>
                <w:szCs w:val="22"/>
                <w:lang w:val="es-CL"/>
              </w:rPr>
            </w:pPr>
          </w:p>
        </w:tc>
      </w:tr>
      <w:tr w:rsidR="007613E1" w:rsidRPr="00270C22">
        <w:trPr>
          <w:jc w:val="center"/>
        </w:trPr>
        <w:tc>
          <w:tcPr>
            <w:tcW w:w="0" w:type="auto"/>
          </w:tcPr>
          <w:p w:rsidR="007613E1" w:rsidRPr="007613E1" w:rsidRDefault="007613E1" w:rsidP="007613E1">
            <w:pPr>
              <w:pStyle w:val="Tabele"/>
              <w:widowControl w:val="0"/>
              <w:rPr>
                <w:szCs w:val="22"/>
                <w:lang w:val="es-CL"/>
              </w:rPr>
            </w:pPr>
            <w:r w:rsidRPr="007613E1">
              <w:rPr>
                <w:szCs w:val="22"/>
                <w:lang w:val="es-CL"/>
              </w:rPr>
              <w:t>12. Libra procesverbal ndarje bashkim familje (100 fletë)</w:t>
            </w:r>
          </w:p>
        </w:tc>
        <w:tc>
          <w:tcPr>
            <w:tcW w:w="0" w:type="auto"/>
          </w:tcPr>
          <w:p w:rsidR="007613E1" w:rsidRPr="007613E1" w:rsidRDefault="007613E1" w:rsidP="007613E1">
            <w:pPr>
              <w:pStyle w:val="Tabele"/>
              <w:widowControl w:val="0"/>
              <w:rPr>
                <w:szCs w:val="22"/>
                <w:lang w:val="es-CL"/>
              </w:rPr>
            </w:pPr>
          </w:p>
        </w:tc>
        <w:tc>
          <w:tcPr>
            <w:tcW w:w="0" w:type="auto"/>
          </w:tcPr>
          <w:p w:rsidR="007613E1" w:rsidRPr="007613E1" w:rsidRDefault="007613E1" w:rsidP="007613E1">
            <w:pPr>
              <w:pStyle w:val="Tabele"/>
              <w:widowControl w:val="0"/>
              <w:rPr>
                <w:szCs w:val="22"/>
                <w:lang w:val="es-CL"/>
              </w:rPr>
            </w:pPr>
          </w:p>
        </w:tc>
        <w:tc>
          <w:tcPr>
            <w:tcW w:w="0" w:type="auto"/>
          </w:tcPr>
          <w:p w:rsidR="007613E1" w:rsidRPr="007613E1" w:rsidRDefault="007613E1" w:rsidP="007613E1">
            <w:pPr>
              <w:pStyle w:val="Tabele"/>
              <w:widowControl w:val="0"/>
              <w:rPr>
                <w:szCs w:val="22"/>
                <w:lang w:val="es-CL"/>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13. Libra shpallje martese</w:t>
            </w: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14. Libra indeksi</w:t>
            </w: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7613E1" w:rsidRDefault="007613E1" w:rsidP="007613E1">
            <w:pPr>
              <w:pStyle w:val="Tabele"/>
              <w:widowControl w:val="0"/>
              <w:rPr>
                <w:szCs w:val="22"/>
                <w:lang w:val="es-CL"/>
              </w:rPr>
            </w:pPr>
            <w:r w:rsidRPr="007613E1">
              <w:rPr>
                <w:szCs w:val="22"/>
                <w:lang w:val="es-CL"/>
              </w:rPr>
              <w:t>15. Fletë familje për transferimin e gjendjes civile</w:t>
            </w:r>
          </w:p>
        </w:tc>
        <w:tc>
          <w:tcPr>
            <w:tcW w:w="0" w:type="auto"/>
          </w:tcPr>
          <w:p w:rsidR="007613E1" w:rsidRPr="007613E1" w:rsidRDefault="007613E1" w:rsidP="007613E1">
            <w:pPr>
              <w:pStyle w:val="Tabele"/>
              <w:widowControl w:val="0"/>
              <w:rPr>
                <w:szCs w:val="22"/>
                <w:lang w:val="es-CL"/>
              </w:rPr>
            </w:pPr>
          </w:p>
        </w:tc>
        <w:tc>
          <w:tcPr>
            <w:tcW w:w="0" w:type="auto"/>
          </w:tcPr>
          <w:p w:rsidR="007613E1" w:rsidRPr="007613E1" w:rsidRDefault="007613E1" w:rsidP="007613E1">
            <w:pPr>
              <w:pStyle w:val="Tabele"/>
              <w:widowControl w:val="0"/>
              <w:rPr>
                <w:szCs w:val="22"/>
                <w:lang w:val="es-CL"/>
              </w:rPr>
            </w:pPr>
          </w:p>
        </w:tc>
        <w:tc>
          <w:tcPr>
            <w:tcW w:w="0" w:type="auto"/>
          </w:tcPr>
          <w:p w:rsidR="007613E1" w:rsidRPr="007613E1" w:rsidRDefault="007613E1" w:rsidP="007613E1">
            <w:pPr>
              <w:pStyle w:val="Tabele"/>
              <w:widowControl w:val="0"/>
              <w:rPr>
                <w:szCs w:val="22"/>
                <w:lang w:val="es-CL"/>
              </w:rPr>
            </w:pPr>
          </w:p>
        </w:tc>
      </w:tr>
    </w:tbl>
    <w:p w:rsidR="007613E1" w:rsidRPr="007613E1" w:rsidRDefault="007613E1" w:rsidP="007613E1">
      <w:pPr>
        <w:pStyle w:val="Paragrafi"/>
        <w:rPr>
          <w:lang w:val="es-CL"/>
        </w:rPr>
      </w:pPr>
    </w:p>
    <w:tbl>
      <w:tblPr>
        <w:tblStyle w:val="TableGrid"/>
        <w:tblW w:w="0" w:type="auto"/>
        <w:jc w:val="center"/>
        <w:tblLook w:val="01E0" w:firstRow="1" w:lastRow="1" w:firstColumn="1" w:lastColumn="1" w:noHBand="0" w:noVBand="0"/>
      </w:tblPr>
      <w:tblGrid>
        <w:gridCol w:w="4438"/>
        <w:gridCol w:w="559"/>
        <w:gridCol w:w="1634"/>
        <w:gridCol w:w="1612"/>
      </w:tblGrid>
      <w:tr w:rsidR="007613E1" w:rsidRPr="00270C22">
        <w:trPr>
          <w:jc w:val="center"/>
        </w:trPr>
        <w:tc>
          <w:tcPr>
            <w:tcW w:w="0" w:type="auto"/>
            <w:vAlign w:val="center"/>
          </w:tcPr>
          <w:p w:rsidR="007613E1" w:rsidRPr="00270C22" w:rsidRDefault="007613E1" w:rsidP="007613E1">
            <w:pPr>
              <w:pStyle w:val="Tabele"/>
              <w:widowControl w:val="0"/>
              <w:jc w:val="center"/>
              <w:rPr>
                <w:szCs w:val="22"/>
              </w:rPr>
            </w:pPr>
            <w:r w:rsidRPr="00270C22">
              <w:rPr>
                <w:szCs w:val="22"/>
              </w:rPr>
              <w:t>Lloji i dokumentacionit</w:t>
            </w:r>
          </w:p>
        </w:tc>
        <w:tc>
          <w:tcPr>
            <w:tcW w:w="0" w:type="auto"/>
            <w:vAlign w:val="center"/>
          </w:tcPr>
          <w:p w:rsidR="007613E1" w:rsidRPr="00270C22" w:rsidRDefault="007613E1" w:rsidP="007613E1">
            <w:pPr>
              <w:pStyle w:val="Tabele"/>
              <w:widowControl w:val="0"/>
              <w:jc w:val="center"/>
              <w:rPr>
                <w:szCs w:val="22"/>
              </w:rPr>
            </w:pPr>
            <w:r w:rsidRPr="00270C22">
              <w:rPr>
                <w:szCs w:val="22"/>
              </w:rPr>
              <w:t>Viti</w:t>
            </w:r>
          </w:p>
        </w:tc>
        <w:tc>
          <w:tcPr>
            <w:tcW w:w="0" w:type="auto"/>
            <w:vAlign w:val="center"/>
          </w:tcPr>
          <w:p w:rsidR="007613E1" w:rsidRPr="00270C22" w:rsidRDefault="007613E1" w:rsidP="007613E1">
            <w:pPr>
              <w:pStyle w:val="Tabele"/>
              <w:widowControl w:val="0"/>
              <w:jc w:val="center"/>
              <w:rPr>
                <w:szCs w:val="22"/>
              </w:rPr>
            </w:pPr>
            <w:r w:rsidRPr="00270C22">
              <w:rPr>
                <w:szCs w:val="22"/>
              </w:rPr>
              <w:t>Numri i dosjeve</w:t>
            </w:r>
          </w:p>
        </w:tc>
        <w:tc>
          <w:tcPr>
            <w:tcW w:w="1612" w:type="dxa"/>
            <w:vAlign w:val="center"/>
          </w:tcPr>
          <w:p w:rsidR="007613E1" w:rsidRPr="00270C22" w:rsidRDefault="007613E1" w:rsidP="007613E1">
            <w:pPr>
              <w:pStyle w:val="Tabele"/>
              <w:widowControl w:val="0"/>
              <w:jc w:val="center"/>
              <w:rPr>
                <w:szCs w:val="22"/>
              </w:rPr>
            </w:pPr>
            <w:r w:rsidRPr="00270C22">
              <w:rPr>
                <w:szCs w:val="22"/>
              </w:rPr>
              <w:t>Numri i akteve</w:t>
            </w:r>
          </w:p>
        </w:tc>
      </w:tr>
      <w:tr w:rsidR="007613E1" w:rsidRPr="00270C22">
        <w:trPr>
          <w:jc w:val="center"/>
        </w:trPr>
        <w:tc>
          <w:tcPr>
            <w:tcW w:w="0" w:type="auto"/>
          </w:tcPr>
          <w:p w:rsidR="007613E1" w:rsidRPr="00270C22" w:rsidRDefault="007613E1" w:rsidP="007613E1">
            <w:pPr>
              <w:pStyle w:val="Tabele"/>
              <w:widowControl w:val="0"/>
              <w:rPr>
                <w:szCs w:val="22"/>
                <w:lang w:val="sq-AL"/>
              </w:rPr>
            </w:pPr>
            <w:r w:rsidRPr="00270C22">
              <w:rPr>
                <w:szCs w:val="22"/>
                <w:lang w:val="sq-AL"/>
              </w:rPr>
              <w:t>1. Dosje të vendimeve të gjykatës</w:t>
            </w:r>
          </w:p>
        </w:tc>
        <w:tc>
          <w:tcPr>
            <w:tcW w:w="0" w:type="auto"/>
          </w:tcPr>
          <w:p w:rsidR="007613E1" w:rsidRPr="00270C22" w:rsidRDefault="007613E1" w:rsidP="007613E1">
            <w:pPr>
              <w:pStyle w:val="Tabele"/>
              <w:widowControl w:val="0"/>
              <w:rPr>
                <w:szCs w:val="22"/>
                <w:lang w:val="sq-AL"/>
              </w:rPr>
            </w:pPr>
          </w:p>
        </w:tc>
        <w:tc>
          <w:tcPr>
            <w:tcW w:w="0" w:type="auto"/>
          </w:tcPr>
          <w:p w:rsidR="007613E1" w:rsidRPr="00270C22" w:rsidRDefault="007613E1" w:rsidP="007613E1">
            <w:pPr>
              <w:pStyle w:val="Tabele"/>
              <w:widowControl w:val="0"/>
              <w:rPr>
                <w:szCs w:val="22"/>
                <w:lang w:val="sq-AL"/>
              </w:rPr>
            </w:pPr>
          </w:p>
        </w:tc>
        <w:tc>
          <w:tcPr>
            <w:tcW w:w="1612" w:type="dxa"/>
          </w:tcPr>
          <w:p w:rsidR="007613E1" w:rsidRPr="00270C22" w:rsidRDefault="007613E1" w:rsidP="007613E1">
            <w:pPr>
              <w:pStyle w:val="Tabele"/>
              <w:widowControl w:val="0"/>
              <w:rPr>
                <w:szCs w:val="22"/>
                <w:lang w:val="sq-AL"/>
              </w:rPr>
            </w:pPr>
          </w:p>
        </w:tc>
      </w:tr>
      <w:tr w:rsidR="007613E1" w:rsidRPr="00270C22">
        <w:trPr>
          <w:jc w:val="center"/>
        </w:trPr>
        <w:tc>
          <w:tcPr>
            <w:tcW w:w="0" w:type="auto"/>
          </w:tcPr>
          <w:p w:rsidR="007613E1" w:rsidRPr="00270C22" w:rsidRDefault="007613E1" w:rsidP="007613E1">
            <w:pPr>
              <w:pStyle w:val="Tabele"/>
              <w:widowControl w:val="0"/>
              <w:rPr>
                <w:szCs w:val="22"/>
                <w:lang w:val="it-IT"/>
              </w:rPr>
            </w:pPr>
            <w:r w:rsidRPr="00270C22">
              <w:rPr>
                <w:szCs w:val="22"/>
                <w:lang w:val="it-IT"/>
              </w:rPr>
              <w:t>2. Dosje të dekreteve të Presidentit</w:t>
            </w:r>
          </w:p>
        </w:tc>
        <w:tc>
          <w:tcPr>
            <w:tcW w:w="0" w:type="auto"/>
          </w:tcPr>
          <w:p w:rsidR="007613E1" w:rsidRPr="00270C22" w:rsidRDefault="007613E1" w:rsidP="007613E1">
            <w:pPr>
              <w:pStyle w:val="Tabele"/>
              <w:widowControl w:val="0"/>
              <w:rPr>
                <w:szCs w:val="22"/>
                <w:lang w:val="it-IT"/>
              </w:rPr>
            </w:pPr>
          </w:p>
        </w:tc>
        <w:tc>
          <w:tcPr>
            <w:tcW w:w="0" w:type="auto"/>
          </w:tcPr>
          <w:p w:rsidR="007613E1" w:rsidRPr="00270C22" w:rsidRDefault="007613E1" w:rsidP="007613E1">
            <w:pPr>
              <w:pStyle w:val="Tabele"/>
              <w:widowControl w:val="0"/>
              <w:rPr>
                <w:szCs w:val="22"/>
                <w:lang w:val="it-IT"/>
              </w:rPr>
            </w:pPr>
          </w:p>
        </w:tc>
        <w:tc>
          <w:tcPr>
            <w:tcW w:w="1612" w:type="dxa"/>
          </w:tcPr>
          <w:p w:rsidR="007613E1" w:rsidRPr="00270C22" w:rsidRDefault="007613E1" w:rsidP="007613E1">
            <w:pPr>
              <w:pStyle w:val="Tabele"/>
              <w:widowControl w:val="0"/>
              <w:rPr>
                <w:szCs w:val="22"/>
                <w:lang w:val="it-IT"/>
              </w:rPr>
            </w:pPr>
          </w:p>
        </w:tc>
      </w:tr>
      <w:tr w:rsidR="007613E1" w:rsidRPr="00270C22">
        <w:trPr>
          <w:jc w:val="center"/>
        </w:trPr>
        <w:tc>
          <w:tcPr>
            <w:tcW w:w="0" w:type="auto"/>
          </w:tcPr>
          <w:p w:rsidR="007613E1" w:rsidRPr="00270C22" w:rsidRDefault="007613E1" w:rsidP="007613E1">
            <w:pPr>
              <w:pStyle w:val="Tabele"/>
              <w:widowControl w:val="0"/>
              <w:rPr>
                <w:szCs w:val="22"/>
                <w:lang w:val="sq-AL"/>
              </w:rPr>
            </w:pPr>
            <w:r w:rsidRPr="00270C22">
              <w:rPr>
                <w:szCs w:val="22"/>
                <w:lang w:val="sq-AL"/>
              </w:rPr>
              <w:t>3. Dosje të akteve të lindjes jashtë shtetit</w:t>
            </w:r>
          </w:p>
        </w:tc>
        <w:tc>
          <w:tcPr>
            <w:tcW w:w="0" w:type="auto"/>
          </w:tcPr>
          <w:p w:rsidR="007613E1" w:rsidRPr="00270C22" w:rsidRDefault="007613E1" w:rsidP="007613E1">
            <w:pPr>
              <w:pStyle w:val="Tabele"/>
              <w:widowControl w:val="0"/>
              <w:rPr>
                <w:szCs w:val="22"/>
                <w:lang w:val="sq-AL"/>
              </w:rPr>
            </w:pPr>
          </w:p>
        </w:tc>
        <w:tc>
          <w:tcPr>
            <w:tcW w:w="0" w:type="auto"/>
          </w:tcPr>
          <w:p w:rsidR="007613E1" w:rsidRPr="00270C22" w:rsidRDefault="007613E1" w:rsidP="007613E1">
            <w:pPr>
              <w:pStyle w:val="Tabele"/>
              <w:widowControl w:val="0"/>
              <w:rPr>
                <w:szCs w:val="22"/>
                <w:lang w:val="sq-AL"/>
              </w:rPr>
            </w:pPr>
          </w:p>
        </w:tc>
        <w:tc>
          <w:tcPr>
            <w:tcW w:w="1612" w:type="dxa"/>
          </w:tcPr>
          <w:p w:rsidR="007613E1" w:rsidRPr="00270C22" w:rsidRDefault="007613E1" w:rsidP="007613E1">
            <w:pPr>
              <w:pStyle w:val="Tabele"/>
              <w:widowControl w:val="0"/>
              <w:rPr>
                <w:szCs w:val="22"/>
                <w:lang w:val="sq-AL"/>
              </w:rPr>
            </w:pPr>
          </w:p>
        </w:tc>
      </w:tr>
      <w:tr w:rsidR="007613E1" w:rsidRPr="00270C22">
        <w:trPr>
          <w:jc w:val="center"/>
        </w:trPr>
        <w:tc>
          <w:tcPr>
            <w:tcW w:w="0" w:type="auto"/>
          </w:tcPr>
          <w:p w:rsidR="007613E1" w:rsidRPr="00270C22" w:rsidRDefault="007613E1" w:rsidP="007613E1">
            <w:pPr>
              <w:pStyle w:val="Tabele"/>
              <w:widowControl w:val="0"/>
              <w:rPr>
                <w:szCs w:val="22"/>
                <w:lang w:val="sq-AL"/>
              </w:rPr>
            </w:pPr>
            <w:r w:rsidRPr="00270C22">
              <w:rPr>
                <w:szCs w:val="22"/>
                <w:lang w:val="sq-AL"/>
              </w:rPr>
              <w:t>4. Dosje të akteve të martesës jashtë shtetit</w:t>
            </w:r>
          </w:p>
        </w:tc>
        <w:tc>
          <w:tcPr>
            <w:tcW w:w="0" w:type="auto"/>
          </w:tcPr>
          <w:p w:rsidR="007613E1" w:rsidRPr="00270C22" w:rsidRDefault="007613E1" w:rsidP="007613E1">
            <w:pPr>
              <w:pStyle w:val="Tabele"/>
              <w:widowControl w:val="0"/>
              <w:rPr>
                <w:szCs w:val="22"/>
                <w:lang w:val="sq-AL"/>
              </w:rPr>
            </w:pPr>
          </w:p>
        </w:tc>
        <w:tc>
          <w:tcPr>
            <w:tcW w:w="0" w:type="auto"/>
          </w:tcPr>
          <w:p w:rsidR="007613E1" w:rsidRPr="00270C22" w:rsidRDefault="007613E1" w:rsidP="007613E1">
            <w:pPr>
              <w:pStyle w:val="Tabele"/>
              <w:widowControl w:val="0"/>
              <w:rPr>
                <w:szCs w:val="22"/>
                <w:lang w:val="sq-AL"/>
              </w:rPr>
            </w:pPr>
          </w:p>
        </w:tc>
        <w:tc>
          <w:tcPr>
            <w:tcW w:w="1612" w:type="dxa"/>
          </w:tcPr>
          <w:p w:rsidR="007613E1" w:rsidRPr="00270C22" w:rsidRDefault="007613E1" w:rsidP="007613E1">
            <w:pPr>
              <w:pStyle w:val="Tabele"/>
              <w:widowControl w:val="0"/>
              <w:rPr>
                <w:szCs w:val="22"/>
                <w:lang w:val="sq-AL"/>
              </w:rPr>
            </w:pPr>
          </w:p>
        </w:tc>
      </w:tr>
      <w:tr w:rsidR="007613E1" w:rsidRPr="00270C22">
        <w:trPr>
          <w:jc w:val="center"/>
        </w:trPr>
        <w:tc>
          <w:tcPr>
            <w:tcW w:w="0" w:type="auto"/>
          </w:tcPr>
          <w:p w:rsidR="007613E1" w:rsidRPr="00270C22" w:rsidRDefault="007613E1" w:rsidP="007613E1">
            <w:pPr>
              <w:pStyle w:val="Tabele"/>
              <w:widowControl w:val="0"/>
              <w:rPr>
                <w:szCs w:val="22"/>
                <w:lang w:val="sq-AL"/>
              </w:rPr>
            </w:pPr>
            <w:r w:rsidRPr="00270C22">
              <w:rPr>
                <w:szCs w:val="22"/>
                <w:lang w:val="sq-AL"/>
              </w:rPr>
              <w:t>5. Dosje të akteve të vdekjes jashtë shtetit</w:t>
            </w:r>
          </w:p>
        </w:tc>
        <w:tc>
          <w:tcPr>
            <w:tcW w:w="0" w:type="auto"/>
          </w:tcPr>
          <w:p w:rsidR="007613E1" w:rsidRPr="00270C22" w:rsidRDefault="007613E1" w:rsidP="007613E1">
            <w:pPr>
              <w:pStyle w:val="Tabele"/>
              <w:widowControl w:val="0"/>
              <w:rPr>
                <w:szCs w:val="22"/>
                <w:lang w:val="sq-AL"/>
              </w:rPr>
            </w:pPr>
          </w:p>
        </w:tc>
        <w:tc>
          <w:tcPr>
            <w:tcW w:w="0" w:type="auto"/>
          </w:tcPr>
          <w:p w:rsidR="007613E1" w:rsidRPr="00270C22" w:rsidRDefault="007613E1" w:rsidP="007613E1">
            <w:pPr>
              <w:pStyle w:val="Tabele"/>
              <w:widowControl w:val="0"/>
              <w:rPr>
                <w:szCs w:val="22"/>
                <w:lang w:val="sq-AL"/>
              </w:rPr>
            </w:pPr>
          </w:p>
        </w:tc>
        <w:tc>
          <w:tcPr>
            <w:tcW w:w="1612" w:type="dxa"/>
          </w:tcPr>
          <w:p w:rsidR="007613E1" w:rsidRPr="00270C22" w:rsidRDefault="007613E1" w:rsidP="007613E1">
            <w:pPr>
              <w:pStyle w:val="Tabele"/>
              <w:widowControl w:val="0"/>
              <w:rPr>
                <w:szCs w:val="22"/>
                <w:lang w:val="sq-AL"/>
              </w:rPr>
            </w:pPr>
          </w:p>
        </w:tc>
      </w:tr>
      <w:tr w:rsidR="007613E1" w:rsidRPr="00270C22">
        <w:trPr>
          <w:jc w:val="center"/>
        </w:trPr>
        <w:tc>
          <w:tcPr>
            <w:tcW w:w="0" w:type="auto"/>
          </w:tcPr>
          <w:p w:rsidR="007613E1" w:rsidRPr="00270C22" w:rsidRDefault="007613E1" w:rsidP="007613E1">
            <w:pPr>
              <w:pStyle w:val="Tabele"/>
              <w:widowControl w:val="0"/>
              <w:rPr>
                <w:szCs w:val="22"/>
                <w:lang w:val="it-IT"/>
              </w:rPr>
            </w:pPr>
            <w:r w:rsidRPr="00270C22">
              <w:rPr>
                <w:szCs w:val="22"/>
                <w:lang w:val="it-IT"/>
              </w:rPr>
              <w:t>6. Dosje të statistikave të lëvizjeve demografike</w:t>
            </w:r>
          </w:p>
        </w:tc>
        <w:tc>
          <w:tcPr>
            <w:tcW w:w="0" w:type="auto"/>
          </w:tcPr>
          <w:p w:rsidR="007613E1" w:rsidRPr="00270C22" w:rsidRDefault="007613E1" w:rsidP="007613E1">
            <w:pPr>
              <w:pStyle w:val="Tabele"/>
              <w:widowControl w:val="0"/>
              <w:rPr>
                <w:szCs w:val="22"/>
                <w:lang w:val="it-IT"/>
              </w:rPr>
            </w:pPr>
          </w:p>
        </w:tc>
        <w:tc>
          <w:tcPr>
            <w:tcW w:w="0" w:type="auto"/>
          </w:tcPr>
          <w:p w:rsidR="007613E1" w:rsidRPr="00270C22" w:rsidRDefault="007613E1" w:rsidP="007613E1">
            <w:pPr>
              <w:pStyle w:val="Tabele"/>
              <w:widowControl w:val="0"/>
              <w:rPr>
                <w:szCs w:val="22"/>
                <w:lang w:val="it-IT"/>
              </w:rPr>
            </w:pPr>
          </w:p>
        </w:tc>
        <w:tc>
          <w:tcPr>
            <w:tcW w:w="1612" w:type="dxa"/>
          </w:tcPr>
          <w:p w:rsidR="007613E1" w:rsidRPr="00270C22" w:rsidRDefault="007613E1" w:rsidP="007613E1">
            <w:pPr>
              <w:pStyle w:val="Tabele"/>
              <w:widowControl w:val="0"/>
              <w:rPr>
                <w:szCs w:val="22"/>
                <w:lang w:val="it-IT"/>
              </w:rPr>
            </w:pPr>
          </w:p>
        </w:tc>
      </w:tr>
      <w:tr w:rsidR="007613E1" w:rsidRPr="00270C22">
        <w:trPr>
          <w:jc w:val="center"/>
        </w:trPr>
        <w:tc>
          <w:tcPr>
            <w:tcW w:w="0" w:type="auto"/>
          </w:tcPr>
          <w:p w:rsidR="007613E1" w:rsidRPr="00270C22" w:rsidRDefault="007613E1" w:rsidP="007613E1">
            <w:pPr>
              <w:pStyle w:val="Tabele"/>
              <w:widowControl w:val="0"/>
              <w:rPr>
                <w:szCs w:val="22"/>
                <w:lang w:val="it-IT"/>
              </w:rPr>
            </w:pPr>
            <w:r w:rsidRPr="00270C22">
              <w:rPr>
                <w:szCs w:val="22"/>
                <w:lang w:val="it-IT"/>
              </w:rPr>
              <w:t>7. Dosje të dokumentacionit të martesave</w:t>
            </w:r>
          </w:p>
        </w:tc>
        <w:tc>
          <w:tcPr>
            <w:tcW w:w="0" w:type="auto"/>
          </w:tcPr>
          <w:p w:rsidR="007613E1" w:rsidRPr="00270C22" w:rsidRDefault="007613E1" w:rsidP="007613E1">
            <w:pPr>
              <w:pStyle w:val="Tabele"/>
              <w:widowControl w:val="0"/>
              <w:rPr>
                <w:szCs w:val="22"/>
                <w:lang w:val="it-IT"/>
              </w:rPr>
            </w:pPr>
          </w:p>
        </w:tc>
        <w:tc>
          <w:tcPr>
            <w:tcW w:w="0" w:type="auto"/>
          </w:tcPr>
          <w:p w:rsidR="007613E1" w:rsidRPr="00270C22" w:rsidRDefault="007613E1" w:rsidP="007613E1">
            <w:pPr>
              <w:pStyle w:val="Tabele"/>
              <w:widowControl w:val="0"/>
              <w:rPr>
                <w:szCs w:val="22"/>
                <w:lang w:val="it-IT"/>
              </w:rPr>
            </w:pPr>
          </w:p>
        </w:tc>
        <w:tc>
          <w:tcPr>
            <w:tcW w:w="1612" w:type="dxa"/>
          </w:tcPr>
          <w:p w:rsidR="007613E1" w:rsidRPr="00270C22" w:rsidRDefault="007613E1" w:rsidP="007613E1">
            <w:pPr>
              <w:pStyle w:val="Tabele"/>
              <w:widowControl w:val="0"/>
              <w:rPr>
                <w:szCs w:val="22"/>
                <w:lang w:val="it-IT"/>
              </w:rPr>
            </w:pPr>
          </w:p>
        </w:tc>
      </w:tr>
      <w:tr w:rsidR="007613E1" w:rsidRPr="00270C22">
        <w:trPr>
          <w:jc w:val="center"/>
        </w:trPr>
        <w:tc>
          <w:tcPr>
            <w:tcW w:w="0" w:type="auto"/>
          </w:tcPr>
          <w:p w:rsidR="007613E1" w:rsidRPr="00270C22" w:rsidRDefault="007613E1" w:rsidP="007613E1">
            <w:pPr>
              <w:pStyle w:val="Tabele"/>
              <w:widowControl w:val="0"/>
              <w:rPr>
                <w:szCs w:val="22"/>
                <w:lang w:val="sq-AL"/>
              </w:rPr>
            </w:pPr>
            <w:r w:rsidRPr="00270C22">
              <w:rPr>
                <w:szCs w:val="22"/>
                <w:lang w:val="sq-AL"/>
              </w:rPr>
              <w:t xml:space="preserve">8. Dosje të dokumentacionit të lindjeve </w:t>
            </w:r>
          </w:p>
        </w:tc>
        <w:tc>
          <w:tcPr>
            <w:tcW w:w="0" w:type="auto"/>
          </w:tcPr>
          <w:p w:rsidR="007613E1" w:rsidRPr="00270C22" w:rsidRDefault="007613E1" w:rsidP="007613E1">
            <w:pPr>
              <w:pStyle w:val="Tabele"/>
              <w:widowControl w:val="0"/>
              <w:rPr>
                <w:szCs w:val="22"/>
                <w:lang w:val="sq-AL"/>
              </w:rPr>
            </w:pPr>
          </w:p>
        </w:tc>
        <w:tc>
          <w:tcPr>
            <w:tcW w:w="0" w:type="auto"/>
          </w:tcPr>
          <w:p w:rsidR="007613E1" w:rsidRPr="00270C22" w:rsidRDefault="007613E1" w:rsidP="007613E1">
            <w:pPr>
              <w:pStyle w:val="Tabele"/>
              <w:widowControl w:val="0"/>
              <w:rPr>
                <w:szCs w:val="22"/>
                <w:lang w:val="sq-AL"/>
              </w:rPr>
            </w:pPr>
          </w:p>
        </w:tc>
        <w:tc>
          <w:tcPr>
            <w:tcW w:w="1612" w:type="dxa"/>
          </w:tcPr>
          <w:p w:rsidR="007613E1" w:rsidRPr="00270C22" w:rsidRDefault="007613E1" w:rsidP="007613E1">
            <w:pPr>
              <w:pStyle w:val="Tabele"/>
              <w:widowControl w:val="0"/>
              <w:rPr>
                <w:szCs w:val="22"/>
                <w:lang w:val="sq-AL"/>
              </w:rPr>
            </w:pPr>
          </w:p>
        </w:tc>
      </w:tr>
      <w:tr w:rsidR="007613E1" w:rsidRPr="00270C22">
        <w:trPr>
          <w:jc w:val="center"/>
        </w:trPr>
        <w:tc>
          <w:tcPr>
            <w:tcW w:w="0" w:type="auto"/>
          </w:tcPr>
          <w:p w:rsidR="007613E1" w:rsidRPr="00270C22" w:rsidRDefault="007613E1" w:rsidP="007613E1">
            <w:pPr>
              <w:pStyle w:val="Tabele"/>
              <w:widowControl w:val="0"/>
              <w:rPr>
                <w:szCs w:val="22"/>
                <w:lang w:val="sq-AL"/>
              </w:rPr>
            </w:pPr>
            <w:r w:rsidRPr="00270C22">
              <w:rPr>
                <w:szCs w:val="22"/>
                <w:lang w:val="sq-AL"/>
              </w:rPr>
              <w:t>9. Dosje të dokumentacionit të vdekjeve</w:t>
            </w:r>
          </w:p>
        </w:tc>
        <w:tc>
          <w:tcPr>
            <w:tcW w:w="0" w:type="auto"/>
          </w:tcPr>
          <w:p w:rsidR="007613E1" w:rsidRPr="00270C22" w:rsidRDefault="007613E1" w:rsidP="007613E1">
            <w:pPr>
              <w:pStyle w:val="Tabele"/>
              <w:widowControl w:val="0"/>
              <w:rPr>
                <w:szCs w:val="22"/>
                <w:lang w:val="sq-AL"/>
              </w:rPr>
            </w:pPr>
          </w:p>
        </w:tc>
        <w:tc>
          <w:tcPr>
            <w:tcW w:w="0" w:type="auto"/>
          </w:tcPr>
          <w:p w:rsidR="007613E1" w:rsidRPr="00270C22" w:rsidRDefault="007613E1" w:rsidP="007613E1">
            <w:pPr>
              <w:pStyle w:val="Tabele"/>
              <w:widowControl w:val="0"/>
              <w:rPr>
                <w:szCs w:val="22"/>
                <w:lang w:val="sq-AL"/>
              </w:rPr>
            </w:pPr>
          </w:p>
        </w:tc>
        <w:tc>
          <w:tcPr>
            <w:tcW w:w="1612" w:type="dxa"/>
          </w:tcPr>
          <w:p w:rsidR="007613E1" w:rsidRPr="00270C22" w:rsidRDefault="007613E1" w:rsidP="007613E1">
            <w:pPr>
              <w:pStyle w:val="Tabele"/>
              <w:widowControl w:val="0"/>
              <w:rPr>
                <w:szCs w:val="22"/>
                <w:lang w:val="sq-AL"/>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10.Dokumentacion tjetër (specifiko)</w:t>
            </w: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c>
          <w:tcPr>
            <w:tcW w:w="1612" w:type="dxa"/>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c>
          <w:tcPr>
            <w:tcW w:w="0" w:type="auto"/>
          </w:tcPr>
          <w:p w:rsidR="007613E1" w:rsidRPr="00270C22" w:rsidRDefault="007613E1" w:rsidP="007613E1">
            <w:pPr>
              <w:pStyle w:val="Tabele"/>
              <w:widowControl w:val="0"/>
              <w:rPr>
                <w:szCs w:val="22"/>
              </w:rPr>
            </w:pPr>
          </w:p>
        </w:tc>
        <w:tc>
          <w:tcPr>
            <w:tcW w:w="1612" w:type="dxa"/>
          </w:tcPr>
          <w:p w:rsidR="007613E1" w:rsidRPr="00270C22" w:rsidRDefault="007613E1" w:rsidP="007613E1">
            <w:pPr>
              <w:pStyle w:val="Tabele"/>
              <w:widowControl w:val="0"/>
              <w:rPr>
                <w:szCs w:val="22"/>
              </w:rPr>
            </w:pPr>
          </w:p>
        </w:tc>
      </w:tr>
    </w:tbl>
    <w:p w:rsidR="007613E1" w:rsidRPr="00270C22" w:rsidRDefault="007613E1" w:rsidP="007613E1">
      <w:pPr>
        <w:pStyle w:val="Paragrafi"/>
      </w:pPr>
    </w:p>
    <w:p w:rsidR="007613E1" w:rsidRPr="00270C22" w:rsidRDefault="007613E1" w:rsidP="007613E1">
      <w:pPr>
        <w:pStyle w:val="Paragrafi"/>
      </w:pPr>
      <w:r w:rsidRPr="00270C22">
        <w:t xml:space="preserve"> </w:t>
      </w:r>
    </w:p>
    <w:tbl>
      <w:tblPr>
        <w:tblStyle w:val="TableGrid"/>
        <w:tblW w:w="0" w:type="auto"/>
        <w:jc w:val="center"/>
        <w:tblLook w:val="01E0" w:firstRow="1" w:lastRow="1" w:firstColumn="1" w:lastColumn="1" w:noHBand="0" w:noVBand="0"/>
      </w:tblPr>
      <w:tblGrid>
        <w:gridCol w:w="5024"/>
        <w:gridCol w:w="681"/>
        <w:gridCol w:w="656"/>
        <w:gridCol w:w="1463"/>
      </w:tblGrid>
      <w:tr w:rsidR="007613E1" w:rsidRPr="00270C22">
        <w:trPr>
          <w:jc w:val="center"/>
        </w:trPr>
        <w:tc>
          <w:tcPr>
            <w:tcW w:w="0" w:type="auto"/>
            <w:vAlign w:val="center"/>
          </w:tcPr>
          <w:p w:rsidR="007613E1" w:rsidRPr="00270C22" w:rsidRDefault="007613E1" w:rsidP="007613E1">
            <w:pPr>
              <w:pStyle w:val="Tabele"/>
              <w:widowControl w:val="0"/>
              <w:rPr>
                <w:szCs w:val="22"/>
              </w:rPr>
            </w:pPr>
            <w:r w:rsidRPr="00270C22">
              <w:rPr>
                <w:szCs w:val="22"/>
              </w:rPr>
              <w:t>Lloji i dokumentacionit (të papërdorur)</w:t>
            </w:r>
          </w:p>
        </w:tc>
        <w:tc>
          <w:tcPr>
            <w:tcW w:w="0" w:type="auto"/>
            <w:vAlign w:val="center"/>
          </w:tcPr>
          <w:p w:rsidR="007613E1" w:rsidRPr="00270C22" w:rsidRDefault="007613E1" w:rsidP="007613E1">
            <w:pPr>
              <w:pStyle w:val="Tabele"/>
              <w:widowControl w:val="0"/>
              <w:rPr>
                <w:szCs w:val="22"/>
              </w:rPr>
            </w:pPr>
            <w:r w:rsidRPr="00270C22">
              <w:rPr>
                <w:szCs w:val="22"/>
              </w:rPr>
              <w:t xml:space="preserve">Sasia </w:t>
            </w:r>
          </w:p>
        </w:tc>
        <w:tc>
          <w:tcPr>
            <w:tcW w:w="0" w:type="auto"/>
            <w:vAlign w:val="center"/>
          </w:tcPr>
          <w:p w:rsidR="007613E1" w:rsidRPr="00270C22" w:rsidRDefault="007613E1" w:rsidP="007613E1">
            <w:pPr>
              <w:pStyle w:val="Tabele"/>
              <w:widowControl w:val="0"/>
              <w:rPr>
                <w:szCs w:val="22"/>
              </w:rPr>
            </w:pPr>
            <w:r w:rsidRPr="00270C22">
              <w:rPr>
                <w:szCs w:val="22"/>
              </w:rPr>
              <w:t>Kodi</w:t>
            </w:r>
          </w:p>
        </w:tc>
        <w:tc>
          <w:tcPr>
            <w:tcW w:w="0" w:type="auto"/>
            <w:vAlign w:val="center"/>
          </w:tcPr>
          <w:p w:rsidR="007613E1" w:rsidRPr="00270C22" w:rsidRDefault="007613E1" w:rsidP="007613E1">
            <w:pPr>
              <w:pStyle w:val="Tabele"/>
              <w:widowControl w:val="0"/>
              <w:rPr>
                <w:szCs w:val="22"/>
              </w:rPr>
            </w:pPr>
            <w:r w:rsidRPr="00270C22">
              <w:rPr>
                <w:szCs w:val="22"/>
              </w:rPr>
              <w:t>Numri i serisë</w:t>
            </w:r>
          </w:p>
        </w:tc>
      </w:tr>
      <w:tr w:rsidR="007613E1" w:rsidRPr="00270C22">
        <w:trPr>
          <w:jc w:val="center"/>
        </w:trPr>
        <w:tc>
          <w:tcPr>
            <w:tcW w:w="0" w:type="auto"/>
          </w:tcPr>
          <w:p w:rsidR="007613E1" w:rsidRPr="00270C22" w:rsidRDefault="007613E1" w:rsidP="007613E1">
            <w:pPr>
              <w:pStyle w:val="Tabele"/>
              <w:widowControl w:val="0"/>
              <w:rPr>
                <w:szCs w:val="22"/>
                <w:lang w:val="sq-AL"/>
              </w:rPr>
            </w:pPr>
            <w:r w:rsidRPr="00270C22">
              <w:rPr>
                <w:szCs w:val="22"/>
                <w:lang w:val="sq-AL"/>
              </w:rPr>
              <w:t>1. Certifikata për brenda vendit</w:t>
            </w:r>
          </w:p>
        </w:tc>
        <w:tc>
          <w:tcPr>
            <w:tcW w:w="0" w:type="auto"/>
          </w:tcPr>
          <w:p w:rsidR="007613E1" w:rsidRPr="00270C22" w:rsidRDefault="007613E1" w:rsidP="007613E1">
            <w:pPr>
              <w:pStyle w:val="Tabele"/>
              <w:widowControl w:val="0"/>
              <w:rPr>
                <w:szCs w:val="22"/>
                <w:lang w:val="sq-AL"/>
              </w:rPr>
            </w:pPr>
          </w:p>
        </w:tc>
        <w:tc>
          <w:tcPr>
            <w:tcW w:w="0" w:type="auto"/>
          </w:tcPr>
          <w:p w:rsidR="007613E1" w:rsidRPr="00270C22" w:rsidRDefault="007613E1" w:rsidP="007613E1">
            <w:pPr>
              <w:pStyle w:val="Tabele"/>
              <w:widowControl w:val="0"/>
              <w:rPr>
                <w:szCs w:val="22"/>
                <w:lang w:val="sq-AL"/>
              </w:rPr>
            </w:pPr>
          </w:p>
        </w:tc>
        <w:tc>
          <w:tcPr>
            <w:tcW w:w="0" w:type="auto"/>
          </w:tcPr>
          <w:p w:rsidR="007613E1" w:rsidRPr="00270C22" w:rsidRDefault="007613E1" w:rsidP="007613E1">
            <w:pPr>
              <w:pStyle w:val="Tabele"/>
              <w:widowControl w:val="0"/>
              <w:rPr>
                <w:szCs w:val="22"/>
                <w:lang w:val="sq-AL"/>
              </w:rPr>
            </w:pPr>
          </w:p>
        </w:tc>
      </w:tr>
      <w:tr w:rsidR="007613E1" w:rsidRPr="00270C22">
        <w:trPr>
          <w:jc w:val="center"/>
        </w:trPr>
        <w:tc>
          <w:tcPr>
            <w:tcW w:w="0" w:type="auto"/>
          </w:tcPr>
          <w:p w:rsidR="007613E1" w:rsidRPr="00270C22" w:rsidRDefault="007613E1" w:rsidP="007613E1">
            <w:pPr>
              <w:pStyle w:val="Tabele"/>
              <w:widowControl w:val="0"/>
              <w:rPr>
                <w:szCs w:val="22"/>
                <w:lang w:val="sq-AL"/>
              </w:rPr>
            </w:pPr>
            <w:r w:rsidRPr="00270C22">
              <w:rPr>
                <w:szCs w:val="22"/>
                <w:lang w:val="sq-AL"/>
              </w:rPr>
              <w:t>2. Certifikata lindje në 6 gjuhë (për jashtë shtetit)</w:t>
            </w:r>
          </w:p>
        </w:tc>
        <w:tc>
          <w:tcPr>
            <w:tcW w:w="0" w:type="auto"/>
          </w:tcPr>
          <w:p w:rsidR="007613E1" w:rsidRPr="00270C22" w:rsidRDefault="007613E1" w:rsidP="007613E1">
            <w:pPr>
              <w:pStyle w:val="Tabele"/>
              <w:widowControl w:val="0"/>
              <w:rPr>
                <w:szCs w:val="22"/>
                <w:lang w:val="sq-AL"/>
              </w:rPr>
            </w:pPr>
          </w:p>
        </w:tc>
        <w:tc>
          <w:tcPr>
            <w:tcW w:w="0" w:type="auto"/>
          </w:tcPr>
          <w:p w:rsidR="007613E1" w:rsidRPr="00270C22" w:rsidRDefault="007613E1" w:rsidP="007613E1">
            <w:pPr>
              <w:pStyle w:val="Tabele"/>
              <w:widowControl w:val="0"/>
              <w:rPr>
                <w:szCs w:val="22"/>
                <w:lang w:val="sq-AL"/>
              </w:rPr>
            </w:pPr>
          </w:p>
        </w:tc>
        <w:tc>
          <w:tcPr>
            <w:tcW w:w="0" w:type="auto"/>
          </w:tcPr>
          <w:p w:rsidR="007613E1" w:rsidRPr="00270C22" w:rsidRDefault="007613E1" w:rsidP="007613E1">
            <w:pPr>
              <w:pStyle w:val="Tabele"/>
              <w:widowControl w:val="0"/>
              <w:rPr>
                <w:szCs w:val="22"/>
                <w:lang w:val="sq-AL"/>
              </w:rPr>
            </w:pPr>
          </w:p>
        </w:tc>
      </w:tr>
      <w:tr w:rsidR="007613E1" w:rsidRPr="00270C22">
        <w:trPr>
          <w:jc w:val="center"/>
        </w:trPr>
        <w:tc>
          <w:tcPr>
            <w:tcW w:w="0" w:type="auto"/>
          </w:tcPr>
          <w:p w:rsidR="007613E1" w:rsidRPr="00270C22" w:rsidRDefault="007613E1" w:rsidP="007613E1">
            <w:pPr>
              <w:pStyle w:val="Tabele"/>
              <w:widowControl w:val="0"/>
              <w:rPr>
                <w:szCs w:val="22"/>
                <w:lang w:val="sq-AL"/>
              </w:rPr>
            </w:pPr>
            <w:r w:rsidRPr="00270C22">
              <w:rPr>
                <w:szCs w:val="22"/>
                <w:lang w:val="sq-AL"/>
              </w:rPr>
              <w:t>3. Certifikata leje për lidhje martese (për jashtë shtetit)</w:t>
            </w:r>
          </w:p>
        </w:tc>
        <w:tc>
          <w:tcPr>
            <w:tcW w:w="0" w:type="auto"/>
          </w:tcPr>
          <w:p w:rsidR="007613E1" w:rsidRPr="00270C22" w:rsidRDefault="007613E1" w:rsidP="007613E1">
            <w:pPr>
              <w:pStyle w:val="Tabele"/>
              <w:widowControl w:val="0"/>
              <w:rPr>
                <w:szCs w:val="22"/>
                <w:lang w:val="sq-AL"/>
              </w:rPr>
            </w:pPr>
          </w:p>
        </w:tc>
        <w:tc>
          <w:tcPr>
            <w:tcW w:w="0" w:type="auto"/>
          </w:tcPr>
          <w:p w:rsidR="007613E1" w:rsidRPr="00270C22" w:rsidRDefault="007613E1" w:rsidP="007613E1">
            <w:pPr>
              <w:pStyle w:val="Tabele"/>
              <w:widowControl w:val="0"/>
              <w:rPr>
                <w:szCs w:val="22"/>
                <w:lang w:val="sq-AL"/>
              </w:rPr>
            </w:pPr>
          </w:p>
        </w:tc>
        <w:tc>
          <w:tcPr>
            <w:tcW w:w="0" w:type="auto"/>
          </w:tcPr>
          <w:p w:rsidR="007613E1" w:rsidRPr="00270C22" w:rsidRDefault="007613E1" w:rsidP="007613E1">
            <w:pPr>
              <w:pStyle w:val="Tabele"/>
              <w:widowControl w:val="0"/>
              <w:rPr>
                <w:szCs w:val="22"/>
                <w:lang w:val="sq-AL"/>
              </w:rPr>
            </w:pPr>
          </w:p>
        </w:tc>
      </w:tr>
      <w:tr w:rsidR="007613E1" w:rsidRPr="00270C22">
        <w:trPr>
          <w:jc w:val="center"/>
        </w:trPr>
        <w:tc>
          <w:tcPr>
            <w:tcW w:w="0" w:type="auto"/>
          </w:tcPr>
          <w:p w:rsidR="007613E1" w:rsidRPr="00270C22" w:rsidRDefault="007613E1" w:rsidP="007613E1">
            <w:pPr>
              <w:pStyle w:val="Tabele"/>
              <w:widowControl w:val="0"/>
              <w:rPr>
                <w:szCs w:val="22"/>
                <w:lang w:val="it-IT"/>
              </w:rPr>
            </w:pPr>
            <w:r w:rsidRPr="00270C22">
              <w:rPr>
                <w:szCs w:val="22"/>
                <w:lang w:val="sq-AL"/>
              </w:rPr>
              <w:t>4</w:t>
            </w:r>
            <w:r w:rsidRPr="00270C22">
              <w:rPr>
                <w:szCs w:val="22"/>
                <w:lang w:val="it-IT"/>
              </w:rPr>
              <w:t xml:space="preserve">. </w:t>
            </w:r>
            <w:r w:rsidRPr="00270C22">
              <w:rPr>
                <w:szCs w:val="22"/>
                <w:lang w:val="sq-AL"/>
              </w:rPr>
              <w:t xml:space="preserve">Certifikata </w:t>
            </w:r>
            <w:r w:rsidRPr="00270C22">
              <w:rPr>
                <w:szCs w:val="22"/>
                <w:lang w:val="it-IT"/>
              </w:rPr>
              <w:t>martese (për jashtë shtetit)</w:t>
            </w:r>
          </w:p>
        </w:tc>
        <w:tc>
          <w:tcPr>
            <w:tcW w:w="0" w:type="auto"/>
          </w:tcPr>
          <w:p w:rsidR="007613E1" w:rsidRPr="00270C22" w:rsidRDefault="007613E1" w:rsidP="007613E1">
            <w:pPr>
              <w:pStyle w:val="Tabele"/>
              <w:widowControl w:val="0"/>
              <w:rPr>
                <w:szCs w:val="22"/>
                <w:lang w:val="it-IT"/>
              </w:rPr>
            </w:pPr>
          </w:p>
        </w:tc>
        <w:tc>
          <w:tcPr>
            <w:tcW w:w="0" w:type="auto"/>
          </w:tcPr>
          <w:p w:rsidR="007613E1" w:rsidRPr="00270C22" w:rsidRDefault="007613E1" w:rsidP="007613E1">
            <w:pPr>
              <w:pStyle w:val="Tabele"/>
              <w:widowControl w:val="0"/>
              <w:rPr>
                <w:szCs w:val="22"/>
                <w:lang w:val="it-IT"/>
              </w:rPr>
            </w:pPr>
          </w:p>
        </w:tc>
        <w:tc>
          <w:tcPr>
            <w:tcW w:w="0" w:type="auto"/>
          </w:tcPr>
          <w:p w:rsidR="007613E1" w:rsidRPr="00270C22" w:rsidRDefault="007613E1" w:rsidP="007613E1">
            <w:pPr>
              <w:pStyle w:val="Tabele"/>
              <w:widowControl w:val="0"/>
              <w:rPr>
                <w:szCs w:val="22"/>
                <w:lang w:val="it-IT"/>
              </w:rPr>
            </w:pPr>
          </w:p>
        </w:tc>
      </w:tr>
    </w:tbl>
    <w:p w:rsidR="007613E1" w:rsidRPr="007613E1" w:rsidRDefault="007613E1" w:rsidP="007613E1">
      <w:pPr>
        <w:pStyle w:val="Paragrafi"/>
        <w:rPr>
          <w:lang w:val="it-IT"/>
        </w:rPr>
      </w:pPr>
    </w:p>
    <w:p w:rsidR="007613E1" w:rsidRPr="007613E1" w:rsidRDefault="007613E1" w:rsidP="007613E1">
      <w:pPr>
        <w:pStyle w:val="Paragrafi"/>
        <w:rPr>
          <w:lang w:val="it-IT"/>
        </w:rPr>
      </w:pPr>
    </w:p>
    <w:p w:rsidR="007613E1" w:rsidRPr="007613E1" w:rsidRDefault="007613E1" w:rsidP="007613E1">
      <w:pPr>
        <w:pStyle w:val="Paragrafi"/>
        <w:rPr>
          <w:lang w:val="it-IT"/>
        </w:rPr>
      </w:pPr>
    </w:p>
    <w:p w:rsidR="007613E1" w:rsidRPr="007613E1" w:rsidRDefault="007613E1" w:rsidP="007613E1">
      <w:pPr>
        <w:pStyle w:val="Paragrafi"/>
        <w:rPr>
          <w:lang w:val="it-IT"/>
        </w:rPr>
      </w:pPr>
    </w:p>
    <w:p w:rsidR="007613E1" w:rsidRPr="007613E1" w:rsidRDefault="007613E1" w:rsidP="007613E1">
      <w:pPr>
        <w:pStyle w:val="Paragrafi"/>
        <w:rPr>
          <w:lang w:val="it-IT"/>
        </w:rPr>
      </w:pPr>
    </w:p>
    <w:p w:rsidR="007613E1" w:rsidRPr="007613E1" w:rsidRDefault="007613E1" w:rsidP="007613E1">
      <w:pPr>
        <w:pStyle w:val="Paragrafi"/>
        <w:rPr>
          <w:lang w:val="it-IT"/>
        </w:rPr>
      </w:pPr>
    </w:p>
    <w:tbl>
      <w:tblPr>
        <w:tblStyle w:val="TableGrid"/>
        <w:tblW w:w="0" w:type="auto"/>
        <w:jc w:val="center"/>
        <w:tblLook w:val="01E0" w:firstRow="1" w:lastRow="1" w:firstColumn="1" w:lastColumn="1" w:noHBand="0" w:noVBand="0"/>
      </w:tblPr>
      <w:tblGrid>
        <w:gridCol w:w="5324"/>
        <w:gridCol w:w="1631"/>
      </w:tblGrid>
      <w:tr w:rsidR="007613E1" w:rsidRPr="00270C22">
        <w:trPr>
          <w:trHeight w:val="458"/>
          <w:jc w:val="center"/>
        </w:trPr>
        <w:tc>
          <w:tcPr>
            <w:tcW w:w="0" w:type="auto"/>
            <w:vAlign w:val="center"/>
          </w:tcPr>
          <w:p w:rsidR="007613E1" w:rsidRPr="007613E1" w:rsidRDefault="007613E1" w:rsidP="007613E1">
            <w:pPr>
              <w:pStyle w:val="Tabele"/>
              <w:widowControl w:val="0"/>
              <w:jc w:val="center"/>
              <w:rPr>
                <w:szCs w:val="22"/>
                <w:lang w:val="it-IT"/>
              </w:rPr>
            </w:pPr>
            <w:r w:rsidRPr="007613E1">
              <w:rPr>
                <w:szCs w:val="22"/>
                <w:lang w:val="it-IT"/>
              </w:rPr>
              <w:t>Lloji i dokumentacionit (të papërdorur)</w:t>
            </w:r>
          </w:p>
        </w:tc>
        <w:tc>
          <w:tcPr>
            <w:tcW w:w="1631" w:type="dxa"/>
            <w:vAlign w:val="center"/>
          </w:tcPr>
          <w:p w:rsidR="007613E1" w:rsidRPr="00270C22" w:rsidRDefault="007613E1" w:rsidP="007613E1">
            <w:pPr>
              <w:pStyle w:val="Tabele"/>
              <w:widowControl w:val="0"/>
              <w:jc w:val="center"/>
              <w:rPr>
                <w:szCs w:val="22"/>
              </w:rPr>
            </w:pPr>
            <w:r w:rsidRPr="00270C22">
              <w:rPr>
                <w:szCs w:val="22"/>
              </w:rPr>
              <w:t>Sasia</w:t>
            </w: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1. Libra aktlindje (50 fletë)</w:t>
            </w:r>
          </w:p>
        </w:tc>
        <w:tc>
          <w:tcPr>
            <w:tcW w:w="1631" w:type="dxa"/>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lastRenderedPageBreak/>
              <w:t>2. Libra aktlindje (100 fletë)</w:t>
            </w:r>
          </w:p>
        </w:tc>
        <w:tc>
          <w:tcPr>
            <w:tcW w:w="1631" w:type="dxa"/>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3. Libra aktmartese (50 fletë)</w:t>
            </w:r>
          </w:p>
        </w:tc>
        <w:tc>
          <w:tcPr>
            <w:tcW w:w="1631" w:type="dxa"/>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4. Libra aktmartese (100 fletë)</w:t>
            </w:r>
          </w:p>
        </w:tc>
        <w:tc>
          <w:tcPr>
            <w:tcW w:w="1631" w:type="dxa"/>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5. Libra aktvdekje (50 fletë)</w:t>
            </w:r>
          </w:p>
        </w:tc>
        <w:tc>
          <w:tcPr>
            <w:tcW w:w="1631" w:type="dxa"/>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6. Libra aktvdekje (100 fletë)</w:t>
            </w:r>
          </w:p>
        </w:tc>
        <w:tc>
          <w:tcPr>
            <w:tcW w:w="1631" w:type="dxa"/>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lang w:val="sq-AL"/>
              </w:rPr>
            </w:pPr>
            <w:r w:rsidRPr="00270C22">
              <w:rPr>
                <w:szCs w:val="22"/>
                <w:lang w:val="sq-AL"/>
              </w:rPr>
              <w:t>7. Regjistra themeltarë të shtetasve shqiptarë</w:t>
            </w:r>
          </w:p>
        </w:tc>
        <w:tc>
          <w:tcPr>
            <w:tcW w:w="1631" w:type="dxa"/>
          </w:tcPr>
          <w:p w:rsidR="007613E1" w:rsidRPr="00270C22" w:rsidRDefault="007613E1" w:rsidP="007613E1">
            <w:pPr>
              <w:pStyle w:val="Tabele"/>
              <w:widowControl w:val="0"/>
              <w:rPr>
                <w:szCs w:val="22"/>
                <w:lang w:val="sq-AL"/>
              </w:rPr>
            </w:pPr>
          </w:p>
        </w:tc>
      </w:tr>
      <w:tr w:rsidR="007613E1" w:rsidRPr="00270C22">
        <w:trPr>
          <w:jc w:val="center"/>
        </w:trPr>
        <w:tc>
          <w:tcPr>
            <w:tcW w:w="0" w:type="auto"/>
          </w:tcPr>
          <w:p w:rsidR="007613E1" w:rsidRPr="00270C22" w:rsidRDefault="007613E1" w:rsidP="007613E1">
            <w:pPr>
              <w:pStyle w:val="Tabele"/>
              <w:widowControl w:val="0"/>
              <w:rPr>
                <w:szCs w:val="22"/>
                <w:lang w:val="sq-AL"/>
              </w:rPr>
            </w:pPr>
            <w:r w:rsidRPr="00270C22">
              <w:rPr>
                <w:szCs w:val="22"/>
                <w:lang w:val="sq-AL"/>
              </w:rPr>
              <w:t>8. Regjistra themeltarë të shtetasve të huaj</w:t>
            </w:r>
          </w:p>
        </w:tc>
        <w:tc>
          <w:tcPr>
            <w:tcW w:w="1631" w:type="dxa"/>
          </w:tcPr>
          <w:p w:rsidR="007613E1" w:rsidRPr="00270C22" w:rsidRDefault="007613E1" w:rsidP="007613E1">
            <w:pPr>
              <w:pStyle w:val="Tabele"/>
              <w:widowControl w:val="0"/>
              <w:rPr>
                <w:szCs w:val="22"/>
                <w:lang w:val="sq-AL"/>
              </w:rPr>
            </w:pPr>
          </w:p>
        </w:tc>
      </w:tr>
      <w:tr w:rsidR="007613E1" w:rsidRPr="00270C22">
        <w:trPr>
          <w:jc w:val="center"/>
        </w:trPr>
        <w:tc>
          <w:tcPr>
            <w:tcW w:w="0" w:type="auto"/>
          </w:tcPr>
          <w:p w:rsidR="007613E1" w:rsidRPr="00270C22" w:rsidRDefault="007613E1" w:rsidP="007613E1">
            <w:pPr>
              <w:pStyle w:val="Tabele"/>
              <w:widowControl w:val="0"/>
              <w:rPr>
                <w:szCs w:val="22"/>
                <w:lang w:val="it-IT"/>
              </w:rPr>
            </w:pPr>
            <w:r w:rsidRPr="00270C22">
              <w:rPr>
                <w:szCs w:val="22"/>
                <w:lang w:val="it-IT"/>
              </w:rPr>
              <w:t>9. Libra procesverbal ndryshim emri mbiemri (50 fletë)</w:t>
            </w:r>
          </w:p>
        </w:tc>
        <w:tc>
          <w:tcPr>
            <w:tcW w:w="1631" w:type="dxa"/>
          </w:tcPr>
          <w:p w:rsidR="007613E1" w:rsidRPr="00270C22" w:rsidRDefault="007613E1" w:rsidP="007613E1">
            <w:pPr>
              <w:pStyle w:val="Tabele"/>
              <w:widowControl w:val="0"/>
              <w:rPr>
                <w:szCs w:val="22"/>
                <w:lang w:val="it-IT"/>
              </w:rPr>
            </w:pPr>
          </w:p>
        </w:tc>
      </w:tr>
      <w:tr w:rsidR="007613E1" w:rsidRPr="00270C22">
        <w:trPr>
          <w:jc w:val="center"/>
        </w:trPr>
        <w:tc>
          <w:tcPr>
            <w:tcW w:w="0" w:type="auto"/>
          </w:tcPr>
          <w:p w:rsidR="007613E1" w:rsidRPr="00270C22" w:rsidRDefault="007613E1" w:rsidP="007613E1">
            <w:pPr>
              <w:pStyle w:val="Tabele"/>
              <w:widowControl w:val="0"/>
              <w:rPr>
                <w:szCs w:val="22"/>
                <w:lang w:val="it-IT"/>
              </w:rPr>
            </w:pPr>
            <w:r w:rsidRPr="00270C22">
              <w:rPr>
                <w:szCs w:val="22"/>
                <w:lang w:val="it-IT"/>
              </w:rPr>
              <w:t>10. Libra procesverbal ndryshim emri mbiemri (100 fletë)</w:t>
            </w:r>
          </w:p>
        </w:tc>
        <w:tc>
          <w:tcPr>
            <w:tcW w:w="1631" w:type="dxa"/>
          </w:tcPr>
          <w:p w:rsidR="007613E1" w:rsidRPr="00270C22" w:rsidRDefault="007613E1" w:rsidP="007613E1">
            <w:pPr>
              <w:pStyle w:val="Tabele"/>
              <w:widowControl w:val="0"/>
              <w:rPr>
                <w:szCs w:val="22"/>
                <w:lang w:val="it-IT"/>
              </w:rPr>
            </w:pPr>
          </w:p>
        </w:tc>
      </w:tr>
      <w:tr w:rsidR="007613E1" w:rsidRPr="00270C22">
        <w:trPr>
          <w:jc w:val="center"/>
        </w:trPr>
        <w:tc>
          <w:tcPr>
            <w:tcW w:w="0" w:type="auto"/>
          </w:tcPr>
          <w:p w:rsidR="007613E1" w:rsidRPr="007613E1" w:rsidRDefault="007613E1" w:rsidP="007613E1">
            <w:pPr>
              <w:pStyle w:val="Tabele"/>
              <w:widowControl w:val="0"/>
              <w:rPr>
                <w:szCs w:val="22"/>
                <w:lang w:val="es-CL"/>
              </w:rPr>
            </w:pPr>
            <w:r w:rsidRPr="007613E1">
              <w:rPr>
                <w:szCs w:val="22"/>
                <w:lang w:val="es-CL"/>
              </w:rPr>
              <w:t>11. Libra procesverbal ndarje bashkim familje (50 fletë)</w:t>
            </w:r>
          </w:p>
        </w:tc>
        <w:tc>
          <w:tcPr>
            <w:tcW w:w="1631" w:type="dxa"/>
          </w:tcPr>
          <w:p w:rsidR="007613E1" w:rsidRPr="007613E1" w:rsidRDefault="007613E1" w:rsidP="007613E1">
            <w:pPr>
              <w:pStyle w:val="Tabele"/>
              <w:widowControl w:val="0"/>
              <w:rPr>
                <w:szCs w:val="22"/>
                <w:lang w:val="es-CL"/>
              </w:rPr>
            </w:pPr>
          </w:p>
        </w:tc>
      </w:tr>
      <w:tr w:rsidR="007613E1" w:rsidRPr="00270C22">
        <w:trPr>
          <w:jc w:val="center"/>
        </w:trPr>
        <w:tc>
          <w:tcPr>
            <w:tcW w:w="0" w:type="auto"/>
          </w:tcPr>
          <w:p w:rsidR="007613E1" w:rsidRPr="007613E1" w:rsidRDefault="007613E1" w:rsidP="007613E1">
            <w:pPr>
              <w:pStyle w:val="Tabele"/>
              <w:widowControl w:val="0"/>
              <w:rPr>
                <w:szCs w:val="22"/>
                <w:lang w:val="es-CL"/>
              </w:rPr>
            </w:pPr>
            <w:r w:rsidRPr="007613E1">
              <w:rPr>
                <w:szCs w:val="22"/>
                <w:lang w:val="es-CL"/>
              </w:rPr>
              <w:t>12. Libra procesverbal ndarje bashkim familje (100 fletë)</w:t>
            </w:r>
          </w:p>
        </w:tc>
        <w:tc>
          <w:tcPr>
            <w:tcW w:w="1631" w:type="dxa"/>
          </w:tcPr>
          <w:p w:rsidR="007613E1" w:rsidRPr="007613E1" w:rsidRDefault="007613E1" w:rsidP="007613E1">
            <w:pPr>
              <w:pStyle w:val="Tabele"/>
              <w:widowControl w:val="0"/>
              <w:rPr>
                <w:szCs w:val="22"/>
                <w:lang w:val="es-CL"/>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13. Libra shpallje martese</w:t>
            </w:r>
          </w:p>
        </w:tc>
        <w:tc>
          <w:tcPr>
            <w:tcW w:w="1631" w:type="dxa"/>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14. Libra indeksi</w:t>
            </w:r>
          </w:p>
        </w:tc>
        <w:tc>
          <w:tcPr>
            <w:tcW w:w="1631" w:type="dxa"/>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7613E1" w:rsidRDefault="007613E1" w:rsidP="007613E1">
            <w:pPr>
              <w:pStyle w:val="Tabele"/>
              <w:widowControl w:val="0"/>
              <w:rPr>
                <w:szCs w:val="22"/>
                <w:lang w:val="es-CL"/>
              </w:rPr>
            </w:pPr>
            <w:r w:rsidRPr="007613E1">
              <w:rPr>
                <w:szCs w:val="22"/>
                <w:lang w:val="es-CL"/>
              </w:rPr>
              <w:t>15. Fletë familje për transferimin e gjendjes civile</w:t>
            </w:r>
          </w:p>
        </w:tc>
        <w:tc>
          <w:tcPr>
            <w:tcW w:w="1631" w:type="dxa"/>
          </w:tcPr>
          <w:p w:rsidR="007613E1" w:rsidRPr="007613E1" w:rsidRDefault="007613E1" w:rsidP="007613E1">
            <w:pPr>
              <w:pStyle w:val="Tabele"/>
              <w:widowControl w:val="0"/>
              <w:rPr>
                <w:szCs w:val="22"/>
                <w:lang w:val="es-CL"/>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16. Model 1</w:t>
            </w:r>
          </w:p>
        </w:tc>
        <w:tc>
          <w:tcPr>
            <w:tcW w:w="1631" w:type="dxa"/>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17. Model 2</w:t>
            </w:r>
          </w:p>
        </w:tc>
        <w:tc>
          <w:tcPr>
            <w:tcW w:w="1631" w:type="dxa"/>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18. Model 3</w:t>
            </w:r>
          </w:p>
        </w:tc>
        <w:tc>
          <w:tcPr>
            <w:tcW w:w="1631" w:type="dxa"/>
          </w:tcPr>
          <w:p w:rsidR="007613E1" w:rsidRPr="00270C22" w:rsidRDefault="007613E1" w:rsidP="007613E1">
            <w:pPr>
              <w:pStyle w:val="Tabele"/>
              <w:widowControl w:val="0"/>
              <w:rPr>
                <w:szCs w:val="22"/>
              </w:rPr>
            </w:pPr>
          </w:p>
        </w:tc>
      </w:tr>
      <w:tr w:rsidR="007613E1" w:rsidRPr="00270C22">
        <w:trPr>
          <w:jc w:val="center"/>
        </w:trPr>
        <w:tc>
          <w:tcPr>
            <w:tcW w:w="0" w:type="auto"/>
          </w:tcPr>
          <w:p w:rsidR="007613E1" w:rsidRPr="00270C22" w:rsidRDefault="007613E1" w:rsidP="007613E1">
            <w:pPr>
              <w:pStyle w:val="Tabele"/>
              <w:widowControl w:val="0"/>
              <w:rPr>
                <w:szCs w:val="22"/>
              </w:rPr>
            </w:pPr>
            <w:r w:rsidRPr="00270C22">
              <w:rPr>
                <w:szCs w:val="22"/>
              </w:rPr>
              <w:t>19. Model 4</w:t>
            </w:r>
          </w:p>
        </w:tc>
        <w:tc>
          <w:tcPr>
            <w:tcW w:w="1631" w:type="dxa"/>
          </w:tcPr>
          <w:p w:rsidR="007613E1" w:rsidRPr="00270C22" w:rsidRDefault="007613E1" w:rsidP="007613E1">
            <w:pPr>
              <w:pStyle w:val="Tabele"/>
              <w:widowControl w:val="0"/>
              <w:rPr>
                <w:szCs w:val="22"/>
              </w:rPr>
            </w:pPr>
          </w:p>
        </w:tc>
      </w:tr>
    </w:tbl>
    <w:p w:rsidR="007613E1" w:rsidRPr="00270C22" w:rsidRDefault="007613E1" w:rsidP="007613E1">
      <w:pPr>
        <w:pStyle w:val="Paragrafi"/>
      </w:pPr>
    </w:p>
    <w:p w:rsidR="007613E1" w:rsidRPr="00270C22" w:rsidRDefault="007613E1" w:rsidP="007613E1">
      <w:pPr>
        <w:pStyle w:val="Paragrafi"/>
      </w:pPr>
      <w:r w:rsidRPr="00270C22">
        <w:t>Nëpunësi i zyrës së gjendjes civile që do të mbyllet</w:t>
      </w:r>
    </w:p>
    <w:p w:rsidR="007613E1" w:rsidRPr="00270C22" w:rsidRDefault="007613E1" w:rsidP="007613E1">
      <w:pPr>
        <w:pStyle w:val="Paragrafi"/>
      </w:pPr>
    </w:p>
    <w:p w:rsidR="007613E1" w:rsidRPr="00270C22" w:rsidRDefault="007613E1" w:rsidP="007613E1">
      <w:pPr>
        <w:pStyle w:val="Paragrafi"/>
      </w:pPr>
      <w:r w:rsidRPr="00270C22">
        <w:t>Emri e mbiemri..........................................................Nënshkrimi...............................</w:t>
      </w:r>
    </w:p>
    <w:p w:rsidR="007613E1" w:rsidRPr="00270C22" w:rsidRDefault="007613E1" w:rsidP="007613E1">
      <w:pPr>
        <w:pStyle w:val="Paragrafi"/>
      </w:pPr>
    </w:p>
    <w:p w:rsidR="007613E1" w:rsidRPr="00270C22" w:rsidRDefault="007613E1" w:rsidP="007613E1">
      <w:pPr>
        <w:pStyle w:val="Paragrafi"/>
      </w:pPr>
      <w:r w:rsidRPr="00270C22">
        <w:t>Nëpunësi i zyrës së gjendjes civile që merr në dorëzim dokumentacionin</w:t>
      </w:r>
    </w:p>
    <w:p w:rsidR="007613E1" w:rsidRPr="00270C22" w:rsidRDefault="007613E1" w:rsidP="007613E1">
      <w:pPr>
        <w:pStyle w:val="Paragrafi"/>
      </w:pPr>
    </w:p>
    <w:p w:rsidR="007613E1" w:rsidRPr="00270C22" w:rsidRDefault="007613E1" w:rsidP="007613E1">
      <w:pPr>
        <w:pStyle w:val="Paragrafi"/>
      </w:pPr>
      <w:r w:rsidRPr="00270C22">
        <w:t>Emri e mbiemri...................................................Nënshkrimi.................................……</w:t>
      </w:r>
    </w:p>
    <w:p w:rsidR="007613E1" w:rsidRPr="00270C22" w:rsidRDefault="007613E1" w:rsidP="007613E1">
      <w:pPr>
        <w:pStyle w:val="Paragrafi"/>
      </w:pPr>
    </w:p>
    <w:p w:rsidR="007613E1" w:rsidRPr="00270C22" w:rsidRDefault="007613E1" w:rsidP="007613E1">
      <w:pPr>
        <w:pStyle w:val="Paragrafi"/>
      </w:pPr>
      <w:r w:rsidRPr="00270C22">
        <w:t>Nëpunësi i gjendjes civile në rreth</w:t>
      </w:r>
    </w:p>
    <w:p w:rsidR="007613E1" w:rsidRPr="00270C22" w:rsidRDefault="007613E1" w:rsidP="007613E1">
      <w:pPr>
        <w:pStyle w:val="Paragrafi"/>
      </w:pPr>
    </w:p>
    <w:p w:rsidR="007613E1" w:rsidRPr="00270C22" w:rsidRDefault="007613E1" w:rsidP="007613E1">
      <w:pPr>
        <w:pStyle w:val="Paragrafi"/>
      </w:pPr>
      <w:r w:rsidRPr="00270C22">
        <w:t>Emri e mbiemri............................................................Nënshkrimi.............................</w:t>
      </w:r>
    </w:p>
    <w:p w:rsidR="007613E1" w:rsidRPr="00270C22" w:rsidRDefault="007613E1" w:rsidP="007613E1">
      <w:pPr>
        <w:pStyle w:val="Paragrafi"/>
      </w:pPr>
    </w:p>
    <w:p w:rsidR="007613E1" w:rsidRPr="00270C22" w:rsidRDefault="007613E1" w:rsidP="007613E1">
      <w:pPr>
        <w:pStyle w:val="Paragrafi"/>
      </w:pPr>
      <w:r w:rsidRPr="00270C22">
        <w:t>Drejtuesi i degës së gjendjes civile në qark</w:t>
      </w:r>
    </w:p>
    <w:p w:rsidR="007613E1" w:rsidRPr="00270C22" w:rsidRDefault="007613E1" w:rsidP="007613E1">
      <w:pPr>
        <w:pStyle w:val="Paragrafi"/>
      </w:pPr>
    </w:p>
    <w:p w:rsidR="007613E1" w:rsidRPr="00270C22" w:rsidRDefault="007613E1" w:rsidP="007613E1">
      <w:pPr>
        <w:pStyle w:val="Paragrafi"/>
      </w:pPr>
      <w:r w:rsidRPr="00270C22">
        <w:t>Emri e mbiemri........................................................Nënshkrimi.................................</w:t>
      </w:r>
    </w:p>
    <w:p w:rsidR="007613E1" w:rsidRPr="00270C22" w:rsidRDefault="007613E1" w:rsidP="007613E1">
      <w:pPr>
        <w:pStyle w:val="Paragrafi"/>
      </w:pPr>
    </w:p>
    <w:p w:rsidR="007613E1" w:rsidRPr="00270C22" w:rsidRDefault="007613E1" w:rsidP="007613E1">
      <w:pPr>
        <w:pStyle w:val="Paragrafi"/>
      </w:pPr>
      <w:r w:rsidRPr="00270C22">
        <w:t>Përfaqësuesi  i zyrës së financës së njësisë së qeverisjes vendore së cilës i mbyllet zyra e gjendjes civile</w:t>
      </w:r>
    </w:p>
    <w:p w:rsidR="007613E1" w:rsidRPr="00270C22" w:rsidRDefault="007613E1" w:rsidP="007613E1">
      <w:pPr>
        <w:pStyle w:val="Paragrafi"/>
      </w:pPr>
    </w:p>
    <w:p w:rsidR="007613E1" w:rsidRPr="00270C22" w:rsidRDefault="007613E1" w:rsidP="007613E1">
      <w:pPr>
        <w:pStyle w:val="Paragrafi"/>
      </w:pPr>
      <w:r w:rsidRPr="00270C22">
        <w:t>Emri e mbiemri.......................................................Nënshkrimi.................................</w:t>
      </w:r>
    </w:p>
    <w:p w:rsidR="000178C2" w:rsidRPr="00C84B66" w:rsidRDefault="000178C2" w:rsidP="007613E1"/>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613E1"/>
    <w:rsid w:val="000178C2"/>
    <w:rsid w:val="00101432"/>
    <w:rsid w:val="007613E1"/>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DB0CE15-B4EB-450A-A6B4-5D5EE052E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3E1"/>
    <w:pPr>
      <w:widowControl w:val="0"/>
    </w:pPr>
    <w:rPr>
      <w:rFonts w:ascii="CG Times" w:hAnsi="CG Times"/>
      <w:sz w:val="22"/>
      <w:szCs w:val="22"/>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7613E1"/>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7613E1"/>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7613E1"/>
    <w:pPr>
      <w:widowControl w:val="0"/>
      <w:jc w:val="right"/>
    </w:pPr>
    <w:rPr>
      <w:rFonts w:ascii="CG Times" w:hAnsi="CG Times"/>
      <w:b/>
      <w:sz w:val="22"/>
      <w:szCs w:val="22"/>
      <w:lang w:eastAsia="en-US"/>
    </w:rPr>
  </w:style>
  <w:style w:type="paragraph" w:customStyle="1" w:styleId="BazLigjPropozues">
    <w:name w:val="Baz_Ligj_Propozues"/>
    <w:rsid w:val="007613E1"/>
    <w:pPr>
      <w:keepNext/>
      <w:widowControl w:val="0"/>
      <w:ind w:firstLine="720"/>
      <w:jc w:val="both"/>
    </w:pPr>
    <w:rPr>
      <w:rFonts w:ascii="CG Times" w:hAnsi="CG Times"/>
      <w:color w:val="000000"/>
      <w:sz w:val="22"/>
      <w:szCs w:val="22"/>
      <w:lang w:eastAsia="en-US"/>
    </w:rPr>
  </w:style>
  <w:style w:type="paragraph" w:customStyle="1" w:styleId="NumriData">
    <w:name w:val="Numri_Data"/>
    <w:next w:val="Normal"/>
    <w:rsid w:val="007613E1"/>
    <w:pPr>
      <w:keepNext/>
      <w:widowControl w:val="0"/>
      <w:jc w:val="center"/>
      <w:outlineLvl w:val="0"/>
    </w:pPr>
    <w:rPr>
      <w:rFonts w:ascii="CG Times" w:hAnsi="CG Times"/>
      <w:b/>
      <w:sz w:val="22"/>
      <w:lang w:eastAsia="en-US"/>
    </w:rPr>
  </w:style>
  <w:style w:type="paragraph" w:customStyle="1" w:styleId="Paragrafi">
    <w:name w:val="Paragrafi"/>
    <w:link w:val="ParagrafiChar"/>
    <w:rsid w:val="007613E1"/>
    <w:pPr>
      <w:widowControl w:val="0"/>
      <w:ind w:firstLine="720"/>
      <w:jc w:val="both"/>
    </w:pPr>
    <w:rPr>
      <w:rFonts w:ascii="CG Times" w:hAnsi="CG Times"/>
      <w:sz w:val="22"/>
      <w:lang w:val="en-US" w:eastAsia="en-US"/>
    </w:rPr>
  </w:style>
  <w:style w:type="paragraph" w:customStyle="1" w:styleId="Tabele">
    <w:name w:val="Tabele"/>
    <w:rsid w:val="007613E1"/>
    <w:rPr>
      <w:rFonts w:ascii="CG Times" w:hAnsi="CG Times"/>
      <w:sz w:val="22"/>
      <w:lang w:eastAsia="en-US"/>
    </w:rPr>
  </w:style>
  <w:style w:type="paragraph" w:customStyle="1" w:styleId="Titulli">
    <w:name w:val="Titulli"/>
    <w:next w:val="Normal"/>
    <w:link w:val="TitulliChar"/>
    <w:rsid w:val="007613E1"/>
    <w:pPr>
      <w:keepNext/>
      <w:widowControl w:val="0"/>
      <w:jc w:val="center"/>
      <w:outlineLvl w:val="1"/>
    </w:pPr>
    <w:rPr>
      <w:rFonts w:ascii="CG Times" w:hAnsi="CG Times"/>
      <w:b/>
      <w:caps/>
      <w:sz w:val="22"/>
      <w:szCs w:val="22"/>
      <w:lang w:eastAsia="en-US"/>
    </w:rPr>
  </w:style>
  <w:style w:type="paragraph" w:customStyle="1" w:styleId="TitulliTitull">
    <w:name w:val="Titulli_Titull"/>
    <w:rsid w:val="007613E1"/>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7613E1"/>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7613E1"/>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7613E1"/>
    <w:rPr>
      <w:rFonts w:ascii="CG Times" w:hAnsi="CG Times"/>
      <w:b/>
      <w:sz w:val="22"/>
      <w:szCs w:val="22"/>
      <w:lang w:val="en-GB" w:eastAsia="en-US" w:bidi="ar-SA"/>
    </w:rPr>
  </w:style>
  <w:style w:type="character" w:customStyle="1" w:styleId="TitulliChar">
    <w:name w:val="Titulli Char"/>
    <w:basedOn w:val="DefaultParagraphFont"/>
    <w:link w:val="Titulli"/>
    <w:rsid w:val="007613E1"/>
    <w:rPr>
      <w:rFonts w:ascii="CG Times" w:hAnsi="CG Times"/>
      <w:b/>
      <w:caps/>
      <w:sz w:val="22"/>
      <w:szCs w:val="22"/>
      <w:lang w:val="en-GB" w:eastAsia="en-US" w:bidi="ar-SA"/>
    </w:rPr>
  </w:style>
  <w:style w:type="table" w:styleId="TableGrid">
    <w:name w:val="Table Grid"/>
    <w:basedOn w:val="TableNormal"/>
    <w:rsid w:val="007613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rsid w:val="007613E1"/>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6720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2019-03-16T18:02:00Z</dcterms:created>
  <dcterms:modified xsi:type="dcterms:W3CDTF">2019-03-16T18:02:00Z</dcterms:modified>
</cp:coreProperties>
</file>