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23A" w:rsidRPr="00FC08EB" w:rsidRDefault="00E0723A" w:rsidP="00E0723A">
      <w:pPr>
        <w:pStyle w:val="Akti"/>
        <w:rPr>
          <w:sz w:val="21"/>
          <w:szCs w:val="21"/>
          <w:lang w:val="sq-AL"/>
        </w:rPr>
      </w:pPr>
      <w:bookmarkStart w:id="0" w:name="_GoBack"/>
      <w:bookmarkEnd w:id="0"/>
      <w:r w:rsidRPr="00FC08EB">
        <w:rPr>
          <w:sz w:val="21"/>
          <w:szCs w:val="21"/>
          <w:lang w:val="sq-AL"/>
        </w:rPr>
        <w:t xml:space="preserve">UDHËZIM </w:t>
      </w:r>
    </w:p>
    <w:p w:rsidR="00E0723A" w:rsidRPr="00FC08EB" w:rsidRDefault="00E0723A" w:rsidP="00E0723A">
      <w:pPr>
        <w:pStyle w:val="NumriData"/>
        <w:rPr>
          <w:sz w:val="21"/>
          <w:szCs w:val="21"/>
          <w:lang w:val="sq-AL"/>
        </w:rPr>
      </w:pPr>
      <w:r w:rsidRPr="00FC08EB">
        <w:rPr>
          <w:sz w:val="21"/>
          <w:szCs w:val="21"/>
          <w:lang w:val="sq-AL"/>
        </w:rPr>
        <w:t>Nr.388, datë 2.11.2010</w:t>
      </w:r>
    </w:p>
    <w:p w:rsidR="00E0723A" w:rsidRPr="00FC08EB" w:rsidRDefault="00E0723A" w:rsidP="00E0723A">
      <w:pPr>
        <w:pStyle w:val="Paragrafi"/>
        <w:rPr>
          <w:sz w:val="21"/>
          <w:szCs w:val="21"/>
          <w:lang w:val="sq-AL"/>
        </w:rPr>
      </w:pPr>
    </w:p>
    <w:p w:rsidR="00E0723A" w:rsidRPr="00FC08EB" w:rsidRDefault="00E0723A" w:rsidP="00E0723A">
      <w:pPr>
        <w:pStyle w:val="Titulli"/>
        <w:rPr>
          <w:sz w:val="21"/>
          <w:szCs w:val="21"/>
          <w:lang w:val="sq-AL"/>
        </w:rPr>
      </w:pPr>
      <w:r w:rsidRPr="00FC08EB">
        <w:rPr>
          <w:sz w:val="21"/>
          <w:szCs w:val="21"/>
          <w:lang w:val="sq-AL"/>
        </w:rPr>
        <w:t xml:space="preserve">PëR MëNYRëN E EVIDENTIMIT DHE të SHQYRTIMIT Të KUNDëRVAJTJEVE ADMINISTRATIVE, PROCEDURAT Që NDIQEN PëR MASAT ADMINISTRATIVE PLOTËSUESE DHE ADMINISTRIMI I GJOBAVE Në FUSHËN E QARKULLIMIT RRUGOR </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Në mbështetje të pikës 4 të nenit 102 të Kushtetutës, të pikës 1 të nenit 11, pikë</w:t>
      </w:r>
      <w:r>
        <w:rPr>
          <w:sz w:val="21"/>
          <w:szCs w:val="21"/>
          <w:lang w:val="sq-AL"/>
        </w:rPr>
        <w:t>s 1/a,</w:t>
      </w:r>
      <w:r w:rsidRPr="00FC08EB">
        <w:rPr>
          <w:sz w:val="21"/>
          <w:szCs w:val="21"/>
          <w:lang w:val="sq-AL"/>
        </w:rPr>
        <w:t xml:space="preserve"> “b”, të nenit 12 dhe nenit 201 të ligjit nr.8378, datë 22.7.1998 “Kodi Rrugor i Republikës së Shqipërisë”,  të ndryshuar, të ligjit nr.8485, datë 12.5.1999 “Kodi i Procedurave Administrative”, të ligjit nr.10279, datë 20.5.2010 “Për kundërvajtjet administrative”, të neneve 2 dhe 4/c të ligjit nr.9900, datë 10.4.2008 “Për rezervat materiale të </w:t>
      </w:r>
      <w:r>
        <w:rPr>
          <w:sz w:val="21"/>
          <w:szCs w:val="21"/>
          <w:lang w:val="sq-AL"/>
        </w:rPr>
        <w:t>shtetit”, si dhe pika 2/b</w:t>
      </w:r>
      <w:r w:rsidRPr="00FC08EB">
        <w:rPr>
          <w:sz w:val="21"/>
          <w:szCs w:val="21"/>
          <w:lang w:val="sq-AL"/>
        </w:rPr>
        <w:t xml:space="preserve"> të vendimit të Këshillit të Ministrave nr.1128, datë 5.8.2008 “Për krijimin dhe administrimin e mallrave rezervë materiale shtetërore”, me qëllim që të ketë unifikim në shqyrtimin dhe evidentimin e kundërvajtjeve në fushën e qarkullimit rrugor, mënyrën e administrimit të gjobave, si dhe procedurat që ndiqen për masat administrative plotësuese për kundërvajtjet në fushën e qarkullimit rrugor, </w:t>
      </w:r>
    </w:p>
    <w:p w:rsidR="00E0723A" w:rsidRPr="00FC08EB" w:rsidRDefault="00E0723A" w:rsidP="00E0723A">
      <w:pPr>
        <w:pStyle w:val="Paragrafi"/>
        <w:rPr>
          <w:sz w:val="21"/>
          <w:szCs w:val="21"/>
          <w:lang w:val="sq-AL"/>
        </w:rPr>
      </w:pPr>
    </w:p>
    <w:p w:rsidR="00E0723A" w:rsidRPr="00FC08EB" w:rsidRDefault="00E0723A" w:rsidP="00E0723A">
      <w:pPr>
        <w:pStyle w:val="VENDOSI"/>
        <w:rPr>
          <w:sz w:val="21"/>
          <w:szCs w:val="21"/>
          <w:lang w:val="sq-AL"/>
        </w:rPr>
      </w:pPr>
      <w:r w:rsidRPr="00FC08EB">
        <w:rPr>
          <w:sz w:val="21"/>
          <w:szCs w:val="21"/>
          <w:lang w:val="sq-AL"/>
        </w:rPr>
        <w:t xml:space="preserve">UDHëZOJ: </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A. Evidentimi dhe shqyrtimi i kundërvajtjeve administrative</w:t>
      </w:r>
    </w:p>
    <w:p w:rsidR="00E0723A" w:rsidRPr="00FC08EB" w:rsidRDefault="00E0723A" w:rsidP="00E0723A">
      <w:pPr>
        <w:pStyle w:val="Paragrafi"/>
        <w:rPr>
          <w:sz w:val="21"/>
          <w:szCs w:val="21"/>
          <w:lang w:val="sq-AL"/>
        </w:rPr>
      </w:pPr>
      <w:r w:rsidRPr="00FC08EB">
        <w:rPr>
          <w:sz w:val="21"/>
          <w:szCs w:val="21"/>
          <w:lang w:val="sq-AL"/>
        </w:rPr>
        <w:t xml:space="preserve">1. Kanë atributet e agjentit verifikues, për marrjen e masave administrative me gjobë dhe masave administrative plotësuese për shkelje të normave të legjislacionit rrugor, punonjësit e shërbimit të Policisë Rrugore dhe patrullave të përgjithshme të policisë. </w:t>
      </w:r>
    </w:p>
    <w:p w:rsidR="00E0723A" w:rsidRPr="00FC08EB" w:rsidRDefault="00E0723A" w:rsidP="00E0723A">
      <w:pPr>
        <w:pStyle w:val="Paragrafi"/>
        <w:rPr>
          <w:sz w:val="21"/>
          <w:szCs w:val="21"/>
          <w:lang w:val="sq-AL"/>
        </w:rPr>
      </w:pPr>
      <w:r w:rsidRPr="00FC08EB">
        <w:rPr>
          <w:sz w:val="21"/>
          <w:szCs w:val="21"/>
          <w:lang w:val="sq-AL"/>
        </w:rPr>
        <w:t>2. Për konstatimin e shkeljeve përpilohet procesverbali përkat</w:t>
      </w:r>
      <w:r w:rsidRPr="00FC08EB">
        <w:rPr>
          <w:rFonts w:ascii="Times New Roman" w:hAnsi="Times New Roman"/>
          <w:sz w:val="21"/>
          <w:szCs w:val="21"/>
          <w:lang w:val="sq-AL"/>
        </w:rPr>
        <w:t>ë</w:t>
      </w:r>
      <w:r w:rsidRPr="00FC08EB">
        <w:rPr>
          <w:sz w:val="21"/>
          <w:szCs w:val="21"/>
          <w:lang w:val="sq-AL"/>
        </w:rPr>
        <w:t xml:space="preserve">s sipas modelit të përcaktuar në vendimin e Këshillit të Ministrave nr.153, datë 7.4.2000 “Rregullore për zbatimin e Kodit Rrugor”, </w:t>
      </w:r>
      <w:r>
        <w:rPr>
          <w:sz w:val="21"/>
          <w:szCs w:val="21"/>
          <w:lang w:val="sq-AL"/>
        </w:rPr>
        <w:t>të</w:t>
      </w:r>
      <w:r w:rsidRPr="00FC08EB">
        <w:rPr>
          <w:sz w:val="21"/>
          <w:szCs w:val="21"/>
          <w:lang w:val="sq-AL"/>
        </w:rPr>
        <w:t xml:space="preserve"> ndryshuar (lidhja </w:t>
      </w:r>
      <w:r>
        <w:rPr>
          <w:sz w:val="21"/>
          <w:szCs w:val="21"/>
          <w:lang w:val="sq-AL"/>
        </w:rPr>
        <w:t>nr.1</w:t>
      </w:r>
      <w:r w:rsidRPr="00FC08EB">
        <w:rPr>
          <w:sz w:val="21"/>
          <w:szCs w:val="21"/>
          <w:lang w:val="sq-AL"/>
        </w:rPr>
        <w:t xml:space="preserve">). Patrulla e përgjithshme e policisë merr masa administrative plotësuese vetëm për rastet e përcaktuara, në zbatim të nenit 157 të Kodit Rrugor (heqja dhe bllokimi i mjeteve). </w:t>
      </w:r>
    </w:p>
    <w:p w:rsidR="00E0723A" w:rsidRPr="00FC08EB" w:rsidRDefault="00E0723A" w:rsidP="00E0723A">
      <w:pPr>
        <w:pStyle w:val="Paragrafi"/>
        <w:rPr>
          <w:sz w:val="21"/>
          <w:szCs w:val="21"/>
          <w:lang w:val="sq-AL"/>
        </w:rPr>
      </w:pPr>
      <w:r w:rsidRPr="00FC08EB">
        <w:rPr>
          <w:sz w:val="21"/>
          <w:szCs w:val="21"/>
          <w:lang w:val="sq-AL"/>
        </w:rPr>
        <w:t xml:space="preserve">3. Procesverbali i konstatimit të shkeljes plotësohet në 4 (katër) kopje, dy prej të cilave, agjenti verifikues, brenda ditës, i dorëzon në zyrat përkatëse dhe konkretisht: kopja e parë (origjinali) dorëzohet në </w:t>
      </w:r>
      <w:r>
        <w:rPr>
          <w:sz w:val="21"/>
          <w:szCs w:val="21"/>
          <w:lang w:val="sq-AL"/>
        </w:rPr>
        <w:t>zyrën e</w:t>
      </w:r>
      <w:r w:rsidRPr="00FC08EB">
        <w:rPr>
          <w:sz w:val="21"/>
          <w:szCs w:val="21"/>
          <w:lang w:val="sq-AL"/>
        </w:rPr>
        <w:t xml:space="preserve"> financës së institucionit, kopja e dytë i dorëzohet kundë</w:t>
      </w:r>
      <w:r w:rsidRPr="00FC08EB">
        <w:rPr>
          <w:rFonts w:ascii="Times New Roman" w:hAnsi="Times New Roman"/>
          <w:sz w:val="21"/>
          <w:szCs w:val="21"/>
          <w:lang w:val="sq-AL"/>
        </w:rPr>
        <w:t>r</w:t>
      </w:r>
      <w:r w:rsidRPr="00FC08EB">
        <w:rPr>
          <w:sz w:val="21"/>
          <w:szCs w:val="21"/>
          <w:lang w:val="sq-AL"/>
        </w:rPr>
        <w:t xml:space="preserve">vajtësit, kopja e tretë dorëzohet në seksionin e verifikimit, edukimit e statistikës (struktura operacionale e Policisë Rrugore) për analizë dhe shqyrtim të mëtejshëm, ndërsa kopja e katërt mbetet në bllok. </w:t>
      </w:r>
    </w:p>
    <w:p w:rsidR="00E0723A" w:rsidRPr="00FC08EB" w:rsidRDefault="00E0723A" w:rsidP="00E0723A">
      <w:pPr>
        <w:pStyle w:val="Paragrafi"/>
        <w:rPr>
          <w:sz w:val="21"/>
          <w:szCs w:val="21"/>
          <w:lang w:val="sq-AL"/>
        </w:rPr>
      </w:pPr>
      <w:r w:rsidRPr="00FC08EB">
        <w:rPr>
          <w:sz w:val="21"/>
          <w:szCs w:val="21"/>
          <w:lang w:val="sq-AL"/>
        </w:rPr>
        <w:t>4. Për kundërvajtjet e parashikuara nga nenet përkatëse të Kodit Rrugor, me vlerë 250 (dyqind e pesëdhjetë) lekë deri në 5 000 (pesë mijë) lekë, agjenti verifikues merr masën e vendosjes së gjobës në vend. Në k</w:t>
      </w:r>
      <w:r w:rsidRPr="00FC08EB">
        <w:rPr>
          <w:rFonts w:ascii="Times New Roman" w:hAnsi="Times New Roman"/>
          <w:sz w:val="21"/>
          <w:szCs w:val="21"/>
          <w:lang w:val="sq-AL"/>
        </w:rPr>
        <w:t>ë</w:t>
      </w:r>
      <w:r w:rsidRPr="00FC08EB">
        <w:rPr>
          <w:sz w:val="21"/>
          <w:szCs w:val="21"/>
          <w:lang w:val="sq-AL"/>
        </w:rPr>
        <w:t>to raste, agjenti verifikues i dorëzon kundërvajtësit një kopje të procesverbalit të konstatimit të shkeljes me masën e gjob</w:t>
      </w:r>
      <w:r w:rsidRPr="00FC08EB">
        <w:rPr>
          <w:rFonts w:ascii="Times New Roman" w:hAnsi="Times New Roman"/>
          <w:sz w:val="21"/>
          <w:szCs w:val="21"/>
          <w:lang w:val="sq-AL"/>
        </w:rPr>
        <w:t>ë</w:t>
      </w:r>
      <w:r w:rsidRPr="00FC08EB">
        <w:rPr>
          <w:sz w:val="21"/>
          <w:szCs w:val="21"/>
          <w:lang w:val="sq-AL"/>
        </w:rPr>
        <w:t xml:space="preserve">s dhe e adreson atë për të kryer pagesën në arkat e operatorëve financiarë të kontraktuara, brenda afatit 5 (pesë)-ditor. </w:t>
      </w:r>
    </w:p>
    <w:p w:rsidR="00E0723A" w:rsidRPr="00FC08EB" w:rsidRDefault="00E0723A" w:rsidP="00E0723A">
      <w:pPr>
        <w:pStyle w:val="Paragrafi"/>
        <w:rPr>
          <w:sz w:val="21"/>
          <w:szCs w:val="21"/>
          <w:lang w:val="sq-AL"/>
        </w:rPr>
      </w:pPr>
      <w:r w:rsidRPr="00FC08EB">
        <w:rPr>
          <w:sz w:val="21"/>
          <w:szCs w:val="21"/>
          <w:lang w:val="sq-AL"/>
        </w:rPr>
        <w:t>5. Në të gjitha rastet e tjera, kur shkelja e konstatuar nga agjenti verifikues është kompetencë e shqyrtimit nga organi administrativ shtet</w:t>
      </w:r>
      <w:r w:rsidRPr="00FC08EB">
        <w:rPr>
          <w:rFonts w:ascii="Times New Roman" w:hAnsi="Times New Roman"/>
          <w:sz w:val="21"/>
          <w:szCs w:val="21"/>
          <w:lang w:val="sq-AL"/>
        </w:rPr>
        <w:t>ë</w:t>
      </w:r>
      <w:r w:rsidRPr="00FC08EB">
        <w:rPr>
          <w:sz w:val="21"/>
          <w:szCs w:val="21"/>
          <w:lang w:val="sq-AL"/>
        </w:rPr>
        <w:t>ror, sipas nenit 201 të Kodit Rrugor, agjenti verifikues plotëson procesverbalin e konstatimit, por në rubrikën ku sh</w:t>
      </w:r>
      <w:r w:rsidRPr="00FC08EB">
        <w:rPr>
          <w:rFonts w:ascii="Times New Roman" w:hAnsi="Times New Roman"/>
          <w:sz w:val="21"/>
          <w:szCs w:val="21"/>
          <w:lang w:val="sq-AL"/>
        </w:rPr>
        <w:t>ë</w:t>
      </w:r>
      <w:r w:rsidRPr="00FC08EB">
        <w:rPr>
          <w:sz w:val="21"/>
          <w:szCs w:val="21"/>
          <w:lang w:val="sq-AL"/>
        </w:rPr>
        <w:t>nohet vlera e gjobës në lekë, nuk e plotëson atë (gjobë), pasi shqyrtimi i kundë</w:t>
      </w:r>
      <w:r w:rsidRPr="00FC08EB">
        <w:rPr>
          <w:rFonts w:ascii="Times New Roman" w:hAnsi="Times New Roman"/>
          <w:sz w:val="21"/>
          <w:szCs w:val="21"/>
          <w:lang w:val="sq-AL"/>
        </w:rPr>
        <w:t>r</w:t>
      </w:r>
      <w:r w:rsidRPr="00FC08EB">
        <w:rPr>
          <w:sz w:val="21"/>
          <w:szCs w:val="21"/>
          <w:lang w:val="sq-AL"/>
        </w:rPr>
        <w:t>vajtjes që parashikon masë administrative me gjob</w:t>
      </w:r>
      <w:r>
        <w:rPr>
          <w:sz w:val="21"/>
          <w:szCs w:val="21"/>
          <w:lang w:val="sq-AL"/>
        </w:rPr>
        <w:t>ë</w:t>
      </w:r>
      <w:r w:rsidRPr="00FC08EB">
        <w:rPr>
          <w:sz w:val="21"/>
          <w:szCs w:val="21"/>
          <w:lang w:val="sq-AL"/>
        </w:rPr>
        <w:t xml:space="preserve"> bëhet nga organi administrativ shtetëror. Në procesverbal shënohet afati kohor dhe vendi i paraqitjes së kundërvajtësit, për të dhënë informacionin e duhur apo për paraqitjen e dokumenteve që vërtetojnë shkeljen e konstatuar. I njëjti shënim bëhet dhe në rastet e gjobës në vend, por që shoq</w:t>
      </w:r>
      <w:r w:rsidRPr="00FC08EB">
        <w:rPr>
          <w:rFonts w:ascii="Times New Roman" w:hAnsi="Times New Roman"/>
          <w:sz w:val="21"/>
          <w:szCs w:val="21"/>
          <w:lang w:val="sq-AL"/>
        </w:rPr>
        <w:t>ë</w:t>
      </w:r>
      <w:r w:rsidRPr="00FC08EB">
        <w:rPr>
          <w:sz w:val="21"/>
          <w:szCs w:val="21"/>
          <w:lang w:val="sq-AL"/>
        </w:rPr>
        <w:t>rohet me mas</w:t>
      </w:r>
      <w:r w:rsidRPr="00FC08EB">
        <w:rPr>
          <w:rFonts w:ascii="Times New Roman" w:hAnsi="Times New Roman"/>
          <w:sz w:val="21"/>
          <w:szCs w:val="21"/>
          <w:lang w:val="sq-AL"/>
        </w:rPr>
        <w:t>ë</w:t>
      </w:r>
      <w:r w:rsidRPr="00FC08EB">
        <w:rPr>
          <w:sz w:val="21"/>
          <w:szCs w:val="21"/>
          <w:lang w:val="sq-AL"/>
        </w:rPr>
        <w:t xml:space="preserve"> administrative plot</w:t>
      </w:r>
      <w:r w:rsidRPr="00FC08EB">
        <w:rPr>
          <w:rFonts w:ascii="Times New Roman" w:hAnsi="Times New Roman"/>
          <w:sz w:val="21"/>
          <w:szCs w:val="21"/>
          <w:lang w:val="sq-AL"/>
        </w:rPr>
        <w:t>ë</w:t>
      </w:r>
      <w:r w:rsidRPr="00FC08EB">
        <w:rPr>
          <w:sz w:val="21"/>
          <w:szCs w:val="21"/>
          <w:lang w:val="sq-AL"/>
        </w:rPr>
        <w:t xml:space="preserve">suese pa gjobë. </w:t>
      </w:r>
    </w:p>
    <w:p w:rsidR="00E0723A" w:rsidRPr="00FC08EB" w:rsidRDefault="00E0723A" w:rsidP="00E0723A">
      <w:pPr>
        <w:pStyle w:val="Paragrafi"/>
        <w:rPr>
          <w:sz w:val="21"/>
          <w:szCs w:val="21"/>
          <w:lang w:val="sq-AL"/>
        </w:rPr>
      </w:pPr>
      <w:r w:rsidRPr="00FC08EB">
        <w:rPr>
          <w:sz w:val="21"/>
          <w:szCs w:val="21"/>
          <w:lang w:val="sq-AL"/>
        </w:rPr>
        <w:t>6. Për rastet e konstatimit të shkeljeve të rregullave të qarkullimit rrugor nga shërbimet e tjera të Policisë së Shtetit, që nuk kanë atributet e agjentit verifikues, njoftohet sh</w:t>
      </w:r>
      <w:r w:rsidRPr="00FC08EB">
        <w:rPr>
          <w:rFonts w:ascii="Times New Roman" w:hAnsi="Times New Roman"/>
          <w:sz w:val="21"/>
          <w:szCs w:val="21"/>
          <w:lang w:val="sq-AL"/>
        </w:rPr>
        <w:t>ë</w:t>
      </w:r>
      <w:r w:rsidRPr="00FC08EB">
        <w:rPr>
          <w:sz w:val="21"/>
          <w:szCs w:val="21"/>
          <w:lang w:val="sq-AL"/>
        </w:rPr>
        <w:t xml:space="preserve">rbimi i Policisë Rrugore për kryerjen e procedurave </w:t>
      </w:r>
      <w:r>
        <w:rPr>
          <w:sz w:val="21"/>
          <w:szCs w:val="21"/>
          <w:lang w:val="sq-AL"/>
        </w:rPr>
        <w:t>l</w:t>
      </w:r>
      <w:r w:rsidRPr="00FC08EB">
        <w:rPr>
          <w:sz w:val="21"/>
          <w:szCs w:val="21"/>
          <w:lang w:val="sq-AL"/>
        </w:rPr>
        <w:t xml:space="preserve">igjore. </w:t>
      </w:r>
    </w:p>
    <w:p w:rsidR="00E0723A" w:rsidRPr="00FC08EB" w:rsidRDefault="00E0723A" w:rsidP="00E0723A">
      <w:pPr>
        <w:pStyle w:val="Paragrafi"/>
        <w:rPr>
          <w:sz w:val="21"/>
          <w:szCs w:val="21"/>
          <w:lang w:val="sq-AL"/>
        </w:rPr>
      </w:pPr>
      <w:r w:rsidRPr="00FC08EB">
        <w:rPr>
          <w:sz w:val="21"/>
          <w:szCs w:val="21"/>
          <w:lang w:val="sq-AL"/>
        </w:rPr>
        <w:t xml:space="preserve">7. Eprori i drejtpërdrejtë i agjentit verifikues duhet të kontrollojë çdo ditë procesverbalet e konstatimit të shkeljes të plotësuar prej tij dhe, kur ai është i pabazuar në </w:t>
      </w:r>
      <w:r>
        <w:rPr>
          <w:sz w:val="21"/>
          <w:szCs w:val="21"/>
          <w:lang w:val="sq-AL"/>
        </w:rPr>
        <w:t>l</w:t>
      </w:r>
      <w:r w:rsidRPr="00FC08EB">
        <w:rPr>
          <w:sz w:val="21"/>
          <w:szCs w:val="21"/>
          <w:lang w:val="sq-AL"/>
        </w:rPr>
        <w:t xml:space="preserve">igj, përpilon argumentim ligjor të motivuar, sipas modularit bashkëlidhur (lidhja </w:t>
      </w:r>
      <w:r>
        <w:rPr>
          <w:sz w:val="21"/>
          <w:szCs w:val="21"/>
          <w:lang w:val="sq-AL"/>
        </w:rPr>
        <w:t>nr.</w:t>
      </w:r>
      <w:r w:rsidRPr="00FC08EB">
        <w:rPr>
          <w:sz w:val="21"/>
          <w:szCs w:val="21"/>
          <w:lang w:val="sq-AL"/>
        </w:rPr>
        <w:t xml:space="preserve">2), pa lënë shenjë mbi procesverbalin e konstatimit të plotësuar nga agjenti verifikues. </w:t>
      </w:r>
    </w:p>
    <w:p w:rsidR="00E0723A" w:rsidRPr="00FC08EB" w:rsidRDefault="00E0723A" w:rsidP="00E0723A">
      <w:pPr>
        <w:pStyle w:val="Paragrafi"/>
        <w:rPr>
          <w:sz w:val="21"/>
          <w:szCs w:val="21"/>
          <w:lang w:val="sq-AL"/>
        </w:rPr>
      </w:pPr>
      <w:r w:rsidRPr="00FC08EB">
        <w:rPr>
          <w:sz w:val="21"/>
          <w:szCs w:val="21"/>
          <w:lang w:val="sq-AL"/>
        </w:rPr>
        <w:t xml:space="preserve">8. Dokumenti argumentues ligjor i paraqitet shefit të njësisë rajonale të Policisë Rrugore, i cili e vlerëson dokumentin e përpiluar nga eprori i drejtpërdrejtë dhe propozimin e tij, zhvillon analizën e duhur të rastit, përcakton masat që duhen marrë dhe adreson regjistrimin e tij në regjistrin përkatës, sipas modelit bashkëlidhur (lidhja </w:t>
      </w:r>
      <w:r>
        <w:rPr>
          <w:sz w:val="21"/>
          <w:szCs w:val="21"/>
          <w:lang w:val="sq-AL"/>
        </w:rPr>
        <w:t>nr.</w:t>
      </w:r>
      <w:r w:rsidRPr="00FC08EB">
        <w:rPr>
          <w:sz w:val="21"/>
          <w:szCs w:val="21"/>
          <w:lang w:val="sq-AL"/>
        </w:rPr>
        <w:t xml:space="preserve">3), si dhe në regjistrin e procesverbaleve që mbahet nga zyra e administrimit të dokumentacionit. Dokumenti argumentues ka të njëjtin afat ruajtje me atë të procesverbalit të konstatimit shkeljes. </w:t>
      </w:r>
    </w:p>
    <w:p w:rsidR="00E0723A" w:rsidRPr="00FC08EB" w:rsidRDefault="00E0723A" w:rsidP="00E0723A">
      <w:pPr>
        <w:pStyle w:val="Paragrafi"/>
        <w:rPr>
          <w:sz w:val="21"/>
          <w:szCs w:val="21"/>
          <w:lang w:val="sq-AL"/>
        </w:rPr>
      </w:pPr>
      <w:r w:rsidRPr="00FC08EB">
        <w:rPr>
          <w:sz w:val="21"/>
          <w:szCs w:val="21"/>
          <w:lang w:val="sq-AL"/>
        </w:rPr>
        <w:lastRenderedPageBreak/>
        <w:t>9. Organi administrativ shtetëror, i cituar në nenin 201 të Kodit Rrugor, në kuptimin e këtij udhëzimi, është komisioni i ngritur pranë çdo njësie rajonale të Policisë Rrugore, për shqyrtimin e kundë</w:t>
      </w:r>
      <w:r w:rsidRPr="00FC08EB">
        <w:rPr>
          <w:rFonts w:ascii="Times New Roman" w:hAnsi="Times New Roman"/>
          <w:sz w:val="21"/>
          <w:szCs w:val="21"/>
          <w:lang w:val="sq-AL"/>
        </w:rPr>
        <w:t>r</w:t>
      </w:r>
      <w:r w:rsidRPr="00FC08EB">
        <w:rPr>
          <w:sz w:val="21"/>
          <w:szCs w:val="21"/>
          <w:lang w:val="sq-AL"/>
        </w:rPr>
        <w:t xml:space="preserve">vajtjeve administrative të konstatuara në fushën e qarkullimit rrugor në territorin e saj. </w:t>
      </w:r>
    </w:p>
    <w:p w:rsidR="00E0723A" w:rsidRPr="00FC08EB" w:rsidRDefault="00E0723A" w:rsidP="00E0723A">
      <w:pPr>
        <w:pStyle w:val="Paragrafi"/>
        <w:rPr>
          <w:sz w:val="21"/>
          <w:szCs w:val="21"/>
          <w:lang w:val="sq-AL"/>
        </w:rPr>
      </w:pPr>
      <w:r w:rsidRPr="00FC08EB">
        <w:rPr>
          <w:sz w:val="21"/>
          <w:szCs w:val="21"/>
          <w:lang w:val="sq-AL"/>
        </w:rPr>
        <w:t xml:space="preserve">Organi administrativ shtetëror përbëhet nga 3 (tre) anëtarë: </w:t>
      </w:r>
    </w:p>
    <w:p w:rsidR="00E0723A" w:rsidRPr="00FC08EB" w:rsidRDefault="00E0723A" w:rsidP="00E0723A">
      <w:pPr>
        <w:pStyle w:val="Paragrafi"/>
        <w:rPr>
          <w:sz w:val="21"/>
          <w:szCs w:val="21"/>
          <w:lang w:val="sq-AL"/>
        </w:rPr>
      </w:pPr>
      <w:r w:rsidRPr="00FC08EB">
        <w:rPr>
          <w:sz w:val="21"/>
          <w:szCs w:val="21"/>
          <w:lang w:val="sq-AL"/>
        </w:rPr>
        <w:t xml:space="preserve">- Kryetar - një nga shefat e seksioneve të njësisë rajonale të Policisë Rrugore; </w:t>
      </w:r>
    </w:p>
    <w:p w:rsidR="00E0723A" w:rsidRPr="00FC08EB" w:rsidRDefault="00E0723A" w:rsidP="00E0723A">
      <w:pPr>
        <w:pStyle w:val="Paragrafi"/>
        <w:rPr>
          <w:sz w:val="21"/>
          <w:szCs w:val="21"/>
          <w:lang w:val="sq-AL"/>
        </w:rPr>
      </w:pPr>
      <w:r w:rsidRPr="00FC08EB">
        <w:rPr>
          <w:sz w:val="21"/>
          <w:szCs w:val="21"/>
          <w:lang w:val="sq-AL"/>
        </w:rPr>
        <w:t>- Anëtar - një specialist i seksionit të verifikimit, edukimit e statistikës i nj</w:t>
      </w:r>
      <w:r w:rsidRPr="00FC08EB">
        <w:rPr>
          <w:rFonts w:ascii="Times New Roman" w:hAnsi="Times New Roman"/>
          <w:sz w:val="21"/>
          <w:szCs w:val="21"/>
          <w:lang w:val="sq-AL"/>
        </w:rPr>
        <w:t>ë</w:t>
      </w:r>
      <w:r w:rsidRPr="00FC08EB">
        <w:rPr>
          <w:sz w:val="21"/>
          <w:szCs w:val="21"/>
          <w:lang w:val="sq-AL"/>
        </w:rPr>
        <w:t xml:space="preserve">sisë rajonale të Policisë Rrugore; </w:t>
      </w:r>
    </w:p>
    <w:p w:rsidR="00E0723A" w:rsidRPr="00FC08EB" w:rsidRDefault="00E0723A" w:rsidP="00E0723A">
      <w:pPr>
        <w:pStyle w:val="Paragrafi"/>
        <w:rPr>
          <w:sz w:val="21"/>
          <w:szCs w:val="21"/>
          <w:lang w:val="sq-AL"/>
        </w:rPr>
      </w:pPr>
      <w:r w:rsidRPr="00FC08EB">
        <w:rPr>
          <w:sz w:val="21"/>
          <w:szCs w:val="21"/>
          <w:lang w:val="sq-AL"/>
        </w:rPr>
        <w:t>- Anëtar - një specialist i seksionit të qarkullimit e sigurisë rrugore i njësis</w:t>
      </w:r>
      <w:r w:rsidRPr="00FC08EB">
        <w:rPr>
          <w:rFonts w:ascii="Times New Roman" w:hAnsi="Times New Roman"/>
          <w:sz w:val="21"/>
          <w:szCs w:val="21"/>
          <w:lang w:val="sq-AL"/>
        </w:rPr>
        <w:t>ë</w:t>
      </w:r>
      <w:r w:rsidRPr="00FC08EB">
        <w:rPr>
          <w:sz w:val="21"/>
          <w:szCs w:val="21"/>
          <w:lang w:val="sq-AL"/>
        </w:rPr>
        <w:t xml:space="preserve"> rajonale të Policisë Rrugore. </w:t>
      </w:r>
    </w:p>
    <w:p w:rsidR="00E0723A" w:rsidRPr="00FC08EB" w:rsidRDefault="00E0723A" w:rsidP="00E0723A">
      <w:pPr>
        <w:pStyle w:val="Paragrafi"/>
        <w:rPr>
          <w:sz w:val="21"/>
          <w:szCs w:val="21"/>
          <w:lang w:val="sq-AL"/>
        </w:rPr>
      </w:pPr>
      <w:r w:rsidRPr="00FC08EB">
        <w:rPr>
          <w:sz w:val="21"/>
          <w:szCs w:val="21"/>
          <w:lang w:val="sq-AL"/>
        </w:rPr>
        <w:t xml:space="preserve">Përbërja e organit administrativ shtetëror propozohet nga shefi i njësisë rajonale të Policisë Rrugore, çdo datë 25 të muajit paraardhës dhe miratohet nga drejtori i Policisë Rrugore në Departamentin për Sigurinë Publike, në Drejtorinë e Përgjithshme të Policisë së Shtetit. </w:t>
      </w:r>
    </w:p>
    <w:p w:rsidR="00E0723A" w:rsidRPr="00FC08EB" w:rsidRDefault="00E0723A" w:rsidP="00E0723A">
      <w:pPr>
        <w:pStyle w:val="Paragrafi"/>
        <w:rPr>
          <w:sz w:val="21"/>
          <w:szCs w:val="21"/>
          <w:lang w:val="sq-AL"/>
        </w:rPr>
      </w:pPr>
      <w:r w:rsidRPr="00FC08EB">
        <w:rPr>
          <w:sz w:val="21"/>
          <w:szCs w:val="21"/>
          <w:lang w:val="sq-AL"/>
        </w:rPr>
        <w:t>10. Sanksionet administrative që jep organi administrativ shtetëror jan</w:t>
      </w:r>
      <w:r w:rsidRPr="00FC08EB">
        <w:rPr>
          <w:rFonts w:ascii="Times New Roman" w:hAnsi="Times New Roman"/>
          <w:sz w:val="21"/>
          <w:szCs w:val="21"/>
          <w:lang w:val="sq-AL"/>
        </w:rPr>
        <w:t>ë</w:t>
      </w:r>
      <w:r w:rsidRPr="00FC08EB">
        <w:rPr>
          <w:sz w:val="21"/>
          <w:szCs w:val="21"/>
          <w:lang w:val="sq-AL"/>
        </w:rPr>
        <w:t xml:space="preserve">: </w:t>
      </w:r>
    </w:p>
    <w:p w:rsidR="00E0723A" w:rsidRPr="00FC08EB" w:rsidRDefault="00E0723A" w:rsidP="00E0723A">
      <w:pPr>
        <w:pStyle w:val="Paragrafi"/>
        <w:rPr>
          <w:sz w:val="21"/>
          <w:szCs w:val="21"/>
          <w:lang w:val="sq-AL"/>
        </w:rPr>
      </w:pPr>
      <w:r w:rsidRPr="00FC08EB">
        <w:rPr>
          <w:sz w:val="21"/>
          <w:szCs w:val="21"/>
          <w:lang w:val="sq-AL"/>
        </w:rPr>
        <w:t xml:space="preserve">I. Gjobë me vlerë deri në 200 000 (dyqind mijë) lekë (ose sipas indeksimeve të bëra nga Ministria e Financave në vlerë minimale dhe maksimale sipas pikës 3 të nenit 193 të Kodit Rrugor). </w:t>
      </w:r>
    </w:p>
    <w:p w:rsidR="00E0723A" w:rsidRPr="00FC08EB" w:rsidRDefault="00E0723A" w:rsidP="00E0723A">
      <w:pPr>
        <w:pStyle w:val="Paragrafi"/>
        <w:rPr>
          <w:sz w:val="21"/>
          <w:szCs w:val="21"/>
          <w:lang w:val="sq-AL"/>
        </w:rPr>
      </w:pPr>
      <w:r w:rsidRPr="00FC08EB">
        <w:rPr>
          <w:sz w:val="21"/>
          <w:szCs w:val="21"/>
          <w:lang w:val="sq-AL"/>
        </w:rPr>
        <w:t xml:space="preserve">II. Masa administrative plotësuese, të cilat ndahen në: </w:t>
      </w:r>
    </w:p>
    <w:p w:rsidR="00E0723A" w:rsidRPr="00FC08EB" w:rsidRDefault="00E0723A" w:rsidP="00E0723A">
      <w:pPr>
        <w:pStyle w:val="Paragrafi"/>
        <w:rPr>
          <w:sz w:val="21"/>
          <w:szCs w:val="21"/>
          <w:lang w:val="sq-AL"/>
        </w:rPr>
      </w:pPr>
      <w:r w:rsidRPr="00FC08EB">
        <w:rPr>
          <w:sz w:val="21"/>
          <w:szCs w:val="21"/>
          <w:lang w:val="sq-AL"/>
        </w:rPr>
        <w:t xml:space="preserve">a) Pezullim i lejeqarkullimit në kufijtë kohorë të përcaktuar nga nenet përkatëse të legjislacionit rrugor; </w:t>
      </w:r>
    </w:p>
    <w:p w:rsidR="00E0723A" w:rsidRPr="00FC08EB" w:rsidRDefault="00E0723A" w:rsidP="00E0723A">
      <w:pPr>
        <w:pStyle w:val="Paragrafi"/>
        <w:rPr>
          <w:sz w:val="21"/>
          <w:szCs w:val="21"/>
          <w:lang w:val="sq-AL"/>
        </w:rPr>
      </w:pPr>
      <w:r w:rsidRPr="00FC08EB">
        <w:rPr>
          <w:sz w:val="21"/>
          <w:szCs w:val="21"/>
          <w:lang w:val="sq-AL"/>
        </w:rPr>
        <w:t xml:space="preserve">b) Pezullim i lejedrejtimit në kufijtë kohorë të përcaktuar nga nenet përkatëse të legjislacionit rrugor; </w:t>
      </w:r>
    </w:p>
    <w:p w:rsidR="00E0723A" w:rsidRPr="00FC08EB" w:rsidRDefault="00E0723A" w:rsidP="00E0723A">
      <w:pPr>
        <w:pStyle w:val="Paragrafi"/>
        <w:rPr>
          <w:sz w:val="21"/>
          <w:szCs w:val="21"/>
          <w:lang w:val="sq-AL"/>
        </w:rPr>
      </w:pPr>
      <w:r w:rsidRPr="00FC08EB">
        <w:rPr>
          <w:sz w:val="21"/>
          <w:szCs w:val="21"/>
          <w:lang w:val="sq-AL"/>
        </w:rPr>
        <w:t xml:space="preserve">c) Heqje e lejedrejtimit. </w:t>
      </w:r>
    </w:p>
    <w:p w:rsidR="00E0723A" w:rsidRPr="00FC08EB" w:rsidRDefault="00E0723A" w:rsidP="00E0723A">
      <w:pPr>
        <w:pStyle w:val="Paragrafi"/>
        <w:rPr>
          <w:sz w:val="21"/>
          <w:szCs w:val="21"/>
          <w:lang w:val="sq-AL"/>
        </w:rPr>
      </w:pPr>
      <w:r w:rsidRPr="00FC08EB">
        <w:rPr>
          <w:sz w:val="21"/>
          <w:szCs w:val="21"/>
          <w:lang w:val="sq-AL"/>
        </w:rPr>
        <w:t>11. Ndaj vendimeve të organit administrativ shtetëror, kur nuk është bërë ankim në gjykatë sipas nenit 202 të Kodit Rrugor, mund të bëhet ankim brenda 5 ditëve nga shpallja e vendimit në organin administrativ m</w:t>
      </w:r>
      <w:r w:rsidRPr="00FC08EB">
        <w:rPr>
          <w:rFonts w:ascii="Times New Roman" w:hAnsi="Times New Roman"/>
          <w:sz w:val="21"/>
          <w:szCs w:val="21"/>
          <w:lang w:val="sq-AL"/>
        </w:rPr>
        <w:t>ë</w:t>
      </w:r>
      <w:r w:rsidRPr="00FC08EB">
        <w:rPr>
          <w:sz w:val="21"/>
          <w:szCs w:val="21"/>
          <w:lang w:val="sq-AL"/>
        </w:rPr>
        <w:t xml:space="preserve"> të lartë për shqyrtimin e ankimeve në Drejtorinë e Policisë Rrugore në Drejtorinë e Përgjithshme të Policisë së Shtetit. </w:t>
      </w:r>
    </w:p>
    <w:p w:rsidR="00E0723A" w:rsidRPr="00FC08EB" w:rsidRDefault="00E0723A" w:rsidP="00E0723A">
      <w:pPr>
        <w:pStyle w:val="Paragrafi"/>
        <w:rPr>
          <w:sz w:val="21"/>
          <w:szCs w:val="21"/>
          <w:lang w:val="sq-AL"/>
        </w:rPr>
      </w:pPr>
      <w:r w:rsidRPr="00FC08EB">
        <w:rPr>
          <w:sz w:val="21"/>
          <w:szCs w:val="21"/>
          <w:lang w:val="sq-AL"/>
        </w:rPr>
        <w:t>Organi administrativ m</w:t>
      </w:r>
      <w:r w:rsidRPr="00FC08EB">
        <w:rPr>
          <w:rFonts w:ascii="Times New Roman" w:hAnsi="Times New Roman"/>
          <w:sz w:val="21"/>
          <w:szCs w:val="21"/>
          <w:lang w:val="sq-AL"/>
        </w:rPr>
        <w:t>ë</w:t>
      </w:r>
      <w:r w:rsidRPr="00FC08EB">
        <w:rPr>
          <w:sz w:val="21"/>
          <w:szCs w:val="21"/>
          <w:lang w:val="sq-AL"/>
        </w:rPr>
        <w:t xml:space="preserve"> i lartë, kur konstaton shkelje të procedurave ose mospërputhje me aktet ligjore dhe nënligjore, shprehet përfundimisht me vendim dhe propozon masat për përmirësimin e gjendjes dhe ato disiplinore për personat përgjegjës, sipas procedurave përkatëse disiplinore. </w:t>
      </w:r>
    </w:p>
    <w:p w:rsidR="00E0723A" w:rsidRPr="00FC08EB" w:rsidRDefault="00E0723A" w:rsidP="00E0723A">
      <w:pPr>
        <w:pStyle w:val="Paragrafi"/>
        <w:rPr>
          <w:sz w:val="21"/>
          <w:szCs w:val="21"/>
          <w:lang w:val="sq-AL"/>
        </w:rPr>
      </w:pPr>
      <w:r w:rsidRPr="00FC08EB">
        <w:rPr>
          <w:sz w:val="21"/>
          <w:szCs w:val="21"/>
          <w:lang w:val="sq-AL"/>
        </w:rPr>
        <w:t xml:space="preserve">Organi administrativ më i lartë përbëhet nga 3 anëtarë: </w:t>
      </w:r>
    </w:p>
    <w:p w:rsidR="00E0723A" w:rsidRPr="00FC08EB" w:rsidRDefault="00E0723A" w:rsidP="00E0723A">
      <w:pPr>
        <w:pStyle w:val="Paragrafi"/>
        <w:rPr>
          <w:sz w:val="21"/>
          <w:szCs w:val="21"/>
          <w:lang w:val="sq-AL"/>
        </w:rPr>
      </w:pPr>
      <w:r w:rsidRPr="00FC08EB">
        <w:rPr>
          <w:sz w:val="21"/>
          <w:szCs w:val="21"/>
          <w:lang w:val="sq-AL"/>
        </w:rPr>
        <w:t>- Kryetar - një nga shefat e sektor</w:t>
      </w:r>
      <w:r w:rsidRPr="00FC08EB">
        <w:rPr>
          <w:rFonts w:ascii="Times New Roman" w:hAnsi="Times New Roman"/>
          <w:sz w:val="21"/>
          <w:szCs w:val="21"/>
          <w:lang w:val="sq-AL"/>
        </w:rPr>
        <w:t>ë</w:t>
      </w:r>
      <w:r w:rsidRPr="00FC08EB">
        <w:rPr>
          <w:sz w:val="21"/>
          <w:szCs w:val="21"/>
          <w:lang w:val="sq-AL"/>
        </w:rPr>
        <w:t>ve në Drejtorin</w:t>
      </w:r>
      <w:r w:rsidRPr="00FC08EB">
        <w:rPr>
          <w:rFonts w:ascii="Times New Roman" w:hAnsi="Times New Roman"/>
          <w:sz w:val="21"/>
          <w:szCs w:val="21"/>
          <w:lang w:val="sq-AL"/>
        </w:rPr>
        <w:t>ë</w:t>
      </w:r>
      <w:r w:rsidRPr="00FC08EB">
        <w:rPr>
          <w:sz w:val="21"/>
          <w:szCs w:val="21"/>
          <w:lang w:val="sq-AL"/>
        </w:rPr>
        <w:t xml:space="preserve"> e Policisë Rrugore. </w:t>
      </w:r>
    </w:p>
    <w:p w:rsidR="00E0723A" w:rsidRPr="00FC08EB" w:rsidRDefault="00E0723A" w:rsidP="00E0723A">
      <w:pPr>
        <w:pStyle w:val="Paragrafi"/>
        <w:rPr>
          <w:sz w:val="21"/>
          <w:szCs w:val="21"/>
          <w:lang w:val="sq-AL"/>
        </w:rPr>
      </w:pPr>
      <w:r w:rsidRPr="00FC08EB">
        <w:rPr>
          <w:sz w:val="21"/>
          <w:szCs w:val="21"/>
          <w:lang w:val="sq-AL"/>
        </w:rPr>
        <w:t>- Anëtarë - dy specialistë të lartë të Drejtoris</w:t>
      </w:r>
      <w:r w:rsidRPr="00FC08EB">
        <w:rPr>
          <w:rFonts w:ascii="Times New Roman" w:hAnsi="Times New Roman"/>
          <w:sz w:val="21"/>
          <w:szCs w:val="21"/>
          <w:lang w:val="sq-AL"/>
        </w:rPr>
        <w:t>ë</w:t>
      </w:r>
      <w:r w:rsidRPr="00FC08EB">
        <w:rPr>
          <w:sz w:val="21"/>
          <w:szCs w:val="21"/>
          <w:lang w:val="sq-AL"/>
        </w:rPr>
        <w:t xml:space="preserve"> së Policisë Rrugore. </w:t>
      </w:r>
    </w:p>
    <w:p w:rsidR="00E0723A" w:rsidRPr="00FC08EB" w:rsidRDefault="00E0723A" w:rsidP="00E0723A">
      <w:pPr>
        <w:pStyle w:val="Paragrafi"/>
        <w:rPr>
          <w:sz w:val="21"/>
          <w:szCs w:val="21"/>
          <w:lang w:val="sq-AL"/>
        </w:rPr>
      </w:pPr>
      <w:r w:rsidRPr="00FC08EB">
        <w:rPr>
          <w:sz w:val="21"/>
          <w:szCs w:val="21"/>
          <w:lang w:val="sq-AL"/>
        </w:rPr>
        <w:t xml:space="preserve">Kryetari e anëtarët propozohen nga Drejtori i Policisë Rrugore dhe miratohen nga Drejtori i Departamentit të Sigurisë Publike, në Drejtorinë e Përgjithshme të Policisë Shtetit. </w:t>
      </w:r>
    </w:p>
    <w:p w:rsidR="00E0723A" w:rsidRPr="00FC08EB" w:rsidRDefault="00E0723A" w:rsidP="00E0723A">
      <w:pPr>
        <w:pStyle w:val="Paragrafi"/>
        <w:rPr>
          <w:sz w:val="21"/>
          <w:szCs w:val="21"/>
          <w:lang w:val="sq-AL"/>
        </w:rPr>
      </w:pPr>
      <w:r w:rsidRPr="00FC08EB">
        <w:rPr>
          <w:sz w:val="21"/>
          <w:szCs w:val="21"/>
          <w:lang w:val="sq-AL"/>
        </w:rPr>
        <w:t xml:space="preserve">12. Për sanksionet administrative që jep organi administrativ shtetëror merret vendimi përkatës me shumicë votash, sipas modularit bashkëlidhur (lidhja </w:t>
      </w:r>
      <w:r>
        <w:rPr>
          <w:sz w:val="21"/>
          <w:szCs w:val="21"/>
          <w:lang w:val="sq-AL"/>
        </w:rPr>
        <w:t>nr.</w:t>
      </w:r>
      <w:r w:rsidRPr="00FC08EB">
        <w:rPr>
          <w:sz w:val="21"/>
          <w:szCs w:val="21"/>
          <w:lang w:val="sq-AL"/>
        </w:rPr>
        <w:t xml:space="preserve">4). Vendimi përpilohet në 3 (tre) kopje, një kopje i jepet kundërvajtësit, një kopje ruhet në praktikën e organit administrativ shtetëror dhe me kopjen e tretë kryhen veprimet financiare. </w:t>
      </w:r>
    </w:p>
    <w:p w:rsidR="00E0723A" w:rsidRPr="00FC08EB" w:rsidRDefault="00E0723A" w:rsidP="00E0723A">
      <w:pPr>
        <w:pStyle w:val="Paragrafi"/>
        <w:rPr>
          <w:sz w:val="21"/>
          <w:szCs w:val="21"/>
          <w:lang w:val="sq-AL"/>
        </w:rPr>
      </w:pPr>
      <w:r w:rsidRPr="00FC08EB">
        <w:rPr>
          <w:sz w:val="21"/>
          <w:szCs w:val="21"/>
          <w:lang w:val="sq-AL"/>
        </w:rPr>
        <w:t xml:space="preserve">Në vendim, organi administrativ shtetëror përcakton vlerën e gjobës për shkeljen/et e konstatuara nga agjenti verifikues, vlera e të cilave nuk mund të kalojë kufijtë e përcaktuar nga Kodi Rrugor për shkeljen/et që i atribuohet. Në caktimin e masës së kësaj vlere, organi administrativ shtetëror, përveç sa parashikohet në nenet e Kodit Rrugor, bazohet dhe në kriteret e nenit 18 të ligjit nr.10279, datë 20.5.2010 “Për kundërvajtjet administrative”. </w:t>
      </w:r>
    </w:p>
    <w:p w:rsidR="00E0723A" w:rsidRPr="00FC08EB" w:rsidRDefault="00E0723A" w:rsidP="00E0723A">
      <w:pPr>
        <w:pStyle w:val="Paragrafi"/>
        <w:rPr>
          <w:sz w:val="21"/>
          <w:szCs w:val="21"/>
          <w:lang w:val="sq-AL"/>
        </w:rPr>
      </w:pPr>
      <w:r w:rsidRPr="00FC08EB">
        <w:rPr>
          <w:sz w:val="21"/>
          <w:szCs w:val="21"/>
          <w:lang w:val="sq-AL"/>
        </w:rPr>
        <w:t xml:space="preserve">Në vendim bëhet shpjegimi i përmbledhur i provave e fakteve, saktësohet e drejta e ankimimit dhe afati kohor. </w:t>
      </w:r>
    </w:p>
    <w:p w:rsidR="00E0723A" w:rsidRPr="00FC08EB" w:rsidRDefault="00E0723A" w:rsidP="00E0723A">
      <w:pPr>
        <w:pStyle w:val="Paragrafi"/>
        <w:rPr>
          <w:sz w:val="21"/>
          <w:szCs w:val="21"/>
          <w:lang w:val="sq-AL"/>
        </w:rPr>
      </w:pPr>
      <w:r w:rsidRPr="00FC08EB">
        <w:rPr>
          <w:sz w:val="21"/>
          <w:szCs w:val="21"/>
          <w:lang w:val="sq-AL"/>
        </w:rPr>
        <w:t>13. Procesverbali i konstatimit të shkeljes dhe vendimet që merr organi administrativ shtetëror, evidentohen në regjistra të veçant</w:t>
      </w:r>
      <w:r w:rsidRPr="00FC08EB">
        <w:rPr>
          <w:rFonts w:ascii="Times New Roman" w:hAnsi="Times New Roman"/>
          <w:sz w:val="21"/>
          <w:szCs w:val="21"/>
          <w:lang w:val="sq-AL"/>
        </w:rPr>
        <w:t>ë</w:t>
      </w:r>
      <w:r w:rsidRPr="00FC08EB">
        <w:rPr>
          <w:sz w:val="21"/>
          <w:szCs w:val="21"/>
          <w:lang w:val="sq-AL"/>
        </w:rPr>
        <w:t xml:space="preserve">, sipas modularit bashkëlidhur (lidhja </w:t>
      </w:r>
      <w:r>
        <w:rPr>
          <w:sz w:val="21"/>
          <w:szCs w:val="21"/>
          <w:lang w:val="sq-AL"/>
        </w:rPr>
        <w:t>nr.</w:t>
      </w:r>
      <w:r w:rsidRPr="00FC08EB">
        <w:rPr>
          <w:sz w:val="21"/>
          <w:szCs w:val="21"/>
          <w:lang w:val="sq-AL"/>
        </w:rPr>
        <w:t xml:space="preserve">5) ose në regjistra elektronikë, atje ku është e mundur, në funksion të kompletimit me sistemet informatike të miratuara. </w:t>
      </w:r>
    </w:p>
    <w:p w:rsidR="00E0723A" w:rsidRPr="00FC08EB" w:rsidRDefault="00E0723A" w:rsidP="00E0723A">
      <w:pPr>
        <w:pStyle w:val="Paragrafi"/>
        <w:rPr>
          <w:sz w:val="21"/>
          <w:szCs w:val="21"/>
          <w:lang w:val="sq-AL"/>
        </w:rPr>
      </w:pPr>
      <w:r w:rsidRPr="00FC08EB">
        <w:rPr>
          <w:sz w:val="21"/>
          <w:szCs w:val="21"/>
          <w:lang w:val="sq-AL"/>
        </w:rPr>
        <w:t xml:space="preserve">14. Organi administrativ shtetëror shqyrton dhe ankimet (me shkrim) ndaj masës administrative plotësuese të dhënë nga agjenti verifikues. </w:t>
      </w:r>
    </w:p>
    <w:p w:rsidR="00E0723A" w:rsidRPr="00FC08EB" w:rsidRDefault="00E0723A" w:rsidP="00E0723A">
      <w:pPr>
        <w:pStyle w:val="Paragrafi"/>
        <w:rPr>
          <w:sz w:val="21"/>
          <w:szCs w:val="21"/>
          <w:lang w:val="sq-AL"/>
        </w:rPr>
      </w:pPr>
      <w:r w:rsidRPr="00FC08EB">
        <w:rPr>
          <w:sz w:val="21"/>
          <w:szCs w:val="21"/>
          <w:lang w:val="sq-AL"/>
        </w:rPr>
        <w:t>Masat administrative plotësuese, për të cilat shprehet organi administrativ shtetëror, me vendim</w:t>
      </w:r>
      <w:r>
        <w:rPr>
          <w:sz w:val="21"/>
          <w:szCs w:val="21"/>
          <w:lang w:val="sq-AL"/>
        </w:rPr>
        <w:t>,</w:t>
      </w:r>
      <w:r w:rsidRPr="00FC08EB">
        <w:rPr>
          <w:sz w:val="21"/>
          <w:szCs w:val="21"/>
          <w:lang w:val="sq-AL"/>
        </w:rPr>
        <w:t xml:space="preserve"> janë: </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a) Masa në lidhje me detyrimet për kryerjen e një veprimtarie të caktuar, për pezullimin dhe ndalimin e një veprimtarie të caktuar;</w:t>
      </w:r>
    </w:p>
    <w:p w:rsidR="00E0723A" w:rsidRPr="00FC08EB" w:rsidRDefault="00E0723A" w:rsidP="00E0723A">
      <w:pPr>
        <w:pStyle w:val="Paragrafi"/>
        <w:rPr>
          <w:sz w:val="21"/>
          <w:szCs w:val="21"/>
          <w:lang w:val="sq-AL"/>
        </w:rPr>
      </w:pPr>
      <w:r w:rsidRPr="00FC08EB">
        <w:rPr>
          <w:sz w:val="21"/>
          <w:szCs w:val="21"/>
          <w:lang w:val="sq-AL"/>
        </w:rPr>
        <w:t xml:space="preserve">b) Masa në lidhje me automjetin (sekuestrimi, konfiskimi, ndalimi administrativ, largimi ose spostimi dhe bllokimi). Me bllokim mjeti, në kuptimin e këtij udhëzimi, do të kemi parasysh vendosjen e pajisjeve të posaçme të bllokimit në rrota nga agjenti verifikues. </w:t>
      </w:r>
    </w:p>
    <w:p w:rsidR="00E0723A" w:rsidRPr="00FC08EB" w:rsidRDefault="00E0723A" w:rsidP="00E0723A">
      <w:pPr>
        <w:pStyle w:val="Paragrafi"/>
        <w:rPr>
          <w:sz w:val="21"/>
          <w:szCs w:val="21"/>
          <w:lang w:val="sq-AL"/>
        </w:rPr>
      </w:pPr>
      <w:r w:rsidRPr="00FC08EB">
        <w:rPr>
          <w:sz w:val="21"/>
          <w:szCs w:val="21"/>
          <w:lang w:val="sq-AL"/>
        </w:rPr>
        <w:lastRenderedPageBreak/>
        <w:t xml:space="preserve">c) Masa në lidhje me tërheqjen e dokumenteve të qarkullimit, të lejedrejtimit dhe targës/ve. </w:t>
      </w:r>
    </w:p>
    <w:p w:rsidR="00E0723A" w:rsidRPr="00FC08EB" w:rsidRDefault="00E0723A" w:rsidP="00E0723A">
      <w:pPr>
        <w:pStyle w:val="Paragrafi"/>
        <w:rPr>
          <w:sz w:val="21"/>
          <w:szCs w:val="21"/>
          <w:lang w:val="sq-AL"/>
        </w:rPr>
      </w:pPr>
      <w:r w:rsidRPr="00FC08EB">
        <w:rPr>
          <w:sz w:val="21"/>
          <w:szCs w:val="21"/>
          <w:lang w:val="sq-AL"/>
        </w:rPr>
        <w:t xml:space="preserve">15. Organi administrativ shtetëror, për ankimet e administruara, merr vendim sipas formularit modeli (lidhja </w:t>
      </w:r>
      <w:r>
        <w:rPr>
          <w:sz w:val="21"/>
          <w:szCs w:val="21"/>
          <w:lang w:val="sq-AL"/>
        </w:rPr>
        <w:t>nr.</w:t>
      </w:r>
      <w:r w:rsidRPr="00FC08EB">
        <w:rPr>
          <w:sz w:val="21"/>
          <w:szCs w:val="21"/>
          <w:lang w:val="sq-AL"/>
        </w:rPr>
        <w:t>6), vendim, i cili plotësohet në tri kopje. Një kopje e vendimit i jep</w:t>
      </w:r>
      <w:r>
        <w:rPr>
          <w:sz w:val="21"/>
          <w:szCs w:val="21"/>
          <w:lang w:val="sq-AL"/>
        </w:rPr>
        <w:t>et shtetasit, kopja e dytë</w:t>
      </w:r>
      <w:r w:rsidRPr="00FC08EB">
        <w:rPr>
          <w:sz w:val="21"/>
          <w:szCs w:val="21"/>
          <w:lang w:val="sq-AL"/>
        </w:rPr>
        <w:t xml:space="preserve"> ruhet në praktikën e organit administrativ dhe me kopjen e tretë kryhen veprimet financiare (në rast se ka), ose vazhdimin e procedurave të mëtejshme të shprehura qartë në vendim. Këto vendime që lidhen vetëm me ankimimet, evidentohen në regjistrin, sipas modularit bashkëlidhur (lidhja </w:t>
      </w:r>
      <w:r>
        <w:rPr>
          <w:sz w:val="21"/>
          <w:szCs w:val="21"/>
          <w:lang w:val="sq-AL"/>
        </w:rPr>
        <w:t>nr.</w:t>
      </w:r>
      <w:r w:rsidRPr="00FC08EB">
        <w:rPr>
          <w:sz w:val="21"/>
          <w:szCs w:val="21"/>
          <w:lang w:val="sq-AL"/>
        </w:rPr>
        <w:t xml:space="preserve">7). </w:t>
      </w:r>
    </w:p>
    <w:p w:rsidR="00E0723A" w:rsidRPr="00FC08EB" w:rsidRDefault="00E0723A" w:rsidP="00E0723A">
      <w:pPr>
        <w:pStyle w:val="Paragrafi"/>
        <w:rPr>
          <w:sz w:val="21"/>
          <w:szCs w:val="21"/>
          <w:lang w:val="sq-AL"/>
        </w:rPr>
      </w:pPr>
      <w:r w:rsidRPr="00FC08EB">
        <w:rPr>
          <w:sz w:val="21"/>
          <w:szCs w:val="21"/>
          <w:lang w:val="sq-AL"/>
        </w:rPr>
        <w:t>Në vendim bëhet shpjegimi i përmbledhur i provave e fakteve; saktësohen detyrimet dhe të drejtat e ankuesit me afatet përkatëse, si dhe procedurat që do ndiqen deri në përfundim të procesit (kthim mjeti, sekuestrim, konfiskim, shitje ankand apo shkat</w:t>
      </w:r>
      <w:r w:rsidRPr="00FC08EB">
        <w:rPr>
          <w:rFonts w:ascii="Times New Roman" w:hAnsi="Times New Roman"/>
          <w:sz w:val="21"/>
          <w:szCs w:val="21"/>
          <w:lang w:val="sq-AL"/>
        </w:rPr>
        <w:t>ë</w:t>
      </w:r>
      <w:r w:rsidRPr="00FC08EB">
        <w:rPr>
          <w:sz w:val="21"/>
          <w:szCs w:val="21"/>
          <w:lang w:val="sq-AL"/>
        </w:rPr>
        <w:t xml:space="preserve">rrim). </w:t>
      </w:r>
    </w:p>
    <w:p w:rsidR="00E0723A" w:rsidRPr="00FC08EB" w:rsidRDefault="00E0723A" w:rsidP="00E0723A">
      <w:pPr>
        <w:pStyle w:val="Paragrafi"/>
        <w:rPr>
          <w:sz w:val="21"/>
          <w:szCs w:val="21"/>
          <w:lang w:val="sq-AL"/>
        </w:rPr>
      </w:pPr>
      <w:r w:rsidRPr="00FC08EB">
        <w:rPr>
          <w:sz w:val="21"/>
          <w:szCs w:val="21"/>
          <w:lang w:val="sq-AL"/>
        </w:rPr>
        <w:t xml:space="preserve">16. Aktiviteti i organit administrativ shtetëror, si dhe </w:t>
      </w:r>
      <w:r>
        <w:rPr>
          <w:sz w:val="21"/>
          <w:szCs w:val="21"/>
          <w:lang w:val="sq-AL"/>
        </w:rPr>
        <w:t xml:space="preserve">i </w:t>
      </w:r>
      <w:r w:rsidRPr="00FC08EB">
        <w:rPr>
          <w:sz w:val="21"/>
          <w:szCs w:val="21"/>
          <w:lang w:val="sq-AL"/>
        </w:rPr>
        <w:t>organit administrativ m</w:t>
      </w:r>
      <w:r w:rsidRPr="00FC08EB">
        <w:rPr>
          <w:rFonts w:ascii="Times New Roman" w:hAnsi="Times New Roman"/>
          <w:sz w:val="21"/>
          <w:szCs w:val="21"/>
          <w:lang w:val="sq-AL"/>
        </w:rPr>
        <w:t>ë</w:t>
      </w:r>
      <w:r w:rsidRPr="00FC08EB">
        <w:rPr>
          <w:sz w:val="21"/>
          <w:szCs w:val="21"/>
          <w:lang w:val="sq-AL"/>
        </w:rPr>
        <w:t xml:space="preserve"> të lartë për shqyrtimin e ankimeve, në çdo rast</w:t>
      </w:r>
      <w:r>
        <w:rPr>
          <w:sz w:val="21"/>
          <w:szCs w:val="21"/>
          <w:lang w:val="sq-AL"/>
        </w:rPr>
        <w:t>,</w:t>
      </w:r>
      <w:r w:rsidRPr="00FC08EB">
        <w:rPr>
          <w:sz w:val="21"/>
          <w:szCs w:val="21"/>
          <w:lang w:val="sq-AL"/>
        </w:rPr>
        <w:t xml:space="preserve"> pasqyrohet në protokoll të veçantë, ku pasqyrohen deklarimet e shtetasit, të anëtarëve të organit administrativ, si dhe vendimet e marra. </w:t>
      </w:r>
    </w:p>
    <w:p w:rsidR="00E0723A" w:rsidRPr="00FC08EB" w:rsidRDefault="00E0723A" w:rsidP="00E0723A">
      <w:pPr>
        <w:pStyle w:val="Paragrafi"/>
        <w:rPr>
          <w:sz w:val="21"/>
          <w:szCs w:val="21"/>
          <w:lang w:val="sq-AL"/>
        </w:rPr>
      </w:pPr>
      <w:r w:rsidRPr="00FC08EB">
        <w:rPr>
          <w:sz w:val="21"/>
          <w:szCs w:val="21"/>
          <w:lang w:val="sq-AL"/>
        </w:rPr>
        <w:t xml:space="preserve">17. Organi administrativ shtetëror për shqyrtimin e kundërvajtjeve administrative mblidhet jo më pak se dy herë në javë, ndërsa për njësinë rajonale të Policisë Rrugore Tiranë, çdo ditë pune. </w:t>
      </w:r>
    </w:p>
    <w:p w:rsidR="00E0723A" w:rsidRPr="00FC08EB" w:rsidRDefault="00E0723A" w:rsidP="00E0723A">
      <w:pPr>
        <w:pStyle w:val="Paragrafi"/>
        <w:rPr>
          <w:sz w:val="21"/>
          <w:szCs w:val="21"/>
          <w:lang w:val="sq-AL"/>
        </w:rPr>
      </w:pPr>
      <w:r w:rsidRPr="00FC08EB">
        <w:rPr>
          <w:sz w:val="21"/>
          <w:szCs w:val="21"/>
          <w:lang w:val="sq-AL"/>
        </w:rPr>
        <w:t xml:space="preserve">18. Lejedrejtimet e lëshuara nga një shtet i huaj, shqyrtohen nga institucioni i prefektit, në juridiksionin e të cilit është konstatuar shkelja. Procesverbali i konstatimit përkatës, së bashku me dokumentet shoqëruese për shkeljen dhe lejen e drejtimit të mjetit, i përcillen institucionit të prefektit brenda 48 orëve pas konstatimit, pa iu nënshtruar procedurave të organit administrativ shtetëror të Policisë Rrugore. </w:t>
      </w:r>
    </w:p>
    <w:p w:rsidR="00E0723A" w:rsidRPr="00FC08EB" w:rsidRDefault="00E0723A" w:rsidP="00E0723A">
      <w:pPr>
        <w:pStyle w:val="Paragrafi"/>
        <w:rPr>
          <w:sz w:val="21"/>
          <w:szCs w:val="21"/>
          <w:lang w:val="sq-AL"/>
        </w:rPr>
      </w:pPr>
      <w:r w:rsidRPr="00FC08EB">
        <w:rPr>
          <w:sz w:val="21"/>
          <w:szCs w:val="21"/>
          <w:lang w:val="sq-AL"/>
        </w:rPr>
        <w:t xml:space="preserve">Institucioni i prefektit shqyrton vetëm sanksionin plotësues të procesverbaleve të konstatimit të shkeljeve dhe shprehet me vendim. Në të gjitha rastet, kur me vendim, leja e drejtimit pezullohet, ajo menjëherë i dërgohet Drejtorisë Konsullore të Ministrisë së Jashtme, së bashku me vendimin, brenda 5 ditëve nga dita e marrjes së vendimit. </w:t>
      </w:r>
    </w:p>
    <w:p w:rsidR="00E0723A" w:rsidRPr="00FC08EB" w:rsidRDefault="00E0723A" w:rsidP="00E0723A">
      <w:pPr>
        <w:pStyle w:val="Paragrafi"/>
        <w:rPr>
          <w:sz w:val="21"/>
          <w:szCs w:val="21"/>
          <w:lang w:val="sq-AL"/>
        </w:rPr>
      </w:pPr>
      <w:r w:rsidRPr="00FC08EB">
        <w:rPr>
          <w:sz w:val="21"/>
          <w:szCs w:val="21"/>
          <w:lang w:val="sq-AL"/>
        </w:rPr>
        <w:t xml:space="preserve">19. Në të gjitha rastet, shqyrtimi i kundërvajtjeve në fushën e qarkullimit rrugor dhe ekzekutimi i tyre bëhet në përputhje me dispozitat e ligjit nr.10279, datë 20.5.2010 “Për kundërvajtjet administrative”, duke përjashtuar ndryshimet dhe shmangiet e parashikuara nga Kodi Rrugor. </w:t>
      </w:r>
    </w:p>
    <w:p w:rsidR="00E0723A" w:rsidRPr="00FC08EB" w:rsidRDefault="00E0723A" w:rsidP="00E0723A">
      <w:pPr>
        <w:pStyle w:val="Paragrafi"/>
        <w:rPr>
          <w:sz w:val="21"/>
          <w:szCs w:val="21"/>
          <w:lang w:val="sq-AL"/>
        </w:rPr>
      </w:pPr>
      <w:r w:rsidRPr="00FC08EB">
        <w:rPr>
          <w:sz w:val="21"/>
          <w:szCs w:val="21"/>
          <w:lang w:val="sq-AL"/>
        </w:rPr>
        <w:t xml:space="preserve">20. Regjistrat e përcaktuar sipas këtij udhëzimi ruhen me afat dyvjeçar nga koha e mbylljes. Kur përdoren sistemet informatike të miratuara, bëhet kopje e regjistrave elektronikë, të cilat ruhen 5 (pesë) vjet. </w:t>
      </w:r>
    </w:p>
    <w:p w:rsidR="00E0723A" w:rsidRPr="00FC08EB" w:rsidRDefault="00E0723A" w:rsidP="00E0723A">
      <w:pPr>
        <w:pStyle w:val="Paragrafi"/>
        <w:rPr>
          <w:sz w:val="21"/>
          <w:szCs w:val="21"/>
          <w:lang w:val="sq-AL"/>
        </w:rPr>
      </w:pPr>
      <w:r w:rsidRPr="00FC08EB">
        <w:rPr>
          <w:sz w:val="21"/>
          <w:szCs w:val="21"/>
          <w:lang w:val="sq-AL"/>
        </w:rPr>
        <w:t>21. Për kundërvajtjet që dënohen me masa plotësuese, si: tërheqja e dokumenteve të qarkullimit të automjetit, të lejedrejtimit, të targës, të pezullimit të lejeqarkullimit e lejedrejtimit apo heqjes së lejedrejtimit, brenda 5 (pesë) ditëve pune nga data që vendimi ka marrë formë të prerë, njoftohet zyrtarisht drejtoria rajonale e shërbimeve të transporti</w:t>
      </w:r>
      <w:r>
        <w:rPr>
          <w:sz w:val="21"/>
          <w:szCs w:val="21"/>
          <w:lang w:val="sq-AL"/>
        </w:rPr>
        <w:t>t</w:t>
      </w:r>
      <w:r w:rsidRPr="00FC08EB">
        <w:rPr>
          <w:sz w:val="21"/>
          <w:szCs w:val="21"/>
          <w:lang w:val="sq-AL"/>
        </w:rPr>
        <w:t xml:space="preserve"> rrugor ku banon kundërvajtësi, ndërsa vendimet përkatëse dërgohen pas përfundimit të ekzekutimit të tyre. E njëjta procedur</w:t>
      </w:r>
      <w:r w:rsidRPr="00FC08EB">
        <w:rPr>
          <w:rFonts w:ascii="Times New Roman" w:hAnsi="Times New Roman"/>
          <w:sz w:val="21"/>
          <w:szCs w:val="21"/>
          <w:lang w:val="sq-AL"/>
        </w:rPr>
        <w:t>ë</w:t>
      </w:r>
      <w:r w:rsidRPr="00FC08EB">
        <w:rPr>
          <w:sz w:val="21"/>
          <w:szCs w:val="21"/>
          <w:lang w:val="sq-AL"/>
        </w:rPr>
        <w:t xml:space="preserve"> ndiqet për lejet e transportit, licencat etj. me organet që i kanë lëshuar ato. </w:t>
      </w:r>
    </w:p>
    <w:p w:rsidR="00E0723A" w:rsidRPr="00FC08EB" w:rsidRDefault="00E0723A" w:rsidP="00E0723A">
      <w:pPr>
        <w:pStyle w:val="Paragrafi"/>
        <w:rPr>
          <w:sz w:val="21"/>
          <w:szCs w:val="21"/>
          <w:lang w:val="sq-AL"/>
        </w:rPr>
      </w:pPr>
      <w:r w:rsidRPr="00FC08EB">
        <w:rPr>
          <w:sz w:val="21"/>
          <w:szCs w:val="21"/>
          <w:lang w:val="sq-AL"/>
        </w:rPr>
        <w:t xml:space="preserve">B. Procedurat që ndiqen për masat administrative plotësuese </w:t>
      </w:r>
    </w:p>
    <w:p w:rsidR="00E0723A" w:rsidRPr="00FC08EB" w:rsidRDefault="00E0723A" w:rsidP="00E0723A">
      <w:pPr>
        <w:pStyle w:val="Paragrafi"/>
        <w:rPr>
          <w:sz w:val="21"/>
          <w:szCs w:val="21"/>
          <w:lang w:val="sq-AL"/>
        </w:rPr>
      </w:pPr>
      <w:r w:rsidRPr="00FC08EB">
        <w:rPr>
          <w:sz w:val="21"/>
          <w:szCs w:val="21"/>
          <w:lang w:val="sq-AL"/>
        </w:rPr>
        <w:t xml:space="preserve">1. Automjetet dhe motomjetet për të cilat është marrë masë administrative plotësuese, ruhen pranë pikave përkatëse të caktuara për këtë qëllim. </w:t>
      </w:r>
    </w:p>
    <w:p w:rsidR="00E0723A" w:rsidRPr="00FC08EB" w:rsidRDefault="00E0723A" w:rsidP="00E0723A">
      <w:pPr>
        <w:pStyle w:val="Paragrafi"/>
        <w:rPr>
          <w:sz w:val="21"/>
          <w:szCs w:val="21"/>
          <w:lang w:val="sq-AL"/>
        </w:rPr>
      </w:pPr>
      <w:r w:rsidRPr="00FC08EB">
        <w:rPr>
          <w:sz w:val="21"/>
          <w:szCs w:val="21"/>
          <w:lang w:val="sq-AL"/>
        </w:rPr>
        <w:t>2. Ndalimi administrativ i automjeteve dhe motomjeteve bëhet në kufijt</w:t>
      </w:r>
      <w:r w:rsidRPr="00FC08EB">
        <w:rPr>
          <w:rFonts w:ascii="Times New Roman" w:hAnsi="Times New Roman"/>
          <w:sz w:val="21"/>
          <w:szCs w:val="21"/>
          <w:lang w:val="sq-AL"/>
        </w:rPr>
        <w:t>ë</w:t>
      </w:r>
      <w:r w:rsidRPr="00FC08EB">
        <w:rPr>
          <w:sz w:val="21"/>
          <w:szCs w:val="21"/>
          <w:lang w:val="sq-AL"/>
        </w:rPr>
        <w:t xml:space="preserve"> kohorë të përcaktuar në nenet përkatëse të Kodit Rrugor. Në rastet kur nuk është përcaktuar periudha kohore e ndalimit administrativ, ndalimi bëhet në varësi të mundësisë së kundërvajtësit për të paraqitur dokumentacionin e munguar në momentin e konstatimit, por jo më shumë se pesë ditë kalendarike, koh</w:t>
      </w:r>
      <w:r w:rsidRPr="00FC08EB">
        <w:rPr>
          <w:rFonts w:ascii="Times New Roman" w:hAnsi="Times New Roman"/>
          <w:sz w:val="21"/>
          <w:szCs w:val="21"/>
          <w:lang w:val="sq-AL"/>
        </w:rPr>
        <w:t>ë</w:t>
      </w:r>
      <w:r w:rsidRPr="00FC08EB">
        <w:rPr>
          <w:sz w:val="21"/>
          <w:szCs w:val="21"/>
          <w:lang w:val="sq-AL"/>
        </w:rPr>
        <w:t xml:space="preserve"> e nevojshme për paraqitjen e dokumentacionit ose ankim. </w:t>
      </w:r>
    </w:p>
    <w:p w:rsidR="00E0723A" w:rsidRPr="00FC08EB" w:rsidRDefault="00E0723A" w:rsidP="00E0723A">
      <w:pPr>
        <w:pStyle w:val="Paragrafi"/>
        <w:rPr>
          <w:sz w:val="21"/>
          <w:szCs w:val="21"/>
          <w:lang w:val="sq-AL"/>
        </w:rPr>
      </w:pPr>
      <w:r w:rsidRPr="00FC08EB">
        <w:rPr>
          <w:sz w:val="21"/>
          <w:szCs w:val="21"/>
          <w:lang w:val="sq-AL"/>
        </w:rPr>
        <w:t>3. Në rast të mosparaqitjes së dokumentacionit të detyruesh</w:t>
      </w:r>
      <w:r w:rsidRPr="00FC08EB">
        <w:rPr>
          <w:rFonts w:ascii="Times New Roman" w:hAnsi="Times New Roman"/>
          <w:sz w:val="21"/>
          <w:szCs w:val="21"/>
          <w:lang w:val="sq-AL"/>
        </w:rPr>
        <w:t>ë</w:t>
      </w:r>
      <w:r w:rsidRPr="00FC08EB">
        <w:rPr>
          <w:sz w:val="21"/>
          <w:szCs w:val="21"/>
          <w:lang w:val="sq-AL"/>
        </w:rPr>
        <w:t xml:space="preserve">m ligjor të mjetit brenda këtij afati, ndaj kundërvajtësit, agjenti verifikues plotëson procesverbalin sipas kërkesës së pikës 8 të nenit 178 të Kodit Rrugor, për të cilin organi administrativ shprehet menjëherë me vendim për procedurat e mëtejshme. </w:t>
      </w:r>
    </w:p>
    <w:p w:rsidR="00E0723A" w:rsidRPr="00FC08EB" w:rsidRDefault="00E0723A" w:rsidP="00E0723A">
      <w:pPr>
        <w:pStyle w:val="Paragrafi"/>
        <w:rPr>
          <w:sz w:val="21"/>
          <w:szCs w:val="21"/>
          <w:lang w:val="sq-AL"/>
        </w:rPr>
      </w:pPr>
      <w:r w:rsidRPr="00FC08EB">
        <w:rPr>
          <w:sz w:val="21"/>
          <w:szCs w:val="21"/>
          <w:lang w:val="sq-AL"/>
        </w:rPr>
        <w:t>4. Në rastet e identifikimit të drejtuesve të automjeteve debitore për kundërvajtjet administrative në fushën e qarkullimit rrugor për përmbushjen e detyrimeve financiare, agjenti verifikues plot</w:t>
      </w:r>
      <w:r w:rsidRPr="00FC08EB">
        <w:rPr>
          <w:rFonts w:ascii="Times New Roman" w:hAnsi="Times New Roman"/>
          <w:sz w:val="21"/>
          <w:szCs w:val="21"/>
          <w:lang w:val="sq-AL"/>
        </w:rPr>
        <w:t>ë</w:t>
      </w:r>
      <w:r w:rsidRPr="00FC08EB">
        <w:rPr>
          <w:sz w:val="21"/>
          <w:szCs w:val="21"/>
          <w:lang w:val="sq-AL"/>
        </w:rPr>
        <w:t xml:space="preserve">son procesverbalin e konstatimit të shkeljes dhe e dërgon mjetin në pikën e caktuar të ruajtjes. </w:t>
      </w:r>
    </w:p>
    <w:p w:rsidR="00E0723A" w:rsidRPr="00FC08EB" w:rsidRDefault="00E0723A" w:rsidP="00E0723A">
      <w:pPr>
        <w:pStyle w:val="Paragrafi"/>
        <w:rPr>
          <w:sz w:val="21"/>
          <w:szCs w:val="21"/>
          <w:lang w:val="sq-AL"/>
        </w:rPr>
      </w:pPr>
      <w:r w:rsidRPr="00FC08EB">
        <w:rPr>
          <w:sz w:val="21"/>
          <w:szCs w:val="21"/>
          <w:lang w:val="sq-AL"/>
        </w:rPr>
        <w:t xml:space="preserve">5. Në të gjitha rastet kur Kodi Rrugor parashikon edhe masa administrative plotësuese, kompetenca e vendosjes së masës administrative plotësuese është e agjentit verifikues që ka verifikuar shkeljen duke respektuar dhe vartësinë territoriale. </w:t>
      </w:r>
    </w:p>
    <w:p w:rsidR="00E0723A" w:rsidRPr="00FC08EB" w:rsidRDefault="00E0723A" w:rsidP="00E0723A">
      <w:pPr>
        <w:pStyle w:val="Paragrafi"/>
        <w:rPr>
          <w:sz w:val="21"/>
          <w:szCs w:val="21"/>
          <w:lang w:val="sq-AL"/>
        </w:rPr>
      </w:pPr>
      <w:r w:rsidRPr="00FC08EB">
        <w:rPr>
          <w:sz w:val="21"/>
          <w:szCs w:val="21"/>
          <w:lang w:val="sq-AL"/>
        </w:rPr>
        <w:t xml:space="preserve">6. Për ndalimin administrativ të automjeteve, agjenti që verifikon shkeljen, ndërpret qarkullimin e mjetit dhe e depoziton atë në vendin e caktuar të ruajtjes, sipas mënyrave të parashikuara në këtë udhëzim. </w:t>
      </w:r>
    </w:p>
    <w:p w:rsidR="00E0723A" w:rsidRPr="00FC08EB" w:rsidRDefault="00E0723A" w:rsidP="00E0723A">
      <w:pPr>
        <w:pStyle w:val="Paragrafi"/>
        <w:rPr>
          <w:sz w:val="21"/>
          <w:szCs w:val="21"/>
          <w:lang w:val="sq-AL"/>
        </w:rPr>
      </w:pPr>
      <w:r w:rsidRPr="00FC08EB">
        <w:rPr>
          <w:sz w:val="21"/>
          <w:szCs w:val="21"/>
          <w:lang w:val="sq-AL"/>
        </w:rPr>
        <w:t>7. Për masat administrative plotësuese të bllokimit apo të heqjes së mjetit, bëhet shënimi përkatës në procesverbalin e konstatimit të shkeljes, i cili plotësohet në vendin e konstatimit të shkeljes. Procesverbali i konstatimit të shkeljes hartohet në katër kopje sipas mënyrave të treguara më sip</w:t>
      </w:r>
      <w:r w:rsidRPr="00FC08EB">
        <w:rPr>
          <w:rFonts w:ascii="Times New Roman" w:hAnsi="Times New Roman"/>
          <w:sz w:val="21"/>
          <w:szCs w:val="21"/>
          <w:lang w:val="sq-AL"/>
        </w:rPr>
        <w:t>ë</w:t>
      </w:r>
      <w:r w:rsidRPr="00FC08EB">
        <w:rPr>
          <w:sz w:val="21"/>
          <w:szCs w:val="21"/>
          <w:lang w:val="sq-AL"/>
        </w:rPr>
        <w:t xml:space="preserve">r. </w:t>
      </w:r>
    </w:p>
    <w:p w:rsidR="00E0723A" w:rsidRPr="00FC08EB" w:rsidRDefault="00E0723A" w:rsidP="00E0723A">
      <w:pPr>
        <w:pStyle w:val="Paragrafi"/>
        <w:rPr>
          <w:sz w:val="21"/>
          <w:szCs w:val="21"/>
          <w:lang w:val="sq-AL"/>
        </w:rPr>
      </w:pPr>
      <w:r w:rsidRPr="00FC08EB">
        <w:rPr>
          <w:sz w:val="21"/>
          <w:szCs w:val="21"/>
          <w:lang w:val="sq-AL"/>
        </w:rPr>
        <w:lastRenderedPageBreak/>
        <w:t>8. Për rastet kur Kodi Rrugor parashikon masën administrative parandaluese të sekuestrimit, pas plot</w:t>
      </w:r>
      <w:r w:rsidRPr="00FC08EB">
        <w:rPr>
          <w:rFonts w:ascii="Times New Roman" w:hAnsi="Times New Roman"/>
          <w:sz w:val="21"/>
          <w:szCs w:val="21"/>
          <w:lang w:val="sq-AL"/>
        </w:rPr>
        <w:t>ë</w:t>
      </w:r>
      <w:r w:rsidRPr="00FC08EB">
        <w:rPr>
          <w:sz w:val="21"/>
          <w:szCs w:val="21"/>
          <w:lang w:val="sq-AL"/>
        </w:rPr>
        <w:t>simit të procesverbalit të konstatimit të shkeljes, mjeti kalon në ruajtje pranë Rezervave Materiale të Shtetit, me përjashtim të rasteve kur mjeti u takon personave që nuk kanë lidhje me shkeljen administrative. Në k</w:t>
      </w:r>
      <w:r w:rsidRPr="00FC08EB">
        <w:rPr>
          <w:rFonts w:ascii="Times New Roman" w:hAnsi="Times New Roman"/>
          <w:sz w:val="21"/>
          <w:szCs w:val="21"/>
          <w:lang w:val="sq-AL"/>
        </w:rPr>
        <w:t>ë</w:t>
      </w:r>
      <w:r w:rsidRPr="00FC08EB">
        <w:rPr>
          <w:sz w:val="21"/>
          <w:szCs w:val="21"/>
          <w:lang w:val="sq-AL"/>
        </w:rPr>
        <w:t>to raste, ndërpritet qarkullimi i mjetit dhe vazhdojnë procedurat e verifikimit. Për rastet kur Kodi Rrugor parashikon masën administrative plotësuese të konfiskimit, pas plotësimit të procesverbalit të konstatimit të shkeljes, mjeti kalon në favor të shtetit dhe transportohet për vijimësinë e procedurave të administrimit në Rezervat Materiale të Shtetit.</w:t>
      </w:r>
    </w:p>
    <w:p w:rsidR="00E0723A" w:rsidRPr="00FC08EB" w:rsidRDefault="00E0723A" w:rsidP="00E0723A">
      <w:pPr>
        <w:pStyle w:val="Paragrafi"/>
        <w:rPr>
          <w:sz w:val="21"/>
          <w:szCs w:val="21"/>
          <w:lang w:val="sq-AL"/>
        </w:rPr>
      </w:pPr>
      <w:r w:rsidRPr="00FC08EB">
        <w:rPr>
          <w:sz w:val="21"/>
          <w:szCs w:val="21"/>
          <w:lang w:val="sq-AL"/>
        </w:rPr>
        <w:t>9. Dorëzimi mjetit në pikën e ruajtjes bëhet me procesverbal dorëzimi mjeti sipas modelit që i bashkëngjitet udhëzimit (lidhja</w:t>
      </w:r>
      <w:r>
        <w:rPr>
          <w:sz w:val="21"/>
          <w:szCs w:val="21"/>
          <w:lang w:val="sq-AL"/>
        </w:rPr>
        <w:t xml:space="preserve"> nr.</w:t>
      </w:r>
      <w:r w:rsidRPr="00FC08EB">
        <w:rPr>
          <w:sz w:val="21"/>
          <w:szCs w:val="21"/>
          <w:lang w:val="sq-AL"/>
        </w:rPr>
        <w:t>8). Ai përpilohet në katër kopje, nga të cilat: një kopje i dor</w:t>
      </w:r>
      <w:r w:rsidRPr="00FC08EB">
        <w:rPr>
          <w:rFonts w:ascii="Times New Roman" w:hAnsi="Times New Roman"/>
          <w:sz w:val="21"/>
          <w:szCs w:val="21"/>
          <w:lang w:val="sq-AL"/>
        </w:rPr>
        <w:t>ë</w:t>
      </w:r>
      <w:r w:rsidRPr="00FC08EB">
        <w:rPr>
          <w:sz w:val="21"/>
          <w:szCs w:val="21"/>
          <w:lang w:val="sq-AL"/>
        </w:rPr>
        <w:t>zohet kundërvajtësit, kopja e dytë q</w:t>
      </w:r>
      <w:r w:rsidRPr="00FC08EB">
        <w:rPr>
          <w:rFonts w:ascii="Times New Roman" w:hAnsi="Times New Roman"/>
          <w:sz w:val="21"/>
          <w:szCs w:val="21"/>
          <w:lang w:val="sq-AL"/>
        </w:rPr>
        <w:t>ë</w:t>
      </w:r>
      <w:r w:rsidRPr="00FC08EB">
        <w:rPr>
          <w:sz w:val="21"/>
          <w:szCs w:val="21"/>
          <w:lang w:val="sq-AL"/>
        </w:rPr>
        <w:t>ndron në pikën e ruajtjes, kopja e tret</w:t>
      </w:r>
      <w:r w:rsidRPr="00FC08EB">
        <w:rPr>
          <w:rFonts w:ascii="Times New Roman" w:hAnsi="Times New Roman"/>
          <w:sz w:val="21"/>
          <w:szCs w:val="21"/>
          <w:lang w:val="sq-AL"/>
        </w:rPr>
        <w:t>ë</w:t>
      </w:r>
      <w:r w:rsidRPr="00FC08EB">
        <w:rPr>
          <w:sz w:val="21"/>
          <w:szCs w:val="21"/>
          <w:lang w:val="sq-AL"/>
        </w:rPr>
        <w:t xml:space="preserve"> administrohet në njësinë rajonale të Policisë Rrugore, për t’u administruar në fashikullin e mjetit të ndaluar administrativisht dhe kopja e katërt administrohet nga agjenti verifikues, për ndjekjen e procedurave të mëtejshme në lidhje me mjetin. </w:t>
      </w:r>
    </w:p>
    <w:p w:rsidR="00E0723A" w:rsidRPr="00FC08EB" w:rsidRDefault="00E0723A" w:rsidP="00E0723A">
      <w:pPr>
        <w:pStyle w:val="Paragrafi"/>
        <w:rPr>
          <w:sz w:val="21"/>
          <w:szCs w:val="21"/>
          <w:lang w:val="sq-AL"/>
        </w:rPr>
      </w:pPr>
      <w:r w:rsidRPr="00FC08EB">
        <w:rPr>
          <w:sz w:val="21"/>
          <w:szCs w:val="21"/>
          <w:lang w:val="sq-AL"/>
        </w:rPr>
        <w:t xml:space="preserve">10. Mjeti shoqërohet në pikën më të afërt të caktuar të ruajtjes nga agjenti verifikues që ka konstatuar shkeljen dhe ka hartuar procesverbalin përkatës të konstatimit të shkeljes. Në pamundësi të shoqërimit të mjetit, kur situata emergjente e trafikut nuk e lejon shoqërimin e tij nga agjenti verifikues, ngarkohet një patrullë tjetër e shërbimit të Policisë Rrugore. Në të gjitha rastet, me sistemin e radiondërlidhjes në dispozicion, agjenti verifikues duhet të komunikojë me sallën e drejtimit dhe </w:t>
      </w:r>
      <w:r>
        <w:rPr>
          <w:sz w:val="21"/>
          <w:szCs w:val="21"/>
          <w:lang w:val="sq-AL"/>
        </w:rPr>
        <w:t xml:space="preserve">të </w:t>
      </w:r>
      <w:r w:rsidRPr="00FC08EB">
        <w:rPr>
          <w:sz w:val="21"/>
          <w:szCs w:val="21"/>
          <w:lang w:val="sq-AL"/>
        </w:rPr>
        <w:t>koordinimit për ndërhyrjen e realizuar dhe për m</w:t>
      </w:r>
      <w:r w:rsidRPr="00FC08EB">
        <w:rPr>
          <w:rFonts w:ascii="Times New Roman" w:hAnsi="Times New Roman"/>
          <w:sz w:val="21"/>
          <w:szCs w:val="21"/>
          <w:lang w:val="sq-AL"/>
        </w:rPr>
        <w:t>ë</w:t>
      </w:r>
      <w:r w:rsidRPr="00FC08EB">
        <w:rPr>
          <w:sz w:val="21"/>
          <w:szCs w:val="21"/>
          <w:lang w:val="sq-AL"/>
        </w:rPr>
        <w:t xml:space="preserve">nyrën e veprimit deri në kryerjen e plotë të procedurave për zbatimin e masës administrative plotësuese. Informacioni administrohet në regjistrin përkatës të sallës së drejtimit dhe </w:t>
      </w:r>
      <w:r>
        <w:rPr>
          <w:sz w:val="21"/>
          <w:szCs w:val="21"/>
          <w:lang w:val="sq-AL"/>
        </w:rPr>
        <w:t xml:space="preserve">të </w:t>
      </w:r>
      <w:r w:rsidRPr="00FC08EB">
        <w:rPr>
          <w:sz w:val="21"/>
          <w:szCs w:val="21"/>
          <w:lang w:val="sq-AL"/>
        </w:rPr>
        <w:t xml:space="preserve">koordinimit. </w:t>
      </w:r>
    </w:p>
    <w:p w:rsidR="00E0723A" w:rsidRPr="00FC08EB" w:rsidRDefault="00E0723A" w:rsidP="00E0723A">
      <w:pPr>
        <w:pStyle w:val="Paragrafi"/>
        <w:rPr>
          <w:sz w:val="21"/>
          <w:szCs w:val="21"/>
          <w:lang w:val="sq-AL"/>
        </w:rPr>
      </w:pPr>
      <w:r w:rsidRPr="00FC08EB">
        <w:rPr>
          <w:sz w:val="21"/>
          <w:szCs w:val="21"/>
          <w:lang w:val="sq-AL"/>
        </w:rPr>
        <w:t>11. Në procesverbalin e dorëzimit të mjetit, në pikën e caktuar të ruajtjes, shkruhen të dhënat e plota të identifikimit të mjetit (marka, tipi, lloji, ngjyra, lloji karburantit, targa, numri i shasisë sipas dokumentacionit dhe e krahasuar me numrin e shasisë në mjet, çel</w:t>
      </w:r>
      <w:r w:rsidRPr="00FC08EB">
        <w:rPr>
          <w:rFonts w:ascii="Times New Roman" w:hAnsi="Times New Roman"/>
          <w:sz w:val="21"/>
          <w:szCs w:val="21"/>
          <w:lang w:val="sq-AL"/>
        </w:rPr>
        <w:t>ë</w:t>
      </w:r>
      <w:r w:rsidRPr="00FC08EB">
        <w:rPr>
          <w:sz w:val="21"/>
          <w:szCs w:val="21"/>
          <w:lang w:val="sq-AL"/>
        </w:rPr>
        <w:t xml:space="preserve">sat e mjetit, kilometrazhi sipas tregimit të tij në çastin e dorëzimit në pikën e ruajtjes). </w:t>
      </w:r>
    </w:p>
    <w:p w:rsidR="00E0723A" w:rsidRPr="00FC08EB" w:rsidRDefault="00E0723A" w:rsidP="00E0723A">
      <w:pPr>
        <w:pStyle w:val="Paragrafi"/>
        <w:rPr>
          <w:sz w:val="21"/>
          <w:szCs w:val="21"/>
          <w:lang w:val="sq-AL"/>
        </w:rPr>
      </w:pPr>
      <w:r w:rsidRPr="00FC08EB">
        <w:rPr>
          <w:sz w:val="21"/>
          <w:szCs w:val="21"/>
          <w:lang w:val="sq-AL"/>
        </w:rPr>
        <w:t xml:space="preserve">12. Kur agjenti verifikues merr masë administrative plotësuese që ka të bëjë me tërheqjen e dokumenteve të qarkullimit apo dëshmisë së aftësisë, duhet pranuar që mjeti të depozitohet e të ruhet në një vend të përcaktuar nga drejtuesi/përdoruesi i mjetit. Në këto raste, kur </w:t>
      </w:r>
      <w:r w:rsidRPr="00FC08EB">
        <w:rPr>
          <w:rFonts w:ascii="Times New Roman" w:hAnsi="Times New Roman"/>
          <w:sz w:val="21"/>
          <w:szCs w:val="21"/>
          <w:lang w:val="sq-AL"/>
        </w:rPr>
        <w:t>ë</w:t>
      </w:r>
      <w:r w:rsidRPr="00FC08EB">
        <w:rPr>
          <w:sz w:val="21"/>
          <w:szCs w:val="21"/>
          <w:lang w:val="sq-AL"/>
        </w:rPr>
        <w:t xml:space="preserve">shtë e nevojshme, agjenti verifikues jep leje të përkohshme për qarkullim të kufizuar, sipas modelit bashkëlidhur (lidhja </w:t>
      </w:r>
      <w:r>
        <w:rPr>
          <w:sz w:val="21"/>
          <w:szCs w:val="21"/>
          <w:lang w:val="sq-AL"/>
        </w:rPr>
        <w:t>nr.</w:t>
      </w:r>
      <w:r w:rsidRPr="00FC08EB">
        <w:rPr>
          <w:sz w:val="21"/>
          <w:szCs w:val="21"/>
          <w:lang w:val="sq-AL"/>
        </w:rPr>
        <w:t>9). Leja e përkohshme plotësohet në dy kopje</w:t>
      </w:r>
      <w:r>
        <w:rPr>
          <w:sz w:val="21"/>
          <w:szCs w:val="21"/>
          <w:lang w:val="sq-AL"/>
        </w:rPr>
        <w:t>:</w:t>
      </w:r>
      <w:r w:rsidRPr="00FC08EB">
        <w:rPr>
          <w:sz w:val="21"/>
          <w:szCs w:val="21"/>
          <w:lang w:val="sq-AL"/>
        </w:rPr>
        <w:t xml:space="preserve"> njëra i jepet drejtuesit të mjetit dhe tjetra është pjesë e kopjes së procesverbalit të konstatimit, që dorëzohet në zyrën përkatëse. </w:t>
      </w:r>
    </w:p>
    <w:p w:rsidR="00E0723A" w:rsidRPr="00FC08EB" w:rsidRDefault="00E0723A" w:rsidP="00E0723A">
      <w:pPr>
        <w:pStyle w:val="Paragrafi"/>
        <w:rPr>
          <w:sz w:val="21"/>
          <w:szCs w:val="21"/>
          <w:lang w:val="sq-AL"/>
        </w:rPr>
      </w:pPr>
      <w:r w:rsidRPr="00FC08EB">
        <w:rPr>
          <w:sz w:val="21"/>
          <w:szCs w:val="21"/>
          <w:lang w:val="sq-AL"/>
        </w:rPr>
        <w:t>13. Në çdo rast, kur agjenti verifikues merr masë administrative plotësuese pa gjobë, që ka të bëjë me mjetin apo dokumentet e drejtuesit të mjetit, plotësohet raporti i shërbimit, sipas modelit bashk</w:t>
      </w:r>
      <w:r w:rsidRPr="00FC08EB">
        <w:rPr>
          <w:rFonts w:ascii="Times New Roman" w:hAnsi="Times New Roman"/>
          <w:sz w:val="21"/>
          <w:szCs w:val="21"/>
          <w:lang w:val="sq-AL"/>
        </w:rPr>
        <w:t>ë</w:t>
      </w:r>
      <w:r w:rsidRPr="00FC08EB">
        <w:rPr>
          <w:sz w:val="21"/>
          <w:szCs w:val="21"/>
          <w:lang w:val="sq-AL"/>
        </w:rPr>
        <w:t xml:space="preserve">lidhur (lidhja </w:t>
      </w:r>
      <w:r>
        <w:rPr>
          <w:sz w:val="21"/>
          <w:szCs w:val="21"/>
          <w:lang w:val="sq-AL"/>
        </w:rPr>
        <w:t>nr.</w:t>
      </w:r>
      <w:r w:rsidRPr="00FC08EB">
        <w:rPr>
          <w:sz w:val="21"/>
          <w:szCs w:val="21"/>
          <w:lang w:val="sq-AL"/>
        </w:rPr>
        <w:t xml:space="preserve">10 ose </w:t>
      </w:r>
      <w:r>
        <w:rPr>
          <w:sz w:val="21"/>
          <w:szCs w:val="21"/>
          <w:lang w:val="sq-AL"/>
        </w:rPr>
        <w:t>nr.</w:t>
      </w:r>
      <w:r w:rsidRPr="00FC08EB">
        <w:rPr>
          <w:sz w:val="21"/>
          <w:szCs w:val="21"/>
          <w:lang w:val="sq-AL"/>
        </w:rPr>
        <w:t xml:space="preserve">10/1), raport i cili administrohet si pjesë e procesverbalit të konstatimit shkeljes. </w:t>
      </w:r>
    </w:p>
    <w:p w:rsidR="00E0723A" w:rsidRPr="00FC08EB" w:rsidRDefault="00E0723A" w:rsidP="00E0723A">
      <w:pPr>
        <w:pStyle w:val="Paragrafi"/>
        <w:rPr>
          <w:sz w:val="21"/>
          <w:szCs w:val="21"/>
          <w:lang w:val="sq-AL"/>
        </w:rPr>
      </w:pPr>
      <w:r w:rsidRPr="00FC08EB">
        <w:rPr>
          <w:sz w:val="21"/>
          <w:szCs w:val="21"/>
          <w:lang w:val="sq-AL"/>
        </w:rPr>
        <w:t xml:space="preserve">14. Nëse bëhet fjalë për ndonjë send apo material tjetër në mjet dhe përdoruesi i mjetit nuk e largon atë nga mjeti, ai dhe gjendja e tij shënohen hollësisht në procesverbal. Procesverbali nënshkruhet nga agjenti verifikues, kundërvajtësi, si dhe nga marrësi në ruajtje i mjetit, i cili përgjigjet për ruajtjen e mëtejshme të tij, por pa mbajtur përgjegjësi për pasojat që rrjedhin nga koha e qëndrimit në pikën e ruajtjes. </w:t>
      </w:r>
    </w:p>
    <w:p w:rsidR="00E0723A" w:rsidRPr="00FC08EB" w:rsidRDefault="00E0723A" w:rsidP="00E0723A">
      <w:pPr>
        <w:pStyle w:val="Paragrafi"/>
        <w:rPr>
          <w:sz w:val="21"/>
          <w:szCs w:val="21"/>
          <w:lang w:val="sq-AL"/>
        </w:rPr>
      </w:pPr>
      <w:r w:rsidRPr="00FC08EB">
        <w:rPr>
          <w:sz w:val="21"/>
          <w:szCs w:val="21"/>
          <w:lang w:val="sq-AL"/>
        </w:rPr>
        <w:t xml:space="preserve">15. Në rastet kur drejtuesi ose pronari i mjetit nuk është i pranishëm në mjetin e tij, dhe heqja e mjeteve apo largimi i tyre është i parashikuar në dispozitat e Kodit Rrugor, ose dhe nga sistemi i sinjalizimit vertikal, kjo bëhet me transferimin ose me tërheqjen e mjetit me pajisje të përshtatshme, për të mos dëmtuar mjetin e konstatuar në kundërvajtje. Shpenzimet përkatëse të ndërhyrjes përfshihen në shpenzimet për kryerjen e heqjes, bllokimit apo spostimit administrativ të mjetit. </w:t>
      </w: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16. Në të gjitha rastet e konstatimit të shkeljeve të përcaktuara në nenet e Kodit Rrugor, që parashikon se masa administrative me gjobë shoqërohet me masë administrative plotësuese, të sekuestrimit dhe konfiskimit të mjetit, që ka të bëjë me shkeljet e mëposhtme: </w:t>
      </w:r>
    </w:p>
    <w:p w:rsidR="00E0723A" w:rsidRPr="00FC08EB" w:rsidRDefault="00E0723A" w:rsidP="00E0723A">
      <w:pPr>
        <w:pStyle w:val="Paragrafi"/>
        <w:rPr>
          <w:sz w:val="21"/>
          <w:szCs w:val="21"/>
          <w:lang w:val="sq-AL"/>
        </w:rPr>
      </w:pPr>
      <w:r w:rsidRPr="00FC08EB">
        <w:rPr>
          <w:sz w:val="21"/>
          <w:szCs w:val="21"/>
          <w:lang w:val="sq-AL"/>
        </w:rPr>
        <w:t xml:space="preserve">- në kundërshtim me kërkesat e nenit 99 të Kodit Rrugor (përdor targa të një mjeti tjetër); </w:t>
      </w:r>
    </w:p>
    <w:p w:rsidR="00E0723A" w:rsidRPr="00FC08EB" w:rsidRDefault="00E0723A" w:rsidP="00E0723A">
      <w:pPr>
        <w:pStyle w:val="Paragrafi"/>
        <w:rPr>
          <w:sz w:val="21"/>
          <w:szCs w:val="21"/>
          <w:lang w:val="sq-AL"/>
        </w:rPr>
      </w:pPr>
      <w:r w:rsidRPr="00FC08EB">
        <w:rPr>
          <w:sz w:val="21"/>
          <w:szCs w:val="21"/>
          <w:lang w:val="sq-AL"/>
        </w:rPr>
        <w:t xml:space="preserve">- në kundërshtim me kërkesat e nenit 132 të Kodit Rrugor (qarkullojnë me mjete me targa regjistrimi të shteteve të huaja jashtë afateve kohore të parashikuara). </w:t>
      </w:r>
    </w:p>
    <w:p w:rsidR="00E0723A" w:rsidRPr="00FC08EB" w:rsidRDefault="00E0723A" w:rsidP="00E0723A">
      <w:pPr>
        <w:pStyle w:val="Paragrafi"/>
        <w:rPr>
          <w:sz w:val="21"/>
          <w:szCs w:val="21"/>
          <w:lang w:val="sq-AL"/>
        </w:rPr>
      </w:pPr>
      <w:r w:rsidRPr="00FC08EB">
        <w:rPr>
          <w:sz w:val="21"/>
          <w:szCs w:val="21"/>
          <w:lang w:val="sq-AL"/>
        </w:rPr>
        <w:t>- në kundërshtim me kërkesat e nenit 96 të Kodit Rrugor (qarkullojn</w:t>
      </w:r>
      <w:r w:rsidRPr="00FC08EB">
        <w:rPr>
          <w:rFonts w:ascii="Times New Roman" w:hAnsi="Times New Roman"/>
          <w:sz w:val="21"/>
          <w:szCs w:val="21"/>
          <w:lang w:val="sq-AL"/>
        </w:rPr>
        <w:t>ë</w:t>
      </w:r>
      <w:r w:rsidRPr="00FC08EB">
        <w:rPr>
          <w:sz w:val="21"/>
          <w:szCs w:val="21"/>
          <w:lang w:val="sq-AL"/>
        </w:rPr>
        <w:t xml:space="preserve"> me ciklomotor). </w:t>
      </w:r>
    </w:p>
    <w:p w:rsidR="00E0723A" w:rsidRPr="00FC08EB" w:rsidRDefault="00E0723A" w:rsidP="00E0723A">
      <w:pPr>
        <w:pStyle w:val="Paragrafi"/>
        <w:rPr>
          <w:sz w:val="21"/>
          <w:szCs w:val="21"/>
          <w:lang w:val="sq-AL"/>
        </w:rPr>
      </w:pPr>
      <w:r w:rsidRPr="00FC08EB">
        <w:rPr>
          <w:sz w:val="21"/>
          <w:szCs w:val="21"/>
          <w:lang w:val="sq-AL"/>
        </w:rPr>
        <w:t xml:space="preserve">Në të gjitha rastet e sipërpërmendura, përpilimi i dokumentacionit përkatës do të plotësohet në vend edhe nga të paktën dy punonjës të policisë (agjenti verifikues që konstaton shkeljen dhe një specialist i nivelit të parë drejtues, që ka atributet e oficerit të Policisë Gjyqësore). Në këto raste, detyrimisht, drejtuesit të mjetit do t’i merren deklarime të hollësishme me shkrim për motivet e kryerjes së kundërvajtjes. Praktika administrative e lartpërmendur është pjesë e procesverbalit të konstatimit të shkeljes që dorëzohet në njësinë rajonale të Policisë Rrugore. </w:t>
      </w:r>
    </w:p>
    <w:p w:rsidR="00E0723A" w:rsidRPr="00FC08EB" w:rsidRDefault="00E0723A" w:rsidP="00E0723A">
      <w:pPr>
        <w:pStyle w:val="Paragrafi"/>
        <w:rPr>
          <w:sz w:val="21"/>
          <w:szCs w:val="21"/>
          <w:lang w:val="sq-AL"/>
        </w:rPr>
      </w:pPr>
      <w:r w:rsidRPr="00FC08EB">
        <w:rPr>
          <w:sz w:val="21"/>
          <w:szCs w:val="21"/>
          <w:lang w:val="sq-AL"/>
        </w:rPr>
        <w:t>17. Në të gjitha rastet e spostimit, ndalimit administrativ ose sekuestrimit administrativ të mjetit motorik, nëse drejtuesi i mjetit i konstatuar në kundërvajtje nuk është pronari i ligjshëm i tij, por përdoruesi i autorizuar ose jo prej pronarit, kundërvajtësit, pasi t’i bëhet identifikimi i saktë i tij, do t’i kërkohen të gjitha të dhënat për pronarin e mj</w:t>
      </w:r>
      <w:r>
        <w:rPr>
          <w:sz w:val="21"/>
          <w:szCs w:val="21"/>
          <w:lang w:val="sq-AL"/>
        </w:rPr>
        <w:t>etit dhe dokumentacionin (gjene</w:t>
      </w:r>
      <w:r w:rsidRPr="00FC08EB">
        <w:rPr>
          <w:sz w:val="21"/>
          <w:szCs w:val="21"/>
          <w:lang w:val="sq-AL"/>
        </w:rPr>
        <w:t xml:space="preserve">alitetet, adresa e saktë e pronarit, dokumentet autorizuese të përdorimit të mjetit etj.) </w:t>
      </w:r>
    </w:p>
    <w:p w:rsidR="00E0723A" w:rsidRPr="00FC08EB" w:rsidRDefault="00E0723A" w:rsidP="00E0723A">
      <w:pPr>
        <w:pStyle w:val="Paragrafi"/>
        <w:rPr>
          <w:sz w:val="21"/>
          <w:szCs w:val="21"/>
          <w:lang w:val="sq-AL"/>
        </w:rPr>
      </w:pPr>
      <w:r w:rsidRPr="00FC08EB">
        <w:rPr>
          <w:sz w:val="21"/>
          <w:szCs w:val="21"/>
          <w:lang w:val="sq-AL"/>
        </w:rPr>
        <w:t xml:space="preserve">Nëpërmjet një deklarate me shkrim dhe brenda afatit ligjor të parashikuar në nenin 350, germa “dh” të rregullores për zbatimin e Kodit Rrugor (Mënyra e njoftimit jo të menjëhershëm), njësia rajonale e Policisë Rrugore që ka kryer procedurën e spostimit, ndalimit administrativ ose sekuestrimit administrativ, duhet të njoftojë me shkrim sipas mënyrave të treguara në ligj pronarin dhe zotëruesin e mjetit për faktin e spostimit, ndalimit administrativ ose të sekuestrimit administrativ, marrjen e masave për plotësimin e dokumentacionit, pagesat e mundshme sipas afateve ligjore dhe pasojat që vijnë nga mosrespektimi i kërkesave ligjore. </w:t>
      </w:r>
    </w:p>
    <w:p w:rsidR="00E0723A" w:rsidRPr="00FC08EB" w:rsidRDefault="00E0723A" w:rsidP="00E0723A">
      <w:pPr>
        <w:pStyle w:val="Paragrafi"/>
        <w:rPr>
          <w:sz w:val="21"/>
          <w:szCs w:val="21"/>
          <w:lang w:val="sq-AL"/>
        </w:rPr>
      </w:pPr>
      <w:r w:rsidRPr="00FC08EB">
        <w:rPr>
          <w:sz w:val="21"/>
          <w:szCs w:val="21"/>
          <w:lang w:val="sq-AL"/>
        </w:rPr>
        <w:t>18. Heqja e masës administrative plotësuese në lidhje me automjetin (sekuestrimi, ndalimi administrativ, largimi dhe bl</w:t>
      </w:r>
      <w:r>
        <w:rPr>
          <w:sz w:val="21"/>
          <w:szCs w:val="21"/>
          <w:lang w:val="sq-AL"/>
        </w:rPr>
        <w:t>lokimi)</w:t>
      </w:r>
      <w:r w:rsidRPr="00FC08EB">
        <w:rPr>
          <w:sz w:val="21"/>
          <w:szCs w:val="21"/>
          <w:lang w:val="sq-AL"/>
        </w:rPr>
        <w:t xml:space="preserve"> bëhet nga organi që e ka vendosur atë, dhe konkretisht: </w:t>
      </w:r>
    </w:p>
    <w:p w:rsidR="00E0723A" w:rsidRPr="00FC08EB" w:rsidRDefault="00E0723A" w:rsidP="00E0723A">
      <w:pPr>
        <w:pStyle w:val="Paragrafi"/>
        <w:rPr>
          <w:sz w:val="21"/>
          <w:szCs w:val="21"/>
          <w:lang w:val="sq-AL"/>
        </w:rPr>
      </w:pPr>
      <w:r w:rsidRPr="00FC08EB">
        <w:rPr>
          <w:sz w:val="21"/>
          <w:szCs w:val="21"/>
          <w:lang w:val="sq-AL"/>
        </w:rPr>
        <w:t xml:space="preserve">- Nga agjenti verifikues nëpërmjet verbalizimit zyrtar, sipas modelit nr.12, në rastet kur paraqitja e dokumentacionit të munguar dhe faturave të kryerjes së gjithë pagesave bëhet brenda afatit të përcaktuar në procesverbalin e konstatimit të shkeljes, por gjithsesi brenda afatit kohor prej 5 (pesë) ditësh nga hartimi i procesverbalit të konstatimit të shkeljes, të hartuar sipas kompetencave të nenit 200 të Kodit Rrugor dhe konfirmimit të mosparaqitjes së ankimit tek organi administrativ shtetëror për trajtimin e masës administrative plotësuese. </w:t>
      </w:r>
    </w:p>
    <w:p w:rsidR="00E0723A" w:rsidRPr="00FC08EB" w:rsidRDefault="00E0723A" w:rsidP="00E0723A">
      <w:pPr>
        <w:pStyle w:val="Paragrafi"/>
        <w:rPr>
          <w:sz w:val="21"/>
          <w:szCs w:val="21"/>
          <w:lang w:val="sq-AL"/>
        </w:rPr>
      </w:pPr>
      <w:r w:rsidRPr="00FC08EB">
        <w:rPr>
          <w:sz w:val="21"/>
          <w:szCs w:val="21"/>
          <w:lang w:val="sq-AL"/>
        </w:rPr>
        <w:t xml:space="preserve">- Nga organi administrativ shtetëror, nëpërmjet verbalizimit zyrtar, sipas modelit nr.12, kur vendimi është vlerësuar i pabazuar nga shqyrtimi i ankesës së paraqitur nga kundërvajtësi apo nga shqyrtimi, sipas nenit 201 të Kodit Rrugor, të procesverbalit të konstatimit të shkeljes. </w:t>
      </w:r>
    </w:p>
    <w:p w:rsidR="00E0723A" w:rsidRPr="00FC08EB" w:rsidRDefault="00E0723A" w:rsidP="00E0723A">
      <w:pPr>
        <w:pStyle w:val="Paragrafi"/>
        <w:rPr>
          <w:sz w:val="21"/>
          <w:szCs w:val="21"/>
          <w:lang w:val="sq-AL"/>
        </w:rPr>
      </w:pPr>
      <w:r w:rsidRPr="00FC08EB">
        <w:rPr>
          <w:sz w:val="21"/>
          <w:szCs w:val="21"/>
          <w:lang w:val="sq-AL"/>
        </w:rPr>
        <w:t xml:space="preserve">19. Për evidentimin e mjeteve në ruajtje, në njësinë rajonale të Policisë Rrugore dhe në pikën e ruajtjes mbahet një regjistër i veçantë sipas modelit që i bashkëngjitet udhëzimit (lidhja </w:t>
      </w:r>
      <w:r>
        <w:rPr>
          <w:sz w:val="21"/>
          <w:szCs w:val="21"/>
          <w:lang w:val="sq-AL"/>
        </w:rPr>
        <w:t>nr.</w:t>
      </w:r>
      <w:r w:rsidRPr="00FC08EB">
        <w:rPr>
          <w:sz w:val="21"/>
          <w:szCs w:val="21"/>
          <w:lang w:val="sq-AL"/>
        </w:rPr>
        <w:t xml:space="preserve">11). Pjesa tjetër e dokumentacionit administrohet në fashikuj të veçantë për çdo mjet pranë njësisë rajonale të Policisë Rrugore që ka kryer kalimin e mjetit në pikën e ruajtjes. </w:t>
      </w:r>
    </w:p>
    <w:p w:rsidR="00E0723A" w:rsidRPr="00FC08EB" w:rsidRDefault="00E0723A" w:rsidP="00E0723A">
      <w:pPr>
        <w:pStyle w:val="Paragrafi"/>
        <w:rPr>
          <w:sz w:val="21"/>
          <w:szCs w:val="21"/>
          <w:lang w:val="sq-AL"/>
        </w:rPr>
      </w:pPr>
      <w:r w:rsidRPr="00FC08EB">
        <w:rPr>
          <w:sz w:val="21"/>
          <w:szCs w:val="21"/>
          <w:lang w:val="sq-AL"/>
        </w:rPr>
        <w:t xml:space="preserve">20. Dokumentet e mjeteve në ruajtje, në njësinë rajonale të Policisë Rrugore sistemohen në përputhje me numrin që ka marrë automjeti në regjistër. Ato duhet të jenë të plota, lehtësisht të lexueshme dhe të konsultuara me arkivat dhe bankën e të dhënave të Policisë së Shtetit, për sa i përket lejedrejtimit, lejeqarkullimit, policës së sigurimit të detyrueshëm për përgjegjësi ndaj të tretëve (TPL) dhe çdo dokument tjetër të kërkuar. </w:t>
      </w:r>
    </w:p>
    <w:p w:rsidR="00E0723A" w:rsidRPr="00FC08EB" w:rsidRDefault="00E0723A" w:rsidP="00E0723A">
      <w:pPr>
        <w:pStyle w:val="Paragrafi"/>
        <w:rPr>
          <w:sz w:val="21"/>
          <w:szCs w:val="21"/>
          <w:lang w:val="sq-AL"/>
        </w:rPr>
      </w:pPr>
      <w:r w:rsidRPr="00FC08EB">
        <w:rPr>
          <w:sz w:val="21"/>
          <w:szCs w:val="21"/>
          <w:lang w:val="sq-AL"/>
        </w:rPr>
        <w:t>21. Regjistrat hapen çdo fillim viti dhe ruhen 10 (dhjetë) vjet pas mbylljes, ndërsa dokumentet e përpiluara për bllokimin e mjeteve ruhen sipas kërkesave ligjore të administrimit të dokumentacionit në sistemin e Policisë së Shtetit, por jo m</w:t>
      </w:r>
      <w:r w:rsidRPr="00FC08EB">
        <w:rPr>
          <w:rFonts w:ascii="Times New Roman" w:hAnsi="Times New Roman"/>
          <w:sz w:val="21"/>
          <w:szCs w:val="21"/>
          <w:lang w:val="sq-AL"/>
        </w:rPr>
        <w:t>ë</w:t>
      </w:r>
      <w:r w:rsidRPr="00FC08EB">
        <w:rPr>
          <w:sz w:val="21"/>
          <w:szCs w:val="21"/>
          <w:lang w:val="sq-AL"/>
        </w:rPr>
        <w:t xml:space="preserve"> pak se 5 (pesë) vjet pas përfundimit të ekzekutimit të vendimit. </w:t>
      </w:r>
    </w:p>
    <w:p w:rsidR="00E0723A" w:rsidRPr="00FC08EB" w:rsidRDefault="00E0723A" w:rsidP="00E0723A">
      <w:pPr>
        <w:pStyle w:val="Paragrafi"/>
        <w:rPr>
          <w:sz w:val="21"/>
          <w:szCs w:val="21"/>
          <w:lang w:val="sq-AL"/>
        </w:rPr>
      </w:pPr>
      <w:r w:rsidRPr="00FC08EB">
        <w:rPr>
          <w:sz w:val="21"/>
          <w:szCs w:val="21"/>
          <w:lang w:val="sq-AL"/>
        </w:rPr>
        <w:t>22. Në rastet e kthimit të mjetit, sipas neneve përkatëse të Kodit Rrugor, hartohet procesverbali përkatës në dy kopje, i cili nënshkruhet nga roja dhe nga pronari i mjetit ose nga personi i autorizuar prej tij, ku deklarohet se mjeti nuk ka pësuar dëme gjatë qëndrimit në ruajtje. Një kopje e këtij procesverbali i jepet të i</w:t>
      </w:r>
      <w:r>
        <w:rPr>
          <w:sz w:val="21"/>
          <w:szCs w:val="21"/>
          <w:lang w:val="sq-AL"/>
        </w:rPr>
        <w:t>nteresuarit, ndërsa kopja e dytë</w:t>
      </w:r>
      <w:r w:rsidRPr="00FC08EB">
        <w:rPr>
          <w:sz w:val="21"/>
          <w:szCs w:val="21"/>
          <w:lang w:val="sq-AL"/>
        </w:rPr>
        <w:t xml:space="preserve"> i bashkëngjitet fashikullit të mjetit të bllokuar, ku janë dokumentuar të gjitha veprimet me mjetin dhe ekstraktet e origjinës të dokumenteve të paraqitur nga kundërvajtësi ose pronari dhe të verifikuara nga shërbimi i Policisë Rrugore. </w:t>
      </w:r>
    </w:p>
    <w:p w:rsidR="00E0723A"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23. Për mjetet në pikën e ruajtjes, për të cilat kanë kaluar 5 (pesë) ditë nga mospranimi i ankesës së kundërvajtësit nga organi administrativ, ose nga skadimi i afatit për ankesë tek organi administrativ, apo kur kjo nuk është paraqitur, ose nga skadimi i periudhës së caktuar për qëndrim në ruajtje (sipas shkeljes së konstatuar), kur nuk </w:t>
      </w:r>
      <w:r w:rsidRPr="00FC08EB">
        <w:rPr>
          <w:rFonts w:ascii="Times New Roman" w:hAnsi="Times New Roman"/>
          <w:sz w:val="21"/>
          <w:szCs w:val="21"/>
          <w:lang w:val="sq-AL"/>
        </w:rPr>
        <w:t>ë</w:t>
      </w:r>
      <w:r w:rsidRPr="00FC08EB">
        <w:rPr>
          <w:sz w:val="21"/>
          <w:szCs w:val="21"/>
          <w:lang w:val="sq-AL"/>
        </w:rPr>
        <w:t>shtë e paraqitur kërkesa për heqjen e masës administrative plotësuese, merret vendimi i organit administrativ për konfiskimin e mjetit dhe kalimin e tij në Rezervat Materiale të Shtetit, me dosjen e plotë për vijimësinë e procedurave të mëtejshme të administrimit. Marrja në dorëzim e mjeteve të konfiskuara si më sipër, bëhet pranë ambienteve të drejtorisë rajonale të Rezervave Materiale të Shtetit që korrespondon me territorin që mbulon njësia rajonale e Policisë Rrugore.</w:t>
      </w:r>
    </w:p>
    <w:p w:rsidR="00E0723A" w:rsidRPr="00FC08EB" w:rsidRDefault="00E0723A" w:rsidP="00E0723A">
      <w:pPr>
        <w:pStyle w:val="Paragrafi"/>
        <w:rPr>
          <w:sz w:val="21"/>
          <w:szCs w:val="21"/>
          <w:lang w:val="sq-AL"/>
        </w:rPr>
      </w:pPr>
      <w:r w:rsidRPr="00FC08EB">
        <w:rPr>
          <w:sz w:val="21"/>
          <w:szCs w:val="21"/>
          <w:lang w:val="sq-AL"/>
        </w:rPr>
        <w:t xml:space="preserve">24. Mjetet në ruajtje, për të cilat është parashikuar konfiskimi administrativ, kur kanë kaluar 5 (pesë) ditë nga mospranimi i ankesës së kundërvajtësit nga organi administrativ, ose nga skadimi i afatit për ankesë tek organi administrativ, kur kjo nuk është paraqitur, ose nga skadimi i periudhës së caktuar të sekuestrimit, kur nuk është e paraqitur kërkesa për heqjen e sekuestrimit, me vendim të organit administrativ, dosja e plotë e mjetit i dërgohet zyrtarisht Rezervave Materiale të Shtetit për kryerjen e procedurave të mëtejshme. </w:t>
      </w:r>
    </w:p>
    <w:p w:rsidR="00E0723A" w:rsidRPr="00FC08EB" w:rsidRDefault="00E0723A" w:rsidP="00E0723A">
      <w:pPr>
        <w:pStyle w:val="Paragrafi"/>
        <w:rPr>
          <w:sz w:val="21"/>
          <w:szCs w:val="21"/>
          <w:lang w:val="sq-AL"/>
        </w:rPr>
      </w:pPr>
      <w:r w:rsidRPr="00FC08EB">
        <w:rPr>
          <w:sz w:val="21"/>
          <w:szCs w:val="21"/>
          <w:lang w:val="sq-AL"/>
        </w:rPr>
        <w:t xml:space="preserve">25. Dosja e mjetit që do kalojë në Rezervat Materiale të Shtetit, të përmbajë: </w:t>
      </w:r>
    </w:p>
    <w:p w:rsidR="00E0723A" w:rsidRPr="00FC08EB" w:rsidRDefault="00E0723A" w:rsidP="00E0723A">
      <w:pPr>
        <w:pStyle w:val="Paragrafi"/>
        <w:rPr>
          <w:sz w:val="21"/>
          <w:szCs w:val="21"/>
          <w:lang w:val="sq-AL"/>
        </w:rPr>
      </w:pPr>
      <w:r w:rsidRPr="00FC08EB">
        <w:rPr>
          <w:sz w:val="21"/>
          <w:szCs w:val="21"/>
          <w:lang w:val="sq-AL"/>
        </w:rPr>
        <w:t xml:space="preserve">a) Procesverbalin e konstatimit të shkeljes; </w:t>
      </w:r>
    </w:p>
    <w:p w:rsidR="00E0723A" w:rsidRPr="00FC08EB" w:rsidRDefault="00E0723A" w:rsidP="00E0723A">
      <w:pPr>
        <w:pStyle w:val="Paragrafi"/>
        <w:rPr>
          <w:sz w:val="21"/>
          <w:szCs w:val="21"/>
          <w:lang w:val="sq-AL"/>
        </w:rPr>
      </w:pPr>
      <w:r w:rsidRPr="00FC08EB">
        <w:rPr>
          <w:sz w:val="21"/>
          <w:szCs w:val="21"/>
          <w:lang w:val="sq-AL"/>
        </w:rPr>
        <w:t xml:space="preserve">b) Vendimin e organit administrativ; </w:t>
      </w:r>
    </w:p>
    <w:p w:rsidR="00E0723A" w:rsidRPr="00FC08EB" w:rsidRDefault="00E0723A" w:rsidP="00E0723A">
      <w:pPr>
        <w:pStyle w:val="Paragrafi"/>
        <w:rPr>
          <w:sz w:val="21"/>
          <w:szCs w:val="21"/>
          <w:lang w:val="sq-AL"/>
        </w:rPr>
      </w:pPr>
      <w:r w:rsidRPr="00FC08EB">
        <w:rPr>
          <w:sz w:val="21"/>
          <w:szCs w:val="21"/>
          <w:lang w:val="sq-AL"/>
        </w:rPr>
        <w:t xml:space="preserve">c) Procesverbalin e dorëzimit në pikën e ruajtjes; </w:t>
      </w:r>
    </w:p>
    <w:p w:rsidR="00E0723A" w:rsidRPr="00FC08EB" w:rsidRDefault="00E0723A" w:rsidP="00E0723A">
      <w:pPr>
        <w:pStyle w:val="Paragrafi"/>
        <w:rPr>
          <w:sz w:val="21"/>
          <w:szCs w:val="21"/>
          <w:lang w:val="sq-AL"/>
        </w:rPr>
      </w:pPr>
      <w:r w:rsidRPr="00FC08EB">
        <w:rPr>
          <w:sz w:val="21"/>
          <w:szCs w:val="21"/>
          <w:lang w:val="sq-AL"/>
        </w:rPr>
        <w:t xml:space="preserve">d) Njoftimet e kundërvajtësit dhe solidarit (në rast se ka) për masat administrative në ngarkim të tij; </w:t>
      </w:r>
    </w:p>
    <w:p w:rsidR="00E0723A" w:rsidRPr="00FC08EB" w:rsidRDefault="00E0723A" w:rsidP="00E0723A">
      <w:pPr>
        <w:pStyle w:val="Paragrafi"/>
        <w:rPr>
          <w:sz w:val="21"/>
          <w:szCs w:val="21"/>
          <w:lang w:val="sq-AL"/>
        </w:rPr>
      </w:pPr>
      <w:r w:rsidRPr="00FC08EB">
        <w:rPr>
          <w:sz w:val="21"/>
          <w:szCs w:val="21"/>
          <w:lang w:val="sq-AL"/>
        </w:rPr>
        <w:t xml:space="preserve">e) Vendimin e organit administrativ për kalimin e mjetit dhe të dosjes në Rezervat Materiale të Shtetit; </w:t>
      </w:r>
    </w:p>
    <w:p w:rsidR="00E0723A" w:rsidRPr="00FC08EB" w:rsidRDefault="00E0723A" w:rsidP="00E0723A">
      <w:pPr>
        <w:pStyle w:val="Paragrafi"/>
        <w:rPr>
          <w:sz w:val="21"/>
          <w:szCs w:val="21"/>
          <w:lang w:val="sq-AL"/>
        </w:rPr>
      </w:pPr>
      <w:r w:rsidRPr="00FC08EB">
        <w:rPr>
          <w:sz w:val="21"/>
          <w:szCs w:val="21"/>
          <w:lang w:val="sq-AL"/>
        </w:rPr>
        <w:t xml:space="preserve">f) Detyrimet financiare që i detyrohet kundërvajtësi shërbimit të Policisë Rrugore; </w:t>
      </w:r>
    </w:p>
    <w:p w:rsidR="00E0723A" w:rsidRPr="00FC08EB" w:rsidRDefault="00E0723A" w:rsidP="00E0723A">
      <w:pPr>
        <w:pStyle w:val="Paragrafi"/>
        <w:rPr>
          <w:sz w:val="21"/>
          <w:szCs w:val="21"/>
          <w:lang w:val="sq-AL"/>
        </w:rPr>
      </w:pPr>
      <w:r w:rsidRPr="00FC08EB">
        <w:rPr>
          <w:sz w:val="21"/>
          <w:szCs w:val="21"/>
          <w:lang w:val="sq-AL"/>
        </w:rPr>
        <w:t xml:space="preserve">g) Procesverbali i dorëzimit të mjetit në Rezervat Materiale të Shtetit; </w:t>
      </w:r>
    </w:p>
    <w:p w:rsidR="00E0723A" w:rsidRPr="00FC08EB" w:rsidRDefault="00E0723A" w:rsidP="00E0723A">
      <w:pPr>
        <w:pStyle w:val="Paragrafi"/>
        <w:rPr>
          <w:sz w:val="21"/>
          <w:szCs w:val="21"/>
          <w:lang w:val="sq-AL"/>
        </w:rPr>
      </w:pPr>
      <w:r w:rsidRPr="00FC08EB">
        <w:rPr>
          <w:sz w:val="21"/>
          <w:szCs w:val="21"/>
          <w:lang w:val="sq-AL"/>
        </w:rPr>
        <w:t>h) Dokumentet identifikuese të mjetit (në rast se ka);</w:t>
      </w:r>
    </w:p>
    <w:p w:rsidR="00E0723A" w:rsidRPr="00FC08EB" w:rsidRDefault="00E0723A" w:rsidP="00E0723A">
      <w:pPr>
        <w:pStyle w:val="Paragrafi"/>
        <w:rPr>
          <w:sz w:val="21"/>
          <w:szCs w:val="21"/>
          <w:lang w:val="sq-AL"/>
        </w:rPr>
      </w:pPr>
      <w:r w:rsidRPr="00FC08EB">
        <w:rPr>
          <w:sz w:val="21"/>
          <w:szCs w:val="21"/>
          <w:lang w:val="sq-AL"/>
        </w:rPr>
        <w:t xml:space="preserve">i) Ekstraktet e origjinës ose kopje të dokumenteve identifikuese të drejtuesit të mjetit ose solidarit (në rast se ka); </w:t>
      </w:r>
    </w:p>
    <w:p w:rsidR="00E0723A" w:rsidRPr="00FC08EB" w:rsidRDefault="00E0723A" w:rsidP="00E0723A">
      <w:pPr>
        <w:pStyle w:val="Paragrafi"/>
        <w:rPr>
          <w:sz w:val="21"/>
          <w:szCs w:val="21"/>
          <w:lang w:val="sq-AL"/>
        </w:rPr>
      </w:pPr>
      <w:r w:rsidRPr="00FC08EB">
        <w:rPr>
          <w:sz w:val="21"/>
          <w:szCs w:val="21"/>
          <w:lang w:val="sq-AL"/>
        </w:rPr>
        <w:t xml:space="preserve">j) Pamje fotografike elektronike (në CD). </w:t>
      </w:r>
    </w:p>
    <w:p w:rsidR="00E0723A" w:rsidRPr="00FC08EB" w:rsidRDefault="00E0723A" w:rsidP="00E0723A">
      <w:pPr>
        <w:pStyle w:val="Paragrafi"/>
        <w:rPr>
          <w:sz w:val="21"/>
          <w:szCs w:val="21"/>
          <w:lang w:val="sq-AL"/>
        </w:rPr>
      </w:pPr>
      <w:r w:rsidRPr="00FC08EB">
        <w:rPr>
          <w:sz w:val="21"/>
          <w:szCs w:val="21"/>
          <w:lang w:val="sq-AL"/>
        </w:rPr>
        <w:t>26. Për vler</w:t>
      </w:r>
      <w:r w:rsidRPr="00FC08EB">
        <w:rPr>
          <w:rFonts w:ascii="Times New Roman" w:hAnsi="Times New Roman"/>
          <w:sz w:val="21"/>
          <w:szCs w:val="21"/>
          <w:lang w:val="sq-AL"/>
        </w:rPr>
        <w:t>ë</w:t>
      </w:r>
      <w:r w:rsidRPr="00FC08EB">
        <w:rPr>
          <w:sz w:val="21"/>
          <w:szCs w:val="21"/>
          <w:lang w:val="sq-AL"/>
        </w:rPr>
        <w:t>simin dhe kategorizimin e mjeteve të dorëzuara si më sipër në Rezervat Materiale të Shtetit, drejtori i përgjithsh</w:t>
      </w:r>
      <w:r w:rsidRPr="00FC08EB">
        <w:rPr>
          <w:rFonts w:ascii="Times New Roman" w:hAnsi="Times New Roman"/>
          <w:sz w:val="21"/>
          <w:szCs w:val="21"/>
          <w:lang w:val="sq-AL"/>
        </w:rPr>
        <w:t>ë</w:t>
      </w:r>
      <w:r w:rsidRPr="00FC08EB">
        <w:rPr>
          <w:sz w:val="21"/>
          <w:szCs w:val="21"/>
          <w:lang w:val="sq-AL"/>
        </w:rPr>
        <w:t>m i Rezervave Materiale të Shtetit ngre komisionin përkat</w:t>
      </w:r>
      <w:r w:rsidRPr="00FC08EB">
        <w:rPr>
          <w:rFonts w:ascii="Times New Roman" w:hAnsi="Times New Roman"/>
          <w:sz w:val="21"/>
          <w:szCs w:val="21"/>
          <w:lang w:val="sq-AL"/>
        </w:rPr>
        <w:t>ë</w:t>
      </w:r>
      <w:r>
        <w:rPr>
          <w:sz w:val="21"/>
          <w:szCs w:val="21"/>
          <w:lang w:val="sq-AL"/>
        </w:rPr>
        <w:t>s</w:t>
      </w:r>
      <w:r w:rsidRPr="00FC08EB">
        <w:rPr>
          <w:sz w:val="21"/>
          <w:szCs w:val="21"/>
          <w:lang w:val="sq-AL"/>
        </w:rPr>
        <w:t xml:space="preserve"> për përfundimin e procedurave të mëtejshme (shkat</w:t>
      </w:r>
      <w:r w:rsidRPr="00FC08EB">
        <w:rPr>
          <w:rFonts w:ascii="Times New Roman" w:hAnsi="Times New Roman"/>
          <w:sz w:val="21"/>
          <w:szCs w:val="21"/>
          <w:lang w:val="sq-AL"/>
        </w:rPr>
        <w:t>ë</w:t>
      </w:r>
      <w:r w:rsidRPr="00FC08EB">
        <w:rPr>
          <w:sz w:val="21"/>
          <w:szCs w:val="21"/>
          <w:lang w:val="sq-AL"/>
        </w:rPr>
        <w:t xml:space="preserve">rrim, shitje ankand, tjetërsim etj.). </w:t>
      </w:r>
    </w:p>
    <w:p w:rsidR="00E0723A" w:rsidRPr="00FC08EB" w:rsidRDefault="00E0723A" w:rsidP="00E0723A">
      <w:pPr>
        <w:pStyle w:val="Paragrafi"/>
        <w:rPr>
          <w:sz w:val="21"/>
          <w:szCs w:val="21"/>
          <w:lang w:val="sq-AL"/>
        </w:rPr>
      </w:pPr>
      <w:r w:rsidRPr="00FC08EB">
        <w:rPr>
          <w:sz w:val="21"/>
          <w:szCs w:val="21"/>
          <w:lang w:val="sq-AL"/>
        </w:rPr>
        <w:t>27. Mjetet që ndodhen prej më shumë se 12 muajsh pranë pikave të bllokimit, për të cilat është vendosur konfiskimi i tyre para hyrjes në fuqi të k</w:t>
      </w:r>
      <w:r w:rsidRPr="00FC08EB">
        <w:rPr>
          <w:rFonts w:ascii="Times New Roman" w:hAnsi="Times New Roman"/>
          <w:sz w:val="21"/>
          <w:szCs w:val="21"/>
          <w:lang w:val="sq-AL"/>
        </w:rPr>
        <w:t>ë</w:t>
      </w:r>
      <w:r w:rsidRPr="00FC08EB">
        <w:rPr>
          <w:sz w:val="21"/>
          <w:szCs w:val="21"/>
          <w:lang w:val="sq-AL"/>
        </w:rPr>
        <w:t xml:space="preserve">tij udhëzimi dhe që ende nuk janë dërguar në Rezervat e Shtetit, të trajtohen për skrap e të vijojnë procedurat e tjetërsimit nga Drejtoria e Përgjithshme e Rezervave Materiale të Shtetit. Procesi i tjetërsimit të realizohet nëpërmjet procedurave të ankandit publik pa u transferuar mjetet nga vendndodhja e tyre aktuale, vetëm pasi të jetë marrë në dorëzim dokumentacioni përkatës i secilit mjet. </w:t>
      </w:r>
    </w:p>
    <w:p w:rsidR="00E0723A" w:rsidRPr="00FC08EB" w:rsidRDefault="00E0723A" w:rsidP="00E0723A">
      <w:pPr>
        <w:pStyle w:val="Paragrafi"/>
        <w:rPr>
          <w:sz w:val="21"/>
          <w:szCs w:val="21"/>
          <w:lang w:val="sq-AL"/>
        </w:rPr>
      </w:pPr>
      <w:r w:rsidRPr="00FC08EB">
        <w:rPr>
          <w:sz w:val="21"/>
          <w:szCs w:val="21"/>
          <w:lang w:val="sq-AL"/>
        </w:rPr>
        <w:t>28. Mjetet e konfiskuara e të kategorizuara për qarkullim, të cilat u janë nënshtruar procedurave të shitjes me ankand publik për tr</w:t>
      </w:r>
      <w:r>
        <w:rPr>
          <w:sz w:val="21"/>
          <w:szCs w:val="21"/>
          <w:lang w:val="sq-AL"/>
        </w:rPr>
        <w:t>i</w:t>
      </w:r>
      <w:r w:rsidRPr="00FC08EB">
        <w:rPr>
          <w:sz w:val="21"/>
          <w:szCs w:val="21"/>
          <w:lang w:val="sq-AL"/>
        </w:rPr>
        <w:t xml:space="preserve"> herë me radhë, të trajtohen për skrap, me kusht që procedurat e ankandit të kenë dështuar. Për këtë rast Drejtoria e Përgjithshme e Rezervave Materiale të Shtetit njofton Drejtorinë e Përgjithshme të Shërbimeve të Transportit Rrugor për heqjen nga qarkullimi dhe çregjistrimin e tyre. </w:t>
      </w:r>
    </w:p>
    <w:p w:rsidR="00E0723A" w:rsidRPr="00FC08EB" w:rsidRDefault="00E0723A" w:rsidP="00E0723A">
      <w:pPr>
        <w:pStyle w:val="Paragrafi"/>
        <w:rPr>
          <w:sz w:val="21"/>
          <w:szCs w:val="21"/>
          <w:lang w:val="sq-AL"/>
        </w:rPr>
      </w:pPr>
      <w:r w:rsidRPr="00FC08EB">
        <w:rPr>
          <w:sz w:val="21"/>
          <w:szCs w:val="21"/>
          <w:lang w:val="sq-AL"/>
        </w:rPr>
        <w:t>C. M</w:t>
      </w:r>
      <w:r w:rsidRPr="00FC08EB">
        <w:rPr>
          <w:rFonts w:ascii="Times New Roman" w:hAnsi="Times New Roman"/>
          <w:sz w:val="21"/>
          <w:szCs w:val="21"/>
          <w:lang w:val="sq-AL"/>
        </w:rPr>
        <w:t>ë</w:t>
      </w:r>
      <w:r w:rsidRPr="00FC08EB">
        <w:rPr>
          <w:sz w:val="21"/>
          <w:szCs w:val="21"/>
          <w:lang w:val="sq-AL"/>
        </w:rPr>
        <w:t xml:space="preserve">nyra e administrimit të gjobave </w:t>
      </w:r>
    </w:p>
    <w:p w:rsidR="00E0723A" w:rsidRPr="00FC08EB" w:rsidRDefault="00E0723A" w:rsidP="00E0723A">
      <w:pPr>
        <w:pStyle w:val="Paragrafi"/>
        <w:rPr>
          <w:sz w:val="21"/>
          <w:szCs w:val="21"/>
          <w:lang w:val="sq-AL"/>
        </w:rPr>
      </w:pPr>
      <w:r w:rsidRPr="00FC08EB">
        <w:rPr>
          <w:sz w:val="21"/>
          <w:szCs w:val="21"/>
          <w:lang w:val="sq-AL"/>
        </w:rPr>
        <w:t>1. Arkëtimi i gjobave bëhet nga kundërvajtësit në arkat e operatorëve financiarë që veprojnë në Republikën e Shqipërisë, duke respektuar procedurat ligjore përkatëse për përfitimin e shërbimit të marr</w:t>
      </w:r>
      <w:r w:rsidRPr="00FC08EB">
        <w:rPr>
          <w:rFonts w:ascii="Times New Roman" w:hAnsi="Times New Roman"/>
          <w:sz w:val="21"/>
          <w:szCs w:val="21"/>
          <w:lang w:val="sq-AL"/>
        </w:rPr>
        <w:t>ë</w:t>
      </w:r>
      <w:r w:rsidRPr="00FC08EB">
        <w:rPr>
          <w:sz w:val="21"/>
          <w:szCs w:val="21"/>
          <w:lang w:val="sq-AL"/>
        </w:rPr>
        <w:t xml:space="preserve">veshjes midis palëve. </w:t>
      </w:r>
    </w:p>
    <w:p w:rsidR="00E0723A" w:rsidRPr="00FC08EB" w:rsidRDefault="00E0723A" w:rsidP="00E0723A">
      <w:pPr>
        <w:pStyle w:val="Paragrafi"/>
        <w:rPr>
          <w:sz w:val="21"/>
          <w:szCs w:val="21"/>
          <w:lang w:val="sq-AL"/>
        </w:rPr>
      </w:pPr>
      <w:r w:rsidRPr="00FC08EB">
        <w:rPr>
          <w:sz w:val="21"/>
          <w:szCs w:val="21"/>
          <w:lang w:val="sq-AL"/>
        </w:rPr>
        <w:t>2. Formulari “Procesverbali i konstatimit të shkeljes” është dokument me vlerë, me numër serie progresiv, në katër kopje, nga të cilat: kopja e parë (origjinalja) dorëzohet në strukturat e financ</w:t>
      </w:r>
      <w:r w:rsidRPr="00FC08EB">
        <w:rPr>
          <w:rFonts w:ascii="Times New Roman" w:hAnsi="Times New Roman"/>
          <w:sz w:val="21"/>
          <w:szCs w:val="21"/>
          <w:lang w:val="sq-AL"/>
        </w:rPr>
        <w:t>ë</w:t>
      </w:r>
      <w:r w:rsidRPr="00FC08EB">
        <w:rPr>
          <w:sz w:val="21"/>
          <w:szCs w:val="21"/>
          <w:lang w:val="sq-AL"/>
        </w:rPr>
        <w:t>s së institucionit përkat</w:t>
      </w:r>
      <w:r w:rsidRPr="00FC08EB">
        <w:rPr>
          <w:rFonts w:ascii="Times New Roman" w:hAnsi="Times New Roman"/>
          <w:sz w:val="21"/>
          <w:szCs w:val="21"/>
          <w:lang w:val="sq-AL"/>
        </w:rPr>
        <w:t>ë</w:t>
      </w:r>
      <w:r w:rsidRPr="00FC08EB">
        <w:rPr>
          <w:sz w:val="21"/>
          <w:szCs w:val="21"/>
          <w:lang w:val="sq-AL"/>
        </w:rPr>
        <w:t>s, kopja e dytë i dorëzohet kundërvajtësit (personit që ka kryer shkeljen), kopja e tretë dorëzohet në seksionin e verifikimit, edukimit dhe statistikës (strukturë operacionale në Policinë Rrugore) për analizë apo shqyrtim të mëtejshëm, kurse kopja e katërt ngelet në bllok dhe i dor</w:t>
      </w:r>
      <w:r w:rsidRPr="00FC08EB">
        <w:rPr>
          <w:rFonts w:ascii="Times New Roman" w:hAnsi="Times New Roman"/>
          <w:sz w:val="21"/>
          <w:szCs w:val="21"/>
          <w:lang w:val="sq-AL"/>
        </w:rPr>
        <w:t>ë</w:t>
      </w:r>
      <w:r w:rsidRPr="00FC08EB">
        <w:rPr>
          <w:sz w:val="21"/>
          <w:szCs w:val="21"/>
          <w:lang w:val="sq-AL"/>
        </w:rPr>
        <w:t xml:space="preserve">zohet administratorit të letrave me vlerë (magazinier, kujdestar, arkëtar sipas strukturës). </w:t>
      </w:r>
    </w:p>
    <w:p w:rsidR="00E0723A" w:rsidRPr="00FC08EB" w:rsidRDefault="00E0723A" w:rsidP="00E0723A">
      <w:pPr>
        <w:pStyle w:val="Paragrafi"/>
        <w:rPr>
          <w:sz w:val="21"/>
          <w:szCs w:val="21"/>
          <w:lang w:val="sq-AL"/>
        </w:rPr>
      </w:pPr>
      <w:r w:rsidRPr="00FC08EB">
        <w:rPr>
          <w:sz w:val="21"/>
          <w:szCs w:val="21"/>
          <w:lang w:val="sq-AL"/>
        </w:rPr>
        <w:t xml:space="preserve">3. Procesverbalet e konstatimit të shkeljeve në rubrikën “Sanksione”, detyrimisht, duhet të ketë të plotësuara të gjitha elementet e faturës për arkëtim të përbërë nga: </w:t>
      </w:r>
      <w:r>
        <w:rPr>
          <w:sz w:val="21"/>
          <w:szCs w:val="21"/>
          <w:lang w:val="sq-AL"/>
        </w:rPr>
        <w:t>k</w:t>
      </w:r>
      <w:r w:rsidRPr="00FC08EB">
        <w:rPr>
          <w:sz w:val="21"/>
          <w:szCs w:val="21"/>
          <w:lang w:val="sq-AL"/>
        </w:rPr>
        <w:t xml:space="preserve">odi i institucionit përfitues, kodi i degës së thesarit, kodi i llogarisë ekonomike dhe kodi i llogarisë ekonomike të kamatëvonesës. </w:t>
      </w:r>
    </w:p>
    <w:p w:rsidR="00E0723A" w:rsidRPr="00FC08EB" w:rsidRDefault="00E0723A" w:rsidP="00E0723A">
      <w:pPr>
        <w:pStyle w:val="Paragrafi"/>
        <w:rPr>
          <w:sz w:val="21"/>
          <w:szCs w:val="21"/>
          <w:lang w:val="sq-AL"/>
        </w:rPr>
      </w:pPr>
      <w:r w:rsidRPr="00FC08EB">
        <w:rPr>
          <w:sz w:val="21"/>
          <w:szCs w:val="21"/>
          <w:lang w:val="sq-AL"/>
        </w:rPr>
        <w:t xml:space="preserve">4. Për gjobat e vendosura nga organi administrativ shtetëror për shqyrtimin e kundërvajtjeve administrative, klienti, përveç vendimit të këtij organi, duhet të pajiset me dy kopje të faturës për arkëtim, të nënshkruara nga përfaqësuesi i institucionit dhe i paraqet në bankën e nivelit të dytë për kryerjen e veprimeve të arkëtimit. </w:t>
      </w:r>
    </w:p>
    <w:p w:rsidR="00E0723A" w:rsidRPr="00FC08EB" w:rsidRDefault="00E0723A" w:rsidP="00E0723A">
      <w:pPr>
        <w:pStyle w:val="Paragrafi"/>
        <w:rPr>
          <w:sz w:val="21"/>
          <w:szCs w:val="21"/>
          <w:lang w:val="sq-AL"/>
        </w:rPr>
      </w:pPr>
      <w:r w:rsidRPr="00FC08EB">
        <w:rPr>
          <w:sz w:val="21"/>
          <w:szCs w:val="21"/>
          <w:lang w:val="sq-AL"/>
        </w:rPr>
        <w:t xml:space="preserve">5. Për kundërvajtjet, objekt i të cilave janë mjetet me targa të huaja, arkëtimi i gjobës të bëhet në vend (me dokument financiar “Mandatarkëtimi”) nga punonjësi i Policisë Rrugore apo i patrullës së përgjithshme ose në pamundësi të kryerjes së pagesës, të bëhet tërheqja e dokumentacionit (lejedrejtimi, leje qarkullimi, siguracion), e konfirmuar me dokument zëvendësimi deri në momentin e shlyerjes së detyrimit, sipas modularit bashkëlidhur (lidhja </w:t>
      </w:r>
      <w:r>
        <w:rPr>
          <w:sz w:val="21"/>
          <w:szCs w:val="21"/>
          <w:lang w:val="sq-AL"/>
        </w:rPr>
        <w:t>nr.</w:t>
      </w:r>
      <w:r w:rsidRPr="00FC08EB">
        <w:rPr>
          <w:sz w:val="21"/>
          <w:szCs w:val="21"/>
          <w:lang w:val="sq-AL"/>
        </w:rPr>
        <w:t xml:space="preserve">9). </w:t>
      </w:r>
    </w:p>
    <w:p w:rsidR="00E0723A" w:rsidRPr="00FC08EB" w:rsidRDefault="00E0723A" w:rsidP="00E0723A">
      <w:pPr>
        <w:pStyle w:val="Paragrafi"/>
        <w:rPr>
          <w:sz w:val="21"/>
          <w:szCs w:val="21"/>
          <w:lang w:val="sq-AL"/>
        </w:rPr>
      </w:pPr>
      <w:r w:rsidRPr="00FC08EB">
        <w:rPr>
          <w:sz w:val="21"/>
          <w:szCs w:val="21"/>
          <w:lang w:val="sq-AL"/>
        </w:rPr>
        <w:t>6. Dokumenti “Mandatarkëtimi”, me të cilin punonjësit furnizohen nga institucioni, hartohen në tri kopje: kopja origjinale, së bashku me kopjen origjinale të “Procesverbalit të konstatimit të shkeljes” dorëzohen në financë; kopja e dytë, së bashku me kopjen e dytë të “Procesverbalit të konstatimit të shkeljes” i dorëzohen kundërvajtësit dhe kopja e tretë q</w:t>
      </w:r>
      <w:r w:rsidRPr="00FC08EB">
        <w:rPr>
          <w:rFonts w:ascii="Times New Roman" w:hAnsi="Times New Roman"/>
          <w:sz w:val="21"/>
          <w:szCs w:val="21"/>
          <w:lang w:val="sq-AL"/>
        </w:rPr>
        <w:t>ë</w:t>
      </w:r>
      <w:r w:rsidRPr="00FC08EB">
        <w:rPr>
          <w:sz w:val="21"/>
          <w:szCs w:val="21"/>
          <w:lang w:val="sq-AL"/>
        </w:rPr>
        <w:t xml:space="preserve">ndron në bllok. </w:t>
      </w:r>
    </w:p>
    <w:p w:rsidR="00E0723A" w:rsidRPr="00FC08EB" w:rsidRDefault="00E0723A" w:rsidP="00E0723A">
      <w:pPr>
        <w:pStyle w:val="Paragrafi"/>
        <w:rPr>
          <w:sz w:val="21"/>
          <w:szCs w:val="21"/>
          <w:lang w:val="sq-AL"/>
        </w:rPr>
      </w:pPr>
      <w:r w:rsidRPr="00FC08EB">
        <w:rPr>
          <w:sz w:val="21"/>
          <w:szCs w:val="21"/>
          <w:lang w:val="sq-AL"/>
        </w:rPr>
        <w:t>7. Arkëtimi i shumës së vjel</w:t>
      </w:r>
      <w:r w:rsidRPr="00FC08EB">
        <w:rPr>
          <w:rFonts w:ascii="Times New Roman" w:hAnsi="Times New Roman"/>
          <w:sz w:val="21"/>
          <w:szCs w:val="21"/>
          <w:lang w:val="sq-AL"/>
        </w:rPr>
        <w:t>ë</w:t>
      </w:r>
      <w:r w:rsidRPr="00FC08EB">
        <w:rPr>
          <w:sz w:val="21"/>
          <w:szCs w:val="21"/>
          <w:lang w:val="sq-AL"/>
        </w:rPr>
        <w:t xml:space="preserve"> të kryhet në arkën e institucionit, jo më vonë se 24 orë nga momenti (data) i vendosjes së gjobës dhe plotësimit të “Mandatarkëtimit”. Struktura e financës plotëson menj</w:t>
      </w:r>
      <w:r w:rsidRPr="00FC08EB">
        <w:rPr>
          <w:rFonts w:ascii="Times New Roman" w:hAnsi="Times New Roman"/>
          <w:sz w:val="21"/>
          <w:szCs w:val="21"/>
          <w:lang w:val="sq-AL"/>
        </w:rPr>
        <w:t>ë</w:t>
      </w:r>
      <w:r w:rsidRPr="00FC08EB">
        <w:rPr>
          <w:sz w:val="21"/>
          <w:szCs w:val="21"/>
          <w:lang w:val="sq-AL"/>
        </w:rPr>
        <w:t>herë “faturën për ark</w:t>
      </w:r>
      <w:r w:rsidRPr="00FC08EB">
        <w:rPr>
          <w:rFonts w:ascii="Times New Roman" w:hAnsi="Times New Roman"/>
          <w:sz w:val="21"/>
          <w:szCs w:val="21"/>
          <w:lang w:val="sq-AL"/>
        </w:rPr>
        <w:t>ë</w:t>
      </w:r>
      <w:r w:rsidRPr="00FC08EB">
        <w:rPr>
          <w:sz w:val="21"/>
          <w:szCs w:val="21"/>
          <w:lang w:val="sq-AL"/>
        </w:rPr>
        <w:t>tim” dhe brenda ditës e paraqet atë në bankat e nivelit të dytë apo entet financiare të kontraktuara për kryerjen e veprimeve të ark</w:t>
      </w:r>
      <w:r w:rsidRPr="00FC08EB">
        <w:rPr>
          <w:rFonts w:ascii="Times New Roman" w:hAnsi="Times New Roman"/>
          <w:sz w:val="21"/>
          <w:szCs w:val="21"/>
          <w:lang w:val="sq-AL"/>
        </w:rPr>
        <w:t>ë</w:t>
      </w:r>
      <w:r w:rsidRPr="00FC08EB">
        <w:rPr>
          <w:sz w:val="21"/>
          <w:szCs w:val="21"/>
          <w:lang w:val="sq-AL"/>
        </w:rPr>
        <w:t xml:space="preserve">timit. </w:t>
      </w:r>
    </w:p>
    <w:p w:rsidR="00E0723A" w:rsidRPr="00FC08EB" w:rsidRDefault="00E0723A" w:rsidP="00E0723A">
      <w:pPr>
        <w:pStyle w:val="Paragrafi"/>
        <w:rPr>
          <w:sz w:val="21"/>
          <w:szCs w:val="21"/>
          <w:lang w:val="sq-AL"/>
        </w:rPr>
      </w:pPr>
      <w:r w:rsidRPr="00FC08EB">
        <w:rPr>
          <w:sz w:val="21"/>
          <w:szCs w:val="21"/>
          <w:lang w:val="sq-AL"/>
        </w:rPr>
        <w:t>8. Administrimi financiar i “Procesverbalit të konstatimit të shkeljes” (administrimi, maturimi, regjistrimi i arkëtimit, kontabilizimi dhe pasqyrimi në evidencat dokumentare dhe elektronike, kur ato janë të miratuara) të bëhet në zyrën e financë</w:t>
      </w:r>
      <w:r>
        <w:rPr>
          <w:sz w:val="21"/>
          <w:szCs w:val="21"/>
          <w:lang w:val="sq-AL"/>
        </w:rPr>
        <w:t>s s</w:t>
      </w:r>
      <w:r w:rsidRPr="00FC08EB">
        <w:rPr>
          <w:sz w:val="21"/>
          <w:szCs w:val="21"/>
          <w:lang w:val="sq-AL"/>
        </w:rPr>
        <w:t xml:space="preserve">ë institucionit, në të cilin agjenti verifikues është punonjës, sipas kërkesave të ligjit nr.9228, datë 20.4.2004 “Për kontabilitetin dhe pasqyrat financiare”, të ndryshuar. </w:t>
      </w:r>
    </w:p>
    <w:p w:rsidR="00E0723A" w:rsidRPr="00FC08EB" w:rsidRDefault="00E0723A" w:rsidP="00E0723A">
      <w:pPr>
        <w:pStyle w:val="Paragrafi"/>
        <w:rPr>
          <w:sz w:val="21"/>
          <w:szCs w:val="21"/>
          <w:lang w:val="sq-AL"/>
        </w:rPr>
      </w:pPr>
      <w:r w:rsidRPr="00FC08EB">
        <w:rPr>
          <w:sz w:val="21"/>
          <w:szCs w:val="21"/>
          <w:lang w:val="sq-AL"/>
        </w:rPr>
        <w:t>9. Në formularin e arkëtimeve që plotësojnë dhe lëshojnë operatorët financiarë, për “Procesverbalet e konstatimit të shkeljes” të Policisë Rrugore dhe patrullës së përgjithshme, të jenë të evidentuara në dy pjesë brenda një formati: majtas do të ketë të dhënat “Procesverbali i konstatimit të shkeljes”, i përbërë nga: kodi i oficerit</w:t>
      </w:r>
      <w:r>
        <w:rPr>
          <w:sz w:val="21"/>
          <w:szCs w:val="21"/>
          <w:lang w:val="sq-AL"/>
        </w:rPr>
        <w:t>, gjene</w:t>
      </w:r>
      <w:r w:rsidRPr="00FC08EB">
        <w:rPr>
          <w:sz w:val="21"/>
          <w:szCs w:val="21"/>
          <w:lang w:val="sq-AL"/>
        </w:rPr>
        <w:t xml:space="preserve">alitetet e përdoruesit të mjetit, vendi ku është konstatuar shkelja, seria e p-v, data e p-v, targa e mjetit, kodi i shkeljes, vlera; djathtas do ketë të dhënat “Mandatarkëtimi”, i përbërë nga: numri, data, vlera, kamatëvonesa, totali dhe data e regjistrimit, </w:t>
      </w:r>
    </w:p>
    <w:p w:rsidR="00E0723A" w:rsidRPr="00FC08EB" w:rsidRDefault="00E0723A" w:rsidP="00E0723A">
      <w:pPr>
        <w:pStyle w:val="Paragrafi"/>
        <w:rPr>
          <w:sz w:val="21"/>
          <w:szCs w:val="21"/>
          <w:lang w:val="sq-AL"/>
        </w:rPr>
      </w:pPr>
      <w:r w:rsidRPr="00FC08EB">
        <w:rPr>
          <w:sz w:val="21"/>
          <w:szCs w:val="21"/>
          <w:lang w:val="sq-AL"/>
        </w:rPr>
        <w:t xml:space="preserve">10. Për rastet e vendimeve të organit administrativ, në formular të shënohet dhe numri i vendimit, data, vlera (e ndarë sa në p-v, nëse ka dhe sa në vendim dhe vlera totale), si dhe minimalisht të jenë dy kopje të “Mandatarkëtimit” në dispozicion të kundërvajtësit. </w:t>
      </w:r>
    </w:p>
    <w:p w:rsidR="00E0723A" w:rsidRPr="00FC08EB" w:rsidRDefault="00E0723A" w:rsidP="00E0723A">
      <w:pPr>
        <w:pStyle w:val="Paragrafi"/>
        <w:rPr>
          <w:sz w:val="21"/>
          <w:szCs w:val="21"/>
          <w:lang w:val="sq-AL"/>
        </w:rPr>
      </w:pPr>
      <w:r w:rsidRPr="00FC08EB">
        <w:rPr>
          <w:sz w:val="21"/>
          <w:szCs w:val="21"/>
          <w:lang w:val="sq-AL"/>
        </w:rPr>
        <w:t>11. Njësia rajonale e Policisë Rrugore organizon arkëtimin e gjobave të prapambetura pas konfirmimit nga zyra e financës për kalimin e afatit ligjor për pagesë të vullnetshme mbi 1 muaj (procesi është i shtrirë gjatë vitit kalendarik). Strukturat e financës të bëjnë çdo ditë me operatorët financiarë të kontraktuar, por në asnjë rast të mos kaloj</w:t>
      </w:r>
      <w:r w:rsidRPr="00FC08EB">
        <w:rPr>
          <w:rFonts w:ascii="Times New Roman" w:hAnsi="Times New Roman"/>
          <w:sz w:val="21"/>
          <w:szCs w:val="21"/>
          <w:lang w:val="sq-AL"/>
        </w:rPr>
        <w:t>ë</w:t>
      </w:r>
      <w:r w:rsidRPr="00FC08EB">
        <w:rPr>
          <w:sz w:val="21"/>
          <w:szCs w:val="21"/>
          <w:lang w:val="sq-AL"/>
        </w:rPr>
        <w:t xml:space="preserve"> 2 ditë punë, konfirmimin e gjobave nëpërmjet aktrakordimit dhe të shoqëruara “Mandatarkëtimet” ose ekstrakt përmbledhës të tyre (mandatarkëtimeve), të pranuar në marrëveshje dypalëshe. </w:t>
      </w:r>
    </w:p>
    <w:p w:rsidR="00E0723A" w:rsidRPr="00FC08EB" w:rsidRDefault="00E0723A" w:rsidP="00E0723A">
      <w:pPr>
        <w:pStyle w:val="Paragrafi"/>
        <w:rPr>
          <w:sz w:val="21"/>
          <w:szCs w:val="21"/>
          <w:lang w:val="sq-AL"/>
        </w:rPr>
      </w:pPr>
      <w:r w:rsidRPr="00FC08EB">
        <w:rPr>
          <w:sz w:val="21"/>
          <w:szCs w:val="21"/>
          <w:lang w:val="sq-AL"/>
        </w:rPr>
        <w:t xml:space="preserve">12. Gjobat e paguara, të vërtetuara nga formulari i aktrakordimit dhe ekstraktin e bankës të konfirmuara nga dega e thesarit përkatës me vlerën totale të arkëtuar dhe në mënyrë nominale (sasi-vlerë) për çdo kundërvajtës. Për gjobat e vendosura dhe të paarkëtuara në afat, të aplikohet kamatëvonesa në masën 2% të gjobës për çdo ditë vonesë deri në një muaj (30 ditë). </w:t>
      </w:r>
    </w:p>
    <w:p w:rsidR="00E0723A" w:rsidRPr="00FC08EB" w:rsidRDefault="00E0723A" w:rsidP="00E0723A">
      <w:pPr>
        <w:pStyle w:val="Paragrafi"/>
        <w:rPr>
          <w:sz w:val="21"/>
          <w:szCs w:val="21"/>
          <w:lang w:val="sq-AL"/>
        </w:rPr>
      </w:pPr>
      <w:r w:rsidRPr="00FC08EB">
        <w:rPr>
          <w:sz w:val="21"/>
          <w:szCs w:val="21"/>
          <w:lang w:val="sq-AL"/>
        </w:rPr>
        <w:t>13. Njësia rajonale e Policisë Rrugore, për debitorët me banim jashtë juridiksionit të saj, i dërgon çdo muaj njoftim njësisë rajonale të Policisë Rrugore, në juridiksionin e së cilës është banues kundërvajtësi. Nj</w:t>
      </w:r>
      <w:r w:rsidRPr="00FC08EB">
        <w:rPr>
          <w:rFonts w:ascii="Times New Roman" w:hAnsi="Times New Roman"/>
          <w:sz w:val="21"/>
          <w:szCs w:val="21"/>
          <w:lang w:val="sq-AL"/>
        </w:rPr>
        <w:t>ë</w:t>
      </w:r>
      <w:r w:rsidRPr="00FC08EB">
        <w:rPr>
          <w:sz w:val="21"/>
          <w:szCs w:val="21"/>
          <w:lang w:val="sq-AL"/>
        </w:rPr>
        <w:t>sia rajonale e Policisë Rrugore që merr njoftimin për debitorët banorë në juridiksionin e saj, përpilon pasqyra të veçanta në regjistra ose sisteme informatike të miratuara, të paevidentuar si debitorë dhe ngarkon strukturat operacionale të Policisë Rrugore, për ark</w:t>
      </w:r>
      <w:r w:rsidRPr="00FC08EB">
        <w:rPr>
          <w:rFonts w:ascii="Times New Roman" w:hAnsi="Times New Roman"/>
          <w:sz w:val="21"/>
          <w:szCs w:val="21"/>
          <w:lang w:val="sq-AL"/>
        </w:rPr>
        <w:t>ë</w:t>
      </w:r>
      <w:r w:rsidRPr="00FC08EB">
        <w:rPr>
          <w:sz w:val="21"/>
          <w:szCs w:val="21"/>
          <w:lang w:val="sq-AL"/>
        </w:rPr>
        <w:t>timin e tyre. Njoftimi i dërgohet edhe drejtorive të policis</w:t>
      </w:r>
      <w:r w:rsidRPr="00FC08EB">
        <w:rPr>
          <w:rFonts w:ascii="Times New Roman" w:hAnsi="Times New Roman"/>
          <w:sz w:val="21"/>
          <w:szCs w:val="21"/>
          <w:lang w:val="sq-AL"/>
        </w:rPr>
        <w:t>ë</w:t>
      </w:r>
      <w:r w:rsidRPr="00FC08EB">
        <w:rPr>
          <w:sz w:val="21"/>
          <w:szCs w:val="21"/>
          <w:lang w:val="sq-AL"/>
        </w:rPr>
        <w:t xml:space="preserve"> në qarqe, për angazhimin e patrullës së përgjithshme për arkëtimin e detyrimeve të prapambetura. </w:t>
      </w:r>
    </w:p>
    <w:p w:rsidR="00E0723A" w:rsidRPr="00FC08EB" w:rsidRDefault="00E0723A" w:rsidP="00E0723A">
      <w:pPr>
        <w:pStyle w:val="Paragrafi"/>
        <w:rPr>
          <w:sz w:val="21"/>
          <w:szCs w:val="21"/>
          <w:lang w:val="sq-AL"/>
        </w:rPr>
      </w:pPr>
      <w:r w:rsidRPr="00FC08EB">
        <w:rPr>
          <w:sz w:val="21"/>
          <w:szCs w:val="21"/>
          <w:lang w:val="sq-AL"/>
        </w:rPr>
        <w:t>14. Drejtoritë e Policis</w:t>
      </w:r>
      <w:r w:rsidRPr="00FC08EB">
        <w:rPr>
          <w:rFonts w:ascii="Times New Roman" w:hAnsi="Times New Roman"/>
          <w:sz w:val="21"/>
          <w:szCs w:val="21"/>
          <w:lang w:val="sq-AL"/>
        </w:rPr>
        <w:t>ë</w:t>
      </w:r>
      <w:r w:rsidRPr="00FC08EB">
        <w:rPr>
          <w:sz w:val="21"/>
          <w:szCs w:val="21"/>
          <w:lang w:val="sq-AL"/>
        </w:rPr>
        <w:t xml:space="preserve"> në qarqe dhe nj</w:t>
      </w:r>
      <w:r w:rsidRPr="00FC08EB">
        <w:rPr>
          <w:rFonts w:ascii="Times New Roman" w:hAnsi="Times New Roman"/>
          <w:sz w:val="21"/>
          <w:szCs w:val="21"/>
          <w:lang w:val="sq-AL"/>
        </w:rPr>
        <w:t>ë</w:t>
      </w:r>
      <w:r w:rsidRPr="00FC08EB">
        <w:rPr>
          <w:sz w:val="21"/>
          <w:szCs w:val="21"/>
          <w:lang w:val="sq-AL"/>
        </w:rPr>
        <w:t>sitë shpenzuese, personel i së cilës janë punonjësit e patrullës së përgjithshme, për gjobat e vëna dhe të paarkëtuara deri në afatin ligjor, dërgojnë njoftim me shkrim në rastet kur nuk funksionojnë sistemet informatike, në njësit</w:t>
      </w:r>
      <w:r w:rsidRPr="00FC08EB">
        <w:rPr>
          <w:rFonts w:ascii="Times New Roman" w:hAnsi="Times New Roman"/>
          <w:sz w:val="21"/>
          <w:szCs w:val="21"/>
          <w:lang w:val="sq-AL"/>
        </w:rPr>
        <w:t>ë</w:t>
      </w:r>
      <w:r w:rsidRPr="00FC08EB">
        <w:rPr>
          <w:sz w:val="21"/>
          <w:szCs w:val="21"/>
          <w:lang w:val="sq-AL"/>
        </w:rPr>
        <w:t xml:space="preserve"> rajonale të Policisë Rrugore, në juridiksionin e së cilës është banues kundërvajtësi debitor për gjobat e pashlyera dhe kjo e fundit plotëson regjistrin duke ngarkuar seksionet përkatëse për arkëtimin e tyre. </w:t>
      </w:r>
    </w:p>
    <w:p w:rsidR="00E0723A" w:rsidRPr="00FC08EB" w:rsidRDefault="00E0723A" w:rsidP="00E0723A">
      <w:pPr>
        <w:pStyle w:val="Paragrafi"/>
        <w:rPr>
          <w:sz w:val="21"/>
          <w:szCs w:val="21"/>
          <w:lang w:val="sq-AL"/>
        </w:rPr>
      </w:pPr>
      <w:r w:rsidRPr="00FC08EB">
        <w:rPr>
          <w:sz w:val="21"/>
          <w:szCs w:val="21"/>
          <w:lang w:val="sq-AL"/>
        </w:rPr>
        <w:t xml:space="preserve">15. Në momentin e shlyerjes së detyrimit njësitë përkatëse duhet të bëjnë njoftimin në formë shkresore ose elektronike për heqjen nga regjistri të debitorëve me vendbanim jashtë rrethit. </w:t>
      </w:r>
    </w:p>
    <w:p w:rsidR="00E0723A" w:rsidRPr="00FC08EB" w:rsidRDefault="00E0723A" w:rsidP="00E0723A">
      <w:pPr>
        <w:pStyle w:val="Paragrafi"/>
        <w:rPr>
          <w:sz w:val="21"/>
          <w:szCs w:val="21"/>
          <w:lang w:val="sq-AL"/>
        </w:rPr>
      </w:pPr>
      <w:r w:rsidRPr="00FC08EB">
        <w:rPr>
          <w:sz w:val="21"/>
          <w:szCs w:val="21"/>
          <w:lang w:val="sq-AL"/>
        </w:rPr>
        <w:t xml:space="preserve">16. Dënimi administrativ, që nuk ekzekutohet me kalimin e dy viteve nga data e nxjerrjes së vendimit për kundërvajtjen administrative, parashkruhet (neni 46 i ligjit nr.10 279 datë 20.5.2010 “Për kundërvajtjet administrative”). Në këtë rast organi administrativ që ka nxjerrë vendimin për kundërvajtjen administrative, me vendim, konstaton parashkrimin. Në vendimin e konstatimit të parashkrimit të dënimit administrativ listohen dhe arsyet që kanë çuar në këtë përfundim, si dhe përgjegjësitë përkatëse sipas nenit 44 të ligjit nr.10 279, datë 20.5.2010 “Për kundërvajtjet administrative”. </w:t>
      </w:r>
    </w:p>
    <w:p w:rsidR="00E0723A" w:rsidRPr="00FC08EB" w:rsidRDefault="00E0723A" w:rsidP="00E0723A">
      <w:pPr>
        <w:pStyle w:val="Paragrafi"/>
        <w:rPr>
          <w:sz w:val="21"/>
          <w:szCs w:val="21"/>
          <w:lang w:val="sq-AL"/>
        </w:rPr>
      </w:pPr>
      <w:r w:rsidRPr="00FC08EB">
        <w:rPr>
          <w:sz w:val="21"/>
          <w:szCs w:val="21"/>
          <w:lang w:val="sq-AL"/>
        </w:rPr>
        <w:t>17. Gjobat e arkëtuara të derdhen në degën e thesarit të rrethit nga operatorë financiarë që kryejnë arkëtimin e gjobave me pjesëmarrje</w:t>
      </w:r>
      <w:r>
        <w:rPr>
          <w:sz w:val="21"/>
          <w:szCs w:val="21"/>
          <w:lang w:val="sq-AL"/>
        </w:rPr>
        <w:t>:</w:t>
      </w:r>
      <w:r w:rsidRPr="00FC08EB">
        <w:rPr>
          <w:sz w:val="21"/>
          <w:szCs w:val="21"/>
          <w:lang w:val="sq-AL"/>
        </w:rPr>
        <w:t xml:space="preserve"> 40% buxheti dhe 60% organi që ka verifikuar shkeljen, sipas nenit 203 të Kodit Rrugor dhe nenit 41 të ligjit nr.10 279, datë 20.5.2010 “Për kundërvajtjet administrative”. Për këtë Drejtoria e Planifikimit Financiar dhe Drejtoria e Buxhetit në Drejtorinë e Përgjithshme të Policisë s</w:t>
      </w:r>
      <w:r w:rsidRPr="00FC08EB">
        <w:rPr>
          <w:rFonts w:ascii="Times New Roman" w:hAnsi="Times New Roman"/>
          <w:sz w:val="21"/>
          <w:szCs w:val="21"/>
          <w:lang w:val="sq-AL"/>
        </w:rPr>
        <w:t>ë</w:t>
      </w:r>
      <w:r w:rsidRPr="00FC08EB">
        <w:rPr>
          <w:sz w:val="21"/>
          <w:szCs w:val="21"/>
          <w:lang w:val="sq-AL"/>
        </w:rPr>
        <w:t xml:space="preserve"> Shtetit të rialokojn</w:t>
      </w:r>
      <w:r w:rsidRPr="00FC08EB">
        <w:rPr>
          <w:rFonts w:ascii="Times New Roman" w:hAnsi="Times New Roman"/>
          <w:sz w:val="21"/>
          <w:szCs w:val="21"/>
          <w:lang w:val="sq-AL"/>
        </w:rPr>
        <w:t>ë</w:t>
      </w:r>
      <w:r w:rsidRPr="00FC08EB">
        <w:rPr>
          <w:sz w:val="21"/>
          <w:szCs w:val="21"/>
          <w:lang w:val="sq-AL"/>
        </w:rPr>
        <w:t xml:space="preserve"> fondet e nevojshme të argumentuara dhe të miratuara nga Drejtori i Përgjithshëm i Policisë për kompletimin e strukturave të Drejtorisë së Policisë Rrugore me mjete e pajisje të nevojshme për rritjen e sigurisë në rrugë. </w:t>
      </w:r>
    </w:p>
    <w:p w:rsidR="00E0723A" w:rsidRPr="00FC08EB" w:rsidRDefault="00E0723A" w:rsidP="00E0723A">
      <w:pPr>
        <w:pStyle w:val="Paragrafi"/>
        <w:rPr>
          <w:sz w:val="21"/>
          <w:szCs w:val="21"/>
          <w:lang w:val="sq-AL"/>
        </w:rPr>
      </w:pPr>
      <w:r w:rsidRPr="00FC08EB">
        <w:rPr>
          <w:sz w:val="21"/>
          <w:szCs w:val="21"/>
          <w:lang w:val="sq-AL"/>
        </w:rPr>
        <w:t xml:space="preserve">18. Ngarkohen Drejtoria e Përgjithshme e Policisë së Shtetit dhe njësitë shpenzuese në përbërje të programit “Policia e Shtetit”, institucioni i prefektit dhe Drejtoria e Përgjithshme e Rezervave Materiale të Shtetit për zbatimin e këtij udhëzimi. </w:t>
      </w:r>
    </w:p>
    <w:p w:rsidR="00E0723A" w:rsidRPr="00FC08EB" w:rsidRDefault="00E0723A" w:rsidP="00E0723A">
      <w:pPr>
        <w:pStyle w:val="Paragrafi"/>
        <w:rPr>
          <w:sz w:val="21"/>
          <w:szCs w:val="21"/>
          <w:lang w:val="sq-AL"/>
        </w:rPr>
      </w:pPr>
      <w:r w:rsidRPr="00FC08EB">
        <w:rPr>
          <w:sz w:val="21"/>
          <w:szCs w:val="21"/>
          <w:lang w:val="sq-AL"/>
        </w:rPr>
        <w:t xml:space="preserve">19. Sekretari i Përgjithshëm i Ministrisë së Brendshme, në cilësinë e nëpunësit autorizues, ndjek zbatimin e këtij udhëzimi. </w:t>
      </w:r>
    </w:p>
    <w:p w:rsidR="00E0723A" w:rsidRPr="00FC08EB" w:rsidRDefault="00E0723A" w:rsidP="00E0723A">
      <w:pPr>
        <w:pStyle w:val="Paragrafi"/>
        <w:rPr>
          <w:sz w:val="21"/>
          <w:szCs w:val="21"/>
          <w:lang w:val="sq-AL"/>
        </w:rPr>
      </w:pPr>
      <w:r w:rsidRPr="00FC08EB">
        <w:rPr>
          <w:sz w:val="21"/>
          <w:szCs w:val="21"/>
          <w:lang w:val="sq-AL"/>
        </w:rPr>
        <w:t xml:space="preserve">20. Shfuqizohen: </w:t>
      </w:r>
    </w:p>
    <w:p w:rsidR="00E0723A" w:rsidRPr="00FC08EB" w:rsidRDefault="00E0723A" w:rsidP="00E0723A">
      <w:pPr>
        <w:pStyle w:val="Paragrafi"/>
        <w:rPr>
          <w:sz w:val="21"/>
          <w:szCs w:val="21"/>
          <w:lang w:val="sq-AL"/>
        </w:rPr>
      </w:pPr>
      <w:r w:rsidRPr="00FC08EB">
        <w:rPr>
          <w:sz w:val="21"/>
          <w:szCs w:val="21"/>
          <w:lang w:val="sq-AL"/>
        </w:rPr>
        <w:t xml:space="preserve">- Udhëzimi i Ministrit të Brendshëm nr.1300, datë 21.8.2007 “Për mënyrën e shqyrtimit dhe të evidentimit të kundërvajtjeve administrative në fushën e qarkullimit rrugor”. </w:t>
      </w:r>
    </w:p>
    <w:p w:rsidR="00E0723A" w:rsidRPr="00FC08EB" w:rsidRDefault="00E0723A" w:rsidP="00E0723A">
      <w:pPr>
        <w:pStyle w:val="Paragrafi"/>
        <w:rPr>
          <w:sz w:val="21"/>
          <w:szCs w:val="21"/>
          <w:lang w:val="sq-AL"/>
        </w:rPr>
      </w:pPr>
      <w:r w:rsidRPr="00FC08EB">
        <w:rPr>
          <w:sz w:val="21"/>
          <w:szCs w:val="21"/>
          <w:lang w:val="sq-AL"/>
        </w:rPr>
        <w:t>- Udhëzimi i Ministrit t</w:t>
      </w:r>
      <w:r w:rsidRPr="00FC08EB">
        <w:rPr>
          <w:rFonts w:ascii="Times New Roman" w:hAnsi="Times New Roman"/>
          <w:sz w:val="21"/>
          <w:szCs w:val="21"/>
          <w:lang w:val="sq-AL"/>
        </w:rPr>
        <w:t>ë</w:t>
      </w:r>
      <w:r w:rsidRPr="00FC08EB">
        <w:rPr>
          <w:sz w:val="21"/>
          <w:szCs w:val="21"/>
          <w:lang w:val="sq-AL"/>
        </w:rPr>
        <w:t xml:space="preserve"> Rendit Publik nr.1258, datë 13.6.2000 “Për kontrollin e procesverbalit të konstatimit të shkeljes”. </w:t>
      </w:r>
    </w:p>
    <w:p w:rsidR="00E0723A" w:rsidRPr="00FC08EB" w:rsidRDefault="00E0723A" w:rsidP="00E0723A">
      <w:pPr>
        <w:pStyle w:val="Paragrafi"/>
        <w:rPr>
          <w:sz w:val="21"/>
          <w:szCs w:val="21"/>
          <w:lang w:val="sq-AL"/>
        </w:rPr>
      </w:pPr>
      <w:r w:rsidRPr="00FC08EB">
        <w:rPr>
          <w:sz w:val="21"/>
          <w:szCs w:val="21"/>
          <w:lang w:val="sq-AL"/>
        </w:rPr>
        <w:t xml:space="preserve">- Udhëzimi i Ministrit të Brendshëm nr.111, datë 9.4.2010 “Për mënyrën e administrimit të gjobave të vëna ndaj kundërvajtësve nga shërbimet e Policisë Rrugore dhe patrullës së përgjithshme”. </w:t>
      </w:r>
    </w:p>
    <w:p w:rsidR="00E0723A" w:rsidRPr="00FC08EB" w:rsidRDefault="00E0723A" w:rsidP="00E0723A">
      <w:pPr>
        <w:pStyle w:val="Paragrafi"/>
        <w:rPr>
          <w:sz w:val="21"/>
          <w:szCs w:val="21"/>
          <w:lang w:val="sq-AL"/>
        </w:rPr>
      </w:pPr>
      <w:r w:rsidRPr="00FC08EB">
        <w:rPr>
          <w:sz w:val="21"/>
          <w:szCs w:val="21"/>
          <w:lang w:val="sq-AL"/>
        </w:rPr>
        <w:t>- Udh</w:t>
      </w:r>
      <w:r w:rsidRPr="00FC08EB">
        <w:rPr>
          <w:rFonts w:ascii="Times New Roman" w:hAnsi="Times New Roman"/>
          <w:sz w:val="21"/>
          <w:szCs w:val="21"/>
          <w:lang w:val="sq-AL"/>
        </w:rPr>
        <w:t>ë</w:t>
      </w:r>
      <w:r w:rsidRPr="00FC08EB">
        <w:rPr>
          <w:sz w:val="21"/>
          <w:szCs w:val="21"/>
          <w:lang w:val="sq-AL"/>
        </w:rPr>
        <w:t>zimi i Ministrit të Brendshëm nr.160, datë 25.1.2007 “Për procedurat e ndalimit, sekuestrimit dhe konfiskimit të mjeteve për kundërvajtje administrative”, si dhe çdo akt normativ i nxjerr</w:t>
      </w:r>
      <w:r w:rsidRPr="00FC08EB">
        <w:rPr>
          <w:rFonts w:ascii="Times New Roman" w:hAnsi="Times New Roman"/>
          <w:sz w:val="21"/>
          <w:szCs w:val="21"/>
          <w:lang w:val="sq-AL"/>
        </w:rPr>
        <w:t>ë</w:t>
      </w:r>
      <w:r w:rsidRPr="00FC08EB">
        <w:rPr>
          <w:sz w:val="21"/>
          <w:szCs w:val="21"/>
          <w:lang w:val="sq-AL"/>
        </w:rPr>
        <w:t xml:space="preserve"> nga kjo ministri që bie ndesh me këtë udhëzim. </w:t>
      </w:r>
    </w:p>
    <w:p w:rsidR="00E0723A" w:rsidRPr="00FC08EB" w:rsidRDefault="00E0723A" w:rsidP="00E0723A">
      <w:pPr>
        <w:pStyle w:val="Paragrafi"/>
        <w:rPr>
          <w:sz w:val="21"/>
          <w:szCs w:val="21"/>
          <w:lang w:val="sq-AL"/>
        </w:rPr>
      </w:pPr>
      <w:r w:rsidRPr="00FC08EB">
        <w:rPr>
          <w:sz w:val="21"/>
          <w:szCs w:val="21"/>
          <w:lang w:val="sq-AL"/>
        </w:rPr>
        <w:t xml:space="preserve">21. Me këtë udhëzim të njihen të gjithë efektivat e Policisë së Shtetit dhe punonjësit e Rezervave Materiale të Shtetit. </w:t>
      </w:r>
    </w:p>
    <w:p w:rsidR="00E0723A" w:rsidRPr="00FC08EB" w:rsidRDefault="00E0723A" w:rsidP="00E0723A">
      <w:pPr>
        <w:pStyle w:val="Paragrafi"/>
        <w:rPr>
          <w:sz w:val="21"/>
          <w:szCs w:val="21"/>
          <w:lang w:val="sq-AL"/>
        </w:rPr>
      </w:pPr>
      <w:r w:rsidRPr="00FC08EB">
        <w:rPr>
          <w:sz w:val="21"/>
          <w:szCs w:val="21"/>
          <w:lang w:val="sq-AL"/>
        </w:rPr>
        <w:t xml:space="preserve">Ky udhëzim hyn në fuqi menjëherë dhe botohet në Fletoren Zyrtare. </w:t>
      </w:r>
    </w:p>
    <w:p w:rsidR="00E0723A" w:rsidRPr="00FC08EB" w:rsidRDefault="00E0723A" w:rsidP="00E0723A">
      <w:pPr>
        <w:pStyle w:val="Paragrafi"/>
        <w:rPr>
          <w:sz w:val="21"/>
          <w:szCs w:val="21"/>
          <w:lang w:val="sq-AL"/>
        </w:rPr>
      </w:pPr>
    </w:p>
    <w:p w:rsidR="00E0723A" w:rsidRPr="00FC08EB" w:rsidRDefault="00E0723A" w:rsidP="00E0723A">
      <w:pPr>
        <w:pStyle w:val="Autoriteti"/>
        <w:rPr>
          <w:sz w:val="21"/>
          <w:szCs w:val="21"/>
          <w:lang w:val="sq-AL"/>
        </w:rPr>
      </w:pPr>
      <w:r w:rsidRPr="00FC08EB">
        <w:rPr>
          <w:sz w:val="21"/>
          <w:szCs w:val="21"/>
          <w:lang w:val="sq-AL"/>
        </w:rPr>
        <w:t>MINISTRI i Brendshëm</w:t>
      </w:r>
    </w:p>
    <w:p w:rsidR="00E0723A" w:rsidRPr="00FC08EB" w:rsidRDefault="00E0723A" w:rsidP="00E0723A">
      <w:pPr>
        <w:pStyle w:val="AutoritetiEmer"/>
        <w:rPr>
          <w:sz w:val="21"/>
          <w:szCs w:val="21"/>
          <w:lang w:val="sq-AL"/>
        </w:rPr>
      </w:pPr>
      <w:r w:rsidRPr="00FC08EB">
        <w:rPr>
          <w:sz w:val="21"/>
          <w:szCs w:val="21"/>
          <w:lang w:val="sq-AL"/>
        </w:rPr>
        <w:t>Lulzim Basha</w:t>
      </w:r>
    </w:p>
    <w:p w:rsidR="00E0723A" w:rsidRPr="00FC08EB"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rPr>
          <w:sz w:val="21"/>
          <w:szCs w:val="21"/>
          <w:lang w:val="sq-AL"/>
        </w:rPr>
      </w:pPr>
    </w:p>
    <w:p w:rsidR="00E0723A" w:rsidRDefault="00E0723A" w:rsidP="00E0723A">
      <w:pPr>
        <w:pStyle w:val="Paragrafi"/>
        <w:jc w:val="right"/>
        <w:rPr>
          <w:sz w:val="21"/>
          <w:szCs w:val="21"/>
          <w:lang w:val="sq-AL"/>
        </w:rPr>
      </w:pPr>
      <w:r>
        <w:rPr>
          <w:sz w:val="21"/>
          <w:szCs w:val="21"/>
          <w:lang w:val="sq-AL"/>
        </w:rPr>
        <w:t>Lidhja nr.1</w:t>
      </w:r>
    </w:p>
    <w:p w:rsidR="00E0723A" w:rsidRPr="00FC08EB" w:rsidRDefault="008014AD" w:rsidP="00E0723A">
      <w:pPr>
        <w:pStyle w:val="Paragrafi"/>
        <w:ind w:firstLine="0"/>
        <w:rPr>
          <w:sz w:val="21"/>
          <w:szCs w:val="21"/>
          <w:lang w:val="sq-AL"/>
        </w:rPr>
      </w:pPr>
      <w:r w:rsidRPr="00FC08EB">
        <w:rPr>
          <w:noProof/>
          <w:sz w:val="21"/>
          <w:szCs w:val="21"/>
          <w:lang w:val="en-GB" w:eastAsia="en-GB"/>
        </w:rPr>
        <w:drawing>
          <wp:inline distT="0" distB="0" distL="0" distR="0">
            <wp:extent cx="6057900" cy="8229600"/>
            <wp:effectExtent l="0" t="0" r="0" b="0"/>
            <wp:docPr id="1" name="Picture 1" descr="f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57900" cy="8229600"/>
                    </a:xfrm>
                    <a:prstGeom prst="rect">
                      <a:avLst/>
                    </a:prstGeom>
                    <a:noFill/>
                    <a:ln>
                      <a:noFill/>
                    </a:ln>
                  </pic:spPr>
                </pic:pic>
              </a:graphicData>
            </a:graphic>
          </wp:inline>
        </w:drawing>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2 </w:t>
      </w:r>
    </w:p>
    <w:p w:rsidR="00E0723A" w:rsidRPr="00FC08EB" w:rsidRDefault="00E0723A" w:rsidP="00E0723A">
      <w:pPr>
        <w:pStyle w:val="Paragrafi"/>
        <w:jc w:val="center"/>
        <w:rPr>
          <w:sz w:val="21"/>
          <w:szCs w:val="21"/>
          <w:lang w:val="sq-AL"/>
        </w:rPr>
      </w:pPr>
    </w:p>
    <w:p w:rsidR="00E0723A" w:rsidRPr="00FC08EB" w:rsidRDefault="008014AD" w:rsidP="00E0723A">
      <w:pPr>
        <w:pStyle w:val="Paragrafi"/>
        <w:jc w:val="center"/>
        <w:rPr>
          <w:sz w:val="21"/>
          <w:szCs w:val="21"/>
          <w:lang w:val="sq-AL"/>
        </w:rPr>
      </w:pPr>
      <w:r w:rsidRPr="00FC08EB">
        <w:rPr>
          <w:noProof/>
          <w:sz w:val="21"/>
          <w:szCs w:val="21"/>
          <w:lang w:val="en-GB" w:eastAsia="en-GB"/>
        </w:rPr>
        <w:drawing>
          <wp:inline distT="0" distB="0" distL="0" distR="0">
            <wp:extent cx="381000" cy="466725"/>
            <wp:effectExtent l="0" t="0" r="0" b="9525"/>
            <wp:docPr id="2" name="Picture 2"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pak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inline>
        </w:drawing>
      </w:r>
    </w:p>
    <w:p w:rsidR="00E0723A" w:rsidRPr="00FC08EB" w:rsidRDefault="00E0723A" w:rsidP="00E0723A">
      <w:pPr>
        <w:pStyle w:val="Paragrafi"/>
        <w:jc w:val="center"/>
        <w:rPr>
          <w:b/>
          <w:sz w:val="21"/>
          <w:szCs w:val="21"/>
          <w:lang w:val="sq-AL"/>
        </w:rPr>
      </w:pPr>
      <w:r w:rsidRPr="00FC08EB">
        <w:rPr>
          <w:b/>
          <w:sz w:val="21"/>
          <w:szCs w:val="21"/>
          <w:lang w:val="sq-AL"/>
        </w:rPr>
        <w:t>REPUBLIKA E SHQIPËRISË</w:t>
      </w:r>
    </w:p>
    <w:p w:rsidR="00E0723A" w:rsidRPr="00FC08EB" w:rsidRDefault="00E0723A" w:rsidP="00E0723A">
      <w:pPr>
        <w:pStyle w:val="Paragrafi"/>
        <w:jc w:val="center"/>
        <w:rPr>
          <w:b/>
          <w:sz w:val="21"/>
          <w:szCs w:val="21"/>
          <w:lang w:val="sq-AL"/>
        </w:rPr>
      </w:pPr>
      <w:r w:rsidRPr="00FC08EB">
        <w:rPr>
          <w:b/>
          <w:sz w:val="21"/>
          <w:szCs w:val="21"/>
          <w:lang w:val="sq-AL"/>
        </w:rPr>
        <w:t>MINISTRIA E BRENDSHME</w:t>
      </w:r>
    </w:p>
    <w:p w:rsidR="00E0723A" w:rsidRPr="00FC08EB" w:rsidRDefault="00E0723A" w:rsidP="00E0723A">
      <w:pPr>
        <w:pStyle w:val="Paragrafi"/>
        <w:jc w:val="center"/>
        <w:rPr>
          <w:b/>
          <w:sz w:val="21"/>
          <w:szCs w:val="21"/>
          <w:lang w:val="sq-AL"/>
        </w:rPr>
      </w:pPr>
      <w:r w:rsidRPr="00FC08EB">
        <w:rPr>
          <w:b/>
          <w:sz w:val="21"/>
          <w:szCs w:val="21"/>
          <w:lang w:val="sq-AL"/>
        </w:rPr>
        <w:t>Drejtoria e Përgjithshme e Policisë së Shtetit</w:t>
      </w:r>
    </w:p>
    <w:p w:rsidR="00E0723A" w:rsidRPr="00FC08EB" w:rsidRDefault="00E0723A" w:rsidP="00E0723A">
      <w:pPr>
        <w:pStyle w:val="Paragrafi"/>
        <w:pBdr>
          <w:bottom w:val="single" w:sz="12" w:space="1" w:color="auto"/>
        </w:pBdr>
        <w:jc w:val="center"/>
        <w:rPr>
          <w:b/>
          <w:sz w:val="21"/>
          <w:szCs w:val="21"/>
          <w:lang w:val="sq-AL"/>
        </w:rPr>
      </w:pPr>
      <w:r w:rsidRPr="00FC08EB">
        <w:rPr>
          <w:b/>
          <w:sz w:val="21"/>
          <w:szCs w:val="21"/>
          <w:lang w:val="sq-AL"/>
        </w:rPr>
        <w:t>Njësia rajonale e Policisë Rrugore</w:t>
      </w: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pPr>
      <w:r w:rsidRPr="00FC08EB">
        <w:rPr>
          <w:sz w:val="21"/>
          <w:szCs w:val="21"/>
          <w:lang w:val="sq-AL"/>
        </w:rPr>
        <w:t>__________, më__, ____, 20_____</w:t>
      </w:r>
    </w:p>
    <w:p w:rsidR="00E0723A" w:rsidRPr="00FC08EB" w:rsidRDefault="00E0723A" w:rsidP="00E0723A">
      <w:pPr>
        <w:pStyle w:val="Paragrafi"/>
        <w:jc w:val="right"/>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KONTROLLI I PROCESVERBALIT</w:t>
      </w:r>
    </w:p>
    <w:p w:rsidR="00E0723A" w:rsidRPr="00FC08EB" w:rsidRDefault="00E0723A" w:rsidP="00E0723A">
      <w:pPr>
        <w:pStyle w:val="Paragrafi"/>
        <w:jc w:val="center"/>
        <w:rPr>
          <w:b/>
          <w:sz w:val="21"/>
          <w:szCs w:val="21"/>
          <w:lang w:val="sq-AL"/>
        </w:rPr>
      </w:pPr>
      <w:r w:rsidRPr="00FC08EB">
        <w:rPr>
          <w:b/>
          <w:sz w:val="21"/>
          <w:szCs w:val="21"/>
          <w:lang w:val="sq-AL"/>
        </w:rPr>
        <w:t>TË KONSTATIMIT TË SHKELJES</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Sot, datë ___, ____,20__, unë i nënshkruari ____________________________________, me detyrë _________________________________, pasi kontrollova procesverbalin e konstatimit të shkeljes me numër serie _________________________________, përpiluar nga punonjësi i policisë_______________________________________, më datë ____, ____, 20___, në vendin e quajtur ________________________, ndaj shkelësit ______________________________________ që drejtonte mjetin me targë _________________________, tip _____________________________, i llojit ______________________________: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Pr>
          <w:sz w:val="21"/>
          <w:szCs w:val="21"/>
          <w:lang w:val="sq-AL"/>
        </w:rPr>
        <w:t>Konstatova</w:t>
      </w:r>
      <w:r w:rsidRPr="00FC08EB">
        <w:rPr>
          <w:sz w:val="21"/>
          <w:szCs w:val="21"/>
          <w:lang w:val="sq-AL"/>
        </w:rPr>
        <w:t xml:space="preserve"> se: </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____________________________________________________________________________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Për sa më sipër, ky procesverbal i konstatimit të shkeljes është plotësuar jo korrekt, prandaj për përmirësimin e gjendjes propozo</w:t>
      </w:r>
      <w:r>
        <w:rPr>
          <w:sz w:val="21"/>
          <w:szCs w:val="21"/>
          <w:lang w:val="sq-AL"/>
        </w:rPr>
        <w:t>j</w:t>
      </w:r>
      <w:r w:rsidRPr="00FC08EB">
        <w:rPr>
          <w:sz w:val="21"/>
          <w:szCs w:val="21"/>
          <w:lang w:val="sq-AL"/>
        </w:rPr>
        <w:t xml:space="preserve">: </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w:t>
      </w:r>
    </w:p>
    <w:p w:rsidR="00E0723A" w:rsidRPr="00FC08EB" w:rsidRDefault="00E0723A" w:rsidP="00E0723A">
      <w:pPr>
        <w:pStyle w:val="Paragrafi"/>
        <w:rPr>
          <w:sz w:val="21"/>
          <w:szCs w:val="21"/>
          <w:lang w:val="sq-AL"/>
        </w:rPr>
      </w:pPr>
    </w:p>
    <w:p w:rsidR="00E0723A" w:rsidRPr="00FC08EB" w:rsidRDefault="00E0723A" w:rsidP="00E0723A">
      <w:pPr>
        <w:pStyle w:val="Paragrafi"/>
        <w:rPr>
          <w:b/>
          <w:sz w:val="21"/>
          <w:szCs w:val="21"/>
          <w:lang w:val="sq-AL"/>
        </w:rPr>
      </w:pPr>
      <w:r w:rsidRPr="00FC08EB">
        <w:rPr>
          <w:b/>
          <w:sz w:val="21"/>
          <w:szCs w:val="21"/>
          <w:lang w:val="sq-AL"/>
        </w:rPr>
        <w:t>Funksio</w:t>
      </w:r>
      <w:r>
        <w:rPr>
          <w:b/>
          <w:sz w:val="21"/>
          <w:szCs w:val="21"/>
          <w:lang w:val="sq-AL"/>
        </w:rPr>
        <w:t>ni, grada, emër, mbiemër, firma</w:t>
      </w:r>
      <w:r w:rsidRPr="00FC08EB">
        <w:rPr>
          <w:b/>
          <w:sz w:val="21"/>
          <w:szCs w:val="21"/>
          <w:lang w:val="sq-AL"/>
        </w:rPr>
        <w:t xml:space="preserve"> </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 xml:space="preserve">Nr.______prot. </w:t>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t xml:space="preserve">         Datë __, __, 20__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Për veprim: </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w:t>
      </w:r>
    </w:p>
    <w:p w:rsidR="00E0723A" w:rsidRPr="00FC08EB" w:rsidRDefault="00E0723A" w:rsidP="00E0723A">
      <w:pPr>
        <w:pStyle w:val="Paragrafi"/>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Shefi i njësisë rajonale të Policisë Rrugore</w:t>
      </w:r>
    </w:p>
    <w:p w:rsidR="00E0723A" w:rsidRPr="00FC08EB" w:rsidRDefault="00E0723A" w:rsidP="00E0723A">
      <w:pPr>
        <w:pStyle w:val="Paragrafi"/>
        <w:jc w:val="center"/>
        <w:rPr>
          <w:sz w:val="21"/>
          <w:szCs w:val="21"/>
          <w:lang w:val="sq-AL"/>
        </w:rPr>
      </w:pPr>
      <w:r w:rsidRPr="00FC08EB">
        <w:rPr>
          <w:sz w:val="21"/>
          <w:szCs w:val="21"/>
          <w:lang w:val="sq-AL"/>
        </w:rPr>
        <w:t>____________________________________</w:t>
      </w:r>
    </w:p>
    <w:p w:rsidR="00E0723A" w:rsidRPr="00FC08EB" w:rsidRDefault="00E0723A" w:rsidP="00E0723A">
      <w:pPr>
        <w:pStyle w:val="Paragrafi"/>
        <w:jc w:val="center"/>
        <w:rPr>
          <w:sz w:val="21"/>
          <w:szCs w:val="21"/>
          <w:lang w:val="sq-AL"/>
        </w:rPr>
      </w:pPr>
      <w:r w:rsidRPr="00FC08EB">
        <w:rPr>
          <w:sz w:val="21"/>
          <w:szCs w:val="21"/>
          <w:lang w:val="sq-AL"/>
        </w:rPr>
        <w:t>(grada, emri, mbiemri)</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sectPr w:rsidR="00E0723A" w:rsidRPr="00FC08EB" w:rsidSect="00E0723A">
          <w:footerReference w:type="even" r:id="rId9"/>
          <w:footerReference w:type="default" r:id="rId10"/>
          <w:pgSz w:w="11907" w:h="16840" w:code="9"/>
          <w:pgMar w:top="1418" w:right="1418" w:bottom="1418" w:left="1418" w:header="1304" w:footer="1134" w:gutter="0"/>
          <w:pgNumType w:start="8703"/>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3 </w:t>
      </w:r>
    </w:p>
    <w:p w:rsidR="00E0723A" w:rsidRPr="00FC08EB" w:rsidRDefault="00E0723A" w:rsidP="00E0723A">
      <w:pPr>
        <w:pStyle w:val="Paragrafi"/>
        <w:jc w:val="right"/>
        <w:rPr>
          <w:sz w:val="21"/>
          <w:szCs w:val="21"/>
          <w:lang w:val="sq-AL"/>
        </w:rPr>
      </w:pPr>
    </w:p>
    <w:p w:rsidR="00E0723A" w:rsidRPr="00FC08EB" w:rsidRDefault="00E0723A" w:rsidP="00E0723A">
      <w:pPr>
        <w:pStyle w:val="Paragrafi"/>
        <w:jc w:val="center"/>
        <w:rPr>
          <w:sz w:val="21"/>
          <w:szCs w:val="21"/>
          <w:lang w:val="sq-AL"/>
        </w:rPr>
      </w:pPr>
      <w:r w:rsidRPr="00FC08EB">
        <w:rPr>
          <w:sz w:val="21"/>
          <w:szCs w:val="21"/>
          <w:lang w:val="sq-AL"/>
        </w:rPr>
        <w:t>REGJ</w:t>
      </w:r>
      <w:r>
        <w:rPr>
          <w:sz w:val="21"/>
          <w:szCs w:val="21"/>
          <w:lang w:val="sq-AL"/>
        </w:rPr>
        <w:t>ISTRI I PROCESVERBALEVE</w:t>
      </w:r>
      <w:r w:rsidRPr="00FC08EB">
        <w:rPr>
          <w:sz w:val="21"/>
          <w:szCs w:val="21"/>
          <w:lang w:val="sq-AL"/>
        </w:rPr>
        <w:t xml:space="preserve"> TË KONTROLLUARA ME MANGË</w:t>
      </w:r>
      <w:r>
        <w:rPr>
          <w:sz w:val="21"/>
          <w:szCs w:val="21"/>
          <w:lang w:val="sq-AL"/>
        </w:rPr>
        <w:t>SI NË</w:t>
      </w:r>
      <w:r w:rsidRPr="00FC08EB">
        <w:rPr>
          <w:sz w:val="21"/>
          <w:szCs w:val="21"/>
          <w:lang w:val="sq-AL"/>
        </w:rPr>
        <w:t xml:space="preserve"> PLOTËSIMIN E TYRE (RPM)</w:t>
      </w:r>
    </w:p>
    <w:p w:rsidR="00E0723A" w:rsidRPr="00FC08EB" w:rsidRDefault="00E0723A" w:rsidP="00E0723A">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
        <w:gridCol w:w="1433"/>
        <w:gridCol w:w="1283"/>
        <w:gridCol w:w="1433"/>
        <w:gridCol w:w="1854"/>
        <w:gridCol w:w="1564"/>
        <w:gridCol w:w="1840"/>
        <w:gridCol w:w="1010"/>
        <w:gridCol w:w="1362"/>
        <w:gridCol w:w="1718"/>
      </w:tblGrid>
      <w:tr w:rsidR="00E0723A" w:rsidRPr="00FC08EB" w:rsidTr="00E0723A">
        <w:trPr>
          <w:trHeight w:val="387"/>
        </w:trPr>
        <w:tc>
          <w:tcPr>
            <w:tcW w:w="254"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Nr.</w:t>
            </w:r>
          </w:p>
        </w:tc>
        <w:tc>
          <w:tcPr>
            <w:tcW w:w="504"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Data</w:t>
            </w:r>
          </w:p>
        </w:tc>
        <w:tc>
          <w:tcPr>
            <w:tcW w:w="1607" w:type="pct"/>
            <w:gridSpan w:val="3"/>
          </w:tcPr>
          <w:p w:rsidR="00E0723A" w:rsidRPr="00FC08EB" w:rsidRDefault="00E0723A" w:rsidP="00E0723A">
            <w:pPr>
              <w:pStyle w:val="Paragrafi"/>
              <w:ind w:firstLine="0"/>
              <w:jc w:val="center"/>
              <w:rPr>
                <w:b/>
                <w:sz w:val="21"/>
                <w:szCs w:val="21"/>
                <w:lang w:val="sq-AL"/>
              </w:rPr>
            </w:pPr>
            <w:r w:rsidRPr="00FC08EB">
              <w:rPr>
                <w:b/>
                <w:sz w:val="21"/>
                <w:szCs w:val="21"/>
                <w:lang w:val="sq-AL"/>
              </w:rPr>
              <w:t>Procesverbali i konstatimit të shkeljes</w:t>
            </w:r>
          </w:p>
        </w:tc>
        <w:tc>
          <w:tcPr>
            <w:tcW w:w="550" w:type="pct"/>
            <w:vMerge w:val="restart"/>
          </w:tcPr>
          <w:p w:rsidR="00E0723A" w:rsidRPr="00FC08EB" w:rsidRDefault="00E0723A" w:rsidP="00E0723A">
            <w:pPr>
              <w:pStyle w:val="Paragrafi"/>
              <w:ind w:firstLine="0"/>
              <w:jc w:val="center"/>
              <w:rPr>
                <w:b/>
                <w:sz w:val="21"/>
                <w:szCs w:val="21"/>
                <w:lang w:val="sq-AL"/>
              </w:rPr>
            </w:pPr>
            <w:r>
              <w:rPr>
                <w:b/>
                <w:sz w:val="21"/>
                <w:szCs w:val="21"/>
                <w:lang w:val="sq-AL"/>
              </w:rPr>
              <w:t>Përpiluar nga</w:t>
            </w:r>
          </w:p>
        </w:tc>
        <w:tc>
          <w:tcPr>
            <w:tcW w:w="647"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Kontrolluar nga</w:t>
            </w:r>
          </w:p>
        </w:tc>
        <w:tc>
          <w:tcPr>
            <w:tcW w:w="833" w:type="pct"/>
            <w:gridSpan w:val="2"/>
          </w:tcPr>
          <w:p w:rsidR="00E0723A" w:rsidRPr="00FC08EB" w:rsidRDefault="00E0723A" w:rsidP="00E0723A">
            <w:pPr>
              <w:pStyle w:val="Paragrafi"/>
              <w:ind w:firstLine="0"/>
              <w:jc w:val="center"/>
              <w:rPr>
                <w:b/>
                <w:sz w:val="21"/>
                <w:szCs w:val="21"/>
                <w:lang w:val="sq-AL"/>
              </w:rPr>
            </w:pPr>
            <w:r>
              <w:rPr>
                <w:b/>
                <w:sz w:val="21"/>
                <w:szCs w:val="21"/>
                <w:lang w:val="sq-AL"/>
              </w:rPr>
              <w:t>Miratuar më</w:t>
            </w:r>
          </w:p>
        </w:tc>
        <w:tc>
          <w:tcPr>
            <w:tcW w:w="606"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Përfundimi dhe rregullimi</w:t>
            </w:r>
          </w:p>
        </w:tc>
      </w:tr>
      <w:tr w:rsidR="00E0723A" w:rsidRPr="00FC08EB" w:rsidTr="00E0723A">
        <w:trPr>
          <w:trHeight w:val="140"/>
        </w:trPr>
        <w:tc>
          <w:tcPr>
            <w:tcW w:w="254" w:type="pct"/>
            <w:vMerge/>
          </w:tcPr>
          <w:p w:rsidR="00E0723A" w:rsidRPr="00FC08EB" w:rsidRDefault="00E0723A" w:rsidP="00E0723A">
            <w:pPr>
              <w:pStyle w:val="Paragrafi"/>
              <w:ind w:firstLine="0"/>
              <w:rPr>
                <w:sz w:val="21"/>
                <w:szCs w:val="21"/>
                <w:lang w:val="sq-AL"/>
              </w:rPr>
            </w:pPr>
          </w:p>
        </w:tc>
        <w:tc>
          <w:tcPr>
            <w:tcW w:w="504" w:type="pct"/>
            <w:vMerge/>
          </w:tcPr>
          <w:p w:rsidR="00E0723A" w:rsidRPr="00FC08EB" w:rsidRDefault="00E0723A" w:rsidP="00E0723A">
            <w:pPr>
              <w:pStyle w:val="Paragrafi"/>
              <w:ind w:firstLine="0"/>
              <w:rPr>
                <w:sz w:val="21"/>
                <w:szCs w:val="21"/>
                <w:lang w:val="sq-AL"/>
              </w:rPr>
            </w:pPr>
          </w:p>
        </w:tc>
        <w:tc>
          <w:tcPr>
            <w:tcW w:w="451" w:type="pct"/>
          </w:tcPr>
          <w:p w:rsidR="00E0723A" w:rsidRPr="00FC08EB" w:rsidRDefault="00E0723A" w:rsidP="00E0723A">
            <w:pPr>
              <w:pStyle w:val="Paragrafi"/>
              <w:ind w:firstLine="0"/>
              <w:jc w:val="center"/>
              <w:rPr>
                <w:b/>
                <w:sz w:val="21"/>
                <w:szCs w:val="21"/>
                <w:lang w:val="sq-AL"/>
              </w:rPr>
            </w:pPr>
            <w:r w:rsidRPr="00FC08EB">
              <w:rPr>
                <w:b/>
                <w:sz w:val="21"/>
                <w:szCs w:val="21"/>
                <w:lang w:val="sq-AL"/>
              </w:rPr>
              <w:t>Nr. serisë</w:t>
            </w:r>
          </w:p>
        </w:tc>
        <w:tc>
          <w:tcPr>
            <w:tcW w:w="504" w:type="pct"/>
          </w:tcPr>
          <w:p w:rsidR="00E0723A" w:rsidRPr="00FC08EB" w:rsidRDefault="00E0723A" w:rsidP="00E0723A">
            <w:pPr>
              <w:pStyle w:val="Paragrafi"/>
              <w:ind w:firstLine="0"/>
              <w:jc w:val="center"/>
              <w:rPr>
                <w:b/>
                <w:sz w:val="21"/>
                <w:szCs w:val="21"/>
                <w:lang w:val="sq-AL"/>
              </w:rPr>
            </w:pPr>
            <w:r w:rsidRPr="00FC08EB">
              <w:rPr>
                <w:b/>
                <w:sz w:val="21"/>
                <w:szCs w:val="21"/>
                <w:lang w:val="sq-AL"/>
              </w:rPr>
              <w:t>Data</w:t>
            </w:r>
          </w:p>
        </w:tc>
        <w:tc>
          <w:tcPr>
            <w:tcW w:w="652" w:type="pct"/>
          </w:tcPr>
          <w:p w:rsidR="00E0723A" w:rsidRPr="00FC08EB" w:rsidRDefault="00E0723A" w:rsidP="00E0723A">
            <w:pPr>
              <w:pStyle w:val="Paragrafi"/>
              <w:jc w:val="center"/>
              <w:rPr>
                <w:b/>
                <w:sz w:val="21"/>
                <w:szCs w:val="21"/>
                <w:lang w:val="sq-AL"/>
              </w:rPr>
            </w:pPr>
            <w:r w:rsidRPr="00FC08EB">
              <w:rPr>
                <w:b/>
                <w:sz w:val="21"/>
                <w:szCs w:val="21"/>
                <w:lang w:val="sq-AL"/>
              </w:rPr>
              <w:t>Vlera</w:t>
            </w:r>
          </w:p>
        </w:tc>
        <w:tc>
          <w:tcPr>
            <w:tcW w:w="550" w:type="pct"/>
            <w:vMerge/>
          </w:tcPr>
          <w:p w:rsidR="00E0723A" w:rsidRPr="00FC08EB" w:rsidRDefault="00E0723A" w:rsidP="00E0723A">
            <w:pPr>
              <w:pStyle w:val="Paragrafi"/>
              <w:ind w:firstLine="0"/>
              <w:rPr>
                <w:sz w:val="21"/>
                <w:szCs w:val="21"/>
                <w:lang w:val="sq-AL"/>
              </w:rPr>
            </w:pPr>
          </w:p>
        </w:tc>
        <w:tc>
          <w:tcPr>
            <w:tcW w:w="647" w:type="pct"/>
            <w:vMerge/>
          </w:tcPr>
          <w:p w:rsidR="00E0723A" w:rsidRPr="00FC08EB" w:rsidRDefault="00E0723A" w:rsidP="00E0723A">
            <w:pPr>
              <w:pStyle w:val="Paragrafi"/>
              <w:ind w:firstLine="0"/>
              <w:rPr>
                <w:sz w:val="21"/>
                <w:szCs w:val="21"/>
                <w:lang w:val="sq-AL"/>
              </w:rPr>
            </w:pPr>
          </w:p>
        </w:tc>
        <w:tc>
          <w:tcPr>
            <w:tcW w:w="355" w:type="pct"/>
          </w:tcPr>
          <w:p w:rsidR="00E0723A" w:rsidRPr="00FC08EB" w:rsidRDefault="00E0723A" w:rsidP="00E0723A">
            <w:pPr>
              <w:pStyle w:val="Paragrafi"/>
              <w:ind w:firstLine="0"/>
              <w:jc w:val="center"/>
              <w:rPr>
                <w:b/>
                <w:sz w:val="21"/>
                <w:szCs w:val="21"/>
                <w:lang w:val="sq-AL"/>
              </w:rPr>
            </w:pPr>
            <w:r w:rsidRPr="00FC08EB">
              <w:rPr>
                <w:b/>
                <w:sz w:val="21"/>
                <w:szCs w:val="21"/>
                <w:lang w:val="sq-AL"/>
              </w:rPr>
              <w:t>Nr.prot</w:t>
            </w:r>
          </w:p>
        </w:tc>
        <w:tc>
          <w:tcPr>
            <w:tcW w:w="478" w:type="pct"/>
          </w:tcPr>
          <w:p w:rsidR="00E0723A" w:rsidRPr="00FC08EB" w:rsidRDefault="00E0723A" w:rsidP="00E0723A">
            <w:pPr>
              <w:pStyle w:val="Paragrafi"/>
              <w:ind w:firstLine="0"/>
              <w:jc w:val="center"/>
              <w:rPr>
                <w:b/>
                <w:sz w:val="21"/>
                <w:szCs w:val="21"/>
                <w:lang w:val="sq-AL"/>
              </w:rPr>
            </w:pPr>
            <w:r w:rsidRPr="00FC08EB">
              <w:rPr>
                <w:b/>
                <w:sz w:val="21"/>
                <w:szCs w:val="21"/>
                <w:lang w:val="sq-AL"/>
              </w:rPr>
              <w:t>Data</w:t>
            </w:r>
          </w:p>
        </w:tc>
        <w:tc>
          <w:tcPr>
            <w:tcW w:w="606" w:type="pct"/>
            <w:vMerge/>
          </w:tcPr>
          <w:p w:rsidR="00E0723A" w:rsidRPr="00FC08EB" w:rsidRDefault="00E0723A" w:rsidP="00E0723A">
            <w:pPr>
              <w:pStyle w:val="Paragrafi"/>
              <w:ind w:firstLine="0"/>
              <w:rPr>
                <w:sz w:val="21"/>
                <w:szCs w:val="21"/>
                <w:lang w:val="sq-AL"/>
              </w:rPr>
            </w:pPr>
          </w:p>
        </w:tc>
      </w:tr>
      <w:tr w:rsidR="00E0723A" w:rsidRPr="00FC08EB" w:rsidTr="00E0723A">
        <w:tc>
          <w:tcPr>
            <w:tcW w:w="254" w:type="pct"/>
          </w:tcPr>
          <w:p w:rsidR="00E0723A" w:rsidRPr="00FC08EB" w:rsidRDefault="00E0723A" w:rsidP="00E0723A">
            <w:pPr>
              <w:pStyle w:val="Paragrafi"/>
              <w:ind w:firstLine="0"/>
              <w:jc w:val="center"/>
              <w:rPr>
                <w:b/>
                <w:sz w:val="21"/>
                <w:szCs w:val="21"/>
                <w:lang w:val="sq-AL"/>
              </w:rPr>
            </w:pPr>
            <w:r w:rsidRPr="00FC08EB">
              <w:rPr>
                <w:b/>
                <w:sz w:val="21"/>
                <w:szCs w:val="21"/>
                <w:lang w:val="sq-AL"/>
              </w:rPr>
              <w:t>1</w:t>
            </w:r>
          </w:p>
        </w:tc>
        <w:tc>
          <w:tcPr>
            <w:tcW w:w="504" w:type="pct"/>
          </w:tcPr>
          <w:p w:rsidR="00E0723A" w:rsidRPr="00FC08EB" w:rsidRDefault="00E0723A" w:rsidP="00E0723A">
            <w:pPr>
              <w:pStyle w:val="Paragrafi"/>
              <w:ind w:firstLine="0"/>
              <w:jc w:val="center"/>
              <w:rPr>
                <w:b/>
                <w:sz w:val="21"/>
                <w:szCs w:val="21"/>
                <w:lang w:val="sq-AL"/>
              </w:rPr>
            </w:pPr>
            <w:r w:rsidRPr="00FC08EB">
              <w:rPr>
                <w:b/>
                <w:sz w:val="21"/>
                <w:szCs w:val="21"/>
                <w:lang w:val="sq-AL"/>
              </w:rPr>
              <w:t>2</w:t>
            </w:r>
          </w:p>
        </w:tc>
        <w:tc>
          <w:tcPr>
            <w:tcW w:w="451" w:type="pct"/>
          </w:tcPr>
          <w:p w:rsidR="00E0723A" w:rsidRPr="00FC08EB" w:rsidRDefault="00E0723A" w:rsidP="00E0723A">
            <w:pPr>
              <w:pStyle w:val="Paragrafi"/>
              <w:ind w:firstLine="0"/>
              <w:jc w:val="center"/>
              <w:rPr>
                <w:b/>
                <w:sz w:val="21"/>
                <w:szCs w:val="21"/>
                <w:lang w:val="sq-AL"/>
              </w:rPr>
            </w:pPr>
            <w:r w:rsidRPr="00FC08EB">
              <w:rPr>
                <w:b/>
                <w:sz w:val="21"/>
                <w:szCs w:val="21"/>
                <w:lang w:val="sq-AL"/>
              </w:rPr>
              <w:t>3</w:t>
            </w:r>
          </w:p>
        </w:tc>
        <w:tc>
          <w:tcPr>
            <w:tcW w:w="504" w:type="pct"/>
          </w:tcPr>
          <w:p w:rsidR="00E0723A" w:rsidRPr="00FC08EB" w:rsidRDefault="00E0723A" w:rsidP="00E0723A">
            <w:pPr>
              <w:pStyle w:val="Paragrafi"/>
              <w:ind w:firstLine="0"/>
              <w:jc w:val="center"/>
              <w:rPr>
                <w:b/>
                <w:sz w:val="21"/>
                <w:szCs w:val="21"/>
                <w:lang w:val="sq-AL"/>
              </w:rPr>
            </w:pPr>
            <w:r w:rsidRPr="00FC08EB">
              <w:rPr>
                <w:b/>
                <w:sz w:val="21"/>
                <w:szCs w:val="21"/>
                <w:lang w:val="sq-AL"/>
              </w:rPr>
              <w:t>4</w:t>
            </w:r>
          </w:p>
        </w:tc>
        <w:tc>
          <w:tcPr>
            <w:tcW w:w="652" w:type="pct"/>
          </w:tcPr>
          <w:p w:rsidR="00E0723A" w:rsidRPr="00FC08EB" w:rsidRDefault="00E0723A" w:rsidP="00E0723A">
            <w:pPr>
              <w:pStyle w:val="Paragrafi"/>
              <w:ind w:firstLine="0"/>
              <w:jc w:val="center"/>
              <w:rPr>
                <w:b/>
                <w:sz w:val="21"/>
                <w:szCs w:val="21"/>
                <w:lang w:val="sq-AL"/>
              </w:rPr>
            </w:pPr>
            <w:r w:rsidRPr="00FC08EB">
              <w:rPr>
                <w:b/>
                <w:sz w:val="21"/>
                <w:szCs w:val="21"/>
                <w:lang w:val="sq-AL"/>
              </w:rPr>
              <w:t>5</w:t>
            </w:r>
          </w:p>
        </w:tc>
        <w:tc>
          <w:tcPr>
            <w:tcW w:w="550" w:type="pct"/>
          </w:tcPr>
          <w:p w:rsidR="00E0723A" w:rsidRPr="00FC08EB" w:rsidRDefault="00E0723A" w:rsidP="00E0723A">
            <w:pPr>
              <w:pStyle w:val="Paragrafi"/>
              <w:ind w:firstLine="0"/>
              <w:jc w:val="center"/>
              <w:rPr>
                <w:b/>
                <w:sz w:val="21"/>
                <w:szCs w:val="21"/>
                <w:lang w:val="sq-AL"/>
              </w:rPr>
            </w:pPr>
            <w:r w:rsidRPr="00FC08EB">
              <w:rPr>
                <w:b/>
                <w:sz w:val="21"/>
                <w:szCs w:val="21"/>
                <w:lang w:val="sq-AL"/>
              </w:rPr>
              <w:t>6</w:t>
            </w:r>
          </w:p>
        </w:tc>
        <w:tc>
          <w:tcPr>
            <w:tcW w:w="647" w:type="pct"/>
          </w:tcPr>
          <w:p w:rsidR="00E0723A" w:rsidRPr="00FC08EB" w:rsidRDefault="00E0723A" w:rsidP="00E0723A">
            <w:pPr>
              <w:pStyle w:val="Paragrafi"/>
              <w:ind w:firstLine="0"/>
              <w:jc w:val="center"/>
              <w:rPr>
                <w:b/>
                <w:sz w:val="21"/>
                <w:szCs w:val="21"/>
                <w:lang w:val="sq-AL"/>
              </w:rPr>
            </w:pPr>
            <w:r w:rsidRPr="00FC08EB">
              <w:rPr>
                <w:b/>
                <w:sz w:val="21"/>
                <w:szCs w:val="21"/>
                <w:lang w:val="sq-AL"/>
              </w:rPr>
              <w:t>7</w:t>
            </w:r>
          </w:p>
        </w:tc>
        <w:tc>
          <w:tcPr>
            <w:tcW w:w="354" w:type="pct"/>
          </w:tcPr>
          <w:p w:rsidR="00E0723A" w:rsidRPr="00FC08EB" w:rsidRDefault="00E0723A" w:rsidP="00E0723A">
            <w:pPr>
              <w:pStyle w:val="Paragrafi"/>
              <w:ind w:firstLine="0"/>
              <w:jc w:val="center"/>
              <w:rPr>
                <w:b/>
                <w:sz w:val="21"/>
                <w:szCs w:val="21"/>
                <w:lang w:val="sq-AL"/>
              </w:rPr>
            </w:pPr>
            <w:r w:rsidRPr="00FC08EB">
              <w:rPr>
                <w:b/>
                <w:sz w:val="21"/>
                <w:szCs w:val="21"/>
                <w:lang w:val="sq-AL"/>
              </w:rPr>
              <w:t>8</w:t>
            </w:r>
          </w:p>
        </w:tc>
        <w:tc>
          <w:tcPr>
            <w:tcW w:w="479" w:type="pct"/>
          </w:tcPr>
          <w:p w:rsidR="00E0723A" w:rsidRPr="00FC08EB" w:rsidRDefault="00E0723A" w:rsidP="00E0723A">
            <w:pPr>
              <w:pStyle w:val="Paragrafi"/>
              <w:ind w:firstLine="0"/>
              <w:jc w:val="center"/>
              <w:rPr>
                <w:b/>
                <w:sz w:val="21"/>
                <w:szCs w:val="21"/>
                <w:lang w:val="sq-AL"/>
              </w:rPr>
            </w:pPr>
            <w:r w:rsidRPr="00FC08EB">
              <w:rPr>
                <w:b/>
                <w:sz w:val="21"/>
                <w:szCs w:val="21"/>
                <w:lang w:val="sq-AL"/>
              </w:rPr>
              <w:t>9</w:t>
            </w:r>
          </w:p>
        </w:tc>
        <w:tc>
          <w:tcPr>
            <w:tcW w:w="606" w:type="pct"/>
          </w:tcPr>
          <w:p w:rsidR="00E0723A" w:rsidRPr="00FC08EB" w:rsidRDefault="00E0723A" w:rsidP="00E0723A">
            <w:pPr>
              <w:pStyle w:val="Paragrafi"/>
              <w:ind w:firstLine="0"/>
              <w:jc w:val="center"/>
              <w:rPr>
                <w:b/>
                <w:sz w:val="21"/>
                <w:szCs w:val="21"/>
                <w:lang w:val="sq-AL"/>
              </w:rPr>
            </w:pPr>
            <w:r w:rsidRPr="00FC08EB">
              <w:rPr>
                <w:b/>
                <w:sz w:val="21"/>
                <w:szCs w:val="21"/>
                <w:lang w:val="sq-AL"/>
              </w:rPr>
              <w:t>10</w:t>
            </w:r>
          </w:p>
        </w:tc>
      </w:tr>
      <w:tr w:rsidR="00E0723A" w:rsidRPr="00FC08EB" w:rsidTr="00E0723A">
        <w:tc>
          <w:tcPr>
            <w:tcW w:w="254" w:type="pct"/>
          </w:tcPr>
          <w:p w:rsidR="00E0723A" w:rsidRPr="00FC08EB" w:rsidRDefault="00E0723A" w:rsidP="00E0723A">
            <w:pPr>
              <w:pStyle w:val="Paragrafi"/>
              <w:ind w:firstLine="0"/>
              <w:rPr>
                <w:sz w:val="21"/>
                <w:szCs w:val="21"/>
                <w:lang w:val="sq-AL"/>
              </w:rPr>
            </w:pPr>
          </w:p>
        </w:tc>
        <w:tc>
          <w:tcPr>
            <w:tcW w:w="504" w:type="pct"/>
          </w:tcPr>
          <w:p w:rsidR="00E0723A" w:rsidRPr="00FC08EB" w:rsidRDefault="00E0723A" w:rsidP="00E0723A">
            <w:pPr>
              <w:pStyle w:val="Paragrafi"/>
              <w:ind w:firstLine="0"/>
              <w:rPr>
                <w:sz w:val="21"/>
                <w:szCs w:val="21"/>
                <w:lang w:val="sq-AL"/>
              </w:rPr>
            </w:pPr>
            <w:r w:rsidRPr="00FC08EB">
              <w:rPr>
                <w:sz w:val="21"/>
                <w:szCs w:val="21"/>
                <w:lang w:val="sq-AL"/>
              </w:rPr>
              <w:t>dd.mm.vvvv</w:t>
            </w:r>
          </w:p>
        </w:tc>
        <w:tc>
          <w:tcPr>
            <w:tcW w:w="451" w:type="pct"/>
          </w:tcPr>
          <w:p w:rsidR="00E0723A" w:rsidRPr="00FC08EB" w:rsidRDefault="00E0723A" w:rsidP="00E0723A">
            <w:pPr>
              <w:pStyle w:val="Paragrafi"/>
              <w:ind w:firstLine="0"/>
              <w:rPr>
                <w:sz w:val="21"/>
                <w:szCs w:val="21"/>
                <w:lang w:val="sq-AL"/>
              </w:rPr>
            </w:pPr>
          </w:p>
        </w:tc>
        <w:tc>
          <w:tcPr>
            <w:tcW w:w="504" w:type="pct"/>
          </w:tcPr>
          <w:p w:rsidR="00E0723A" w:rsidRPr="00FC08EB" w:rsidRDefault="00E0723A" w:rsidP="00E0723A">
            <w:pPr>
              <w:pStyle w:val="Paragrafi"/>
              <w:ind w:firstLine="0"/>
              <w:rPr>
                <w:sz w:val="21"/>
                <w:szCs w:val="21"/>
                <w:lang w:val="sq-AL"/>
              </w:rPr>
            </w:pPr>
            <w:r w:rsidRPr="00FC08EB">
              <w:rPr>
                <w:sz w:val="21"/>
                <w:szCs w:val="21"/>
                <w:lang w:val="sq-AL"/>
              </w:rPr>
              <w:t>dd.mm.vvvv</w:t>
            </w:r>
          </w:p>
        </w:tc>
        <w:tc>
          <w:tcPr>
            <w:tcW w:w="652" w:type="pct"/>
          </w:tcPr>
          <w:p w:rsidR="00E0723A" w:rsidRPr="00FC08EB" w:rsidRDefault="00E0723A" w:rsidP="00E0723A">
            <w:pPr>
              <w:pStyle w:val="Paragrafi"/>
              <w:ind w:firstLine="0"/>
              <w:rPr>
                <w:sz w:val="21"/>
                <w:szCs w:val="21"/>
                <w:lang w:val="sq-AL"/>
              </w:rPr>
            </w:pPr>
          </w:p>
        </w:tc>
        <w:tc>
          <w:tcPr>
            <w:tcW w:w="550" w:type="pct"/>
          </w:tcPr>
          <w:p w:rsidR="00E0723A" w:rsidRPr="00FC08EB" w:rsidRDefault="00E0723A" w:rsidP="00E0723A">
            <w:pPr>
              <w:pStyle w:val="Paragrafi"/>
              <w:ind w:firstLine="0"/>
              <w:rPr>
                <w:sz w:val="21"/>
                <w:szCs w:val="21"/>
                <w:lang w:val="sq-AL"/>
              </w:rPr>
            </w:pPr>
          </w:p>
        </w:tc>
        <w:tc>
          <w:tcPr>
            <w:tcW w:w="647" w:type="pct"/>
          </w:tcPr>
          <w:p w:rsidR="00E0723A" w:rsidRPr="00FC08EB" w:rsidRDefault="00E0723A" w:rsidP="00E0723A">
            <w:pPr>
              <w:pStyle w:val="Paragrafi"/>
              <w:ind w:firstLine="0"/>
              <w:rPr>
                <w:sz w:val="21"/>
                <w:szCs w:val="21"/>
                <w:lang w:val="sq-AL"/>
              </w:rPr>
            </w:pPr>
          </w:p>
        </w:tc>
        <w:tc>
          <w:tcPr>
            <w:tcW w:w="354" w:type="pct"/>
          </w:tcPr>
          <w:p w:rsidR="00E0723A" w:rsidRPr="00FC08EB" w:rsidRDefault="00E0723A" w:rsidP="00E0723A">
            <w:pPr>
              <w:pStyle w:val="Paragrafi"/>
              <w:ind w:firstLine="0"/>
              <w:rPr>
                <w:sz w:val="21"/>
                <w:szCs w:val="21"/>
                <w:lang w:val="sq-AL"/>
              </w:rPr>
            </w:pPr>
          </w:p>
        </w:tc>
        <w:tc>
          <w:tcPr>
            <w:tcW w:w="479" w:type="pct"/>
          </w:tcPr>
          <w:p w:rsidR="00E0723A" w:rsidRPr="00FC08EB" w:rsidRDefault="00E0723A" w:rsidP="00E0723A">
            <w:pPr>
              <w:pStyle w:val="Paragrafi"/>
              <w:ind w:firstLine="0"/>
              <w:rPr>
                <w:sz w:val="21"/>
                <w:szCs w:val="21"/>
                <w:lang w:val="sq-AL"/>
              </w:rPr>
            </w:pPr>
            <w:r w:rsidRPr="00FC08EB">
              <w:rPr>
                <w:sz w:val="21"/>
                <w:szCs w:val="21"/>
                <w:lang w:val="sq-AL"/>
              </w:rPr>
              <w:t>dd.mm.vvvv</w:t>
            </w:r>
          </w:p>
        </w:tc>
        <w:tc>
          <w:tcPr>
            <w:tcW w:w="606" w:type="pct"/>
          </w:tcPr>
          <w:p w:rsidR="00E0723A" w:rsidRPr="00FC08EB" w:rsidRDefault="00E0723A" w:rsidP="00E0723A">
            <w:pPr>
              <w:pStyle w:val="Paragrafi"/>
              <w:ind w:firstLine="0"/>
              <w:rPr>
                <w:sz w:val="21"/>
                <w:szCs w:val="21"/>
                <w:lang w:val="sq-AL"/>
              </w:rPr>
            </w:pPr>
          </w:p>
        </w:tc>
      </w:tr>
      <w:tr w:rsidR="00E0723A" w:rsidRPr="00FC08EB" w:rsidTr="00E0723A">
        <w:tc>
          <w:tcPr>
            <w:tcW w:w="254" w:type="pct"/>
          </w:tcPr>
          <w:p w:rsidR="00E0723A" w:rsidRPr="00FC08EB" w:rsidRDefault="00E0723A" w:rsidP="00E0723A">
            <w:pPr>
              <w:pStyle w:val="Paragrafi"/>
              <w:ind w:firstLine="0"/>
              <w:rPr>
                <w:sz w:val="21"/>
                <w:szCs w:val="21"/>
                <w:lang w:val="sq-AL"/>
              </w:rPr>
            </w:pPr>
          </w:p>
        </w:tc>
        <w:tc>
          <w:tcPr>
            <w:tcW w:w="504" w:type="pct"/>
          </w:tcPr>
          <w:p w:rsidR="00E0723A" w:rsidRPr="00FC08EB" w:rsidRDefault="00E0723A" w:rsidP="00E0723A">
            <w:pPr>
              <w:pStyle w:val="Paragrafi"/>
              <w:ind w:firstLine="0"/>
              <w:rPr>
                <w:sz w:val="21"/>
                <w:szCs w:val="21"/>
                <w:lang w:val="sq-AL"/>
              </w:rPr>
            </w:pPr>
          </w:p>
        </w:tc>
        <w:tc>
          <w:tcPr>
            <w:tcW w:w="451" w:type="pct"/>
          </w:tcPr>
          <w:p w:rsidR="00E0723A" w:rsidRPr="00FC08EB" w:rsidRDefault="00E0723A" w:rsidP="00E0723A">
            <w:pPr>
              <w:pStyle w:val="Paragrafi"/>
              <w:ind w:firstLine="0"/>
              <w:rPr>
                <w:sz w:val="21"/>
                <w:szCs w:val="21"/>
                <w:lang w:val="sq-AL"/>
              </w:rPr>
            </w:pPr>
          </w:p>
        </w:tc>
        <w:tc>
          <w:tcPr>
            <w:tcW w:w="504" w:type="pct"/>
          </w:tcPr>
          <w:p w:rsidR="00E0723A" w:rsidRPr="00FC08EB" w:rsidRDefault="00E0723A" w:rsidP="00E0723A">
            <w:pPr>
              <w:pStyle w:val="Paragrafi"/>
              <w:ind w:firstLine="0"/>
              <w:rPr>
                <w:sz w:val="21"/>
                <w:szCs w:val="21"/>
                <w:lang w:val="sq-AL"/>
              </w:rPr>
            </w:pPr>
          </w:p>
        </w:tc>
        <w:tc>
          <w:tcPr>
            <w:tcW w:w="652" w:type="pct"/>
          </w:tcPr>
          <w:p w:rsidR="00E0723A" w:rsidRPr="00FC08EB" w:rsidRDefault="00E0723A" w:rsidP="00E0723A">
            <w:pPr>
              <w:pStyle w:val="Paragrafi"/>
              <w:ind w:firstLine="0"/>
              <w:rPr>
                <w:sz w:val="21"/>
                <w:szCs w:val="21"/>
                <w:lang w:val="sq-AL"/>
              </w:rPr>
            </w:pPr>
          </w:p>
        </w:tc>
        <w:tc>
          <w:tcPr>
            <w:tcW w:w="550" w:type="pct"/>
          </w:tcPr>
          <w:p w:rsidR="00E0723A" w:rsidRPr="00FC08EB" w:rsidRDefault="00E0723A" w:rsidP="00E0723A">
            <w:pPr>
              <w:pStyle w:val="Paragrafi"/>
              <w:ind w:firstLine="0"/>
              <w:rPr>
                <w:sz w:val="21"/>
                <w:szCs w:val="21"/>
                <w:lang w:val="sq-AL"/>
              </w:rPr>
            </w:pPr>
          </w:p>
        </w:tc>
        <w:tc>
          <w:tcPr>
            <w:tcW w:w="647" w:type="pct"/>
          </w:tcPr>
          <w:p w:rsidR="00E0723A" w:rsidRPr="00FC08EB" w:rsidRDefault="00E0723A" w:rsidP="00E0723A">
            <w:pPr>
              <w:pStyle w:val="Paragrafi"/>
              <w:ind w:firstLine="0"/>
              <w:rPr>
                <w:sz w:val="21"/>
                <w:szCs w:val="21"/>
                <w:lang w:val="sq-AL"/>
              </w:rPr>
            </w:pPr>
          </w:p>
        </w:tc>
        <w:tc>
          <w:tcPr>
            <w:tcW w:w="354" w:type="pct"/>
          </w:tcPr>
          <w:p w:rsidR="00E0723A" w:rsidRPr="00FC08EB" w:rsidRDefault="00E0723A" w:rsidP="00E0723A">
            <w:pPr>
              <w:pStyle w:val="Paragrafi"/>
              <w:ind w:firstLine="0"/>
              <w:rPr>
                <w:sz w:val="21"/>
                <w:szCs w:val="21"/>
                <w:lang w:val="sq-AL"/>
              </w:rPr>
            </w:pPr>
          </w:p>
        </w:tc>
        <w:tc>
          <w:tcPr>
            <w:tcW w:w="479" w:type="pct"/>
          </w:tcPr>
          <w:p w:rsidR="00E0723A" w:rsidRPr="00FC08EB" w:rsidRDefault="00E0723A" w:rsidP="00E0723A">
            <w:pPr>
              <w:pStyle w:val="Paragrafi"/>
              <w:ind w:firstLine="0"/>
              <w:rPr>
                <w:sz w:val="21"/>
                <w:szCs w:val="21"/>
                <w:lang w:val="sq-AL"/>
              </w:rPr>
            </w:pPr>
          </w:p>
        </w:tc>
        <w:tc>
          <w:tcPr>
            <w:tcW w:w="606" w:type="pct"/>
          </w:tcPr>
          <w:p w:rsidR="00E0723A" w:rsidRPr="00FC08EB" w:rsidRDefault="00E0723A" w:rsidP="00E0723A">
            <w:pPr>
              <w:pStyle w:val="Paragrafi"/>
              <w:ind w:firstLine="0"/>
              <w:rPr>
                <w:sz w:val="21"/>
                <w:szCs w:val="21"/>
                <w:lang w:val="sq-AL"/>
              </w:rPr>
            </w:pPr>
          </w:p>
        </w:tc>
      </w:tr>
    </w:tbl>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Shënim.</w:t>
      </w:r>
    </w:p>
    <w:p w:rsidR="00E0723A" w:rsidRPr="00FC08EB" w:rsidRDefault="00E0723A" w:rsidP="00E0723A">
      <w:pPr>
        <w:pStyle w:val="Paragrafi"/>
        <w:rPr>
          <w:sz w:val="21"/>
          <w:szCs w:val="21"/>
          <w:lang w:val="sq-AL"/>
        </w:rPr>
      </w:pPr>
      <w:r w:rsidRPr="00FC08EB">
        <w:rPr>
          <w:sz w:val="21"/>
          <w:szCs w:val="21"/>
          <w:lang w:val="sq-AL"/>
        </w:rPr>
        <w:t xml:space="preserve">1. Në kolonën e parë shënohet numri rendor në vijimësi i regjistrimit të procesverbalit të kontrolluar me të meta. </w:t>
      </w:r>
    </w:p>
    <w:p w:rsidR="00E0723A" w:rsidRPr="00FC08EB" w:rsidRDefault="00E0723A" w:rsidP="00E0723A">
      <w:pPr>
        <w:pStyle w:val="Paragrafi"/>
        <w:rPr>
          <w:sz w:val="21"/>
          <w:szCs w:val="21"/>
          <w:lang w:val="sq-AL"/>
        </w:rPr>
      </w:pPr>
      <w:r w:rsidRPr="00FC08EB">
        <w:rPr>
          <w:sz w:val="21"/>
          <w:szCs w:val="21"/>
          <w:lang w:val="sq-AL"/>
        </w:rPr>
        <w:t xml:space="preserve">2. Në kolonën e dytë shënohet data e regjistrimit në këtë regjistër. </w:t>
      </w:r>
    </w:p>
    <w:p w:rsidR="00E0723A" w:rsidRPr="00FC08EB" w:rsidRDefault="00E0723A" w:rsidP="00E0723A">
      <w:pPr>
        <w:pStyle w:val="Paragrafi"/>
        <w:rPr>
          <w:sz w:val="21"/>
          <w:szCs w:val="21"/>
          <w:lang w:val="sq-AL"/>
        </w:rPr>
      </w:pPr>
      <w:r w:rsidRPr="00FC08EB">
        <w:rPr>
          <w:sz w:val="21"/>
          <w:szCs w:val="21"/>
          <w:lang w:val="sq-AL"/>
        </w:rPr>
        <w:t xml:space="preserve">3. Në kolonën e tretë shënohet numri i serisë i procesverbalit të konstatimit që kontrollohet. </w:t>
      </w:r>
    </w:p>
    <w:p w:rsidR="00E0723A" w:rsidRPr="00FC08EB" w:rsidRDefault="00E0723A" w:rsidP="00E0723A">
      <w:pPr>
        <w:pStyle w:val="Paragrafi"/>
        <w:rPr>
          <w:sz w:val="21"/>
          <w:szCs w:val="21"/>
          <w:lang w:val="sq-AL"/>
        </w:rPr>
      </w:pPr>
      <w:r w:rsidRPr="00FC08EB">
        <w:rPr>
          <w:sz w:val="21"/>
          <w:szCs w:val="21"/>
          <w:lang w:val="sq-AL"/>
        </w:rPr>
        <w:t xml:space="preserve">4. Në kolonën e katërt shënohet data e plotësimit të procesverbalit të konstatimit të shkeljes. </w:t>
      </w:r>
    </w:p>
    <w:p w:rsidR="00E0723A" w:rsidRPr="00FC08EB" w:rsidRDefault="00E0723A" w:rsidP="00E0723A">
      <w:pPr>
        <w:pStyle w:val="Paragrafi"/>
        <w:rPr>
          <w:sz w:val="21"/>
          <w:szCs w:val="21"/>
          <w:lang w:val="sq-AL"/>
        </w:rPr>
      </w:pPr>
      <w:r w:rsidRPr="00FC08EB">
        <w:rPr>
          <w:sz w:val="21"/>
          <w:szCs w:val="21"/>
          <w:lang w:val="sq-AL"/>
        </w:rPr>
        <w:t xml:space="preserve">5. Në kolonën e pestë shënohet vlera e masës administrative me gjobë, të vendosur në procesverbalin e konstatimit të shkeljes. </w:t>
      </w:r>
    </w:p>
    <w:p w:rsidR="00E0723A" w:rsidRPr="00FC08EB" w:rsidRDefault="00E0723A" w:rsidP="00E0723A">
      <w:pPr>
        <w:pStyle w:val="Paragrafi"/>
        <w:rPr>
          <w:sz w:val="21"/>
          <w:szCs w:val="21"/>
          <w:lang w:val="sq-AL"/>
        </w:rPr>
      </w:pPr>
      <w:r w:rsidRPr="00FC08EB">
        <w:rPr>
          <w:sz w:val="21"/>
          <w:szCs w:val="21"/>
          <w:lang w:val="sq-AL"/>
        </w:rPr>
        <w:t>6. Në kolonën e gjashtë shënohet emri dhe mbiemri i punonjësit të policisë që ka plotësuar</w:t>
      </w:r>
      <w:r>
        <w:rPr>
          <w:sz w:val="21"/>
          <w:szCs w:val="21"/>
          <w:lang w:val="sq-AL"/>
        </w:rPr>
        <w:t>,</w:t>
      </w:r>
      <w:r w:rsidRPr="00FC08EB">
        <w:rPr>
          <w:sz w:val="21"/>
          <w:szCs w:val="21"/>
          <w:lang w:val="sq-AL"/>
        </w:rPr>
        <w:t xml:space="preserve"> përpiluar procesverbalin e konstatimit të shkeljes. </w:t>
      </w:r>
    </w:p>
    <w:p w:rsidR="00E0723A" w:rsidRPr="00FC08EB" w:rsidRDefault="00E0723A" w:rsidP="00E0723A">
      <w:pPr>
        <w:pStyle w:val="Paragrafi"/>
        <w:rPr>
          <w:sz w:val="21"/>
          <w:szCs w:val="21"/>
          <w:lang w:val="sq-AL"/>
        </w:rPr>
      </w:pPr>
      <w:r w:rsidRPr="00FC08EB">
        <w:rPr>
          <w:sz w:val="21"/>
          <w:szCs w:val="21"/>
          <w:lang w:val="sq-AL"/>
        </w:rPr>
        <w:t xml:space="preserve">7. Në kolonën e shtatë shënohet emri dhe mbiemri i eprorit të drejtpërdrejtë që ka kontrolluar procesverbalin e konstatimit të shkeljes. </w:t>
      </w:r>
    </w:p>
    <w:p w:rsidR="00E0723A" w:rsidRPr="00FC08EB" w:rsidRDefault="00E0723A" w:rsidP="00E0723A">
      <w:pPr>
        <w:pStyle w:val="Paragrafi"/>
        <w:rPr>
          <w:sz w:val="21"/>
          <w:szCs w:val="21"/>
          <w:lang w:val="sq-AL"/>
        </w:rPr>
      </w:pPr>
      <w:r w:rsidRPr="00FC08EB">
        <w:rPr>
          <w:sz w:val="21"/>
          <w:szCs w:val="21"/>
          <w:lang w:val="sq-AL"/>
        </w:rPr>
        <w:t>8. Në kolonën e tetë shënohet numri i protokollit të miratimit të kontrollit</w:t>
      </w:r>
      <w:r>
        <w:rPr>
          <w:sz w:val="21"/>
          <w:szCs w:val="21"/>
          <w:lang w:val="sq-AL"/>
        </w:rPr>
        <w:t>,</w:t>
      </w:r>
      <w:r w:rsidRPr="00FC08EB">
        <w:rPr>
          <w:sz w:val="21"/>
          <w:szCs w:val="21"/>
          <w:lang w:val="sq-AL"/>
        </w:rPr>
        <w:t xml:space="preserve"> të vendosur në modelarin e kontrollit të procesverbalit të konstatimit të shkeljes pas firmosjes nga shefi i njësisë rajonale të Policisë Rrugore. </w:t>
      </w:r>
    </w:p>
    <w:p w:rsidR="00E0723A" w:rsidRPr="00FC08EB" w:rsidRDefault="00E0723A" w:rsidP="00E0723A">
      <w:pPr>
        <w:pStyle w:val="Paragrafi"/>
        <w:rPr>
          <w:sz w:val="21"/>
          <w:szCs w:val="21"/>
          <w:lang w:val="sq-AL"/>
        </w:rPr>
      </w:pPr>
      <w:r w:rsidRPr="00FC08EB">
        <w:rPr>
          <w:sz w:val="21"/>
          <w:szCs w:val="21"/>
          <w:lang w:val="sq-AL"/>
        </w:rPr>
        <w:t xml:space="preserve">9. Në kolonën e nëntë shënohet data e miratimit të kontrollit të procesverbalit të konstatimit të shkeljes nga shefi i njësisë rajonale të Policisë Rrugore. </w:t>
      </w:r>
    </w:p>
    <w:p w:rsidR="00E0723A" w:rsidRPr="00FC08EB" w:rsidRDefault="00E0723A" w:rsidP="00E0723A">
      <w:pPr>
        <w:pStyle w:val="Paragrafi"/>
        <w:rPr>
          <w:sz w:val="21"/>
          <w:szCs w:val="21"/>
          <w:lang w:val="sq-AL"/>
        </w:rPr>
      </w:pPr>
      <w:r w:rsidRPr="00FC08EB">
        <w:rPr>
          <w:sz w:val="21"/>
          <w:szCs w:val="21"/>
          <w:lang w:val="sq-AL"/>
        </w:rPr>
        <w:t xml:space="preserve">10. Në kolonën e dhjetë shënohet përfundimi në të cilin ka dalë eprori i drejtpërdrejtë, rregullimi i procesverbalit me të meta. </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sectPr w:rsidR="00E0723A" w:rsidRPr="00FC08EB" w:rsidSect="00E0723A">
          <w:pgSz w:w="16840" w:h="11907" w:orient="landscape" w:code="9"/>
          <w:pgMar w:top="1418" w:right="1418" w:bottom="1418" w:left="1418" w:header="1304" w:footer="1134" w:gutter="0"/>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4 </w:t>
      </w:r>
    </w:p>
    <w:p w:rsidR="00E0723A" w:rsidRPr="00FC08EB" w:rsidRDefault="008014AD" w:rsidP="00E0723A">
      <w:pPr>
        <w:pStyle w:val="Paragrafi"/>
        <w:jc w:val="center"/>
        <w:rPr>
          <w:sz w:val="21"/>
          <w:szCs w:val="21"/>
          <w:lang w:val="sq-AL"/>
        </w:rPr>
      </w:pPr>
      <w:r w:rsidRPr="00FC08EB">
        <w:rPr>
          <w:noProof/>
          <w:sz w:val="21"/>
          <w:szCs w:val="21"/>
          <w:lang w:val="en-GB" w:eastAsia="en-GB"/>
        </w:rPr>
        <w:drawing>
          <wp:inline distT="0" distB="0" distL="0" distR="0">
            <wp:extent cx="381000" cy="466725"/>
            <wp:effectExtent l="0" t="0" r="0" b="9525"/>
            <wp:docPr id="3" name="Picture 3"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pak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inline>
        </w:drawing>
      </w:r>
    </w:p>
    <w:p w:rsidR="00E0723A" w:rsidRPr="00FC08EB" w:rsidRDefault="00E0723A" w:rsidP="00E0723A">
      <w:pPr>
        <w:pStyle w:val="Paragrafi"/>
        <w:jc w:val="center"/>
        <w:rPr>
          <w:b/>
          <w:sz w:val="21"/>
          <w:szCs w:val="21"/>
          <w:lang w:val="sq-AL"/>
        </w:rPr>
      </w:pPr>
      <w:r w:rsidRPr="00FC08EB">
        <w:rPr>
          <w:b/>
          <w:sz w:val="21"/>
          <w:szCs w:val="21"/>
          <w:lang w:val="sq-AL"/>
        </w:rPr>
        <w:t>REPUBLIKA E SHQIPËRISË</w:t>
      </w:r>
    </w:p>
    <w:p w:rsidR="00E0723A" w:rsidRPr="00FC08EB" w:rsidRDefault="00E0723A" w:rsidP="00E0723A">
      <w:pPr>
        <w:pStyle w:val="Paragrafi"/>
        <w:jc w:val="center"/>
        <w:rPr>
          <w:b/>
          <w:sz w:val="21"/>
          <w:szCs w:val="21"/>
          <w:lang w:val="sq-AL"/>
        </w:rPr>
      </w:pPr>
      <w:r w:rsidRPr="00FC08EB">
        <w:rPr>
          <w:b/>
          <w:sz w:val="21"/>
          <w:szCs w:val="21"/>
          <w:lang w:val="sq-AL"/>
        </w:rPr>
        <w:t>MINISTRIA E BRENDSHME</w:t>
      </w:r>
    </w:p>
    <w:p w:rsidR="00E0723A" w:rsidRPr="00FC08EB" w:rsidRDefault="00E0723A" w:rsidP="00E0723A">
      <w:pPr>
        <w:pStyle w:val="Paragrafi"/>
        <w:jc w:val="center"/>
        <w:rPr>
          <w:b/>
          <w:sz w:val="21"/>
          <w:szCs w:val="21"/>
          <w:lang w:val="sq-AL"/>
        </w:rPr>
      </w:pPr>
      <w:r w:rsidRPr="00FC08EB">
        <w:rPr>
          <w:b/>
          <w:sz w:val="21"/>
          <w:szCs w:val="21"/>
          <w:lang w:val="sq-AL"/>
        </w:rPr>
        <w:t>Drejtoria e Përgjithshme e Policisë së Shtetit</w:t>
      </w:r>
    </w:p>
    <w:p w:rsidR="00E0723A" w:rsidRPr="00FC08EB" w:rsidRDefault="00E0723A" w:rsidP="00E0723A">
      <w:pPr>
        <w:pStyle w:val="Paragrafi"/>
        <w:pBdr>
          <w:bottom w:val="single" w:sz="12" w:space="1" w:color="auto"/>
        </w:pBdr>
        <w:jc w:val="center"/>
        <w:rPr>
          <w:b/>
          <w:sz w:val="21"/>
          <w:szCs w:val="21"/>
          <w:lang w:val="sq-AL"/>
        </w:rPr>
      </w:pPr>
      <w:r w:rsidRPr="00FC08EB">
        <w:rPr>
          <w:b/>
          <w:sz w:val="21"/>
          <w:szCs w:val="21"/>
          <w:lang w:val="sq-AL"/>
        </w:rPr>
        <w:t>Njësia rajonale e Policisë Rrugore</w:t>
      </w: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pPr>
      <w:r w:rsidRPr="00FC08EB">
        <w:rPr>
          <w:sz w:val="21"/>
          <w:szCs w:val="21"/>
          <w:lang w:val="sq-AL"/>
        </w:rPr>
        <w:t>__________, më ___, ___</w:t>
      </w:r>
      <w:r>
        <w:rPr>
          <w:sz w:val="21"/>
          <w:szCs w:val="21"/>
          <w:lang w:val="sq-AL"/>
        </w:rPr>
        <w:t>_, 20</w:t>
      </w:r>
    </w:p>
    <w:p w:rsidR="00E0723A" w:rsidRPr="00FC08EB" w:rsidRDefault="00E0723A" w:rsidP="00E0723A">
      <w:pPr>
        <w:pStyle w:val="Paragrafi"/>
        <w:jc w:val="right"/>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VENDIM nr. _________</w:t>
      </w:r>
    </w:p>
    <w:p w:rsidR="00E0723A" w:rsidRPr="00FC08EB" w:rsidRDefault="00E0723A" w:rsidP="00E0723A">
      <w:pPr>
        <w:pStyle w:val="Paragrafi"/>
        <w:jc w:val="center"/>
        <w:rPr>
          <w:sz w:val="21"/>
          <w:szCs w:val="21"/>
          <w:lang w:val="sq-AL"/>
        </w:rPr>
      </w:pPr>
      <w:r w:rsidRPr="00FC08EB">
        <w:rPr>
          <w:sz w:val="21"/>
          <w:szCs w:val="21"/>
          <w:lang w:val="sq-AL"/>
        </w:rPr>
        <w:t>(Për shqyrtimin e kundërvajtjes)</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Në datën __, __, </w:t>
      </w:r>
      <w:r>
        <w:rPr>
          <w:sz w:val="21"/>
          <w:szCs w:val="21"/>
          <w:lang w:val="sq-AL"/>
        </w:rPr>
        <w:t>20</w:t>
      </w:r>
      <w:r w:rsidRPr="00FC08EB">
        <w:rPr>
          <w:sz w:val="21"/>
          <w:szCs w:val="21"/>
          <w:lang w:val="sq-AL"/>
        </w:rPr>
        <w:t>__ organi administrativ, i përbërë me kryetar: _____________________ dhe anëtar _______________________________________________ i mbledhur për shqyrtimin e procesverbalit të konstatimit të shkeljes nr. __________________, __, datë ________ të përpiluar nga _________________________, në ngarkim të shtetasit__________________, që drejtonte automjetin me targë ______________________, marka ___________________________, tipi ____________________________, lloji____________________, në pronësi të _________________ dhe konstatoi:</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Veprimet e mësipërme bien në kundërshtim me ligjin nr.8378, datë 22.7.1998, neni ______, pika ____, germa</w:t>
      </w:r>
      <w:r>
        <w:rPr>
          <w:sz w:val="21"/>
          <w:szCs w:val="21"/>
          <w:lang w:val="sq-AL"/>
        </w:rPr>
        <w:t>________________________________________________</w:t>
      </w:r>
      <w:r w:rsidRPr="00FC08EB">
        <w:rPr>
          <w:sz w:val="21"/>
          <w:szCs w:val="21"/>
          <w:lang w:val="sq-AL"/>
        </w:rPr>
        <w:t xml:space="preserve">. </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Duke vlerësuar 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Në mbështetje të nenit 201, nenit_____ të ligjit nr.8378, datë 22.7.1998, organi administrativ vendosi që shtetasin __________________________________________________</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1. Ta gjobisë me _______________________ (__________) lekë.</w:t>
      </w:r>
    </w:p>
    <w:p w:rsidR="00E0723A" w:rsidRPr="00FC08EB" w:rsidRDefault="00E0723A" w:rsidP="00E0723A">
      <w:pPr>
        <w:pStyle w:val="Paragrafi"/>
        <w:rPr>
          <w:sz w:val="21"/>
          <w:szCs w:val="21"/>
          <w:lang w:val="sq-AL"/>
        </w:rPr>
      </w:pPr>
      <w:r w:rsidRPr="00FC08EB">
        <w:rPr>
          <w:sz w:val="21"/>
          <w:szCs w:val="21"/>
          <w:lang w:val="sq-AL"/>
        </w:rPr>
        <w:t>2. Të pezullojë (anulojë) lejen e _____________ për _____________ muaj.</w:t>
      </w:r>
    </w:p>
    <w:p w:rsidR="00E0723A" w:rsidRPr="00FC08EB" w:rsidRDefault="00E0723A" w:rsidP="00E0723A">
      <w:pPr>
        <w:pStyle w:val="Paragrafi"/>
        <w:rPr>
          <w:sz w:val="21"/>
          <w:szCs w:val="21"/>
          <w:lang w:val="sq-AL"/>
        </w:rPr>
      </w:pPr>
      <w:r w:rsidRPr="00FC08EB">
        <w:rPr>
          <w:sz w:val="21"/>
          <w:szCs w:val="21"/>
          <w:lang w:val="sq-AL"/>
        </w:rPr>
        <w:t xml:space="preserve">Dënimi fillon nga _____________ dhe mbaron më </w:t>
      </w:r>
      <w:r>
        <w:rPr>
          <w:sz w:val="21"/>
          <w:szCs w:val="21"/>
          <w:lang w:val="sq-AL"/>
        </w:rPr>
        <w:t>_____________________.</w:t>
      </w:r>
    </w:p>
    <w:p w:rsidR="00E0723A" w:rsidRPr="00FC08EB" w:rsidRDefault="00E0723A" w:rsidP="00E0723A">
      <w:pPr>
        <w:pStyle w:val="Paragrafi"/>
        <w:rPr>
          <w:sz w:val="21"/>
          <w:szCs w:val="21"/>
          <w:lang w:val="sq-AL"/>
        </w:rPr>
      </w:pPr>
      <w:r w:rsidRPr="00FC08EB">
        <w:rPr>
          <w:sz w:val="21"/>
          <w:szCs w:val="21"/>
          <w:lang w:val="sq-AL"/>
        </w:rPr>
        <w:t xml:space="preserve">Kundër këtij vendimi mund të bëhet ankim brenda 5 (pesë) ditëve. </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D521CD" w:rsidRDefault="00E0723A" w:rsidP="00E0723A">
      <w:pPr>
        <w:pStyle w:val="Paragrafi"/>
        <w:jc w:val="center"/>
        <w:rPr>
          <w:sz w:val="21"/>
          <w:szCs w:val="21"/>
          <w:lang w:val="sq-AL"/>
        </w:rPr>
      </w:pPr>
      <w:r w:rsidRPr="00D521CD">
        <w:rPr>
          <w:sz w:val="21"/>
          <w:szCs w:val="21"/>
          <w:lang w:val="sq-AL"/>
        </w:rPr>
        <w:t>ORGANI ADMINISTRATIV</w:t>
      </w:r>
    </w:p>
    <w:p w:rsidR="00E0723A" w:rsidRPr="00D521CD" w:rsidRDefault="00E0723A" w:rsidP="00E0723A">
      <w:pPr>
        <w:pStyle w:val="Paragrafi"/>
        <w:jc w:val="center"/>
        <w:rPr>
          <w:sz w:val="21"/>
          <w:szCs w:val="21"/>
          <w:lang w:val="sq-AL"/>
        </w:rPr>
      </w:pPr>
      <w:r w:rsidRPr="00D521CD">
        <w:rPr>
          <w:sz w:val="21"/>
          <w:szCs w:val="21"/>
          <w:lang w:val="sq-AL"/>
        </w:rPr>
        <w:t xml:space="preserve">ANËTAR </w:t>
      </w:r>
      <w:r w:rsidRPr="00D521CD">
        <w:rPr>
          <w:sz w:val="21"/>
          <w:szCs w:val="21"/>
          <w:lang w:val="sq-AL"/>
        </w:rPr>
        <w:tab/>
      </w:r>
      <w:r w:rsidRPr="00D521CD">
        <w:rPr>
          <w:sz w:val="21"/>
          <w:szCs w:val="21"/>
          <w:lang w:val="sq-AL"/>
        </w:rPr>
        <w:tab/>
        <w:t xml:space="preserve">KRYETAR </w:t>
      </w:r>
      <w:r w:rsidRPr="00D521CD">
        <w:rPr>
          <w:sz w:val="21"/>
          <w:szCs w:val="21"/>
          <w:lang w:val="sq-AL"/>
        </w:rPr>
        <w:tab/>
      </w:r>
      <w:r w:rsidRPr="00D521CD">
        <w:rPr>
          <w:sz w:val="21"/>
          <w:szCs w:val="21"/>
          <w:lang w:val="sq-AL"/>
        </w:rPr>
        <w:tab/>
        <w:t>ANËTAR</w:t>
      </w:r>
    </w:p>
    <w:p w:rsidR="00E0723A" w:rsidRPr="00FC08EB" w:rsidRDefault="00E0723A" w:rsidP="00E0723A">
      <w:pPr>
        <w:pStyle w:val="Paragrafi"/>
        <w:rPr>
          <w:b/>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sectPr w:rsidR="00E0723A" w:rsidRPr="00FC08EB" w:rsidSect="00E0723A">
          <w:pgSz w:w="11907" w:h="16840" w:code="9"/>
          <w:pgMar w:top="1418" w:right="1418" w:bottom="1418" w:left="1418" w:header="1304" w:footer="1134" w:gutter="0"/>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5 </w:t>
      </w:r>
    </w:p>
    <w:p w:rsidR="00E0723A" w:rsidRPr="00FC08EB" w:rsidRDefault="00E0723A" w:rsidP="00E0723A">
      <w:pPr>
        <w:pStyle w:val="TitulliTitull"/>
      </w:pPr>
      <w:r w:rsidRPr="00FC08EB">
        <w:t xml:space="preserve">Regjistri i vendimeve të organit administrativ shtetëror (RV) </w:t>
      </w:r>
    </w:p>
    <w:p w:rsidR="00E0723A" w:rsidRPr="00FC08EB" w:rsidRDefault="00E0723A" w:rsidP="00E0723A">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
        <w:gridCol w:w="1411"/>
        <w:gridCol w:w="1411"/>
        <w:gridCol w:w="763"/>
        <w:gridCol w:w="853"/>
        <w:gridCol w:w="588"/>
        <w:gridCol w:w="649"/>
        <w:gridCol w:w="1061"/>
        <w:gridCol w:w="1332"/>
        <w:gridCol w:w="1157"/>
        <w:gridCol w:w="1145"/>
        <w:gridCol w:w="761"/>
        <w:gridCol w:w="948"/>
        <w:gridCol w:w="1378"/>
      </w:tblGrid>
      <w:tr w:rsidR="00E0723A" w:rsidRPr="00FC08EB" w:rsidTr="00E0723A">
        <w:trPr>
          <w:trHeight w:val="635"/>
        </w:trPr>
        <w:tc>
          <w:tcPr>
            <w:tcW w:w="285"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Data</w:t>
            </w:r>
          </w:p>
        </w:tc>
        <w:tc>
          <w:tcPr>
            <w:tcW w:w="513"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Numri</w:t>
            </w:r>
          </w:p>
          <w:p w:rsidR="00E0723A" w:rsidRPr="00FC08EB" w:rsidRDefault="00E0723A" w:rsidP="00E0723A">
            <w:pPr>
              <w:pStyle w:val="Paragrafi"/>
              <w:ind w:firstLine="0"/>
              <w:jc w:val="center"/>
              <w:rPr>
                <w:b/>
                <w:sz w:val="21"/>
                <w:szCs w:val="21"/>
                <w:lang w:val="sq-AL"/>
              </w:rPr>
            </w:pPr>
            <w:r w:rsidRPr="00FC08EB">
              <w:rPr>
                <w:b/>
                <w:sz w:val="21"/>
                <w:szCs w:val="21"/>
                <w:lang w:val="sq-AL"/>
              </w:rPr>
              <w:t>i vendimit</w:t>
            </w:r>
          </w:p>
        </w:tc>
        <w:tc>
          <w:tcPr>
            <w:tcW w:w="513"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Emri,</w:t>
            </w:r>
          </w:p>
          <w:p w:rsidR="00E0723A" w:rsidRPr="00FC08EB" w:rsidRDefault="00E0723A" w:rsidP="00E0723A">
            <w:pPr>
              <w:pStyle w:val="Paragrafi"/>
              <w:ind w:firstLine="0"/>
              <w:jc w:val="center"/>
              <w:rPr>
                <w:b/>
                <w:sz w:val="21"/>
                <w:szCs w:val="21"/>
                <w:lang w:val="sq-AL"/>
              </w:rPr>
            </w:pPr>
            <w:r w:rsidRPr="00FC08EB">
              <w:rPr>
                <w:b/>
                <w:sz w:val="21"/>
                <w:szCs w:val="21"/>
                <w:lang w:val="sq-AL"/>
              </w:rPr>
              <w:t>mbiemri</w:t>
            </w:r>
          </w:p>
        </w:tc>
        <w:tc>
          <w:tcPr>
            <w:tcW w:w="281"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Targa</w:t>
            </w:r>
          </w:p>
        </w:tc>
        <w:tc>
          <w:tcPr>
            <w:tcW w:w="321"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Marka</w:t>
            </w:r>
          </w:p>
        </w:tc>
        <w:tc>
          <w:tcPr>
            <w:tcW w:w="222"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Tipi</w:t>
            </w:r>
          </w:p>
        </w:tc>
        <w:tc>
          <w:tcPr>
            <w:tcW w:w="247"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Lloji</w:t>
            </w:r>
          </w:p>
        </w:tc>
        <w:tc>
          <w:tcPr>
            <w:tcW w:w="390"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Shkelja</w:t>
            </w:r>
          </w:p>
        </w:tc>
        <w:tc>
          <w:tcPr>
            <w:tcW w:w="410"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Numri</w:t>
            </w:r>
          </w:p>
          <w:p w:rsidR="00E0723A" w:rsidRPr="00FC08EB" w:rsidRDefault="00E0723A" w:rsidP="00E0723A">
            <w:pPr>
              <w:pStyle w:val="Paragrafi"/>
              <w:ind w:firstLine="0"/>
              <w:jc w:val="center"/>
              <w:rPr>
                <w:b/>
                <w:sz w:val="21"/>
                <w:szCs w:val="21"/>
                <w:lang w:val="sq-AL"/>
              </w:rPr>
            </w:pPr>
            <w:r w:rsidRPr="00FC08EB">
              <w:rPr>
                <w:b/>
                <w:sz w:val="21"/>
                <w:szCs w:val="21"/>
                <w:lang w:val="sq-AL"/>
              </w:rPr>
              <w:t>i lejedrejtimit</w:t>
            </w:r>
          </w:p>
        </w:tc>
        <w:tc>
          <w:tcPr>
            <w:tcW w:w="263"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Gjoba e komisionit</w:t>
            </w:r>
          </w:p>
        </w:tc>
        <w:tc>
          <w:tcPr>
            <w:tcW w:w="419"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Masa plotësuese</w:t>
            </w:r>
          </w:p>
        </w:tc>
        <w:tc>
          <w:tcPr>
            <w:tcW w:w="634" w:type="pct"/>
            <w:gridSpan w:val="2"/>
          </w:tcPr>
          <w:p w:rsidR="00E0723A" w:rsidRPr="00FC08EB" w:rsidRDefault="00E0723A" w:rsidP="00E0723A">
            <w:pPr>
              <w:pStyle w:val="Paragrafi"/>
              <w:ind w:firstLine="0"/>
              <w:jc w:val="center"/>
              <w:rPr>
                <w:b/>
                <w:sz w:val="21"/>
                <w:szCs w:val="21"/>
                <w:lang w:val="sq-AL"/>
              </w:rPr>
            </w:pPr>
            <w:r w:rsidRPr="00FC08EB">
              <w:rPr>
                <w:b/>
                <w:sz w:val="21"/>
                <w:szCs w:val="21"/>
                <w:lang w:val="sq-AL"/>
              </w:rPr>
              <w:t>Afati</w:t>
            </w:r>
          </w:p>
        </w:tc>
        <w:tc>
          <w:tcPr>
            <w:tcW w:w="501"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Vërejtje</w:t>
            </w:r>
          </w:p>
        </w:tc>
      </w:tr>
      <w:tr w:rsidR="00E0723A" w:rsidRPr="00FC08EB" w:rsidTr="00E0723A">
        <w:trPr>
          <w:trHeight w:val="683"/>
        </w:trPr>
        <w:tc>
          <w:tcPr>
            <w:tcW w:w="285" w:type="pct"/>
            <w:vMerge/>
          </w:tcPr>
          <w:p w:rsidR="00E0723A" w:rsidRPr="00FC08EB" w:rsidRDefault="00E0723A" w:rsidP="00E0723A">
            <w:pPr>
              <w:pStyle w:val="Paragrafi"/>
              <w:ind w:firstLine="0"/>
              <w:jc w:val="center"/>
              <w:rPr>
                <w:b/>
                <w:sz w:val="21"/>
                <w:szCs w:val="21"/>
                <w:lang w:val="sq-AL"/>
              </w:rPr>
            </w:pPr>
          </w:p>
        </w:tc>
        <w:tc>
          <w:tcPr>
            <w:tcW w:w="513" w:type="pct"/>
            <w:vMerge/>
          </w:tcPr>
          <w:p w:rsidR="00E0723A" w:rsidRPr="00FC08EB" w:rsidRDefault="00E0723A" w:rsidP="00E0723A">
            <w:pPr>
              <w:pStyle w:val="Paragrafi"/>
              <w:ind w:firstLine="0"/>
              <w:jc w:val="center"/>
              <w:rPr>
                <w:b/>
                <w:sz w:val="21"/>
                <w:szCs w:val="21"/>
                <w:lang w:val="sq-AL"/>
              </w:rPr>
            </w:pPr>
          </w:p>
        </w:tc>
        <w:tc>
          <w:tcPr>
            <w:tcW w:w="513" w:type="pct"/>
            <w:vMerge/>
          </w:tcPr>
          <w:p w:rsidR="00E0723A" w:rsidRPr="00FC08EB" w:rsidRDefault="00E0723A" w:rsidP="00E0723A">
            <w:pPr>
              <w:pStyle w:val="Paragrafi"/>
              <w:ind w:firstLine="0"/>
              <w:jc w:val="center"/>
              <w:rPr>
                <w:b/>
                <w:sz w:val="21"/>
                <w:szCs w:val="21"/>
                <w:lang w:val="sq-AL"/>
              </w:rPr>
            </w:pPr>
          </w:p>
        </w:tc>
        <w:tc>
          <w:tcPr>
            <w:tcW w:w="281" w:type="pct"/>
            <w:vMerge/>
          </w:tcPr>
          <w:p w:rsidR="00E0723A" w:rsidRPr="00FC08EB" w:rsidRDefault="00E0723A" w:rsidP="00E0723A">
            <w:pPr>
              <w:pStyle w:val="Paragrafi"/>
              <w:ind w:firstLine="0"/>
              <w:jc w:val="center"/>
              <w:rPr>
                <w:b/>
                <w:sz w:val="21"/>
                <w:szCs w:val="21"/>
                <w:lang w:val="sq-AL"/>
              </w:rPr>
            </w:pPr>
          </w:p>
        </w:tc>
        <w:tc>
          <w:tcPr>
            <w:tcW w:w="321" w:type="pct"/>
            <w:vMerge/>
          </w:tcPr>
          <w:p w:rsidR="00E0723A" w:rsidRPr="00FC08EB" w:rsidRDefault="00E0723A" w:rsidP="00E0723A">
            <w:pPr>
              <w:pStyle w:val="Paragrafi"/>
              <w:ind w:firstLine="0"/>
              <w:jc w:val="center"/>
              <w:rPr>
                <w:b/>
                <w:sz w:val="21"/>
                <w:szCs w:val="21"/>
                <w:lang w:val="sq-AL"/>
              </w:rPr>
            </w:pPr>
          </w:p>
        </w:tc>
        <w:tc>
          <w:tcPr>
            <w:tcW w:w="222" w:type="pct"/>
            <w:vMerge/>
          </w:tcPr>
          <w:p w:rsidR="00E0723A" w:rsidRPr="00FC08EB" w:rsidRDefault="00E0723A" w:rsidP="00E0723A">
            <w:pPr>
              <w:pStyle w:val="Paragrafi"/>
              <w:ind w:firstLine="0"/>
              <w:jc w:val="center"/>
              <w:rPr>
                <w:b/>
                <w:sz w:val="21"/>
                <w:szCs w:val="21"/>
                <w:lang w:val="sq-AL"/>
              </w:rPr>
            </w:pPr>
          </w:p>
        </w:tc>
        <w:tc>
          <w:tcPr>
            <w:tcW w:w="247" w:type="pct"/>
            <w:vMerge/>
          </w:tcPr>
          <w:p w:rsidR="00E0723A" w:rsidRPr="00FC08EB" w:rsidRDefault="00E0723A" w:rsidP="00E0723A">
            <w:pPr>
              <w:pStyle w:val="Paragrafi"/>
              <w:ind w:firstLine="0"/>
              <w:jc w:val="center"/>
              <w:rPr>
                <w:b/>
                <w:sz w:val="21"/>
                <w:szCs w:val="21"/>
                <w:lang w:val="sq-AL"/>
              </w:rPr>
            </w:pPr>
          </w:p>
        </w:tc>
        <w:tc>
          <w:tcPr>
            <w:tcW w:w="390" w:type="pct"/>
            <w:vMerge/>
          </w:tcPr>
          <w:p w:rsidR="00E0723A" w:rsidRPr="00FC08EB" w:rsidRDefault="00E0723A" w:rsidP="00E0723A">
            <w:pPr>
              <w:pStyle w:val="Paragrafi"/>
              <w:ind w:firstLine="0"/>
              <w:jc w:val="center"/>
              <w:rPr>
                <w:b/>
                <w:sz w:val="21"/>
                <w:szCs w:val="21"/>
                <w:lang w:val="sq-AL"/>
              </w:rPr>
            </w:pPr>
          </w:p>
        </w:tc>
        <w:tc>
          <w:tcPr>
            <w:tcW w:w="410" w:type="pct"/>
            <w:vMerge/>
          </w:tcPr>
          <w:p w:rsidR="00E0723A" w:rsidRPr="00FC08EB" w:rsidRDefault="00E0723A" w:rsidP="00E0723A">
            <w:pPr>
              <w:pStyle w:val="Paragrafi"/>
              <w:ind w:firstLine="0"/>
              <w:jc w:val="center"/>
              <w:rPr>
                <w:b/>
                <w:sz w:val="21"/>
                <w:szCs w:val="21"/>
                <w:lang w:val="sq-AL"/>
              </w:rPr>
            </w:pPr>
          </w:p>
        </w:tc>
        <w:tc>
          <w:tcPr>
            <w:tcW w:w="263" w:type="pct"/>
            <w:vMerge/>
          </w:tcPr>
          <w:p w:rsidR="00E0723A" w:rsidRPr="00FC08EB" w:rsidRDefault="00E0723A" w:rsidP="00E0723A">
            <w:pPr>
              <w:pStyle w:val="Paragrafi"/>
              <w:ind w:firstLine="0"/>
              <w:jc w:val="center"/>
              <w:rPr>
                <w:b/>
                <w:sz w:val="21"/>
                <w:szCs w:val="21"/>
                <w:lang w:val="sq-AL"/>
              </w:rPr>
            </w:pPr>
          </w:p>
        </w:tc>
        <w:tc>
          <w:tcPr>
            <w:tcW w:w="419" w:type="pct"/>
            <w:vMerge/>
          </w:tcPr>
          <w:p w:rsidR="00E0723A" w:rsidRPr="00FC08EB" w:rsidRDefault="00E0723A" w:rsidP="00E0723A">
            <w:pPr>
              <w:pStyle w:val="Paragrafi"/>
              <w:ind w:firstLine="0"/>
              <w:jc w:val="center"/>
              <w:rPr>
                <w:b/>
                <w:sz w:val="21"/>
                <w:szCs w:val="21"/>
                <w:lang w:val="sq-AL"/>
              </w:rPr>
            </w:pPr>
          </w:p>
        </w:tc>
        <w:tc>
          <w:tcPr>
            <w:tcW w:w="284" w:type="pct"/>
          </w:tcPr>
          <w:p w:rsidR="00E0723A" w:rsidRPr="00FC08EB" w:rsidRDefault="00E0723A" w:rsidP="00E0723A">
            <w:pPr>
              <w:pStyle w:val="Paragrafi"/>
              <w:ind w:firstLine="0"/>
              <w:jc w:val="center"/>
              <w:rPr>
                <w:b/>
                <w:sz w:val="21"/>
                <w:szCs w:val="21"/>
                <w:lang w:val="sq-AL"/>
              </w:rPr>
            </w:pPr>
            <w:r w:rsidRPr="00FC08EB">
              <w:rPr>
                <w:b/>
                <w:sz w:val="21"/>
                <w:szCs w:val="21"/>
                <w:lang w:val="sq-AL"/>
              </w:rPr>
              <w:t>Fillon</w:t>
            </w:r>
          </w:p>
        </w:tc>
        <w:tc>
          <w:tcPr>
            <w:tcW w:w="350" w:type="pct"/>
          </w:tcPr>
          <w:p w:rsidR="00E0723A" w:rsidRPr="00FC08EB" w:rsidRDefault="00E0723A" w:rsidP="00E0723A">
            <w:pPr>
              <w:pStyle w:val="Paragrafi"/>
              <w:ind w:firstLine="0"/>
              <w:jc w:val="center"/>
              <w:rPr>
                <w:b/>
                <w:sz w:val="21"/>
                <w:szCs w:val="21"/>
                <w:lang w:val="sq-AL"/>
              </w:rPr>
            </w:pPr>
            <w:r w:rsidRPr="00FC08EB">
              <w:rPr>
                <w:b/>
                <w:sz w:val="21"/>
                <w:szCs w:val="21"/>
                <w:lang w:val="sq-AL"/>
              </w:rPr>
              <w:t>Mbaron</w:t>
            </w:r>
          </w:p>
        </w:tc>
        <w:tc>
          <w:tcPr>
            <w:tcW w:w="501" w:type="pct"/>
            <w:vMerge/>
          </w:tcPr>
          <w:p w:rsidR="00E0723A" w:rsidRPr="00FC08EB" w:rsidRDefault="00E0723A" w:rsidP="00E0723A">
            <w:pPr>
              <w:pStyle w:val="Paragrafi"/>
              <w:ind w:firstLine="0"/>
              <w:rPr>
                <w:sz w:val="21"/>
                <w:szCs w:val="21"/>
                <w:lang w:val="sq-AL"/>
              </w:rPr>
            </w:pPr>
          </w:p>
        </w:tc>
      </w:tr>
      <w:tr w:rsidR="00E0723A" w:rsidRPr="00FC08EB" w:rsidTr="00E0723A">
        <w:tc>
          <w:tcPr>
            <w:tcW w:w="285" w:type="pct"/>
          </w:tcPr>
          <w:p w:rsidR="00E0723A" w:rsidRPr="00FC08EB" w:rsidRDefault="00E0723A" w:rsidP="00E0723A">
            <w:pPr>
              <w:pStyle w:val="Paragrafi"/>
              <w:ind w:firstLine="0"/>
              <w:jc w:val="center"/>
              <w:rPr>
                <w:b/>
                <w:sz w:val="21"/>
                <w:szCs w:val="21"/>
                <w:lang w:val="sq-AL"/>
              </w:rPr>
            </w:pPr>
            <w:r w:rsidRPr="00FC08EB">
              <w:rPr>
                <w:b/>
                <w:sz w:val="21"/>
                <w:szCs w:val="21"/>
                <w:lang w:val="sq-AL"/>
              </w:rPr>
              <w:t>1</w:t>
            </w:r>
          </w:p>
        </w:tc>
        <w:tc>
          <w:tcPr>
            <w:tcW w:w="513" w:type="pct"/>
          </w:tcPr>
          <w:p w:rsidR="00E0723A" w:rsidRPr="00FC08EB" w:rsidRDefault="00E0723A" w:rsidP="00E0723A">
            <w:pPr>
              <w:pStyle w:val="Paragrafi"/>
              <w:ind w:firstLine="0"/>
              <w:jc w:val="center"/>
              <w:rPr>
                <w:b/>
                <w:sz w:val="21"/>
                <w:szCs w:val="21"/>
                <w:lang w:val="sq-AL"/>
              </w:rPr>
            </w:pPr>
            <w:r w:rsidRPr="00FC08EB">
              <w:rPr>
                <w:b/>
                <w:sz w:val="21"/>
                <w:szCs w:val="21"/>
                <w:lang w:val="sq-AL"/>
              </w:rPr>
              <w:t>2</w:t>
            </w:r>
          </w:p>
        </w:tc>
        <w:tc>
          <w:tcPr>
            <w:tcW w:w="513" w:type="pct"/>
          </w:tcPr>
          <w:p w:rsidR="00E0723A" w:rsidRPr="00FC08EB" w:rsidRDefault="00E0723A" w:rsidP="00E0723A">
            <w:pPr>
              <w:pStyle w:val="Paragrafi"/>
              <w:ind w:firstLine="0"/>
              <w:jc w:val="center"/>
              <w:rPr>
                <w:b/>
                <w:sz w:val="21"/>
                <w:szCs w:val="21"/>
                <w:lang w:val="sq-AL"/>
              </w:rPr>
            </w:pPr>
            <w:r w:rsidRPr="00FC08EB">
              <w:rPr>
                <w:b/>
                <w:sz w:val="21"/>
                <w:szCs w:val="21"/>
                <w:lang w:val="sq-AL"/>
              </w:rPr>
              <w:t>3</w:t>
            </w:r>
          </w:p>
        </w:tc>
        <w:tc>
          <w:tcPr>
            <w:tcW w:w="281" w:type="pct"/>
          </w:tcPr>
          <w:p w:rsidR="00E0723A" w:rsidRPr="00FC08EB" w:rsidRDefault="00E0723A" w:rsidP="00E0723A">
            <w:pPr>
              <w:pStyle w:val="Paragrafi"/>
              <w:ind w:firstLine="0"/>
              <w:jc w:val="center"/>
              <w:rPr>
                <w:b/>
                <w:sz w:val="21"/>
                <w:szCs w:val="21"/>
                <w:lang w:val="sq-AL"/>
              </w:rPr>
            </w:pPr>
            <w:r w:rsidRPr="00FC08EB">
              <w:rPr>
                <w:b/>
                <w:sz w:val="21"/>
                <w:szCs w:val="21"/>
                <w:lang w:val="sq-AL"/>
              </w:rPr>
              <w:t>4</w:t>
            </w:r>
          </w:p>
        </w:tc>
        <w:tc>
          <w:tcPr>
            <w:tcW w:w="321" w:type="pct"/>
          </w:tcPr>
          <w:p w:rsidR="00E0723A" w:rsidRPr="00FC08EB" w:rsidRDefault="00E0723A" w:rsidP="00E0723A">
            <w:pPr>
              <w:pStyle w:val="Paragrafi"/>
              <w:ind w:firstLine="0"/>
              <w:jc w:val="center"/>
              <w:rPr>
                <w:b/>
                <w:sz w:val="21"/>
                <w:szCs w:val="21"/>
                <w:lang w:val="sq-AL"/>
              </w:rPr>
            </w:pPr>
            <w:r w:rsidRPr="00FC08EB">
              <w:rPr>
                <w:b/>
                <w:sz w:val="21"/>
                <w:szCs w:val="21"/>
                <w:lang w:val="sq-AL"/>
              </w:rPr>
              <w:t>5</w:t>
            </w:r>
          </w:p>
        </w:tc>
        <w:tc>
          <w:tcPr>
            <w:tcW w:w="222" w:type="pct"/>
          </w:tcPr>
          <w:p w:rsidR="00E0723A" w:rsidRPr="00FC08EB" w:rsidRDefault="00E0723A" w:rsidP="00E0723A">
            <w:pPr>
              <w:pStyle w:val="Paragrafi"/>
              <w:ind w:firstLine="0"/>
              <w:jc w:val="center"/>
              <w:rPr>
                <w:b/>
                <w:sz w:val="21"/>
                <w:szCs w:val="21"/>
                <w:lang w:val="sq-AL"/>
              </w:rPr>
            </w:pPr>
            <w:r w:rsidRPr="00FC08EB">
              <w:rPr>
                <w:b/>
                <w:sz w:val="21"/>
                <w:szCs w:val="21"/>
                <w:lang w:val="sq-AL"/>
              </w:rPr>
              <w:t>6</w:t>
            </w:r>
          </w:p>
        </w:tc>
        <w:tc>
          <w:tcPr>
            <w:tcW w:w="247" w:type="pct"/>
          </w:tcPr>
          <w:p w:rsidR="00E0723A" w:rsidRPr="00FC08EB" w:rsidRDefault="00E0723A" w:rsidP="00E0723A">
            <w:pPr>
              <w:pStyle w:val="Paragrafi"/>
              <w:ind w:firstLine="0"/>
              <w:jc w:val="center"/>
              <w:rPr>
                <w:b/>
                <w:sz w:val="21"/>
                <w:szCs w:val="21"/>
                <w:lang w:val="sq-AL"/>
              </w:rPr>
            </w:pPr>
            <w:r w:rsidRPr="00FC08EB">
              <w:rPr>
                <w:b/>
                <w:sz w:val="21"/>
                <w:szCs w:val="21"/>
                <w:lang w:val="sq-AL"/>
              </w:rPr>
              <w:t>7</w:t>
            </w:r>
          </w:p>
        </w:tc>
        <w:tc>
          <w:tcPr>
            <w:tcW w:w="390" w:type="pct"/>
          </w:tcPr>
          <w:p w:rsidR="00E0723A" w:rsidRPr="00FC08EB" w:rsidRDefault="00E0723A" w:rsidP="00E0723A">
            <w:pPr>
              <w:pStyle w:val="Paragrafi"/>
              <w:ind w:firstLine="0"/>
              <w:jc w:val="center"/>
              <w:rPr>
                <w:b/>
                <w:sz w:val="21"/>
                <w:szCs w:val="21"/>
                <w:lang w:val="sq-AL"/>
              </w:rPr>
            </w:pPr>
            <w:r w:rsidRPr="00FC08EB">
              <w:rPr>
                <w:b/>
                <w:sz w:val="21"/>
                <w:szCs w:val="21"/>
                <w:lang w:val="sq-AL"/>
              </w:rPr>
              <w:t>8</w:t>
            </w:r>
          </w:p>
        </w:tc>
        <w:tc>
          <w:tcPr>
            <w:tcW w:w="410" w:type="pct"/>
          </w:tcPr>
          <w:p w:rsidR="00E0723A" w:rsidRPr="00FC08EB" w:rsidRDefault="00E0723A" w:rsidP="00E0723A">
            <w:pPr>
              <w:pStyle w:val="Paragrafi"/>
              <w:ind w:firstLine="0"/>
              <w:jc w:val="center"/>
              <w:rPr>
                <w:b/>
                <w:sz w:val="21"/>
                <w:szCs w:val="21"/>
                <w:lang w:val="sq-AL"/>
              </w:rPr>
            </w:pPr>
            <w:r w:rsidRPr="00FC08EB">
              <w:rPr>
                <w:b/>
                <w:sz w:val="21"/>
                <w:szCs w:val="21"/>
                <w:lang w:val="sq-AL"/>
              </w:rPr>
              <w:t>9</w:t>
            </w:r>
          </w:p>
        </w:tc>
        <w:tc>
          <w:tcPr>
            <w:tcW w:w="263" w:type="pct"/>
          </w:tcPr>
          <w:p w:rsidR="00E0723A" w:rsidRPr="00FC08EB" w:rsidRDefault="00E0723A" w:rsidP="00E0723A">
            <w:pPr>
              <w:pStyle w:val="Paragrafi"/>
              <w:ind w:firstLine="0"/>
              <w:jc w:val="center"/>
              <w:rPr>
                <w:b/>
                <w:sz w:val="21"/>
                <w:szCs w:val="21"/>
                <w:lang w:val="sq-AL"/>
              </w:rPr>
            </w:pPr>
            <w:r w:rsidRPr="00FC08EB">
              <w:rPr>
                <w:b/>
                <w:sz w:val="21"/>
                <w:szCs w:val="21"/>
                <w:lang w:val="sq-AL"/>
              </w:rPr>
              <w:t>10</w:t>
            </w:r>
          </w:p>
        </w:tc>
        <w:tc>
          <w:tcPr>
            <w:tcW w:w="419" w:type="pct"/>
          </w:tcPr>
          <w:p w:rsidR="00E0723A" w:rsidRPr="00FC08EB" w:rsidRDefault="00E0723A" w:rsidP="00E0723A">
            <w:pPr>
              <w:pStyle w:val="Paragrafi"/>
              <w:ind w:firstLine="0"/>
              <w:jc w:val="center"/>
              <w:rPr>
                <w:b/>
                <w:sz w:val="21"/>
                <w:szCs w:val="21"/>
                <w:lang w:val="sq-AL"/>
              </w:rPr>
            </w:pPr>
            <w:r w:rsidRPr="00FC08EB">
              <w:rPr>
                <w:b/>
                <w:sz w:val="21"/>
                <w:szCs w:val="21"/>
                <w:lang w:val="sq-AL"/>
              </w:rPr>
              <w:t>11</w:t>
            </w:r>
          </w:p>
        </w:tc>
        <w:tc>
          <w:tcPr>
            <w:tcW w:w="284" w:type="pct"/>
          </w:tcPr>
          <w:p w:rsidR="00E0723A" w:rsidRPr="00FC08EB" w:rsidRDefault="00E0723A" w:rsidP="00E0723A">
            <w:pPr>
              <w:pStyle w:val="Paragrafi"/>
              <w:ind w:firstLine="0"/>
              <w:jc w:val="center"/>
              <w:rPr>
                <w:b/>
                <w:sz w:val="21"/>
                <w:szCs w:val="21"/>
                <w:lang w:val="sq-AL"/>
              </w:rPr>
            </w:pPr>
            <w:r w:rsidRPr="00FC08EB">
              <w:rPr>
                <w:b/>
                <w:sz w:val="21"/>
                <w:szCs w:val="21"/>
                <w:lang w:val="sq-AL"/>
              </w:rPr>
              <w:t>12</w:t>
            </w:r>
          </w:p>
        </w:tc>
        <w:tc>
          <w:tcPr>
            <w:tcW w:w="350" w:type="pct"/>
          </w:tcPr>
          <w:p w:rsidR="00E0723A" w:rsidRPr="00FC08EB" w:rsidRDefault="00E0723A" w:rsidP="00E0723A">
            <w:pPr>
              <w:pStyle w:val="Paragrafi"/>
              <w:ind w:firstLine="0"/>
              <w:jc w:val="center"/>
              <w:rPr>
                <w:b/>
                <w:sz w:val="21"/>
                <w:szCs w:val="21"/>
                <w:lang w:val="sq-AL"/>
              </w:rPr>
            </w:pPr>
            <w:r w:rsidRPr="00FC08EB">
              <w:rPr>
                <w:b/>
                <w:sz w:val="21"/>
                <w:szCs w:val="21"/>
                <w:lang w:val="sq-AL"/>
              </w:rPr>
              <w:t>13</w:t>
            </w:r>
          </w:p>
        </w:tc>
        <w:tc>
          <w:tcPr>
            <w:tcW w:w="501" w:type="pct"/>
          </w:tcPr>
          <w:p w:rsidR="00E0723A" w:rsidRPr="00FC08EB" w:rsidRDefault="00E0723A" w:rsidP="00E0723A">
            <w:pPr>
              <w:pStyle w:val="Paragrafi"/>
              <w:ind w:firstLine="0"/>
              <w:jc w:val="center"/>
              <w:rPr>
                <w:b/>
                <w:sz w:val="21"/>
                <w:szCs w:val="21"/>
                <w:lang w:val="sq-AL"/>
              </w:rPr>
            </w:pPr>
            <w:r w:rsidRPr="00FC08EB">
              <w:rPr>
                <w:b/>
                <w:sz w:val="21"/>
                <w:szCs w:val="21"/>
                <w:lang w:val="sq-AL"/>
              </w:rPr>
              <w:t>14</w:t>
            </w:r>
          </w:p>
        </w:tc>
      </w:tr>
      <w:tr w:rsidR="00E0723A" w:rsidRPr="00FC08EB" w:rsidTr="00E0723A">
        <w:tc>
          <w:tcPr>
            <w:tcW w:w="285" w:type="pct"/>
          </w:tcPr>
          <w:p w:rsidR="00E0723A" w:rsidRPr="00FC08EB" w:rsidRDefault="00E0723A" w:rsidP="00E0723A">
            <w:pPr>
              <w:pStyle w:val="Paragrafi"/>
              <w:ind w:firstLine="0"/>
              <w:rPr>
                <w:sz w:val="21"/>
                <w:szCs w:val="21"/>
                <w:lang w:val="sq-AL"/>
              </w:rPr>
            </w:pPr>
          </w:p>
        </w:tc>
        <w:tc>
          <w:tcPr>
            <w:tcW w:w="513" w:type="pct"/>
          </w:tcPr>
          <w:p w:rsidR="00E0723A" w:rsidRPr="00FC08EB" w:rsidRDefault="00E0723A" w:rsidP="00E0723A">
            <w:pPr>
              <w:pStyle w:val="Paragrafi"/>
              <w:ind w:firstLine="0"/>
              <w:rPr>
                <w:sz w:val="21"/>
                <w:szCs w:val="21"/>
                <w:lang w:val="sq-AL"/>
              </w:rPr>
            </w:pPr>
          </w:p>
        </w:tc>
        <w:tc>
          <w:tcPr>
            <w:tcW w:w="513" w:type="pct"/>
          </w:tcPr>
          <w:p w:rsidR="00E0723A" w:rsidRPr="00FC08EB" w:rsidRDefault="00E0723A" w:rsidP="00E0723A">
            <w:pPr>
              <w:pStyle w:val="Paragrafi"/>
              <w:ind w:firstLine="0"/>
              <w:rPr>
                <w:sz w:val="21"/>
                <w:szCs w:val="21"/>
                <w:lang w:val="sq-AL"/>
              </w:rPr>
            </w:pPr>
          </w:p>
        </w:tc>
        <w:tc>
          <w:tcPr>
            <w:tcW w:w="281" w:type="pct"/>
          </w:tcPr>
          <w:p w:rsidR="00E0723A" w:rsidRPr="00FC08EB" w:rsidRDefault="00E0723A" w:rsidP="00E0723A">
            <w:pPr>
              <w:pStyle w:val="Paragrafi"/>
              <w:ind w:firstLine="0"/>
              <w:rPr>
                <w:sz w:val="21"/>
                <w:szCs w:val="21"/>
                <w:lang w:val="sq-AL"/>
              </w:rPr>
            </w:pPr>
          </w:p>
        </w:tc>
        <w:tc>
          <w:tcPr>
            <w:tcW w:w="321" w:type="pct"/>
          </w:tcPr>
          <w:p w:rsidR="00E0723A" w:rsidRPr="00FC08EB" w:rsidRDefault="00E0723A" w:rsidP="00E0723A">
            <w:pPr>
              <w:pStyle w:val="Paragrafi"/>
              <w:ind w:firstLine="0"/>
              <w:rPr>
                <w:sz w:val="21"/>
                <w:szCs w:val="21"/>
                <w:lang w:val="sq-AL"/>
              </w:rPr>
            </w:pPr>
          </w:p>
        </w:tc>
        <w:tc>
          <w:tcPr>
            <w:tcW w:w="222" w:type="pct"/>
          </w:tcPr>
          <w:p w:rsidR="00E0723A" w:rsidRPr="00FC08EB" w:rsidRDefault="00E0723A" w:rsidP="00E0723A">
            <w:pPr>
              <w:pStyle w:val="Paragrafi"/>
              <w:ind w:firstLine="0"/>
              <w:rPr>
                <w:sz w:val="21"/>
                <w:szCs w:val="21"/>
                <w:lang w:val="sq-AL"/>
              </w:rPr>
            </w:pPr>
          </w:p>
        </w:tc>
        <w:tc>
          <w:tcPr>
            <w:tcW w:w="247" w:type="pct"/>
          </w:tcPr>
          <w:p w:rsidR="00E0723A" w:rsidRPr="00FC08EB" w:rsidRDefault="00E0723A" w:rsidP="00E0723A">
            <w:pPr>
              <w:pStyle w:val="Paragrafi"/>
              <w:ind w:firstLine="0"/>
              <w:rPr>
                <w:sz w:val="21"/>
                <w:szCs w:val="21"/>
                <w:lang w:val="sq-AL"/>
              </w:rPr>
            </w:pPr>
          </w:p>
        </w:tc>
        <w:tc>
          <w:tcPr>
            <w:tcW w:w="390" w:type="pct"/>
          </w:tcPr>
          <w:p w:rsidR="00E0723A" w:rsidRPr="00FC08EB" w:rsidRDefault="00E0723A" w:rsidP="00E0723A">
            <w:pPr>
              <w:pStyle w:val="Paragrafi"/>
              <w:ind w:firstLine="0"/>
              <w:rPr>
                <w:sz w:val="21"/>
                <w:szCs w:val="21"/>
                <w:lang w:val="sq-AL"/>
              </w:rPr>
            </w:pPr>
          </w:p>
        </w:tc>
        <w:tc>
          <w:tcPr>
            <w:tcW w:w="410" w:type="pct"/>
          </w:tcPr>
          <w:p w:rsidR="00E0723A" w:rsidRPr="00FC08EB" w:rsidRDefault="00E0723A" w:rsidP="00E0723A">
            <w:pPr>
              <w:pStyle w:val="Paragrafi"/>
              <w:ind w:firstLine="0"/>
              <w:rPr>
                <w:sz w:val="21"/>
                <w:szCs w:val="21"/>
                <w:lang w:val="sq-AL"/>
              </w:rPr>
            </w:pPr>
          </w:p>
        </w:tc>
        <w:tc>
          <w:tcPr>
            <w:tcW w:w="263" w:type="pct"/>
            <w:tcBorders>
              <w:bottom w:val="single" w:sz="4" w:space="0" w:color="auto"/>
            </w:tcBorders>
          </w:tcPr>
          <w:p w:rsidR="00E0723A" w:rsidRPr="00FC08EB" w:rsidRDefault="00E0723A" w:rsidP="00E0723A">
            <w:pPr>
              <w:pStyle w:val="Paragrafi"/>
              <w:ind w:firstLine="0"/>
              <w:rPr>
                <w:sz w:val="21"/>
                <w:szCs w:val="21"/>
                <w:lang w:val="sq-AL"/>
              </w:rPr>
            </w:pPr>
          </w:p>
        </w:tc>
        <w:tc>
          <w:tcPr>
            <w:tcW w:w="419" w:type="pct"/>
            <w:tcBorders>
              <w:bottom w:val="single" w:sz="4" w:space="0" w:color="auto"/>
            </w:tcBorders>
          </w:tcPr>
          <w:p w:rsidR="00E0723A" w:rsidRPr="00FC08EB" w:rsidRDefault="00E0723A" w:rsidP="00E0723A">
            <w:pPr>
              <w:pStyle w:val="Paragrafi"/>
              <w:ind w:firstLine="0"/>
              <w:rPr>
                <w:sz w:val="21"/>
                <w:szCs w:val="21"/>
                <w:lang w:val="sq-AL"/>
              </w:rPr>
            </w:pPr>
          </w:p>
        </w:tc>
        <w:tc>
          <w:tcPr>
            <w:tcW w:w="284" w:type="pct"/>
            <w:tcBorders>
              <w:bottom w:val="single" w:sz="4" w:space="0" w:color="auto"/>
            </w:tcBorders>
          </w:tcPr>
          <w:p w:rsidR="00E0723A" w:rsidRPr="00FC08EB" w:rsidRDefault="00E0723A" w:rsidP="00E0723A">
            <w:pPr>
              <w:pStyle w:val="Paragrafi"/>
              <w:ind w:firstLine="0"/>
              <w:rPr>
                <w:sz w:val="21"/>
                <w:szCs w:val="21"/>
                <w:lang w:val="sq-AL"/>
              </w:rPr>
            </w:pPr>
          </w:p>
        </w:tc>
        <w:tc>
          <w:tcPr>
            <w:tcW w:w="350" w:type="pct"/>
            <w:tcBorders>
              <w:bottom w:val="single" w:sz="4" w:space="0" w:color="auto"/>
            </w:tcBorders>
          </w:tcPr>
          <w:p w:rsidR="00E0723A" w:rsidRPr="00FC08EB" w:rsidRDefault="00E0723A" w:rsidP="00E0723A">
            <w:pPr>
              <w:pStyle w:val="Paragrafi"/>
              <w:ind w:firstLine="0"/>
              <w:rPr>
                <w:sz w:val="21"/>
                <w:szCs w:val="21"/>
                <w:lang w:val="sq-AL"/>
              </w:rPr>
            </w:pPr>
          </w:p>
        </w:tc>
        <w:tc>
          <w:tcPr>
            <w:tcW w:w="501" w:type="pct"/>
            <w:tcBorders>
              <w:bottom w:val="single" w:sz="4" w:space="0" w:color="auto"/>
            </w:tcBorders>
          </w:tcPr>
          <w:p w:rsidR="00E0723A" w:rsidRPr="00FC08EB" w:rsidRDefault="00E0723A" w:rsidP="00E0723A">
            <w:pPr>
              <w:pStyle w:val="Paragrafi"/>
              <w:ind w:firstLine="0"/>
              <w:rPr>
                <w:sz w:val="21"/>
                <w:szCs w:val="21"/>
                <w:lang w:val="sq-AL"/>
              </w:rPr>
            </w:pPr>
          </w:p>
        </w:tc>
      </w:tr>
    </w:tbl>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Shënim.</w:t>
      </w:r>
    </w:p>
    <w:p w:rsidR="00E0723A" w:rsidRPr="00FC08EB" w:rsidRDefault="00E0723A" w:rsidP="00E0723A">
      <w:pPr>
        <w:pStyle w:val="Paragrafi"/>
        <w:rPr>
          <w:sz w:val="21"/>
          <w:szCs w:val="21"/>
          <w:lang w:val="sq-AL"/>
        </w:rPr>
      </w:pPr>
      <w:r w:rsidRPr="00FC08EB">
        <w:rPr>
          <w:sz w:val="21"/>
          <w:szCs w:val="21"/>
          <w:lang w:val="sq-AL"/>
        </w:rPr>
        <w:t xml:space="preserve">1. Në kolonën e parë shënohet data e vendimit të komisionit administrativ (p.sh. 22.12.2014). </w:t>
      </w:r>
    </w:p>
    <w:p w:rsidR="00E0723A" w:rsidRPr="00FC08EB" w:rsidRDefault="00E0723A" w:rsidP="00E0723A">
      <w:pPr>
        <w:pStyle w:val="Paragrafi"/>
        <w:rPr>
          <w:sz w:val="21"/>
          <w:szCs w:val="21"/>
          <w:lang w:val="sq-AL"/>
        </w:rPr>
      </w:pPr>
      <w:r w:rsidRPr="00FC08EB">
        <w:rPr>
          <w:sz w:val="21"/>
          <w:szCs w:val="21"/>
          <w:lang w:val="sq-AL"/>
        </w:rPr>
        <w:t>2. Në kolonën e dytë shënohet numri i vendimit të komisionit administrativ që është konsekutiv (p.sh. 00012).</w:t>
      </w:r>
    </w:p>
    <w:p w:rsidR="00E0723A" w:rsidRPr="00FC08EB" w:rsidRDefault="00E0723A" w:rsidP="00E0723A">
      <w:pPr>
        <w:pStyle w:val="Paragrafi"/>
        <w:rPr>
          <w:sz w:val="21"/>
          <w:szCs w:val="21"/>
          <w:lang w:val="sq-AL"/>
        </w:rPr>
      </w:pPr>
      <w:r w:rsidRPr="00FC08EB">
        <w:rPr>
          <w:sz w:val="21"/>
          <w:szCs w:val="21"/>
          <w:lang w:val="sq-AL"/>
        </w:rPr>
        <w:t>3. Në kolonën e tretë shënohet emri dhe mbiemri i kundë</w:t>
      </w:r>
      <w:r w:rsidRPr="00FC08EB">
        <w:rPr>
          <w:rFonts w:ascii="Times New Roman" w:hAnsi="Times New Roman"/>
          <w:sz w:val="21"/>
          <w:szCs w:val="21"/>
          <w:lang w:val="sq-AL"/>
        </w:rPr>
        <w:t>r</w:t>
      </w:r>
      <w:r w:rsidRPr="00FC08EB">
        <w:rPr>
          <w:sz w:val="21"/>
          <w:szCs w:val="21"/>
          <w:lang w:val="sq-AL"/>
        </w:rPr>
        <w:t xml:space="preserve">vajtësit (p.sh. Sokrat Shënediela). </w:t>
      </w:r>
    </w:p>
    <w:p w:rsidR="00E0723A" w:rsidRPr="00FC08EB" w:rsidRDefault="00E0723A" w:rsidP="00E0723A">
      <w:pPr>
        <w:pStyle w:val="Paragrafi"/>
        <w:rPr>
          <w:sz w:val="21"/>
          <w:szCs w:val="21"/>
          <w:lang w:val="sq-AL"/>
        </w:rPr>
      </w:pPr>
      <w:r w:rsidRPr="00FC08EB">
        <w:rPr>
          <w:sz w:val="21"/>
          <w:szCs w:val="21"/>
          <w:lang w:val="sq-AL"/>
        </w:rPr>
        <w:t>4. Në kolonën e katërt shënohet targa e mjetit me të cilin është kryer kundë</w:t>
      </w:r>
      <w:r w:rsidRPr="00FC08EB">
        <w:rPr>
          <w:rFonts w:ascii="Times New Roman" w:hAnsi="Times New Roman"/>
          <w:sz w:val="21"/>
          <w:szCs w:val="21"/>
          <w:lang w:val="sq-AL"/>
        </w:rPr>
        <w:t>r</w:t>
      </w:r>
      <w:r w:rsidRPr="00FC08EB">
        <w:rPr>
          <w:sz w:val="21"/>
          <w:szCs w:val="21"/>
          <w:lang w:val="sq-AL"/>
        </w:rPr>
        <w:t xml:space="preserve">vajtja (p.sh. TR 1234 U). </w:t>
      </w:r>
    </w:p>
    <w:p w:rsidR="00E0723A" w:rsidRPr="00FC08EB" w:rsidRDefault="00E0723A" w:rsidP="00E0723A">
      <w:pPr>
        <w:pStyle w:val="Paragrafi"/>
        <w:rPr>
          <w:sz w:val="21"/>
          <w:szCs w:val="21"/>
          <w:lang w:val="sq-AL"/>
        </w:rPr>
      </w:pPr>
      <w:r w:rsidRPr="00FC08EB">
        <w:rPr>
          <w:sz w:val="21"/>
          <w:szCs w:val="21"/>
          <w:lang w:val="sq-AL"/>
        </w:rPr>
        <w:t xml:space="preserve">5. Në kolonën e pestë shënohet marka e mjetit (p.sh. Mitsubishi). </w:t>
      </w:r>
    </w:p>
    <w:p w:rsidR="00E0723A" w:rsidRPr="00FC08EB" w:rsidRDefault="00E0723A" w:rsidP="00E0723A">
      <w:pPr>
        <w:pStyle w:val="Paragrafi"/>
        <w:rPr>
          <w:sz w:val="21"/>
          <w:szCs w:val="21"/>
          <w:lang w:val="sq-AL"/>
        </w:rPr>
      </w:pPr>
      <w:r w:rsidRPr="00FC08EB">
        <w:rPr>
          <w:sz w:val="21"/>
          <w:szCs w:val="21"/>
          <w:lang w:val="sq-AL"/>
        </w:rPr>
        <w:t>6. Në kolonën e gjashtë shënohet tipi i mjetit me të cilin është kryer kundë</w:t>
      </w:r>
      <w:r w:rsidRPr="00FC08EB">
        <w:rPr>
          <w:rFonts w:ascii="Times New Roman" w:hAnsi="Times New Roman"/>
          <w:sz w:val="21"/>
          <w:szCs w:val="21"/>
          <w:lang w:val="sq-AL"/>
        </w:rPr>
        <w:t>r</w:t>
      </w:r>
      <w:r w:rsidRPr="00FC08EB">
        <w:rPr>
          <w:sz w:val="21"/>
          <w:szCs w:val="21"/>
          <w:lang w:val="sq-AL"/>
        </w:rPr>
        <w:t xml:space="preserve">vajtja (p.sh. Pajero). </w:t>
      </w:r>
    </w:p>
    <w:p w:rsidR="00E0723A" w:rsidRPr="00FC08EB" w:rsidRDefault="00E0723A" w:rsidP="00E0723A">
      <w:pPr>
        <w:pStyle w:val="Paragrafi"/>
        <w:rPr>
          <w:sz w:val="21"/>
          <w:szCs w:val="21"/>
          <w:lang w:val="sq-AL"/>
        </w:rPr>
      </w:pPr>
      <w:r w:rsidRPr="00FC08EB">
        <w:rPr>
          <w:sz w:val="21"/>
          <w:szCs w:val="21"/>
          <w:lang w:val="sq-AL"/>
        </w:rPr>
        <w:t>7. Në kolonën e shtatë shënohet lloji i mjetit me të cilin është kryer kundë</w:t>
      </w:r>
      <w:r w:rsidRPr="00FC08EB">
        <w:rPr>
          <w:rFonts w:ascii="Times New Roman" w:hAnsi="Times New Roman"/>
          <w:sz w:val="21"/>
          <w:szCs w:val="21"/>
          <w:lang w:val="sq-AL"/>
        </w:rPr>
        <w:t>r</w:t>
      </w:r>
      <w:r w:rsidRPr="00FC08EB">
        <w:rPr>
          <w:sz w:val="21"/>
          <w:szCs w:val="21"/>
          <w:lang w:val="sq-AL"/>
        </w:rPr>
        <w:t xml:space="preserve">vajtja (p.sh. ATP). </w:t>
      </w:r>
    </w:p>
    <w:p w:rsidR="00E0723A" w:rsidRPr="00FC08EB" w:rsidRDefault="00E0723A" w:rsidP="00E0723A">
      <w:pPr>
        <w:pStyle w:val="Paragrafi"/>
        <w:rPr>
          <w:sz w:val="21"/>
          <w:szCs w:val="21"/>
          <w:lang w:val="sq-AL"/>
        </w:rPr>
      </w:pPr>
      <w:r w:rsidRPr="00FC08EB">
        <w:rPr>
          <w:sz w:val="21"/>
          <w:szCs w:val="21"/>
          <w:lang w:val="sq-AL"/>
        </w:rPr>
        <w:t xml:space="preserve">8. Në kolonën e tetë shënohet shkelja e kryer (p.sh. 178/1). </w:t>
      </w:r>
    </w:p>
    <w:p w:rsidR="00E0723A" w:rsidRPr="00FC08EB" w:rsidRDefault="00E0723A" w:rsidP="00E0723A">
      <w:pPr>
        <w:pStyle w:val="Paragrafi"/>
        <w:rPr>
          <w:sz w:val="21"/>
          <w:szCs w:val="21"/>
          <w:lang w:val="sq-AL"/>
        </w:rPr>
      </w:pPr>
      <w:r w:rsidRPr="00FC08EB">
        <w:rPr>
          <w:sz w:val="21"/>
          <w:szCs w:val="21"/>
          <w:lang w:val="sq-AL"/>
        </w:rPr>
        <w:t>9. Në kolonën e nëntë shënohet numri i lejedrejtimit të kundë</w:t>
      </w:r>
      <w:r w:rsidRPr="00FC08EB">
        <w:rPr>
          <w:rFonts w:ascii="Times New Roman" w:hAnsi="Times New Roman"/>
          <w:sz w:val="21"/>
          <w:szCs w:val="21"/>
          <w:lang w:val="sq-AL"/>
        </w:rPr>
        <w:t>r</w:t>
      </w:r>
      <w:r w:rsidRPr="00FC08EB">
        <w:rPr>
          <w:sz w:val="21"/>
          <w:szCs w:val="21"/>
          <w:lang w:val="sq-AL"/>
        </w:rPr>
        <w:t xml:space="preserve">vajtësit nëse ka (p.sh. 123456789). </w:t>
      </w:r>
    </w:p>
    <w:p w:rsidR="00E0723A" w:rsidRPr="00FC08EB" w:rsidRDefault="00E0723A" w:rsidP="00E0723A">
      <w:pPr>
        <w:pStyle w:val="Paragrafi"/>
        <w:rPr>
          <w:sz w:val="21"/>
          <w:szCs w:val="21"/>
          <w:lang w:val="sq-AL"/>
        </w:rPr>
      </w:pPr>
      <w:r w:rsidRPr="00FC08EB">
        <w:rPr>
          <w:sz w:val="21"/>
          <w:szCs w:val="21"/>
          <w:lang w:val="sq-AL"/>
        </w:rPr>
        <w:t xml:space="preserve">10. Në kolonën e dhjetë shënohet vlera e gjobës së vendosur (p.sh. 15 000 (pesëmbëdhjetë mijë) lekë). </w:t>
      </w:r>
    </w:p>
    <w:p w:rsidR="00E0723A" w:rsidRPr="00FC08EB" w:rsidRDefault="00E0723A" w:rsidP="00E0723A">
      <w:pPr>
        <w:pStyle w:val="Paragrafi"/>
        <w:rPr>
          <w:sz w:val="21"/>
          <w:szCs w:val="21"/>
          <w:lang w:val="sq-AL"/>
        </w:rPr>
      </w:pPr>
      <w:r w:rsidRPr="00FC08EB">
        <w:rPr>
          <w:sz w:val="21"/>
          <w:szCs w:val="21"/>
          <w:lang w:val="sq-AL"/>
        </w:rPr>
        <w:t xml:space="preserve">11. Në kolonën e njëmbëdhjetë shënohet me shkrim masa administrative plotësuese e vendosur nga organi administrativ (p.sh. pezullim lejedrejtimi). </w:t>
      </w:r>
    </w:p>
    <w:p w:rsidR="00E0723A" w:rsidRPr="00FC08EB" w:rsidRDefault="00E0723A" w:rsidP="00E0723A">
      <w:pPr>
        <w:pStyle w:val="Paragrafi"/>
        <w:rPr>
          <w:sz w:val="21"/>
          <w:szCs w:val="21"/>
          <w:lang w:val="sq-AL"/>
        </w:rPr>
      </w:pPr>
      <w:r w:rsidRPr="00FC08EB">
        <w:rPr>
          <w:sz w:val="21"/>
          <w:szCs w:val="21"/>
          <w:lang w:val="sq-AL"/>
        </w:rPr>
        <w:t>12. Në kolonën e dymbëdhjetë sh</w:t>
      </w:r>
      <w:r w:rsidRPr="00FC08EB">
        <w:rPr>
          <w:rFonts w:ascii="Times New Roman" w:hAnsi="Times New Roman"/>
          <w:sz w:val="21"/>
          <w:szCs w:val="21"/>
          <w:lang w:val="sq-AL"/>
        </w:rPr>
        <w:t>ë</w:t>
      </w:r>
      <w:r w:rsidRPr="00FC08EB">
        <w:rPr>
          <w:sz w:val="21"/>
          <w:szCs w:val="21"/>
          <w:lang w:val="sq-AL"/>
        </w:rPr>
        <w:t xml:space="preserve">nohet fillimi i afatit të masës administrative plotësuese. </w:t>
      </w:r>
    </w:p>
    <w:p w:rsidR="00E0723A" w:rsidRPr="00FC08EB" w:rsidRDefault="00E0723A" w:rsidP="00E0723A">
      <w:pPr>
        <w:pStyle w:val="Paragrafi"/>
        <w:rPr>
          <w:sz w:val="21"/>
          <w:szCs w:val="21"/>
          <w:lang w:val="sq-AL"/>
        </w:rPr>
      </w:pPr>
      <w:r w:rsidRPr="00FC08EB">
        <w:rPr>
          <w:sz w:val="21"/>
          <w:szCs w:val="21"/>
          <w:lang w:val="sq-AL"/>
        </w:rPr>
        <w:t>13. Në kolonën e trembëdhjetë shënohet mbarimi i afatit të masës administrative plot</w:t>
      </w:r>
      <w:r w:rsidRPr="00FC08EB">
        <w:rPr>
          <w:rFonts w:ascii="Times New Roman" w:hAnsi="Times New Roman"/>
          <w:sz w:val="21"/>
          <w:szCs w:val="21"/>
          <w:lang w:val="sq-AL"/>
        </w:rPr>
        <w:t>ë</w:t>
      </w:r>
      <w:r w:rsidRPr="00FC08EB">
        <w:rPr>
          <w:sz w:val="21"/>
          <w:szCs w:val="21"/>
          <w:lang w:val="sq-AL"/>
        </w:rPr>
        <w:t xml:space="preserve">suese. </w:t>
      </w:r>
    </w:p>
    <w:p w:rsidR="00E0723A" w:rsidRPr="00FC08EB" w:rsidRDefault="00E0723A" w:rsidP="00E0723A">
      <w:pPr>
        <w:pStyle w:val="Paragrafi"/>
        <w:rPr>
          <w:sz w:val="21"/>
          <w:szCs w:val="21"/>
          <w:lang w:val="sq-AL"/>
        </w:rPr>
      </w:pPr>
      <w:r w:rsidRPr="00FC08EB">
        <w:rPr>
          <w:sz w:val="21"/>
          <w:szCs w:val="21"/>
          <w:lang w:val="sq-AL"/>
        </w:rPr>
        <w:t>14. Në kolonën e katërmbëdhjetë shënohet procedura e përcaktuar në vendim pas plotësimit të afatit kohor të masës plotësuese, si dhe ndonjë v</w:t>
      </w:r>
      <w:r w:rsidRPr="00FC08EB">
        <w:rPr>
          <w:rFonts w:ascii="Times New Roman" w:hAnsi="Times New Roman"/>
          <w:sz w:val="21"/>
          <w:szCs w:val="21"/>
          <w:lang w:val="sq-AL"/>
        </w:rPr>
        <w:t>ë</w:t>
      </w:r>
      <w:r w:rsidRPr="00FC08EB">
        <w:rPr>
          <w:sz w:val="21"/>
          <w:szCs w:val="21"/>
          <w:lang w:val="sq-AL"/>
        </w:rPr>
        <w:t xml:space="preserve">rejtje e mundshme, e cila është në vlerësim të komisionit. </w:t>
      </w:r>
    </w:p>
    <w:p w:rsidR="00E0723A" w:rsidRPr="00FC08EB" w:rsidRDefault="00E0723A" w:rsidP="00E0723A">
      <w:pPr>
        <w:pStyle w:val="Paragrafi"/>
        <w:rPr>
          <w:sz w:val="21"/>
          <w:szCs w:val="21"/>
          <w:lang w:val="sq-AL"/>
        </w:rPr>
        <w:sectPr w:rsidR="00E0723A" w:rsidRPr="00FC08EB" w:rsidSect="00E0723A">
          <w:pgSz w:w="16840" w:h="11907" w:orient="landscape" w:code="9"/>
          <w:pgMar w:top="1418" w:right="1418" w:bottom="1418" w:left="1418" w:header="1304" w:footer="1134" w:gutter="0"/>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6 </w:t>
      </w:r>
    </w:p>
    <w:p w:rsidR="00E0723A" w:rsidRPr="00FC08EB" w:rsidRDefault="00E0723A" w:rsidP="00E0723A">
      <w:pPr>
        <w:pStyle w:val="Paragrafi"/>
        <w:jc w:val="center"/>
        <w:rPr>
          <w:sz w:val="21"/>
          <w:szCs w:val="21"/>
          <w:lang w:val="sq-AL"/>
        </w:rPr>
      </w:pPr>
    </w:p>
    <w:p w:rsidR="00E0723A" w:rsidRPr="00FC08EB" w:rsidRDefault="008014AD" w:rsidP="00E0723A">
      <w:pPr>
        <w:pStyle w:val="Paragrafi"/>
        <w:jc w:val="center"/>
        <w:rPr>
          <w:sz w:val="21"/>
          <w:szCs w:val="21"/>
          <w:lang w:val="sq-AL"/>
        </w:rPr>
      </w:pPr>
      <w:r w:rsidRPr="00FC08EB">
        <w:rPr>
          <w:noProof/>
          <w:sz w:val="21"/>
          <w:szCs w:val="21"/>
          <w:lang w:val="en-GB" w:eastAsia="en-GB"/>
        </w:rPr>
        <w:drawing>
          <wp:inline distT="0" distB="0" distL="0" distR="0">
            <wp:extent cx="381000" cy="466725"/>
            <wp:effectExtent l="0" t="0" r="0" b="9525"/>
            <wp:docPr id="4" name="Picture 4"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pak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inline>
        </w:drawing>
      </w:r>
    </w:p>
    <w:p w:rsidR="00E0723A" w:rsidRPr="00FC08EB" w:rsidRDefault="00E0723A" w:rsidP="00E0723A">
      <w:pPr>
        <w:pStyle w:val="Paragrafi"/>
        <w:jc w:val="center"/>
        <w:rPr>
          <w:b/>
          <w:sz w:val="21"/>
          <w:szCs w:val="21"/>
          <w:lang w:val="sq-AL"/>
        </w:rPr>
      </w:pPr>
      <w:r w:rsidRPr="00FC08EB">
        <w:rPr>
          <w:b/>
          <w:sz w:val="21"/>
          <w:szCs w:val="21"/>
          <w:lang w:val="sq-AL"/>
        </w:rPr>
        <w:t>REPUBLIKA E SHQIPËRISË</w:t>
      </w:r>
    </w:p>
    <w:p w:rsidR="00E0723A" w:rsidRPr="00FC08EB" w:rsidRDefault="00E0723A" w:rsidP="00E0723A">
      <w:pPr>
        <w:pStyle w:val="Paragrafi"/>
        <w:jc w:val="center"/>
        <w:rPr>
          <w:b/>
          <w:sz w:val="21"/>
          <w:szCs w:val="21"/>
          <w:lang w:val="sq-AL"/>
        </w:rPr>
      </w:pPr>
      <w:r w:rsidRPr="00FC08EB">
        <w:rPr>
          <w:b/>
          <w:sz w:val="21"/>
          <w:szCs w:val="21"/>
          <w:lang w:val="sq-AL"/>
        </w:rPr>
        <w:t>MINISTRIA E BRENDSHME</w:t>
      </w:r>
    </w:p>
    <w:p w:rsidR="00E0723A" w:rsidRPr="00FC08EB" w:rsidRDefault="00E0723A" w:rsidP="00E0723A">
      <w:pPr>
        <w:pStyle w:val="Paragrafi"/>
        <w:jc w:val="center"/>
        <w:rPr>
          <w:b/>
          <w:sz w:val="21"/>
          <w:szCs w:val="21"/>
          <w:lang w:val="sq-AL"/>
        </w:rPr>
      </w:pPr>
      <w:r w:rsidRPr="00FC08EB">
        <w:rPr>
          <w:b/>
          <w:sz w:val="21"/>
          <w:szCs w:val="21"/>
          <w:lang w:val="sq-AL"/>
        </w:rPr>
        <w:t>Drejtoria e Përgjithshme e Policisë së Shtetit</w:t>
      </w:r>
    </w:p>
    <w:p w:rsidR="00E0723A" w:rsidRPr="00FC08EB" w:rsidRDefault="00E0723A" w:rsidP="00E0723A">
      <w:pPr>
        <w:pStyle w:val="Paragrafi"/>
        <w:pBdr>
          <w:bottom w:val="single" w:sz="12" w:space="1" w:color="auto"/>
        </w:pBdr>
        <w:jc w:val="center"/>
        <w:rPr>
          <w:b/>
          <w:sz w:val="21"/>
          <w:szCs w:val="21"/>
          <w:lang w:val="sq-AL"/>
        </w:rPr>
      </w:pPr>
      <w:r w:rsidRPr="00FC08EB">
        <w:rPr>
          <w:b/>
          <w:sz w:val="21"/>
          <w:szCs w:val="21"/>
          <w:lang w:val="sq-AL"/>
        </w:rPr>
        <w:t>Njësia rajonale e Policisë Rrugore</w:t>
      </w:r>
    </w:p>
    <w:p w:rsidR="00E0723A" w:rsidRPr="00FC08EB" w:rsidRDefault="00E0723A" w:rsidP="00E0723A">
      <w:pPr>
        <w:pStyle w:val="Paragrafi"/>
        <w:jc w:val="right"/>
        <w:rPr>
          <w:sz w:val="21"/>
          <w:szCs w:val="21"/>
          <w:lang w:val="sq-AL"/>
        </w:rPr>
      </w:pPr>
    </w:p>
    <w:p w:rsidR="00E0723A" w:rsidRPr="00FC08EB" w:rsidRDefault="00E0723A" w:rsidP="00E0723A">
      <w:pPr>
        <w:pStyle w:val="Paragrafi"/>
        <w:jc w:val="right"/>
        <w:rPr>
          <w:sz w:val="21"/>
          <w:szCs w:val="21"/>
          <w:lang w:val="sq-AL"/>
        </w:rPr>
      </w:pPr>
      <w:r w:rsidRPr="00FC08EB">
        <w:rPr>
          <w:sz w:val="21"/>
          <w:szCs w:val="21"/>
          <w:lang w:val="sq-AL"/>
        </w:rPr>
        <w:t xml:space="preserve"> ______, më__,__,20___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VENDIMI nr._____________</w:t>
      </w:r>
    </w:p>
    <w:p w:rsidR="00E0723A" w:rsidRPr="002240E5" w:rsidRDefault="00E0723A" w:rsidP="00E0723A">
      <w:pPr>
        <w:pStyle w:val="Paragrafi"/>
        <w:jc w:val="center"/>
        <w:rPr>
          <w:sz w:val="21"/>
          <w:szCs w:val="21"/>
          <w:lang w:val="sq-AL"/>
        </w:rPr>
      </w:pPr>
      <w:r w:rsidRPr="002240E5">
        <w:rPr>
          <w:sz w:val="21"/>
          <w:szCs w:val="21"/>
          <w:lang w:val="sq-AL"/>
        </w:rPr>
        <w:t>(Për shqyrtim ankese)</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Në datën ___, ___, </w:t>
      </w:r>
      <w:r>
        <w:rPr>
          <w:sz w:val="21"/>
          <w:szCs w:val="21"/>
          <w:lang w:val="sq-AL"/>
        </w:rPr>
        <w:t>20</w:t>
      </w:r>
      <w:r w:rsidRPr="00FC08EB">
        <w:rPr>
          <w:sz w:val="21"/>
          <w:szCs w:val="21"/>
          <w:lang w:val="sq-AL"/>
        </w:rPr>
        <w:t>____ organi administrativ i përbërë me kryetar: ______________ dhe anëtar</w:t>
      </w:r>
      <w:r>
        <w:rPr>
          <w:sz w:val="21"/>
          <w:szCs w:val="21"/>
          <w:lang w:val="sq-AL"/>
        </w:rPr>
        <w:t>ë</w:t>
      </w:r>
      <w:r w:rsidRPr="00FC08EB">
        <w:rPr>
          <w:sz w:val="21"/>
          <w:szCs w:val="21"/>
          <w:lang w:val="sq-AL"/>
        </w:rPr>
        <w:t xml:space="preserve"> ______________________________________________________________</w:t>
      </w:r>
      <w:r>
        <w:rPr>
          <w:sz w:val="21"/>
          <w:szCs w:val="21"/>
          <w:lang w:val="sq-AL"/>
        </w:rPr>
        <w:t>,</w:t>
      </w:r>
      <w:r w:rsidRPr="00FC08EB">
        <w:rPr>
          <w:sz w:val="21"/>
          <w:szCs w:val="21"/>
          <w:lang w:val="sq-AL"/>
        </w:rPr>
        <w:t xml:space="preserve"> i mbledhur për shqyrtimin e ankesës së shtetasit ________________________ për masën plotësuese të________________ sipas procesverbalit të konstatimit të shkeljes nr. _______, datë__________ të përpiluar nga ____________________________, në ngarkim të shtetasit ___________ që drejtonte automjetin me targë _________, marka_____________________, tipi______________, lloji_______________, në pronësi të ___________________ konstatoi se:</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w:t>
      </w:r>
      <w:r>
        <w:rPr>
          <w:sz w:val="21"/>
          <w:szCs w:val="21"/>
          <w:lang w:val="sq-AL"/>
        </w:rPr>
        <w:t>_____,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Pr>
          <w:sz w:val="21"/>
          <w:szCs w:val="21"/>
          <w:lang w:val="sq-AL"/>
        </w:rPr>
        <w:t>v</w:t>
      </w:r>
      <w:r w:rsidRPr="00FC08EB">
        <w:rPr>
          <w:sz w:val="21"/>
          <w:szCs w:val="21"/>
          <w:lang w:val="sq-AL"/>
        </w:rPr>
        <w:t>eprime këto që bien në kundërshtim me ligjin nr.8378, datë 22.7.1998, neni______, pika _______, germa ______.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Duke vlerësuar _______________________________________________________________</w:t>
      </w: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____________________________________________________________________________</w:t>
      </w:r>
    </w:p>
    <w:p w:rsidR="00E0723A" w:rsidRPr="00FC08EB" w:rsidRDefault="00E0723A" w:rsidP="00E0723A">
      <w:pPr>
        <w:pStyle w:val="Paragrafi"/>
        <w:rPr>
          <w:sz w:val="21"/>
          <w:szCs w:val="21"/>
          <w:lang w:val="sq-AL"/>
        </w:rPr>
      </w:pPr>
    </w:p>
    <w:p w:rsidR="00E0723A" w:rsidRDefault="00E0723A" w:rsidP="00E0723A">
      <w:pPr>
        <w:pStyle w:val="Paragrafi"/>
        <w:rPr>
          <w:sz w:val="21"/>
          <w:szCs w:val="21"/>
          <w:lang w:val="sq-AL"/>
        </w:rPr>
      </w:pPr>
      <w:r w:rsidRPr="00FC08EB">
        <w:rPr>
          <w:sz w:val="21"/>
          <w:szCs w:val="21"/>
          <w:lang w:val="sq-AL"/>
        </w:rPr>
        <w:t xml:space="preserve">Në mbështetje të nenit 201, nenit _______ të ligjit nr.8378, datë 22.7.1998, organi administrativ vendosi që: </w:t>
      </w:r>
    </w:p>
    <w:p w:rsidR="00E0723A" w:rsidRPr="00FC08EB" w:rsidRDefault="00E0723A" w:rsidP="00E0723A">
      <w:pPr>
        <w:pStyle w:val="Paragrafi"/>
        <w:rPr>
          <w:sz w:val="21"/>
          <w:szCs w:val="21"/>
          <w:lang w:val="sq-AL"/>
        </w:rPr>
      </w:pPr>
      <w:r>
        <w:rPr>
          <w:sz w:val="21"/>
          <w:szCs w:val="21"/>
          <w:lang w:val="sq-AL"/>
        </w:rPr>
        <w:t>_______________________________________________________________________________.</w:t>
      </w:r>
    </w:p>
    <w:p w:rsidR="00E0723A"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2240E5" w:rsidRDefault="00E0723A" w:rsidP="00E0723A">
      <w:pPr>
        <w:pStyle w:val="Paragrafi"/>
        <w:jc w:val="center"/>
        <w:rPr>
          <w:sz w:val="21"/>
          <w:szCs w:val="21"/>
          <w:lang w:val="sq-AL"/>
        </w:rPr>
      </w:pPr>
      <w:r w:rsidRPr="002240E5">
        <w:rPr>
          <w:sz w:val="21"/>
          <w:szCs w:val="21"/>
          <w:lang w:val="sq-AL"/>
        </w:rPr>
        <w:t>ORGANI ADMINISTRATIV</w:t>
      </w:r>
    </w:p>
    <w:p w:rsidR="00E0723A" w:rsidRPr="002240E5" w:rsidRDefault="00E0723A" w:rsidP="00E0723A">
      <w:pPr>
        <w:pStyle w:val="Paragrafi"/>
        <w:jc w:val="center"/>
        <w:rPr>
          <w:sz w:val="21"/>
          <w:szCs w:val="21"/>
          <w:lang w:val="sq-AL"/>
        </w:rPr>
      </w:pPr>
      <w:r w:rsidRPr="002240E5">
        <w:rPr>
          <w:sz w:val="21"/>
          <w:szCs w:val="21"/>
          <w:lang w:val="sq-AL"/>
        </w:rPr>
        <w:t xml:space="preserve">ANËTAR </w:t>
      </w:r>
      <w:r w:rsidRPr="002240E5">
        <w:rPr>
          <w:sz w:val="21"/>
          <w:szCs w:val="21"/>
          <w:lang w:val="sq-AL"/>
        </w:rPr>
        <w:tab/>
      </w:r>
      <w:r w:rsidRPr="002240E5">
        <w:rPr>
          <w:sz w:val="21"/>
          <w:szCs w:val="21"/>
          <w:lang w:val="sq-AL"/>
        </w:rPr>
        <w:tab/>
        <w:t xml:space="preserve">KRYETAR </w:t>
      </w:r>
      <w:r w:rsidRPr="002240E5">
        <w:rPr>
          <w:sz w:val="21"/>
          <w:szCs w:val="21"/>
          <w:lang w:val="sq-AL"/>
        </w:rPr>
        <w:tab/>
      </w:r>
      <w:r w:rsidRPr="002240E5">
        <w:rPr>
          <w:sz w:val="21"/>
          <w:szCs w:val="21"/>
          <w:lang w:val="sq-AL"/>
        </w:rPr>
        <w:tab/>
        <w:t>ANËTAR</w:t>
      </w:r>
    </w:p>
    <w:p w:rsidR="00E0723A" w:rsidRPr="002240E5"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sectPr w:rsidR="00E0723A" w:rsidRPr="00FC08EB" w:rsidSect="00E0723A">
          <w:pgSz w:w="11907" w:h="16840" w:code="9"/>
          <w:pgMar w:top="1418" w:right="1418" w:bottom="1418" w:left="1418" w:header="1304" w:footer="1134" w:gutter="0"/>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7 </w:t>
      </w:r>
    </w:p>
    <w:p w:rsidR="00E0723A" w:rsidRPr="00FC08EB" w:rsidRDefault="00E0723A" w:rsidP="00E0723A">
      <w:pPr>
        <w:pStyle w:val="Paragrafi"/>
        <w:rPr>
          <w:sz w:val="21"/>
          <w:szCs w:val="21"/>
          <w:lang w:val="sq-AL"/>
        </w:rPr>
      </w:pPr>
    </w:p>
    <w:p w:rsidR="00E0723A" w:rsidRPr="00E0723A" w:rsidRDefault="00E0723A" w:rsidP="00E0723A">
      <w:pPr>
        <w:pStyle w:val="TitulliTitull"/>
        <w:rPr>
          <w:lang w:val="sq-AL"/>
        </w:rPr>
      </w:pPr>
      <w:r w:rsidRPr="00E0723A">
        <w:rPr>
          <w:lang w:val="sq-AL"/>
        </w:rPr>
        <w:t xml:space="preserve">Regjistri i shqyrtimit të ankimeve në organin administrativ shtetëror (RSHA) </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9"/>
        <w:gridCol w:w="1640"/>
        <w:gridCol w:w="2083"/>
        <w:gridCol w:w="1412"/>
        <w:gridCol w:w="1914"/>
        <w:gridCol w:w="1790"/>
        <w:gridCol w:w="1957"/>
        <w:gridCol w:w="739"/>
        <w:gridCol w:w="948"/>
        <w:gridCol w:w="948"/>
      </w:tblGrid>
      <w:tr w:rsidR="00E0723A" w:rsidRPr="00FC08EB" w:rsidTr="00E0723A">
        <w:trPr>
          <w:trHeight w:val="1197"/>
        </w:trPr>
        <w:tc>
          <w:tcPr>
            <w:tcW w:w="318"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Data</w:t>
            </w:r>
          </w:p>
        </w:tc>
        <w:tc>
          <w:tcPr>
            <w:tcW w:w="617"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Numri konsekutiv i ankimit</w:t>
            </w:r>
          </w:p>
        </w:tc>
        <w:tc>
          <w:tcPr>
            <w:tcW w:w="773"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Data dhe numri i vendimit që kundërshtohet</w:t>
            </w:r>
          </w:p>
        </w:tc>
        <w:tc>
          <w:tcPr>
            <w:tcW w:w="537"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Emri</w:t>
            </w:r>
            <w:r>
              <w:rPr>
                <w:b/>
                <w:sz w:val="21"/>
                <w:szCs w:val="21"/>
                <w:lang w:val="sq-AL"/>
              </w:rPr>
              <w:t>,</w:t>
            </w:r>
            <w:r w:rsidRPr="00FC08EB">
              <w:rPr>
                <w:b/>
                <w:sz w:val="21"/>
                <w:szCs w:val="21"/>
                <w:lang w:val="sq-AL"/>
              </w:rPr>
              <w:t xml:space="preserve"> mbiemri i ankuesit</w:t>
            </w:r>
          </w:p>
        </w:tc>
        <w:tc>
          <w:tcPr>
            <w:tcW w:w="713"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Shkelja e konstatuar në procesverbal</w:t>
            </w:r>
          </w:p>
        </w:tc>
        <w:tc>
          <w:tcPr>
            <w:tcW w:w="669"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Ankesa dhe çfarë shkelje pranon kundërvajtësi</w:t>
            </w:r>
          </w:p>
        </w:tc>
        <w:tc>
          <w:tcPr>
            <w:tcW w:w="728"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Vendimi i organit administrativ pas ankimit</w:t>
            </w:r>
          </w:p>
        </w:tc>
        <w:tc>
          <w:tcPr>
            <w:tcW w:w="524" w:type="pct"/>
            <w:gridSpan w:val="2"/>
          </w:tcPr>
          <w:p w:rsidR="00E0723A" w:rsidRPr="00FC08EB" w:rsidRDefault="00E0723A" w:rsidP="00E0723A">
            <w:pPr>
              <w:pStyle w:val="Paragrafi"/>
              <w:ind w:firstLine="0"/>
              <w:jc w:val="center"/>
              <w:rPr>
                <w:b/>
                <w:sz w:val="21"/>
                <w:szCs w:val="21"/>
                <w:lang w:val="sq-AL"/>
              </w:rPr>
            </w:pPr>
            <w:r w:rsidRPr="00FC08EB">
              <w:rPr>
                <w:b/>
                <w:sz w:val="21"/>
                <w:szCs w:val="21"/>
                <w:lang w:val="sq-AL"/>
              </w:rPr>
              <w:t>Afati i vendosur nga organi administrativ</w:t>
            </w:r>
          </w:p>
          <w:p w:rsidR="00E0723A" w:rsidRPr="00FC08EB" w:rsidRDefault="00E0723A" w:rsidP="00E0723A">
            <w:pPr>
              <w:pStyle w:val="Paragrafi"/>
              <w:ind w:firstLine="0"/>
              <w:jc w:val="center"/>
              <w:rPr>
                <w:b/>
                <w:sz w:val="21"/>
                <w:szCs w:val="21"/>
                <w:lang w:val="sq-AL"/>
              </w:rPr>
            </w:pPr>
          </w:p>
        </w:tc>
        <w:tc>
          <w:tcPr>
            <w:tcW w:w="121" w:type="pct"/>
            <w:vMerge w:val="restart"/>
          </w:tcPr>
          <w:p w:rsidR="00E0723A" w:rsidRPr="00FC08EB" w:rsidRDefault="00E0723A" w:rsidP="00E0723A">
            <w:pPr>
              <w:pStyle w:val="Paragrafi"/>
              <w:ind w:firstLine="0"/>
              <w:jc w:val="center"/>
              <w:rPr>
                <w:b/>
                <w:sz w:val="21"/>
                <w:szCs w:val="21"/>
                <w:lang w:val="sq-AL"/>
              </w:rPr>
            </w:pPr>
            <w:r w:rsidRPr="00FC08EB">
              <w:rPr>
                <w:b/>
                <w:sz w:val="21"/>
                <w:szCs w:val="21"/>
                <w:lang w:val="sq-AL"/>
              </w:rPr>
              <w:t>Vërejtje</w:t>
            </w:r>
          </w:p>
        </w:tc>
      </w:tr>
      <w:tr w:rsidR="00E0723A" w:rsidRPr="00FC08EB" w:rsidTr="00E0723A">
        <w:trPr>
          <w:trHeight w:val="393"/>
        </w:trPr>
        <w:tc>
          <w:tcPr>
            <w:tcW w:w="318" w:type="pct"/>
            <w:vMerge/>
          </w:tcPr>
          <w:p w:rsidR="00E0723A" w:rsidRPr="00FC08EB" w:rsidRDefault="00E0723A" w:rsidP="00E0723A">
            <w:pPr>
              <w:pStyle w:val="Paragrafi"/>
              <w:ind w:firstLine="0"/>
              <w:jc w:val="center"/>
              <w:rPr>
                <w:b/>
                <w:sz w:val="21"/>
                <w:szCs w:val="21"/>
                <w:lang w:val="sq-AL"/>
              </w:rPr>
            </w:pPr>
          </w:p>
        </w:tc>
        <w:tc>
          <w:tcPr>
            <w:tcW w:w="617" w:type="pct"/>
            <w:vMerge/>
          </w:tcPr>
          <w:p w:rsidR="00E0723A" w:rsidRPr="00FC08EB" w:rsidRDefault="00E0723A" w:rsidP="00E0723A">
            <w:pPr>
              <w:pStyle w:val="Paragrafi"/>
              <w:ind w:firstLine="0"/>
              <w:jc w:val="center"/>
              <w:rPr>
                <w:b/>
                <w:sz w:val="21"/>
                <w:szCs w:val="21"/>
                <w:lang w:val="sq-AL"/>
              </w:rPr>
            </w:pPr>
          </w:p>
        </w:tc>
        <w:tc>
          <w:tcPr>
            <w:tcW w:w="773" w:type="pct"/>
            <w:vMerge/>
          </w:tcPr>
          <w:p w:rsidR="00E0723A" w:rsidRPr="00FC08EB" w:rsidRDefault="00E0723A" w:rsidP="00E0723A">
            <w:pPr>
              <w:pStyle w:val="Paragrafi"/>
              <w:ind w:firstLine="0"/>
              <w:jc w:val="center"/>
              <w:rPr>
                <w:b/>
                <w:sz w:val="21"/>
                <w:szCs w:val="21"/>
                <w:lang w:val="sq-AL"/>
              </w:rPr>
            </w:pPr>
          </w:p>
        </w:tc>
        <w:tc>
          <w:tcPr>
            <w:tcW w:w="537" w:type="pct"/>
            <w:vMerge/>
          </w:tcPr>
          <w:p w:rsidR="00E0723A" w:rsidRPr="00FC08EB" w:rsidRDefault="00E0723A" w:rsidP="00E0723A">
            <w:pPr>
              <w:pStyle w:val="Paragrafi"/>
              <w:ind w:firstLine="0"/>
              <w:jc w:val="center"/>
              <w:rPr>
                <w:b/>
                <w:sz w:val="21"/>
                <w:szCs w:val="21"/>
                <w:lang w:val="sq-AL"/>
              </w:rPr>
            </w:pPr>
          </w:p>
        </w:tc>
        <w:tc>
          <w:tcPr>
            <w:tcW w:w="713" w:type="pct"/>
            <w:vMerge/>
          </w:tcPr>
          <w:p w:rsidR="00E0723A" w:rsidRPr="00FC08EB" w:rsidRDefault="00E0723A" w:rsidP="00E0723A">
            <w:pPr>
              <w:pStyle w:val="Paragrafi"/>
              <w:ind w:firstLine="0"/>
              <w:jc w:val="center"/>
              <w:rPr>
                <w:b/>
                <w:sz w:val="21"/>
                <w:szCs w:val="21"/>
                <w:lang w:val="sq-AL"/>
              </w:rPr>
            </w:pPr>
          </w:p>
        </w:tc>
        <w:tc>
          <w:tcPr>
            <w:tcW w:w="669" w:type="pct"/>
            <w:vMerge/>
          </w:tcPr>
          <w:p w:rsidR="00E0723A" w:rsidRPr="00FC08EB" w:rsidRDefault="00E0723A" w:rsidP="00E0723A">
            <w:pPr>
              <w:pStyle w:val="Paragrafi"/>
              <w:ind w:firstLine="0"/>
              <w:jc w:val="center"/>
              <w:rPr>
                <w:b/>
                <w:sz w:val="21"/>
                <w:szCs w:val="21"/>
                <w:lang w:val="sq-AL"/>
              </w:rPr>
            </w:pPr>
          </w:p>
        </w:tc>
        <w:tc>
          <w:tcPr>
            <w:tcW w:w="728" w:type="pct"/>
            <w:vMerge/>
          </w:tcPr>
          <w:p w:rsidR="00E0723A" w:rsidRPr="00FC08EB" w:rsidRDefault="00E0723A" w:rsidP="00E0723A">
            <w:pPr>
              <w:pStyle w:val="Paragrafi"/>
              <w:ind w:firstLine="0"/>
              <w:jc w:val="center"/>
              <w:rPr>
                <w:b/>
                <w:sz w:val="21"/>
                <w:szCs w:val="21"/>
                <w:lang w:val="sq-AL"/>
              </w:rPr>
            </w:pPr>
          </w:p>
        </w:tc>
        <w:tc>
          <w:tcPr>
            <w:tcW w:w="266" w:type="pct"/>
          </w:tcPr>
          <w:p w:rsidR="00E0723A" w:rsidRPr="00FC08EB" w:rsidRDefault="00E0723A" w:rsidP="00E0723A">
            <w:pPr>
              <w:pStyle w:val="Paragrafi"/>
              <w:ind w:firstLine="0"/>
              <w:rPr>
                <w:b/>
                <w:sz w:val="21"/>
                <w:szCs w:val="21"/>
                <w:lang w:val="sq-AL"/>
              </w:rPr>
            </w:pPr>
            <w:r w:rsidRPr="00FC08EB">
              <w:rPr>
                <w:b/>
                <w:sz w:val="21"/>
                <w:szCs w:val="21"/>
                <w:lang w:val="sq-AL"/>
              </w:rPr>
              <w:t>Fillon</w:t>
            </w:r>
          </w:p>
        </w:tc>
        <w:tc>
          <w:tcPr>
            <w:tcW w:w="258" w:type="pct"/>
          </w:tcPr>
          <w:p w:rsidR="00E0723A" w:rsidRPr="00FC08EB" w:rsidRDefault="00E0723A" w:rsidP="00E0723A">
            <w:pPr>
              <w:pStyle w:val="Paragrafi"/>
              <w:ind w:firstLine="0"/>
              <w:rPr>
                <w:b/>
                <w:sz w:val="21"/>
                <w:szCs w:val="21"/>
                <w:lang w:val="sq-AL"/>
              </w:rPr>
            </w:pPr>
            <w:r w:rsidRPr="00FC08EB">
              <w:rPr>
                <w:b/>
                <w:sz w:val="21"/>
                <w:szCs w:val="21"/>
                <w:lang w:val="sq-AL"/>
              </w:rPr>
              <w:t>Mbaron</w:t>
            </w:r>
          </w:p>
        </w:tc>
        <w:tc>
          <w:tcPr>
            <w:tcW w:w="121" w:type="pct"/>
            <w:vMerge/>
          </w:tcPr>
          <w:p w:rsidR="00E0723A" w:rsidRPr="00FC08EB" w:rsidRDefault="00E0723A" w:rsidP="00E0723A">
            <w:pPr>
              <w:pStyle w:val="Paragrafi"/>
              <w:ind w:firstLine="0"/>
              <w:jc w:val="center"/>
              <w:rPr>
                <w:b/>
                <w:sz w:val="21"/>
                <w:szCs w:val="21"/>
                <w:lang w:val="sq-AL"/>
              </w:rPr>
            </w:pPr>
          </w:p>
        </w:tc>
      </w:tr>
      <w:tr w:rsidR="00E0723A" w:rsidRPr="00FC08EB" w:rsidTr="00E0723A">
        <w:tc>
          <w:tcPr>
            <w:tcW w:w="318" w:type="pct"/>
          </w:tcPr>
          <w:p w:rsidR="00E0723A" w:rsidRPr="00FC08EB" w:rsidRDefault="00E0723A" w:rsidP="00E0723A">
            <w:pPr>
              <w:pStyle w:val="Paragrafi"/>
              <w:ind w:firstLine="0"/>
              <w:jc w:val="center"/>
              <w:rPr>
                <w:b/>
                <w:sz w:val="21"/>
                <w:szCs w:val="21"/>
                <w:lang w:val="sq-AL"/>
              </w:rPr>
            </w:pPr>
            <w:r w:rsidRPr="00FC08EB">
              <w:rPr>
                <w:b/>
                <w:sz w:val="21"/>
                <w:szCs w:val="21"/>
                <w:lang w:val="sq-AL"/>
              </w:rPr>
              <w:t>1</w:t>
            </w:r>
          </w:p>
        </w:tc>
        <w:tc>
          <w:tcPr>
            <w:tcW w:w="617" w:type="pct"/>
          </w:tcPr>
          <w:p w:rsidR="00E0723A" w:rsidRPr="00FC08EB" w:rsidRDefault="00E0723A" w:rsidP="00E0723A">
            <w:pPr>
              <w:pStyle w:val="Paragrafi"/>
              <w:ind w:firstLine="0"/>
              <w:jc w:val="center"/>
              <w:rPr>
                <w:b/>
                <w:sz w:val="21"/>
                <w:szCs w:val="21"/>
                <w:lang w:val="sq-AL"/>
              </w:rPr>
            </w:pPr>
            <w:r w:rsidRPr="00FC08EB">
              <w:rPr>
                <w:b/>
                <w:sz w:val="21"/>
                <w:szCs w:val="21"/>
                <w:lang w:val="sq-AL"/>
              </w:rPr>
              <w:t>2</w:t>
            </w:r>
          </w:p>
        </w:tc>
        <w:tc>
          <w:tcPr>
            <w:tcW w:w="773" w:type="pct"/>
          </w:tcPr>
          <w:p w:rsidR="00E0723A" w:rsidRPr="00FC08EB" w:rsidRDefault="00E0723A" w:rsidP="00E0723A">
            <w:pPr>
              <w:pStyle w:val="Paragrafi"/>
              <w:ind w:firstLine="0"/>
              <w:jc w:val="center"/>
              <w:rPr>
                <w:b/>
                <w:sz w:val="21"/>
                <w:szCs w:val="21"/>
                <w:lang w:val="sq-AL"/>
              </w:rPr>
            </w:pPr>
            <w:r w:rsidRPr="00FC08EB">
              <w:rPr>
                <w:b/>
                <w:sz w:val="21"/>
                <w:szCs w:val="21"/>
                <w:lang w:val="sq-AL"/>
              </w:rPr>
              <w:t>3</w:t>
            </w:r>
          </w:p>
        </w:tc>
        <w:tc>
          <w:tcPr>
            <w:tcW w:w="537" w:type="pct"/>
          </w:tcPr>
          <w:p w:rsidR="00E0723A" w:rsidRPr="00FC08EB" w:rsidRDefault="00E0723A" w:rsidP="00E0723A">
            <w:pPr>
              <w:pStyle w:val="Paragrafi"/>
              <w:ind w:firstLine="0"/>
              <w:jc w:val="center"/>
              <w:rPr>
                <w:b/>
                <w:sz w:val="21"/>
                <w:szCs w:val="21"/>
                <w:lang w:val="sq-AL"/>
              </w:rPr>
            </w:pPr>
            <w:r w:rsidRPr="00FC08EB">
              <w:rPr>
                <w:b/>
                <w:sz w:val="21"/>
                <w:szCs w:val="21"/>
                <w:lang w:val="sq-AL"/>
              </w:rPr>
              <w:t>4</w:t>
            </w:r>
          </w:p>
        </w:tc>
        <w:tc>
          <w:tcPr>
            <w:tcW w:w="713" w:type="pct"/>
          </w:tcPr>
          <w:p w:rsidR="00E0723A" w:rsidRPr="00FC08EB" w:rsidRDefault="00E0723A" w:rsidP="00E0723A">
            <w:pPr>
              <w:pStyle w:val="Paragrafi"/>
              <w:ind w:firstLine="0"/>
              <w:jc w:val="center"/>
              <w:rPr>
                <w:b/>
                <w:sz w:val="21"/>
                <w:szCs w:val="21"/>
                <w:lang w:val="sq-AL"/>
              </w:rPr>
            </w:pPr>
            <w:r w:rsidRPr="00FC08EB">
              <w:rPr>
                <w:b/>
                <w:sz w:val="21"/>
                <w:szCs w:val="21"/>
                <w:lang w:val="sq-AL"/>
              </w:rPr>
              <w:t>5</w:t>
            </w:r>
          </w:p>
        </w:tc>
        <w:tc>
          <w:tcPr>
            <w:tcW w:w="669" w:type="pct"/>
          </w:tcPr>
          <w:p w:rsidR="00E0723A" w:rsidRPr="00FC08EB" w:rsidRDefault="00E0723A" w:rsidP="00E0723A">
            <w:pPr>
              <w:pStyle w:val="Paragrafi"/>
              <w:ind w:firstLine="0"/>
              <w:jc w:val="center"/>
              <w:rPr>
                <w:b/>
                <w:sz w:val="21"/>
                <w:szCs w:val="21"/>
                <w:lang w:val="sq-AL"/>
              </w:rPr>
            </w:pPr>
            <w:r w:rsidRPr="00FC08EB">
              <w:rPr>
                <w:b/>
                <w:sz w:val="21"/>
                <w:szCs w:val="21"/>
                <w:lang w:val="sq-AL"/>
              </w:rPr>
              <w:t>6</w:t>
            </w:r>
          </w:p>
        </w:tc>
        <w:tc>
          <w:tcPr>
            <w:tcW w:w="728" w:type="pct"/>
          </w:tcPr>
          <w:p w:rsidR="00E0723A" w:rsidRPr="00FC08EB" w:rsidRDefault="00E0723A" w:rsidP="00E0723A">
            <w:pPr>
              <w:pStyle w:val="Paragrafi"/>
              <w:ind w:firstLine="0"/>
              <w:jc w:val="center"/>
              <w:rPr>
                <w:b/>
                <w:sz w:val="21"/>
                <w:szCs w:val="21"/>
                <w:lang w:val="sq-AL"/>
              </w:rPr>
            </w:pPr>
            <w:r w:rsidRPr="00FC08EB">
              <w:rPr>
                <w:b/>
                <w:sz w:val="21"/>
                <w:szCs w:val="21"/>
                <w:lang w:val="sq-AL"/>
              </w:rPr>
              <w:t>7</w:t>
            </w:r>
          </w:p>
        </w:tc>
        <w:tc>
          <w:tcPr>
            <w:tcW w:w="267" w:type="pct"/>
          </w:tcPr>
          <w:p w:rsidR="00E0723A" w:rsidRPr="00FC08EB" w:rsidRDefault="00E0723A" w:rsidP="00E0723A">
            <w:pPr>
              <w:pStyle w:val="Paragrafi"/>
              <w:ind w:firstLine="0"/>
              <w:jc w:val="center"/>
              <w:rPr>
                <w:b/>
                <w:sz w:val="21"/>
                <w:szCs w:val="21"/>
                <w:lang w:val="sq-AL"/>
              </w:rPr>
            </w:pPr>
            <w:r w:rsidRPr="00FC08EB">
              <w:rPr>
                <w:b/>
                <w:sz w:val="21"/>
                <w:szCs w:val="21"/>
                <w:lang w:val="sq-AL"/>
              </w:rPr>
              <w:t>8</w:t>
            </w:r>
          </w:p>
        </w:tc>
        <w:tc>
          <w:tcPr>
            <w:tcW w:w="257" w:type="pct"/>
          </w:tcPr>
          <w:p w:rsidR="00E0723A" w:rsidRPr="00FC08EB" w:rsidRDefault="00E0723A" w:rsidP="00E0723A">
            <w:pPr>
              <w:pStyle w:val="Paragrafi"/>
              <w:ind w:firstLine="0"/>
              <w:jc w:val="center"/>
              <w:rPr>
                <w:b/>
                <w:sz w:val="21"/>
                <w:szCs w:val="21"/>
                <w:lang w:val="sq-AL"/>
              </w:rPr>
            </w:pPr>
            <w:r w:rsidRPr="00FC08EB">
              <w:rPr>
                <w:b/>
                <w:sz w:val="21"/>
                <w:szCs w:val="21"/>
                <w:lang w:val="sq-AL"/>
              </w:rPr>
              <w:t>9</w:t>
            </w:r>
          </w:p>
        </w:tc>
        <w:tc>
          <w:tcPr>
            <w:tcW w:w="121" w:type="pct"/>
          </w:tcPr>
          <w:p w:rsidR="00E0723A" w:rsidRPr="00FC08EB" w:rsidRDefault="00E0723A" w:rsidP="00E0723A">
            <w:pPr>
              <w:pStyle w:val="Paragrafi"/>
              <w:ind w:firstLine="0"/>
              <w:jc w:val="center"/>
              <w:rPr>
                <w:b/>
                <w:sz w:val="21"/>
                <w:szCs w:val="21"/>
                <w:lang w:val="sq-AL"/>
              </w:rPr>
            </w:pPr>
            <w:r w:rsidRPr="00FC08EB">
              <w:rPr>
                <w:b/>
                <w:sz w:val="21"/>
                <w:szCs w:val="21"/>
                <w:lang w:val="sq-AL"/>
              </w:rPr>
              <w:t>10</w:t>
            </w:r>
          </w:p>
        </w:tc>
      </w:tr>
      <w:tr w:rsidR="00E0723A" w:rsidRPr="00FC08EB" w:rsidTr="00E0723A">
        <w:tc>
          <w:tcPr>
            <w:tcW w:w="318" w:type="pct"/>
          </w:tcPr>
          <w:p w:rsidR="00E0723A" w:rsidRPr="00FC08EB" w:rsidRDefault="00E0723A" w:rsidP="00E0723A">
            <w:pPr>
              <w:pStyle w:val="Paragrafi"/>
              <w:ind w:firstLine="0"/>
              <w:jc w:val="center"/>
              <w:rPr>
                <w:b/>
                <w:sz w:val="21"/>
                <w:szCs w:val="21"/>
                <w:lang w:val="sq-AL"/>
              </w:rPr>
            </w:pPr>
          </w:p>
        </w:tc>
        <w:tc>
          <w:tcPr>
            <w:tcW w:w="617" w:type="pct"/>
          </w:tcPr>
          <w:p w:rsidR="00E0723A" w:rsidRPr="00FC08EB" w:rsidRDefault="00E0723A" w:rsidP="00E0723A">
            <w:pPr>
              <w:pStyle w:val="Paragrafi"/>
              <w:ind w:firstLine="0"/>
              <w:jc w:val="center"/>
              <w:rPr>
                <w:b/>
                <w:sz w:val="21"/>
                <w:szCs w:val="21"/>
                <w:lang w:val="sq-AL"/>
              </w:rPr>
            </w:pPr>
          </w:p>
        </w:tc>
        <w:tc>
          <w:tcPr>
            <w:tcW w:w="773" w:type="pct"/>
          </w:tcPr>
          <w:p w:rsidR="00E0723A" w:rsidRPr="00FC08EB" w:rsidRDefault="00E0723A" w:rsidP="00E0723A">
            <w:pPr>
              <w:pStyle w:val="Paragrafi"/>
              <w:ind w:firstLine="0"/>
              <w:jc w:val="center"/>
              <w:rPr>
                <w:b/>
                <w:sz w:val="21"/>
                <w:szCs w:val="21"/>
                <w:lang w:val="sq-AL"/>
              </w:rPr>
            </w:pPr>
          </w:p>
        </w:tc>
        <w:tc>
          <w:tcPr>
            <w:tcW w:w="537" w:type="pct"/>
          </w:tcPr>
          <w:p w:rsidR="00E0723A" w:rsidRPr="00FC08EB" w:rsidRDefault="00E0723A" w:rsidP="00E0723A">
            <w:pPr>
              <w:pStyle w:val="Paragrafi"/>
              <w:ind w:firstLine="0"/>
              <w:jc w:val="center"/>
              <w:rPr>
                <w:b/>
                <w:sz w:val="21"/>
                <w:szCs w:val="21"/>
                <w:lang w:val="sq-AL"/>
              </w:rPr>
            </w:pPr>
          </w:p>
        </w:tc>
        <w:tc>
          <w:tcPr>
            <w:tcW w:w="713" w:type="pct"/>
          </w:tcPr>
          <w:p w:rsidR="00E0723A" w:rsidRPr="00FC08EB" w:rsidRDefault="00E0723A" w:rsidP="00E0723A">
            <w:pPr>
              <w:pStyle w:val="Paragrafi"/>
              <w:ind w:firstLine="0"/>
              <w:jc w:val="center"/>
              <w:rPr>
                <w:b/>
                <w:sz w:val="21"/>
                <w:szCs w:val="21"/>
                <w:lang w:val="sq-AL"/>
              </w:rPr>
            </w:pPr>
          </w:p>
        </w:tc>
        <w:tc>
          <w:tcPr>
            <w:tcW w:w="669" w:type="pct"/>
          </w:tcPr>
          <w:p w:rsidR="00E0723A" w:rsidRPr="00FC08EB" w:rsidRDefault="00E0723A" w:rsidP="00E0723A">
            <w:pPr>
              <w:pStyle w:val="Paragrafi"/>
              <w:ind w:firstLine="0"/>
              <w:jc w:val="center"/>
              <w:rPr>
                <w:b/>
                <w:sz w:val="21"/>
                <w:szCs w:val="21"/>
                <w:lang w:val="sq-AL"/>
              </w:rPr>
            </w:pPr>
          </w:p>
        </w:tc>
        <w:tc>
          <w:tcPr>
            <w:tcW w:w="728" w:type="pct"/>
          </w:tcPr>
          <w:p w:rsidR="00E0723A" w:rsidRPr="00FC08EB" w:rsidRDefault="00E0723A" w:rsidP="00E0723A">
            <w:pPr>
              <w:pStyle w:val="Paragrafi"/>
              <w:ind w:firstLine="0"/>
              <w:jc w:val="center"/>
              <w:rPr>
                <w:b/>
                <w:sz w:val="21"/>
                <w:szCs w:val="21"/>
                <w:lang w:val="sq-AL"/>
              </w:rPr>
            </w:pPr>
          </w:p>
        </w:tc>
        <w:tc>
          <w:tcPr>
            <w:tcW w:w="267" w:type="pct"/>
          </w:tcPr>
          <w:p w:rsidR="00E0723A" w:rsidRPr="00FC08EB" w:rsidRDefault="00E0723A" w:rsidP="00E0723A">
            <w:pPr>
              <w:pStyle w:val="Paragrafi"/>
              <w:ind w:firstLine="0"/>
              <w:jc w:val="center"/>
              <w:rPr>
                <w:b/>
                <w:sz w:val="21"/>
                <w:szCs w:val="21"/>
                <w:lang w:val="sq-AL"/>
              </w:rPr>
            </w:pPr>
          </w:p>
        </w:tc>
        <w:tc>
          <w:tcPr>
            <w:tcW w:w="257" w:type="pct"/>
          </w:tcPr>
          <w:p w:rsidR="00E0723A" w:rsidRPr="00FC08EB" w:rsidRDefault="00E0723A" w:rsidP="00E0723A">
            <w:pPr>
              <w:pStyle w:val="Paragrafi"/>
              <w:ind w:firstLine="0"/>
              <w:jc w:val="center"/>
              <w:rPr>
                <w:b/>
                <w:sz w:val="21"/>
                <w:szCs w:val="21"/>
                <w:lang w:val="sq-AL"/>
              </w:rPr>
            </w:pPr>
          </w:p>
        </w:tc>
        <w:tc>
          <w:tcPr>
            <w:tcW w:w="121" w:type="pct"/>
          </w:tcPr>
          <w:p w:rsidR="00E0723A" w:rsidRPr="00FC08EB" w:rsidRDefault="00E0723A" w:rsidP="00E0723A">
            <w:pPr>
              <w:pStyle w:val="Paragrafi"/>
              <w:ind w:firstLine="0"/>
              <w:jc w:val="center"/>
              <w:rPr>
                <w:b/>
                <w:sz w:val="21"/>
                <w:szCs w:val="21"/>
                <w:lang w:val="sq-AL"/>
              </w:rPr>
            </w:pPr>
          </w:p>
        </w:tc>
      </w:tr>
      <w:tr w:rsidR="00E0723A" w:rsidRPr="00FC08EB" w:rsidTr="00E0723A">
        <w:tc>
          <w:tcPr>
            <w:tcW w:w="318" w:type="pct"/>
          </w:tcPr>
          <w:p w:rsidR="00E0723A" w:rsidRPr="00FC08EB" w:rsidRDefault="00E0723A" w:rsidP="00E0723A">
            <w:pPr>
              <w:pStyle w:val="Paragrafi"/>
              <w:ind w:firstLine="0"/>
              <w:jc w:val="center"/>
              <w:rPr>
                <w:b/>
                <w:sz w:val="21"/>
                <w:szCs w:val="21"/>
                <w:lang w:val="sq-AL"/>
              </w:rPr>
            </w:pPr>
          </w:p>
        </w:tc>
        <w:tc>
          <w:tcPr>
            <w:tcW w:w="617" w:type="pct"/>
          </w:tcPr>
          <w:p w:rsidR="00E0723A" w:rsidRPr="00FC08EB" w:rsidRDefault="00E0723A" w:rsidP="00E0723A">
            <w:pPr>
              <w:pStyle w:val="Paragrafi"/>
              <w:ind w:firstLine="0"/>
              <w:jc w:val="center"/>
              <w:rPr>
                <w:b/>
                <w:sz w:val="21"/>
                <w:szCs w:val="21"/>
                <w:lang w:val="sq-AL"/>
              </w:rPr>
            </w:pPr>
          </w:p>
        </w:tc>
        <w:tc>
          <w:tcPr>
            <w:tcW w:w="773" w:type="pct"/>
          </w:tcPr>
          <w:p w:rsidR="00E0723A" w:rsidRPr="00FC08EB" w:rsidRDefault="00E0723A" w:rsidP="00E0723A">
            <w:pPr>
              <w:pStyle w:val="Paragrafi"/>
              <w:ind w:firstLine="0"/>
              <w:jc w:val="center"/>
              <w:rPr>
                <w:b/>
                <w:sz w:val="21"/>
                <w:szCs w:val="21"/>
                <w:lang w:val="sq-AL"/>
              </w:rPr>
            </w:pPr>
          </w:p>
        </w:tc>
        <w:tc>
          <w:tcPr>
            <w:tcW w:w="537" w:type="pct"/>
          </w:tcPr>
          <w:p w:rsidR="00E0723A" w:rsidRPr="00FC08EB" w:rsidRDefault="00E0723A" w:rsidP="00E0723A">
            <w:pPr>
              <w:pStyle w:val="Paragrafi"/>
              <w:ind w:firstLine="0"/>
              <w:jc w:val="center"/>
              <w:rPr>
                <w:b/>
                <w:sz w:val="21"/>
                <w:szCs w:val="21"/>
                <w:lang w:val="sq-AL"/>
              </w:rPr>
            </w:pPr>
          </w:p>
        </w:tc>
        <w:tc>
          <w:tcPr>
            <w:tcW w:w="713" w:type="pct"/>
          </w:tcPr>
          <w:p w:rsidR="00E0723A" w:rsidRPr="00FC08EB" w:rsidRDefault="00E0723A" w:rsidP="00E0723A">
            <w:pPr>
              <w:pStyle w:val="Paragrafi"/>
              <w:ind w:firstLine="0"/>
              <w:jc w:val="center"/>
              <w:rPr>
                <w:b/>
                <w:sz w:val="21"/>
                <w:szCs w:val="21"/>
                <w:lang w:val="sq-AL"/>
              </w:rPr>
            </w:pPr>
          </w:p>
        </w:tc>
        <w:tc>
          <w:tcPr>
            <w:tcW w:w="669" w:type="pct"/>
          </w:tcPr>
          <w:p w:rsidR="00E0723A" w:rsidRPr="00FC08EB" w:rsidRDefault="00E0723A" w:rsidP="00E0723A">
            <w:pPr>
              <w:pStyle w:val="Paragrafi"/>
              <w:ind w:firstLine="0"/>
              <w:jc w:val="center"/>
              <w:rPr>
                <w:b/>
                <w:sz w:val="21"/>
                <w:szCs w:val="21"/>
                <w:lang w:val="sq-AL"/>
              </w:rPr>
            </w:pPr>
          </w:p>
        </w:tc>
        <w:tc>
          <w:tcPr>
            <w:tcW w:w="728" w:type="pct"/>
          </w:tcPr>
          <w:p w:rsidR="00E0723A" w:rsidRPr="00FC08EB" w:rsidRDefault="00E0723A" w:rsidP="00E0723A">
            <w:pPr>
              <w:pStyle w:val="Paragrafi"/>
              <w:ind w:firstLine="0"/>
              <w:jc w:val="center"/>
              <w:rPr>
                <w:b/>
                <w:sz w:val="21"/>
                <w:szCs w:val="21"/>
                <w:lang w:val="sq-AL"/>
              </w:rPr>
            </w:pPr>
          </w:p>
        </w:tc>
        <w:tc>
          <w:tcPr>
            <w:tcW w:w="267" w:type="pct"/>
          </w:tcPr>
          <w:p w:rsidR="00E0723A" w:rsidRPr="00FC08EB" w:rsidRDefault="00E0723A" w:rsidP="00E0723A">
            <w:pPr>
              <w:pStyle w:val="Paragrafi"/>
              <w:ind w:firstLine="0"/>
              <w:jc w:val="center"/>
              <w:rPr>
                <w:b/>
                <w:sz w:val="21"/>
                <w:szCs w:val="21"/>
                <w:lang w:val="sq-AL"/>
              </w:rPr>
            </w:pPr>
          </w:p>
        </w:tc>
        <w:tc>
          <w:tcPr>
            <w:tcW w:w="257" w:type="pct"/>
          </w:tcPr>
          <w:p w:rsidR="00E0723A" w:rsidRPr="00FC08EB" w:rsidRDefault="00E0723A" w:rsidP="00E0723A">
            <w:pPr>
              <w:pStyle w:val="Paragrafi"/>
              <w:ind w:firstLine="0"/>
              <w:jc w:val="center"/>
              <w:rPr>
                <w:b/>
                <w:sz w:val="21"/>
                <w:szCs w:val="21"/>
                <w:lang w:val="sq-AL"/>
              </w:rPr>
            </w:pPr>
          </w:p>
        </w:tc>
        <w:tc>
          <w:tcPr>
            <w:tcW w:w="121" w:type="pct"/>
          </w:tcPr>
          <w:p w:rsidR="00E0723A" w:rsidRPr="00FC08EB" w:rsidRDefault="00E0723A" w:rsidP="00E0723A">
            <w:pPr>
              <w:pStyle w:val="Paragrafi"/>
              <w:ind w:firstLine="0"/>
              <w:jc w:val="center"/>
              <w:rPr>
                <w:b/>
                <w:sz w:val="21"/>
                <w:szCs w:val="21"/>
                <w:lang w:val="sq-AL"/>
              </w:rPr>
            </w:pPr>
          </w:p>
        </w:tc>
      </w:tr>
    </w:tbl>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Shënim.</w:t>
      </w:r>
    </w:p>
    <w:p w:rsidR="00E0723A" w:rsidRPr="00FC08EB" w:rsidRDefault="00E0723A" w:rsidP="00E0723A">
      <w:pPr>
        <w:pStyle w:val="Paragrafi"/>
        <w:rPr>
          <w:sz w:val="21"/>
          <w:szCs w:val="21"/>
          <w:lang w:val="sq-AL"/>
        </w:rPr>
      </w:pPr>
      <w:r w:rsidRPr="00FC08EB">
        <w:rPr>
          <w:sz w:val="21"/>
          <w:szCs w:val="21"/>
          <w:lang w:val="sq-AL"/>
        </w:rPr>
        <w:t xml:space="preserve">1. Në kolonën e parë shënohet data e shqyrtimit të ankimit në komisionin administrativ (p.sh. 22.12.2014). </w:t>
      </w:r>
    </w:p>
    <w:p w:rsidR="00E0723A" w:rsidRPr="00FC08EB" w:rsidRDefault="00E0723A" w:rsidP="00E0723A">
      <w:pPr>
        <w:pStyle w:val="Paragrafi"/>
        <w:rPr>
          <w:sz w:val="21"/>
          <w:szCs w:val="21"/>
          <w:lang w:val="sq-AL"/>
        </w:rPr>
      </w:pPr>
      <w:r w:rsidRPr="00FC08EB">
        <w:rPr>
          <w:sz w:val="21"/>
          <w:szCs w:val="21"/>
          <w:lang w:val="sq-AL"/>
        </w:rPr>
        <w:t xml:space="preserve">2. Në kolonën e dytë shënohet numri konsekutiv i regjistrimit të ankimit të komisionit administrativ (p.sh. 00012). </w:t>
      </w:r>
    </w:p>
    <w:p w:rsidR="00E0723A" w:rsidRPr="00FC08EB" w:rsidRDefault="00E0723A" w:rsidP="00E0723A">
      <w:pPr>
        <w:pStyle w:val="Paragrafi"/>
        <w:rPr>
          <w:sz w:val="21"/>
          <w:szCs w:val="21"/>
          <w:lang w:val="sq-AL"/>
        </w:rPr>
      </w:pPr>
      <w:r w:rsidRPr="00FC08EB">
        <w:rPr>
          <w:sz w:val="21"/>
          <w:szCs w:val="21"/>
          <w:lang w:val="sq-AL"/>
        </w:rPr>
        <w:t>3. Në kolonën e tretë shënohet data dhe numri i vendimit të komisionit administrativ që kundërshtohet</w:t>
      </w:r>
      <w:r>
        <w:rPr>
          <w:sz w:val="21"/>
          <w:szCs w:val="21"/>
          <w:lang w:val="sq-AL"/>
        </w:rPr>
        <w:t>,</w:t>
      </w:r>
      <w:r w:rsidRPr="00FC08EB">
        <w:rPr>
          <w:sz w:val="21"/>
          <w:szCs w:val="21"/>
          <w:lang w:val="sq-AL"/>
        </w:rPr>
        <w:t xml:space="preserve"> nëse ka një vendim. </w:t>
      </w:r>
    </w:p>
    <w:p w:rsidR="00E0723A" w:rsidRPr="00FC08EB" w:rsidRDefault="00E0723A" w:rsidP="00E0723A">
      <w:pPr>
        <w:pStyle w:val="Paragrafi"/>
        <w:rPr>
          <w:sz w:val="21"/>
          <w:szCs w:val="21"/>
          <w:lang w:val="sq-AL"/>
        </w:rPr>
      </w:pPr>
      <w:r w:rsidRPr="00FC08EB">
        <w:rPr>
          <w:sz w:val="21"/>
          <w:szCs w:val="21"/>
          <w:lang w:val="sq-AL"/>
        </w:rPr>
        <w:t>4. Në kolonën e katërt shënohet emri dhe mbiemri i ankimuesit (p.sh. Sokrat Shënediela).</w:t>
      </w:r>
    </w:p>
    <w:p w:rsidR="00E0723A" w:rsidRPr="00FC08EB" w:rsidRDefault="00E0723A" w:rsidP="00E0723A">
      <w:pPr>
        <w:pStyle w:val="Paragrafi"/>
        <w:rPr>
          <w:sz w:val="21"/>
          <w:szCs w:val="21"/>
          <w:lang w:val="sq-AL"/>
        </w:rPr>
      </w:pPr>
      <w:r w:rsidRPr="00FC08EB">
        <w:rPr>
          <w:sz w:val="21"/>
          <w:szCs w:val="21"/>
          <w:lang w:val="sq-AL"/>
        </w:rPr>
        <w:t>5. Në kolonën e pestë shënohet shkelja për të cilën është ndëshkuar kundë</w:t>
      </w:r>
      <w:r w:rsidRPr="00FC08EB">
        <w:rPr>
          <w:rFonts w:ascii="Times New Roman" w:hAnsi="Times New Roman"/>
          <w:sz w:val="21"/>
          <w:szCs w:val="21"/>
          <w:lang w:val="sq-AL"/>
        </w:rPr>
        <w:t>r</w:t>
      </w:r>
      <w:r w:rsidRPr="00FC08EB">
        <w:rPr>
          <w:sz w:val="21"/>
          <w:szCs w:val="21"/>
          <w:lang w:val="sq-AL"/>
        </w:rPr>
        <w:t xml:space="preserve">vajtësi dhe të cilën mund ta ketë shqyrtuar komisioni. </w:t>
      </w:r>
    </w:p>
    <w:p w:rsidR="00E0723A" w:rsidRPr="00FC08EB" w:rsidRDefault="00E0723A" w:rsidP="00E0723A">
      <w:pPr>
        <w:pStyle w:val="Paragrafi"/>
        <w:rPr>
          <w:sz w:val="21"/>
          <w:szCs w:val="21"/>
          <w:lang w:val="sq-AL"/>
        </w:rPr>
      </w:pPr>
      <w:r w:rsidRPr="00FC08EB">
        <w:rPr>
          <w:sz w:val="21"/>
          <w:szCs w:val="21"/>
          <w:lang w:val="sq-AL"/>
        </w:rPr>
        <w:t>6. Në kolonën e gjashtë shënohet ankesa dhe çfarë pranon ankimuesi nga kundë</w:t>
      </w:r>
      <w:r w:rsidRPr="00FC08EB">
        <w:rPr>
          <w:rFonts w:ascii="Times New Roman" w:hAnsi="Times New Roman"/>
          <w:sz w:val="21"/>
          <w:szCs w:val="21"/>
          <w:lang w:val="sq-AL"/>
        </w:rPr>
        <w:t>r</w:t>
      </w:r>
      <w:r w:rsidRPr="00FC08EB">
        <w:rPr>
          <w:sz w:val="21"/>
          <w:szCs w:val="21"/>
          <w:lang w:val="sq-AL"/>
        </w:rPr>
        <w:t xml:space="preserve">vajtja e konstatuar nëse pranon shkeljen. </w:t>
      </w:r>
    </w:p>
    <w:p w:rsidR="00E0723A" w:rsidRPr="00FC08EB" w:rsidRDefault="00E0723A" w:rsidP="00E0723A">
      <w:pPr>
        <w:pStyle w:val="Paragrafi"/>
        <w:rPr>
          <w:sz w:val="21"/>
          <w:szCs w:val="21"/>
          <w:lang w:val="sq-AL"/>
        </w:rPr>
      </w:pPr>
      <w:r w:rsidRPr="00FC08EB">
        <w:rPr>
          <w:sz w:val="21"/>
          <w:szCs w:val="21"/>
          <w:lang w:val="sq-AL"/>
        </w:rPr>
        <w:t xml:space="preserve">7. Në kolonën e shtatë shënohet vendimi i komisionit pas shqyrtimit të ankimit. </w:t>
      </w:r>
    </w:p>
    <w:p w:rsidR="00E0723A" w:rsidRPr="00FC08EB" w:rsidRDefault="00E0723A" w:rsidP="00E0723A">
      <w:pPr>
        <w:pStyle w:val="Paragrafi"/>
        <w:rPr>
          <w:sz w:val="21"/>
          <w:szCs w:val="21"/>
          <w:lang w:val="sq-AL"/>
        </w:rPr>
      </w:pPr>
      <w:r w:rsidRPr="00FC08EB">
        <w:rPr>
          <w:sz w:val="21"/>
          <w:szCs w:val="21"/>
          <w:lang w:val="sq-AL"/>
        </w:rPr>
        <w:t xml:space="preserve">8. Në kolonën e tetë shënohet fillimi i afatit të masës administrative plotësuese. </w:t>
      </w:r>
    </w:p>
    <w:p w:rsidR="00E0723A" w:rsidRPr="00FC08EB" w:rsidRDefault="00E0723A" w:rsidP="00E0723A">
      <w:pPr>
        <w:pStyle w:val="Paragrafi"/>
        <w:rPr>
          <w:sz w:val="21"/>
          <w:szCs w:val="21"/>
          <w:lang w:val="sq-AL"/>
        </w:rPr>
      </w:pPr>
      <w:r w:rsidRPr="00FC08EB">
        <w:rPr>
          <w:sz w:val="21"/>
          <w:szCs w:val="21"/>
          <w:lang w:val="sq-AL"/>
        </w:rPr>
        <w:t>9. Në kolonën e nëntë shënohet mbarimi i afatit të masës administrative plotësuese</w:t>
      </w:r>
      <w:r>
        <w:rPr>
          <w:sz w:val="21"/>
          <w:szCs w:val="21"/>
          <w:lang w:val="sq-AL"/>
        </w:rPr>
        <w:t>.</w:t>
      </w:r>
      <w:r w:rsidRPr="00FC08EB">
        <w:rPr>
          <w:sz w:val="21"/>
          <w:szCs w:val="21"/>
          <w:lang w:val="sq-AL"/>
        </w:rPr>
        <w:t xml:space="preserve"> </w:t>
      </w:r>
    </w:p>
    <w:p w:rsidR="00E0723A" w:rsidRPr="00FC08EB" w:rsidRDefault="00E0723A" w:rsidP="00E0723A">
      <w:pPr>
        <w:pStyle w:val="Paragrafi"/>
        <w:rPr>
          <w:sz w:val="21"/>
          <w:szCs w:val="21"/>
          <w:lang w:val="sq-AL"/>
        </w:rPr>
      </w:pPr>
      <w:r w:rsidRPr="00FC08EB">
        <w:rPr>
          <w:sz w:val="21"/>
          <w:szCs w:val="21"/>
          <w:lang w:val="sq-AL"/>
        </w:rPr>
        <w:t xml:space="preserve">10. Në kolonën e dhjetë shënohet procedura e përcaktuar në vendim pas plotësimit të afatit kohor të masës plotësuese, si dhe ndonjë vërejtje e mundshme, e cila është në vlerësim të komisionit. </w:t>
      </w:r>
    </w:p>
    <w:p w:rsidR="00E0723A" w:rsidRPr="00FC08EB" w:rsidRDefault="00E0723A" w:rsidP="00E0723A">
      <w:pPr>
        <w:pStyle w:val="Paragrafi"/>
        <w:rPr>
          <w:sz w:val="21"/>
          <w:szCs w:val="21"/>
          <w:lang w:val="sq-AL"/>
        </w:rPr>
        <w:sectPr w:rsidR="00E0723A" w:rsidRPr="00FC08EB" w:rsidSect="00E0723A">
          <w:pgSz w:w="16840" w:h="11907" w:orient="landscape" w:code="9"/>
          <w:pgMar w:top="1418" w:right="1418" w:bottom="1418" w:left="1418" w:header="1304" w:footer="1134" w:gutter="0"/>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8 </w:t>
      </w:r>
    </w:p>
    <w:p w:rsidR="00E0723A" w:rsidRPr="00FC08EB" w:rsidRDefault="00E0723A" w:rsidP="00E0723A">
      <w:pPr>
        <w:pStyle w:val="Paragrafi"/>
        <w:jc w:val="center"/>
        <w:rPr>
          <w:sz w:val="21"/>
          <w:szCs w:val="21"/>
          <w:lang w:val="sq-AL"/>
        </w:rPr>
      </w:pPr>
    </w:p>
    <w:p w:rsidR="00E0723A" w:rsidRPr="00FC08EB" w:rsidRDefault="008014AD" w:rsidP="00E0723A">
      <w:pPr>
        <w:pStyle w:val="Paragrafi"/>
        <w:jc w:val="center"/>
        <w:rPr>
          <w:sz w:val="21"/>
          <w:szCs w:val="21"/>
          <w:lang w:val="sq-AL"/>
        </w:rPr>
      </w:pPr>
      <w:r w:rsidRPr="00FC08EB">
        <w:rPr>
          <w:noProof/>
          <w:sz w:val="21"/>
          <w:szCs w:val="21"/>
          <w:lang w:val="en-GB" w:eastAsia="en-GB"/>
        </w:rPr>
        <w:drawing>
          <wp:inline distT="0" distB="0" distL="0" distR="0">
            <wp:extent cx="381000" cy="466725"/>
            <wp:effectExtent l="0" t="0" r="0" b="9525"/>
            <wp:docPr id="5" name="Picture 5"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pak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inline>
        </w:drawing>
      </w:r>
    </w:p>
    <w:p w:rsidR="00E0723A" w:rsidRPr="00FC08EB" w:rsidRDefault="00E0723A" w:rsidP="00E0723A">
      <w:pPr>
        <w:pStyle w:val="Paragrafi"/>
        <w:jc w:val="center"/>
        <w:rPr>
          <w:b/>
          <w:sz w:val="21"/>
          <w:szCs w:val="21"/>
          <w:lang w:val="sq-AL"/>
        </w:rPr>
      </w:pPr>
      <w:r w:rsidRPr="00FC08EB">
        <w:rPr>
          <w:b/>
          <w:sz w:val="21"/>
          <w:szCs w:val="21"/>
          <w:lang w:val="sq-AL"/>
        </w:rPr>
        <w:t>REPUBLIKA E SHQIPËRISË</w:t>
      </w:r>
    </w:p>
    <w:p w:rsidR="00E0723A" w:rsidRPr="00FC08EB" w:rsidRDefault="00E0723A" w:rsidP="00E0723A">
      <w:pPr>
        <w:pStyle w:val="Paragrafi"/>
        <w:jc w:val="center"/>
        <w:rPr>
          <w:b/>
          <w:sz w:val="21"/>
          <w:szCs w:val="21"/>
          <w:lang w:val="sq-AL"/>
        </w:rPr>
      </w:pPr>
      <w:r w:rsidRPr="00FC08EB">
        <w:rPr>
          <w:b/>
          <w:sz w:val="21"/>
          <w:szCs w:val="21"/>
          <w:lang w:val="sq-AL"/>
        </w:rPr>
        <w:t>MINISTRIA E BRENDSHME</w:t>
      </w:r>
    </w:p>
    <w:p w:rsidR="00E0723A" w:rsidRPr="00FC08EB" w:rsidRDefault="00E0723A" w:rsidP="00E0723A">
      <w:pPr>
        <w:pStyle w:val="Paragrafi"/>
        <w:jc w:val="center"/>
        <w:rPr>
          <w:b/>
          <w:sz w:val="21"/>
          <w:szCs w:val="21"/>
          <w:lang w:val="sq-AL"/>
        </w:rPr>
      </w:pPr>
      <w:r w:rsidRPr="00FC08EB">
        <w:rPr>
          <w:b/>
          <w:sz w:val="21"/>
          <w:szCs w:val="21"/>
          <w:lang w:val="sq-AL"/>
        </w:rPr>
        <w:t>Drejtoria e Përgjithshme e Policisë</w:t>
      </w:r>
    </w:p>
    <w:p w:rsidR="00E0723A" w:rsidRPr="00FC08EB" w:rsidRDefault="00E0723A" w:rsidP="00E0723A">
      <w:pPr>
        <w:pStyle w:val="Paragrafi"/>
        <w:pBdr>
          <w:bottom w:val="single" w:sz="12" w:space="1" w:color="auto"/>
        </w:pBdr>
        <w:jc w:val="center"/>
        <w:rPr>
          <w:b/>
          <w:sz w:val="21"/>
          <w:szCs w:val="21"/>
          <w:lang w:val="sq-AL"/>
        </w:rPr>
      </w:pPr>
      <w:r w:rsidRPr="00FC08EB">
        <w:rPr>
          <w:b/>
          <w:sz w:val="21"/>
          <w:szCs w:val="21"/>
          <w:lang w:val="sq-AL"/>
        </w:rPr>
        <w:t>Njësia rajonale e Policisë Rrugore</w:t>
      </w: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pPr>
      <w:r w:rsidRPr="00FC08EB">
        <w:rPr>
          <w:sz w:val="21"/>
          <w:szCs w:val="21"/>
          <w:lang w:val="sq-AL"/>
        </w:rPr>
        <w:t>___, më____, ___ 20___</w:t>
      </w:r>
    </w:p>
    <w:p w:rsidR="00E0723A" w:rsidRPr="00FC08EB" w:rsidRDefault="00E0723A" w:rsidP="00E0723A">
      <w:pPr>
        <w:pStyle w:val="Paragrafi"/>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PROCESVERBAL nr.____</w:t>
      </w:r>
    </w:p>
    <w:p w:rsidR="00E0723A" w:rsidRPr="00FC08EB" w:rsidRDefault="00E0723A" w:rsidP="00E0723A">
      <w:pPr>
        <w:pStyle w:val="Paragrafi"/>
        <w:jc w:val="center"/>
        <w:rPr>
          <w:b/>
          <w:sz w:val="21"/>
          <w:szCs w:val="21"/>
          <w:lang w:val="sq-AL"/>
        </w:rPr>
      </w:pPr>
    </w:p>
    <w:p w:rsidR="00E0723A" w:rsidRPr="004D39B0" w:rsidRDefault="00E0723A" w:rsidP="00E0723A">
      <w:pPr>
        <w:pStyle w:val="Paragrafi"/>
        <w:jc w:val="center"/>
        <w:rPr>
          <w:sz w:val="21"/>
          <w:szCs w:val="21"/>
          <w:lang w:val="sq-AL"/>
        </w:rPr>
      </w:pPr>
      <w:r w:rsidRPr="004D39B0">
        <w:rPr>
          <w:sz w:val="21"/>
          <w:szCs w:val="21"/>
          <w:lang w:val="sq-AL"/>
        </w:rPr>
        <w:t>PËR DORËZIMIN E AUTOMJETIT NË PIKËN E RUAJTJES</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Procesverbal i mbajtur sot m</w:t>
      </w:r>
      <w:r w:rsidRPr="00FC08EB">
        <w:rPr>
          <w:rFonts w:ascii="Times New Roman" w:hAnsi="Times New Roman"/>
          <w:sz w:val="21"/>
          <w:szCs w:val="21"/>
          <w:lang w:val="sq-AL"/>
        </w:rPr>
        <w:t>ë</w:t>
      </w:r>
      <w:r w:rsidRPr="00FC08EB">
        <w:rPr>
          <w:sz w:val="21"/>
          <w:szCs w:val="21"/>
          <w:lang w:val="sq-AL"/>
        </w:rPr>
        <w:t xml:space="preserve"> datë ___, ___,20___, për dorëzimin e mjetit me targë_____________, në pronësi të________________________________________, të markës, _______________, tipi ________________________, lloji_________________ dhe numër shasie ______________________, me kilometra të përshkuara (sipas tregimit të kilometrazhit) ____________________, pranë pikës së ruajtjes _____________________.</w:t>
      </w:r>
    </w:p>
    <w:p w:rsidR="00E0723A" w:rsidRPr="00FC08EB" w:rsidRDefault="00E0723A" w:rsidP="00E0723A">
      <w:pPr>
        <w:pStyle w:val="Paragrafi"/>
        <w:rPr>
          <w:sz w:val="21"/>
          <w:szCs w:val="21"/>
          <w:lang w:val="sq-AL"/>
        </w:rPr>
      </w:pPr>
      <w:r w:rsidRPr="00FC08EB">
        <w:rPr>
          <w:sz w:val="21"/>
          <w:szCs w:val="21"/>
          <w:lang w:val="sq-AL"/>
        </w:rPr>
        <w:t xml:space="preserve"> Automjeti dorëzohet si më poshtë: çelësa kuadri copë _______, të dyerve copë _______, dokumente që bllokohen me mjetin _________________________________________________</w:t>
      </w:r>
    </w:p>
    <w:p w:rsidR="00E0723A" w:rsidRPr="00FC08EB" w:rsidRDefault="00E0723A" w:rsidP="00E0723A">
      <w:pPr>
        <w:pStyle w:val="Paragrafi"/>
        <w:jc w:val="left"/>
        <w:rPr>
          <w:sz w:val="21"/>
          <w:szCs w:val="21"/>
          <w:lang w:val="sq-AL"/>
        </w:rPr>
      </w:pPr>
      <w:r w:rsidRPr="00FC08EB">
        <w:rPr>
          <w:sz w:val="21"/>
          <w:szCs w:val="21"/>
          <w:lang w:val="sq-AL"/>
        </w:rPr>
        <w:t>_______________________________________________________________________</w:t>
      </w:r>
    </w:p>
    <w:p w:rsidR="00E0723A" w:rsidRPr="00FC08EB" w:rsidRDefault="00E0723A" w:rsidP="00E0723A">
      <w:pPr>
        <w:pStyle w:val="Paragrafi"/>
        <w:jc w:val="left"/>
        <w:rPr>
          <w:sz w:val="21"/>
          <w:szCs w:val="21"/>
          <w:lang w:val="sq-AL"/>
        </w:rPr>
      </w:pPr>
    </w:p>
    <w:p w:rsidR="00E0723A" w:rsidRPr="00FC08EB" w:rsidRDefault="00E0723A" w:rsidP="00E0723A">
      <w:pPr>
        <w:pStyle w:val="Paragrafi"/>
        <w:jc w:val="left"/>
        <w:rPr>
          <w:sz w:val="21"/>
          <w:szCs w:val="21"/>
          <w:lang w:val="sq-AL"/>
        </w:rPr>
      </w:pPr>
      <w:r w:rsidRPr="00FC08EB">
        <w:rPr>
          <w:sz w:val="21"/>
          <w:szCs w:val="21"/>
          <w:lang w:val="sq-AL"/>
        </w:rPr>
        <w:t>Përshkrimi i automjetit____________________________________________________</w:t>
      </w:r>
    </w:p>
    <w:p w:rsidR="00E0723A" w:rsidRPr="00FC08EB" w:rsidRDefault="00E0723A" w:rsidP="00E0723A">
      <w:pPr>
        <w:pStyle w:val="Paragrafi"/>
        <w:jc w:val="left"/>
        <w:rPr>
          <w:sz w:val="21"/>
          <w:szCs w:val="21"/>
          <w:lang w:val="sq-AL"/>
        </w:rPr>
      </w:pPr>
      <w:r w:rsidRPr="00FC08EB">
        <w:rPr>
          <w:sz w:val="21"/>
          <w:szCs w:val="21"/>
          <w:lang w:val="sq-AL"/>
        </w:rPr>
        <w:t>_______________________________________________________________________</w:t>
      </w:r>
    </w:p>
    <w:p w:rsidR="00E0723A" w:rsidRPr="00FC08EB" w:rsidRDefault="00E0723A" w:rsidP="00E0723A">
      <w:pPr>
        <w:pStyle w:val="Paragrafi"/>
        <w:jc w:val="left"/>
        <w:rPr>
          <w:sz w:val="21"/>
          <w:szCs w:val="21"/>
          <w:lang w:val="sq-AL"/>
        </w:rPr>
      </w:pPr>
    </w:p>
    <w:p w:rsidR="00E0723A" w:rsidRPr="00FC08EB" w:rsidRDefault="00E0723A" w:rsidP="00E0723A">
      <w:pPr>
        <w:pStyle w:val="Paragrafi"/>
        <w:jc w:val="left"/>
        <w:rPr>
          <w:sz w:val="21"/>
          <w:szCs w:val="21"/>
          <w:lang w:val="sq-AL"/>
        </w:rPr>
      </w:pPr>
      <w:r w:rsidRPr="00FC08EB">
        <w:rPr>
          <w:sz w:val="21"/>
          <w:szCs w:val="21"/>
          <w:lang w:val="sq-AL"/>
        </w:rPr>
        <w:t>Në mjet ndodhen ______________________________________________________</w:t>
      </w:r>
    </w:p>
    <w:p w:rsidR="00E0723A" w:rsidRPr="00FC08EB" w:rsidRDefault="00E0723A" w:rsidP="00E0723A">
      <w:pPr>
        <w:pStyle w:val="Paragrafi"/>
        <w:jc w:val="left"/>
        <w:rPr>
          <w:sz w:val="21"/>
          <w:szCs w:val="21"/>
          <w:lang w:val="sq-AL"/>
        </w:rPr>
      </w:pPr>
      <w:r w:rsidRPr="00FC08EB">
        <w:rPr>
          <w:sz w:val="21"/>
          <w:szCs w:val="21"/>
          <w:lang w:val="sq-AL"/>
        </w:rPr>
        <w:t>______________________________________________________________________</w:t>
      </w:r>
      <w:r>
        <w:rPr>
          <w:sz w:val="21"/>
          <w:szCs w:val="21"/>
          <w:lang w:val="sq-AL"/>
        </w:rPr>
        <w:t>,</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për të cilat përdoruesi i mjetit u njoftua t’i largonte nga mjeti, pasi për pasojat që mund të ndodhin vetëm si rezultat i kohës së qëndrimit të mjetit në pikën e ruajtjes, nuk përgjigjet roja apo organi verifikues. </w:t>
      </w:r>
    </w:p>
    <w:p w:rsidR="00E0723A" w:rsidRPr="00FC08EB" w:rsidRDefault="00E0723A" w:rsidP="00E0723A">
      <w:pPr>
        <w:pStyle w:val="Paragrafi"/>
        <w:rPr>
          <w:sz w:val="21"/>
          <w:szCs w:val="21"/>
          <w:lang w:val="sq-AL"/>
        </w:rPr>
      </w:pPr>
    </w:p>
    <w:p w:rsidR="00E0723A" w:rsidRPr="00FC08EB" w:rsidRDefault="00E0723A" w:rsidP="00E0723A">
      <w:pPr>
        <w:pStyle w:val="Paragrafi"/>
        <w:rPr>
          <w:b/>
          <w:sz w:val="21"/>
          <w:szCs w:val="21"/>
          <w:lang w:val="sq-AL"/>
        </w:rPr>
      </w:pPr>
      <w:r w:rsidRPr="00FC08EB">
        <w:rPr>
          <w:b/>
          <w:sz w:val="21"/>
          <w:szCs w:val="21"/>
          <w:lang w:val="sq-AL"/>
        </w:rPr>
        <w:t xml:space="preserve">Marrësi në dorëzim </w:t>
      </w:r>
      <w:r w:rsidRPr="00FC08EB">
        <w:rPr>
          <w:b/>
          <w:sz w:val="21"/>
          <w:szCs w:val="21"/>
          <w:lang w:val="sq-AL"/>
        </w:rPr>
        <w:tab/>
      </w:r>
      <w:r w:rsidRPr="00FC08EB">
        <w:rPr>
          <w:b/>
          <w:sz w:val="21"/>
          <w:szCs w:val="21"/>
          <w:lang w:val="sq-AL"/>
        </w:rPr>
        <w:tab/>
      </w:r>
      <w:r w:rsidRPr="00FC08EB">
        <w:rPr>
          <w:b/>
          <w:sz w:val="21"/>
          <w:szCs w:val="21"/>
          <w:lang w:val="sq-AL"/>
        </w:rPr>
        <w:tab/>
      </w:r>
      <w:r w:rsidRPr="00FC08EB">
        <w:rPr>
          <w:b/>
          <w:sz w:val="21"/>
          <w:szCs w:val="21"/>
          <w:lang w:val="sq-AL"/>
        </w:rPr>
        <w:tab/>
      </w:r>
      <w:r w:rsidRPr="00FC08EB">
        <w:rPr>
          <w:b/>
          <w:sz w:val="21"/>
          <w:szCs w:val="21"/>
          <w:lang w:val="sq-AL"/>
        </w:rPr>
        <w:tab/>
      </w:r>
      <w:r w:rsidRPr="00FC08EB">
        <w:rPr>
          <w:b/>
          <w:sz w:val="21"/>
          <w:szCs w:val="21"/>
          <w:lang w:val="sq-AL"/>
        </w:rPr>
        <w:tab/>
        <w:t xml:space="preserve">Dorëzuesi </w:t>
      </w:r>
    </w:p>
    <w:p w:rsidR="00E0723A" w:rsidRPr="00FC08EB" w:rsidRDefault="00E0723A" w:rsidP="00E0723A">
      <w:pPr>
        <w:pStyle w:val="Paragrafi"/>
        <w:rPr>
          <w:sz w:val="21"/>
          <w:szCs w:val="21"/>
          <w:lang w:val="sq-AL"/>
        </w:rPr>
      </w:pPr>
      <w:r w:rsidRPr="00FC08EB">
        <w:rPr>
          <w:sz w:val="21"/>
          <w:szCs w:val="21"/>
          <w:lang w:val="sq-AL"/>
        </w:rPr>
        <w:t>(Punonjësi i pikës s</w:t>
      </w:r>
      <w:r w:rsidRPr="00FC08EB">
        <w:rPr>
          <w:rFonts w:ascii="Times New Roman" w:hAnsi="Times New Roman"/>
          <w:sz w:val="21"/>
          <w:szCs w:val="21"/>
          <w:lang w:val="sq-AL"/>
        </w:rPr>
        <w:t>ë</w:t>
      </w:r>
      <w:r w:rsidRPr="00FC08EB">
        <w:rPr>
          <w:sz w:val="21"/>
          <w:szCs w:val="21"/>
          <w:lang w:val="sq-AL"/>
        </w:rPr>
        <w:t xml:space="preserve"> ruajtjes)</w:t>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t>(Punonjësi i Policisë Rrugore)</w:t>
      </w:r>
    </w:p>
    <w:p w:rsidR="00E0723A" w:rsidRPr="00FC08EB" w:rsidRDefault="00E0723A" w:rsidP="00E0723A">
      <w:pPr>
        <w:pStyle w:val="Paragrafi"/>
        <w:rPr>
          <w:sz w:val="21"/>
          <w:szCs w:val="21"/>
          <w:lang w:val="sq-AL"/>
        </w:rPr>
      </w:pPr>
      <w:r w:rsidRPr="00FC08EB">
        <w:rPr>
          <w:sz w:val="21"/>
          <w:szCs w:val="21"/>
          <w:lang w:val="sq-AL"/>
        </w:rPr>
        <w:t>___________________</w:t>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t xml:space="preserve"> </w:t>
      </w:r>
      <w:r w:rsidRPr="00FC08EB">
        <w:rPr>
          <w:sz w:val="21"/>
          <w:szCs w:val="21"/>
          <w:lang w:val="sq-AL"/>
        </w:rPr>
        <w:tab/>
      </w:r>
      <w:r w:rsidRPr="00FC08EB">
        <w:rPr>
          <w:sz w:val="21"/>
          <w:szCs w:val="21"/>
          <w:lang w:val="sq-AL"/>
        </w:rPr>
        <w:tab/>
        <w:t>_____________</w:t>
      </w:r>
    </w:p>
    <w:p w:rsidR="00E0723A" w:rsidRPr="00FC08EB" w:rsidRDefault="00E0723A" w:rsidP="00E0723A">
      <w:pPr>
        <w:pStyle w:val="Paragrafi"/>
        <w:rPr>
          <w:sz w:val="21"/>
          <w:szCs w:val="21"/>
          <w:lang w:val="sq-AL"/>
        </w:rPr>
      </w:pPr>
      <w:r w:rsidRPr="00FC08EB">
        <w:rPr>
          <w:sz w:val="21"/>
          <w:szCs w:val="21"/>
          <w:lang w:val="sq-AL"/>
        </w:rPr>
        <w:t>(emri, mbiemri, firma)</w:t>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r>
      <w:r w:rsidRPr="00FC08EB">
        <w:rPr>
          <w:sz w:val="21"/>
          <w:szCs w:val="21"/>
          <w:lang w:val="sq-AL"/>
        </w:rPr>
        <w:tab/>
        <w:t>(emri, mbiemri, firma)</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Pronari i automjetit (ose drejtuesi)</w:t>
      </w:r>
    </w:p>
    <w:p w:rsidR="00E0723A" w:rsidRPr="00FC08EB" w:rsidRDefault="00E0723A" w:rsidP="00E0723A">
      <w:pPr>
        <w:pStyle w:val="Paragrafi"/>
        <w:jc w:val="center"/>
        <w:rPr>
          <w:b/>
          <w:sz w:val="21"/>
          <w:szCs w:val="21"/>
          <w:lang w:val="sq-AL"/>
        </w:rPr>
      </w:pPr>
      <w:r w:rsidRPr="00FC08EB">
        <w:rPr>
          <w:b/>
          <w:sz w:val="21"/>
          <w:szCs w:val="21"/>
          <w:lang w:val="sq-AL"/>
        </w:rPr>
        <w:t>____________________________</w:t>
      </w:r>
    </w:p>
    <w:p w:rsidR="00E0723A" w:rsidRPr="00FC08EB" w:rsidRDefault="00E0723A" w:rsidP="00E0723A">
      <w:pPr>
        <w:pStyle w:val="Paragrafi"/>
        <w:jc w:val="center"/>
        <w:rPr>
          <w:sz w:val="21"/>
          <w:szCs w:val="21"/>
          <w:lang w:val="sq-AL"/>
        </w:rPr>
      </w:pPr>
      <w:r w:rsidRPr="00FC08EB">
        <w:rPr>
          <w:sz w:val="21"/>
          <w:szCs w:val="21"/>
          <w:lang w:val="sq-AL"/>
        </w:rPr>
        <w:t>(emri, mbiemri, firma)</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________________________________________________________________________</w:t>
      </w:r>
    </w:p>
    <w:p w:rsidR="00E0723A" w:rsidRPr="00FC08EB" w:rsidRDefault="00E0723A" w:rsidP="00E0723A">
      <w:pPr>
        <w:pStyle w:val="Paragrafi"/>
        <w:jc w:val="center"/>
        <w:rPr>
          <w:sz w:val="21"/>
          <w:szCs w:val="21"/>
          <w:lang w:val="sq-AL"/>
        </w:rPr>
      </w:pPr>
      <w:r w:rsidRPr="00FC08EB">
        <w:rPr>
          <w:sz w:val="21"/>
          <w:szCs w:val="21"/>
          <w:lang w:val="sq-AL"/>
        </w:rPr>
        <w:t>(adresa dhe numri i telefonit)</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pPr>
    </w:p>
    <w:p w:rsidR="00E0723A" w:rsidRPr="00FC08EB" w:rsidRDefault="00E0723A" w:rsidP="00E0723A">
      <w:pPr>
        <w:pStyle w:val="Paragrafi"/>
        <w:jc w:val="right"/>
        <w:rPr>
          <w:sz w:val="21"/>
          <w:szCs w:val="21"/>
          <w:lang w:val="sq-AL"/>
        </w:rPr>
      </w:pPr>
    </w:p>
    <w:p w:rsidR="00E0723A" w:rsidRPr="00FC08EB" w:rsidRDefault="00E0723A" w:rsidP="00E0723A">
      <w:pPr>
        <w:pStyle w:val="Paragrafi"/>
        <w:jc w:val="right"/>
        <w:rPr>
          <w:sz w:val="21"/>
          <w:szCs w:val="21"/>
          <w:lang w:val="sq-AL"/>
        </w:rPr>
      </w:pPr>
    </w:p>
    <w:p w:rsidR="00E0723A" w:rsidRPr="00FC08EB" w:rsidRDefault="00E0723A" w:rsidP="00E0723A">
      <w:pPr>
        <w:pStyle w:val="Paragrafi"/>
        <w:jc w:val="right"/>
        <w:rPr>
          <w:sz w:val="21"/>
          <w:szCs w:val="21"/>
          <w:lang w:val="sq-AL"/>
        </w:rPr>
      </w:pPr>
    </w:p>
    <w:p w:rsidR="00E0723A"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9 </w:t>
      </w:r>
    </w:p>
    <w:p w:rsidR="00E0723A" w:rsidRPr="00FC08EB" w:rsidRDefault="00E0723A" w:rsidP="00E0723A">
      <w:pPr>
        <w:pStyle w:val="Paragrafi"/>
        <w:jc w:val="right"/>
        <w:rPr>
          <w:sz w:val="21"/>
          <w:szCs w:val="21"/>
          <w:lang w:val="sq-AL"/>
        </w:rPr>
      </w:pPr>
    </w:p>
    <w:p w:rsidR="00E0723A" w:rsidRPr="00FC08EB" w:rsidRDefault="008014AD" w:rsidP="00E0723A">
      <w:pPr>
        <w:pStyle w:val="Paragrafi"/>
        <w:jc w:val="center"/>
        <w:rPr>
          <w:sz w:val="21"/>
          <w:szCs w:val="21"/>
          <w:lang w:val="sq-AL"/>
        </w:rPr>
      </w:pPr>
      <w:r w:rsidRPr="00FC08EB">
        <w:rPr>
          <w:noProof/>
          <w:sz w:val="21"/>
          <w:szCs w:val="21"/>
          <w:lang w:val="en-GB" w:eastAsia="en-GB"/>
        </w:rPr>
        <w:drawing>
          <wp:inline distT="0" distB="0" distL="0" distR="0">
            <wp:extent cx="381000" cy="466725"/>
            <wp:effectExtent l="0" t="0" r="0" b="9525"/>
            <wp:docPr id="6" name="Picture 6"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pak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inline>
        </w:drawing>
      </w:r>
    </w:p>
    <w:p w:rsidR="00E0723A" w:rsidRPr="00FC08EB" w:rsidRDefault="00E0723A" w:rsidP="00E0723A">
      <w:pPr>
        <w:pStyle w:val="Paragrafi"/>
        <w:rPr>
          <w:b/>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REPUBLIKA E SHQIPËRISË</w:t>
      </w:r>
    </w:p>
    <w:p w:rsidR="00E0723A" w:rsidRPr="00FC08EB" w:rsidRDefault="00E0723A" w:rsidP="00E0723A">
      <w:pPr>
        <w:pStyle w:val="Paragrafi"/>
        <w:jc w:val="center"/>
        <w:rPr>
          <w:b/>
          <w:sz w:val="21"/>
          <w:szCs w:val="21"/>
          <w:lang w:val="sq-AL"/>
        </w:rPr>
      </w:pPr>
      <w:r w:rsidRPr="00FC08EB">
        <w:rPr>
          <w:b/>
          <w:sz w:val="21"/>
          <w:szCs w:val="21"/>
          <w:lang w:val="sq-AL"/>
        </w:rPr>
        <w:t>MINISTRIA E BRENDSHME</w:t>
      </w:r>
    </w:p>
    <w:p w:rsidR="00E0723A" w:rsidRPr="00FC08EB" w:rsidRDefault="00E0723A" w:rsidP="00E0723A">
      <w:pPr>
        <w:pStyle w:val="Paragrafi"/>
        <w:jc w:val="center"/>
        <w:rPr>
          <w:b/>
          <w:sz w:val="21"/>
          <w:szCs w:val="21"/>
          <w:lang w:val="sq-AL"/>
        </w:rPr>
      </w:pPr>
      <w:r w:rsidRPr="00FC08EB">
        <w:rPr>
          <w:b/>
          <w:sz w:val="21"/>
          <w:szCs w:val="21"/>
          <w:lang w:val="sq-AL"/>
        </w:rPr>
        <w:t>Drejtoria e Përgjithshme e Policisë së shtetit</w:t>
      </w:r>
    </w:p>
    <w:p w:rsidR="00E0723A" w:rsidRPr="00FC08EB" w:rsidRDefault="00E0723A" w:rsidP="00E0723A">
      <w:pPr>
        <w:pStyle w:val="Paragrafi"/>
        <w:pBdr>
          <w:bottom w:val="single" w:sz="12" w:space="1" w:color="auto"/>
        </w:pBdr>
        <w:jc w:val="center"/>
        <w:rPr>
          <w:b/>
          <w:sz w:val="21"/>
          <w:szCs w:val="21"/>
          <w:lang w:val="sq-AL"/>
        </w:rPr>
      </w:pPr>
      <w:r w:rsidRPr="00FC08EB">
        <w:rPr>
          <w:b/>
          <w:sz w:val="21"/>
          <w:szCs w:val="21"/>
          <w:lang w:val="sq-AL"/>
        </w:rPr>
        <w:t>Njësia rajonale e Policisë Rrugore_________</w:t>
      </w:r>
    </w:p>
    <w:p w:rsidR="00E0723A" w:rsidRPr="00FC08EB" w:rsidRDefault="00E0723A" w:rsidP="00E0723A">
      <w:pPr>
        <w:pStyle w:val="Paragrafi"/>
        <w:jc w:val="right"/>
        <w:rPr>
          <w:sz w:val="21"/>
          <w:szCs w:val="21"/>
          <w:lang w:val="sq-AL"/>
        </w:rPr>
      </w:pPr>
      <w:r w:rsidRPr="00FC08EB">
        <w:rPr>
          <w:sz w:val="21"/>
          <w:szCs w:val="21"/>
          <w:lang w:val="sq-AL"/>
        </w:rPr>
        <w:t>_________, më _____, ___,20___</w:t>
      </w:r>
    </w:p>
    <w:p w:rsidR="00E0723A" w:rsidRPr="00FC08EB" w:rsidRDefault="00E0723A" w:rsidP="00E0723A">
      <w:pPr>
        <w:pStyle w:val="Paragrafi"/>
        <w:rPr>
          <w:b/>
          <w:sz w:val="21"/>
          <w:szCs w:val="21"/>
          <w:lang w:val="sq-AL"/>
        </w:rPr>
      </w:pPr>
    </w:p>
    <w:p w:rsidR="00E0723A" w:rsidRPr="00FC08EB"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PROCESVERBAL</w:t>
      </w:r>
    </w:p>
    <w:p w:rsidR="00E0723A" w:rsidRPr="00FC08EB" w:rsidRDefault="00E0723A" w:rsidP="00E0723A">
      <w:pPr>
        <w:pStyle w:val="Paragrafi"/>
        <w:jc w:val="center"/>
        <w:rPr>
          <w:b/>
          <w:sz w:val="21"/>
          <w:szCs w:val="21"/>
          <w:lang w:val="sq-AL"/>
        </w:rPr>
      </w:pPr>
      <w:r w:rsidRPr="00FC08EB">
        <w:rPr>
          <w:b/>
          <w:sz w:val="21"/>
          <w:szCs w:val="21"/>
          <w:lang w:val="sq-AL"/>
        </w:rPr>
        <w:t>(Leje e përkohshme për qarkullim të kufizuar)</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Sot, më ____, ___, 20__, unë ___________, në vendin e quajtur _________________</w:t>
      </w:r>
      <w:r>
        <w:rPr>
          <w:sz w:val="21"/>
          <w:szCs w:val="21"/>
          <w:lang w:val="sq-AL"/>
        </w:rPr>
        <w:t>,</w:t>
      </w:r>
      <w:r w:rsidRPr="00FC08EB">
        <w:rPr>
          <w:sz w:val="21"/>
          <w:szCs w:val="21"/>
          <w:lang w:val="sq-AL"/>
        </w:rPr>
        <w:t xml:space="preserve"> pasi verifikova mjetin që mbante targat ______________, deklaroj se i kam tërhequr drejtuesit të mjetit, zotit/zonjës_________________ dokumentet: </w:t>
      </w:r>
    </w:p>
    <w:p w:rsidR="00E0723A" w:rsidRPr="00FC08EB" w:rsidRDefault="00E0723A" w:rsidP="00E0723A">
      <w:pPr>
        <w:pStyle w:val="Paragrafi"/>
        <w:rPr>
          <w:sz w:val="21"/>
          <w:szCs w:val="21"/>
          <w:lang w:val="sq-AL"/>
        </w:rPr>
      </w:pPr>
      <w:r w:rsidRPr="00FC08EB">
        <w:rPr>
          <w:sz w:val="21"/>
          <w:szCs w:val="21"/>
          <w:lang w:val="sq-AL"/>
        </w:rPr>
        <w:t>- Lejen e drejtimit nr.______ lëshuar në _____ m</w:t>
      </w:r>
      <w:r w:rsidRPr="00FC08EB">
        <w:rPr>
          <w:rFonts w:ascii="Times New Roman" w:hAnsi="Times New Roman"/>
          <w:sz w:val="21"/>
          <w:szCs w:val="21"/>
          <w:lang w:val="sq-AL"/>
        </w:rPr>
        <w:t>ë</w:t>
      </w:r>
      <w:r w:rsidRPr="00FC08EB">
        <w:rPr>
          <w:sz w:val="21"/>
          <w:szCs w:val="21"/>
          <w:lang w:val="sq-AL"/>
        </w:rPr>
        <w:t>_______.</w:t>
      </w:r>
    </w:p>
    <w:p w:rsidR="00E0723A" w:rsidRPr="00FC08EB" w:rsidRDefault="00E0723A" w:rsidP="00E0723A">
      <w:pPr>
        <w:pStyle w:val="Paragrafi"/>
        <w:rPr>
          <w:sz w:val="21"/>
          <w:szCs w:val="21"/>
          <w:lang w:val="sq-AL"/>
        </w:rPr>
      </w:pPr>
      <w:r w:rsidRPr="00FC08EB">
        <w:rPr>
          <w:sz w:val="21"/>
          <w:szCs w:val="21"/>
          <w:lang w:val="sq-AL"/>
        </w:rPr>
        <w:t xml:space="preserve">- Lejen e qarkullimit nr._______ lëshuar në ________ më_______ për mjetin me targë___________. </w:t>
      </w:r>
    </w:p>
    <w:p w:rsidR="00E0723A" w:rsidRPr="00FC08EB" w:rsidRDefault="00E0723A" w:rsidP="00E0723A">
      <w:pPr>
        <w:pStyle w:val="Paragrafi"/>
        <w:rPr>
          <w:sz w:val="21"/>
          <w:szCs w:val="21"/>
          <w:lang w:val="sq-AL"/>
        </w:rPr>
      </w:pPr>
      <w:r w:rsidRPr="00FC08EB">
        <w:rPr>
          <w:sz w:val="21"/>
          <w:szCs w:val="21"/>
          <w:lang w:val="sq-AL"/>
        </w:rPr>
        <w:t>- etj. ________________________________________________________________, për shkelje të nenit ___________ të Kodit Rrugor.</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Lejohet udhëtimi me mjet deri në vendin_______________.</w:t>
      </w:r>
    </w:p>
    <w:p w:rsidR="00E0723A" w:rsidRPr="00FC08EB" w:rsidRDefault="00E0723A" w:rsidP="00E0723A">
      <w:pPr>
        <w:pStyle w:val="Paragrafi"/>
        <w:jc w:val="center"/>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Agjenti verifikues</w:t>
      </w:r>
    </w:p>
    <w:p w:rsidR="00E0723A" w:rsidRPr="00FC08EB" w:rsidRDefault="00E0723A" w:rsidP="00E0723A">
      <w:pPr>
        <w:pStyle w:val="Paragrafi"/>
        <w:jc w:val="center"/>
        <w:rPr>
          <w:b/>
          <w:sz w:val="21"/>
          <w:szCs w:val="21"/>
          <w:lang w:val="sq-AL"/>
        </w:rPr>
      </w:pPr>
      <w:r w:rsidRPr="00FC08EB">
        <w:rPr>
          <w:b/>
          <w:sz w:val="21"/>
          <w:szCs w:val="21"/>
          <w:lang w:val="sq-AL"/>
        </w:rPr>
        <w:t>(_____________)</w:t>
      </w:r>
    </w:p>
    <w:p w:rsidR="00E0723A" w:rsidRPr="00FC08EB" w:rsidRDefault="00E0723A" w:rsidP="00E0723A">
      <w:pPr>
        <w:pStyle w:val="Paragrafi"/>
        <w:jc w:val="center"/>
        <w:rPr>
          <w:b/>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10 </w:t>
      </w:r>
    </w:p>
    <w:p w:rsidR="00E0723A"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RAPORT SHËRBIMI</w:t>
      </w:r>
    </w:p>
    <w:p w:rsidR="00E0723A" w:rsidRPr="00FC08EB" w:rsidRDefault="00E0723A" w:rsidP="00E0723A">
      <w:pPr>
        <w:pStyle w:val="Paragrafi"/>
        <w:jc w:val="center"/>
        <w:rPr>
          <w:b/>
          <w:sz w:val="21"/>
          <w:szCs w:val="21"/>
          <w:lang w:val="sq-AL"/>
        </w:rPr>
      </w:pPr>
      <w:r w:rsidRPr="00FC08EB">
        <w:rPr>
          <w:b/>
          <w:sz w:val="21"/>
          <w:szCs w:val="21"/>
          <w:lang w:val="sq-AL"/>
        </w:rPr>
        <w:t>Nr._______</w:t>
      </w:r>
    </w:p>
    <w:p w:rsidR="00E0723A" w:rsidRPr="00FC08EB" w:rsidRDefault="00E0723A" w:rsidP="00E0723A">
      <w:pPr>
        <w:pStyle w:val="Paragrafi"/>
        <w:jc w:val="center"/>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(Për masë administrative plotësuese ndaj mjetit)</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Sot, më ______,___, 20____, unë__________, në vendin e quajtur __________________</w:t>
      </w:r>
    </w:p>
    <w:p w:rsidR="00E0723A" w:rsidRPr="00FC08EB" w:rsidRDefault="00E0723A" w:rsidP="00E0723A">
      <w:pPr>
        <w:pStyle w:val="Paragrafi"/>
        <w:rPr>
          <w:sz w:val="21"/>
          <w:szCs w:val="21"/>
          <w:lang w:val="sq-AL"/>
        </w:rPr>
      </w:pPr>
      <w:r w:rsidRPr="00FC08EB">
        <w:rPr>
          <w:sz w:val="21"/>
          <w:szCs w:val="21"/>
          <w:lang w:val="sq-AL"/>
        </w:rPr>
        <w:t>__________, verifikova mjetin që mbante targat ___________________ dhe pasi konstatova se___________________________________________________________________</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Sa më sipër</w:t>
      </w:r>
      <w:r>
        <w:rPr>
          <w:sz w:val="21"/>
          <w:szCs w:val="21"/>
          <w:lang w:val="sq-AL"/>
        </w:rPr>
        <w:t>,</w:t>
      </w:r>
      <w:r w:rsidRPr="00FC08EB">
        <w:rPr>
          <w:sz w:val="21"/>
          <w:szCs w:val="21"/>
          <w:lang w:val="sq-AL"/>
        </w:rPr>
        <w:t xml:space="preserve"> për drejtuesin e mjetit_____________________________________, plotësova procesverbalin e konstatimit të shkeljes me numër serial ___________________________, dhe datë ___,____, 200____, për shkeljen e nenit _______, të ligjit nr.8378, datë 22.7.1998, Kodi Rrugor, që parashikon masën administrative me gjobë dhe masën plotësuese________________</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Për kët</w:t>
      </w:r>
      <w:r w:rsidRPr="00FC08EB">
        <w:rPr>
          <w:rFonts w:ascii="Times New Roman" w:hAnsi="Times New Roman"/>
          <w:sz w:val="21"/>
          <w:szCs w:val="21"/>
          <w:lang w:val="sq-AL"/>
        </w:rPr>
        <w:t>ë</w:t>
      </w:r>
      <w:r w:rsidRPr="00FC08EB">
        <w:rPr>
          <w:sz w:val="21"/>
          <w:szCs w:val="21"/>
          <w:lang w:val="sq-AL"/>
        </w:rPr>
        <w:t>, me procesverbalin nr.____, datë _______,_____,20____, u bë dorëzimi në pikën e ruajtjes __________ i mjetit me targa _____, që drejtohej nga shtetasi_____________________me adresë_______________________________________________________________________________________________________________________________________________________________</w:t>
      </w:r>
      <w:r>
        <w:rPr>
          <w:sz w:val="21"/>
          <w:szCs w:val="21"/>
          <w:lang w:val="sq-AL"/>
        </w:rPr>
        <w:t>.</w:t>
      </w:r>
    </w:p>
    <w:p w:rsidR="00E0723A" w:rsidRPr="00FC08EB" w:rsidRDefault="00E0723A" w:rsidP="00E0723A">
      <w:pPr>
        <w:pStyle w:val="Paragrafi"/>
        <w:rPr>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Punonjësi i Policisë Rrugore</w:t>
      </w:r>
    </w:p>
    <w:p w:rsidR="00E0723A" w:rsidRPr="00FC08EB" w:rsidRDefault="00E0723A" w:rsidP="00E0723A">
      <w:pPr>
        <w:pStyle w:val="Paragrafi"/>
        <w:jc w:val="center"/>
        <w:rPr>
          <w:b/>
          <w:sz w:val="21"/>
          <w:szCs w:val="21"/>
          <w:lang w:val="sq-AL"/>
        </w:rPr>
      </w:pPr>
      <w:r w:rsidRPr="00FC08EB">
        <w:rPr>
          <w:b/>
          <w:sz w:val="21"/>
          <w:szCs w:val="21"/>
          <w:lang w:val="sq-AL"/>
        </w:rPr>
        <w:t>( _____________________)</w:t>
      </w:r>
    </w:p>
    <w:p w:rsidR="00E0723A" w:rsidRPr="00FC08EB" w:rsidRDefault="00E0723A" w:rsidP="00E0723A">
      <w:pPr>
        <w:pStyle w:val="Paragrafi"/>
        <w:jc w:val="center"/>
        <w:rPr>
          <w:b/>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10/1</w:t>
      </w:r>
    </w:p>
    <w:p w:rsidR="00E0723A"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r>
        <w:rPr>
          <w:b/>
          <w:sz w:val="21"/>
          <w:szCs w:val="21"/>
          <w:lang w:val="sq-AL"/>
        </w:rPr>
        <w:t xml:space="preserve">RAPORT </w:t>
      </w:r>
      <w:r w:rsidRPr="00FC08EB">
        <w:rPr>
          <w:b/>
          <w:sz w:val="21"/>
          <w:szCs w:val="21"/>
          <w:lang w:val="sq-AL"/>
        </w:rPr>
        <w:t>SHËRBIMI</w:t>
      </w:r>
    </w:p>
    <w:p w:rsidR="00E0723A" w:rsidRPr="00FC08EB" w:rsidRDefault="00E0723A" w:rsidP="00E0723A">
      <w:pPr>
        <w:pStyle w:val="Paragrafi"/>
        <w:jc w:val="center"/>
        <w:rPr>
          <w:b/>
          <w:sz w:val="21"/>
          <w:szCs w:val="21"/>
          <w:lang w:val="sq-AL"/>
        </w:rPr>
      </w:pPr>
      <w:r w:rsidRPr="00FC08EB">
        <w:rPr>
          <w:b/>
          <w:sz w:val="21"/>
          <w:szCs w:val="21"/>
          <w:lang w:val="sq-AL"/>
        </w:rPr>
        <w:t>Nr.________</w:t>
      </w:r>
    </w:p>
    <w:p w:rsidR="00E0723A" w:rsidRPr="00FC08EB"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(Për masë administrative plotësuese ndaj drejtuesit të mjetit)</w:t>
      </w:r>
    </w:p>
    <w:p w:rsidR="00E0723A" w:rsidRPr="00FC08EB"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p>
    <w:p w:rsidR="00E0723A" w:rsidRPr="00FC08EB" w:rsidRDefault="00E0723A" w:rsidP="00E0723A">
      <w:pPr>
        <w:pStyle w:val="Paragrafi"/>
        <w:rPr>
          <w:sz w:val="21"/>
          <w:szCs w:val="21"/>
          <w:lang w:val="sq-AL"/>
        </w:rPr>
      </w:pPr>
      <w:r w:rsidRPr="00FC08EB">
        <w:rPr>
          <w:sz w:val="21"/>
          <w:szCs w:val="21"/>
          <w:lang w:val="sq-AL"/>
        </w:rPr>
        <w:t>Sot, më _____,___, 20____, unë____________________, në vendin e quajtur _______ _____________________, verifikova mjetin që mbante targat ____________ dhe pasi konstatova se ___________________________________________________________________ _______________________________</w:t>
      </w:r>
      <w:r>
        <w:rPr>
          <w:sz w:val="21"/>
          <w:szCs w:val="21"/>
          <w:lang w:val="sq-AL"/>
        </w:rPr>
        <w:t>.</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Sa më sipër</w:t>
      </w:r>
      <w:r>
        <w:rPr>
          <w:sz w:val="21"/>
          <w:szCs w:val="21"/>
          <w:lang w:val="sq-AL"/>
        </w:rPr>
        <w:t>,</w:t>
      </w:r>
      <w:r w:rsidRPr="00FC08EB">
        <w:rPr>
          <w:sz w:val="21"/>
          <w:szCs w:val="21"/>
          <w:lang w:val="sq-AL"/>
        </w:rPr>
        <w:t xml:space="preserve"> për drejtuesin/përdoruesin e mjetit ___________________________________  plotësova procesverbalin e konstatimit të shkeljes me numër serial _____________________ dhe datë ____, ____, 200___, për shkeljen e nenit ______, të ligjit nr.8378, datë 22.7.1998, Kodi Rrugor</w:t>
      </w:r>
      <w:r>
        <w:rPr>
          <w:sz w:val="21"/>
          <w:szCs w:val="21"/>
          <w:lang w:val="sq-AL"/>
        </w:rPr>
        <w:t>,</w:t>
      </w:r>
      <w:r w:rsidRPr="00FC08EB">
        <w:rPr>
          <w:sz w:val="21"/>
          <w:szCs w:val="21"/>
          <w:lang w:val="sq-AL"/>
        </w:rPr>
        <w:t xml:space="preserve"> që parashikon masën administrative me gjobë dhe masën plotësuese. </w:t>
      </w:r>
    </w:p>
    <w:p w:rsidR="00E0723A" w:rsidRPr="00FC08EB" w:rsidRDefault="00E0723A" w:rsidP="00E0723A">
      <w:pPr>
        <w:pStyle w:val="Paragrafi"/>
        <w:rPr>
          <w:sz w:val="21"/>
          <w:szCs w:val="21"/>
          <w:lang w:val="sq-AL"/>
        </w:rPr>
      </w:pPr>
      <w:r w:rsidRPr="00FC08EB">
        <w:rPr>
          <w:sz w:val="21"/>
          <w:szCs w:val="21"/>
          <w:lang w:val="sq-AL"/>
        </w:rPr>
        <w:t>Për këtë, me procesverbalin (kopje bashkëlidhur) u lejua drejtuesi/pë</w:t>
      </w:r>
      <w:r>
        <w:rPr>
          <w:sz w:val="21"/>
          <w:szCs w:val="21"/>
          <w:lang w:val="sq-AL"/>
        </w:rPr>
        <w:t xml:space="preserve">rdoruesi i </w:t>
      </w:r>
      <w:r w:rsidRPr="00FC08EB">
        <w:rPr>
          <w:sz w:val="21"/>
          <w:szCs w:val="21"/>
          <w:lang w:val="sq-AL"/>
        </w:rPr>
        <w:t>mjetit me targa_______, të udhëtojë nga_________deri më__________________ p</w:t>
      </w:r>
      <w:r w:rsidRPr="00FC08EB">
        <w:rPr>
          <w:rFonts w:ascii="Times New Roman" w:hAnsi="Times New Roman"/>
          <w:sz w:val="21"/>
          <w:szCs w:val="21"/>
          <w:lang w:val="sq-AL"/>
        </w:rPr>
        <w:t>ë</w:t>
      </w:r>
      <w:r w:rsidRPr="00FC08EB">
        <w:rPr>
          <w:sz w:val="21"/>
          <w:szCs w:val="21"/>
          <w:lang w:val="sq-AL"/>
        </w:rPr>
        <w:t>r datën __,__, 20_____</w:t>
      </w:r>
    </w:p>
    <w:p w:rsidR="00E0723A" w:rsidRPr="00FC08EB"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r w:rsidRPr="00FC08EB">
        <w:rPr>
          <w:b/>
          <w:sz w:val="21"/>
          <w:szCs w:val="21"/>
          <w:lang w:val="sq-AL"/>
        </w:rPr>
        <w:t>Punonjësi i Policisë Rrugore</w:t>
      </w:r>
    </w:p>
    <w:p w:rsidR="00E0723A" w:rsidRPr="00FC08EB" w:rsidRDefault="00E0723A" w:rsidP="00E0723A">
      <w:pPr>
        <w:pStyle w:val="Paragrafi"/>
        <w:jc w:val="center"/>
        <w:rPr>
          <w:b/>
          <w:sz w:val="21"/>
          <w:szCs w:val="21"/>
          <w:lang w:val="sq-AL"/>
        </w:rPr>
      </w:pPr>
      <w:r w:rsidRPr="00FC08EB">
        <w:rPr>
          <w:b/>
          <w:sz w:val="21"/>
          <w:szCs w:val="21"/>
          <w:lang w:val="sq-AL"/>
        </w:rPr>
        <w:t>( _____________________)</w:t>
      </w:r>
    </w:p>
    <w:p w:rsidR="00E0723A" w:rsidRPr="00FC08EB" w:rsidRDefault="00E0723A" w:rsidP="00E0723A">
      <w:pPr>
        <w:pStyle w:val="Paragrafi"/>
        <w:jc w:val="center"/>
        <w:rPr>
          <w:b/>
          <w:sz w:val="21"/>
          <w:szCs w:val="21"/>
          <w:lang w:val="sq-AL"/>
        </w:rPr>
      </w:pPr>
    </w:p>
    <w:p w:rsidR="00E0723A" w:rsidRPr="00FC08EB" w:rsidRDefault="00E0723A" w:rsidP="00E0723A">
      <w:pPr>
        <w:pStyle w:val="Paragrafi"/>
        <w:jc w:val="center"/>
        <w:rPr>
          <w:b/>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jc w:val="right"/>
        <w:rPr>
          <w:sz w:val="21"/>
          <w:szCs w:val="21"/>
          <w:lang w:val="sq-AL"/>
        </w:rPr>
        <w:sectPr w:rsidR="00E0723A" w:rsidRPr="00FC08EB" w:rsidSect="00E0723A">
          <w:pgSz w:w="11907" w:h="16840" w:code="9"/>
          <w:pgMar w:top="1418" w:right="1418" w:bottom="1418" w:left="1418" w:header="1304" w:footer="1134" w:gutter="0"/>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11</w:t>
      </w:r>
    </w:p>
    <w:p w:rsidR="00E0723A" w:rsidRPr="00FC08EB" w:rsidRDefault="00E0723A" w:rsidP="00E0723A">
      <w:pPr>
        <w:pStyle w:val="Paragrafi"/>
        <w:rPr>
          <w:sz w:val="21"/>
          <w:szCs w:val="21"/>
          <w:lang w:val="sq-AL"/>
        </w:rPr>
      </w:pPr>
    </w:p>
    <w:p w:rsidR="00E0723A" w:rsidRPr="00E0723A" w:rsidRDefault="00E0723A" w:rsidP="00E0723A">
      <w:pPr>
        <w:pStyle w:val="TitulliTitull"/>
        <w:rPr>
          <w:lang w:val="it-IT"/>
        </w:rPr>
      </w:pPr>
      <w:r w:rsidRPr="00E0723A">
        <w:rPr>
          <w:lang w:val="it-IT"/>
        </w:rPr>
        <w:t xml:space="preserve">Regjistri i mjeteve të dorëzuara në pikën e ruajtjes </w:t>
      </w:r>
    </w:p>
    <w:p w:rsidR="00E0723A" w:rsidRPr="00FC08EB" w:rsidRDefault="00E0723A" w:rsidP="00E0723A">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646"/>
        <w:gridCol w:w="1041"/>
        <w:gridCol w:w="855"/>
        <w:gridCol w:w="763"/>
        <w:gridCol w:w="832"/>
        <w:gridCol w:w="588"/>
        <w:gridCol w:w="849"/>
        <w:gridCol w:w="995"/>
        <w:gridCol w:w="890"/>
        <w:gridCol w:w="1123"/>
        <w:gridCol w:w="1425"/>
        <w:gridCol w:w="612"/>
        <w:gridCol w:w="908"/>
        <w:gridCol w:w="1215"/>
        <w:gridCol w:w="948"/>
      </w:tblGrid>
      <w:tr w:rsidR="00E0723A" w:rsidRPr="00FC08EB" w:rsidTr="00E0723A">
        <w:trPr>
          <w:trHeight w:val="393"/>
        </w:trPr>
        <w:tc>
          <w:tcPr>
            <w:tcW w:w="186"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Nr.</w:t>
            </w:r>
          </w:p>
        </w:tc>
        <w:tc>
          <w:tcPr>
            <w:tcW w:w="217"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Data </w:t>
            </w:r>
          </w:p>
        </w:tc>
        <w:tc>
          <w:tcPr>
            <w:tcW w:w="625" w:type="pct"/>
            <w:gridSpan w:val="2"/>
          </w:tcPr>
          <w:p w:rsidR="00E0723A" w:rsidRPr="00FC08EB" w:rsidRDefault="00E0723A" w:rsidP="00E0723A">
            <w:pPr>
              <w:pStyle w:val="Paragrafi"/>
              <w:ind w:firstLine="0"/>
              <w:rPr>
                <w:b/>
                <w:sz w:val="21"/>
                <w:szCs w:val="21"/>
                <w:lang w:val="sq-AL"/>
              </w:rPr>
            </w:pPr>
          </w:p>
          <w:p w:rsidR="00E0723A" w:rsidRPr="00FC08EB" w:rsidRDefault="00E0723A" w:rsidP="00E0723A">
            <w:pPr>
              <w:pStyle w:val="Paragrafi"/>
              <w:ind w:firstLine="0"/>
              <w:rPr>
                <w:b/>
                <w:sz w:val="21"/>
                <w:szCs w:val="21"/>
                <w:lang w:val="sq-AL"/>
              </w:rPr>
            </w:pPr>
            <w:r w:rsidRPr="00FC08EB">
              <w:rPr>
                <w:b/>
                <w:sz w:val="21"/>
                <w:szCs w:val="21"/>
                <w:lang w:val="sq-AL"/>
              </w:rPr>
              <w:t xml:space="preserve">Pronësia </w:t>
            </w:r>
          </w:p>
        </w:tc>
        <w:tc>
          <w:tcPr>
            <w:tcW w:w="251"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Targa </w:t>
            </w:r>
          </w:p>
        </w:tc>
        <w:tc>
          <w:tcPr>
            <w:tcW w:w="270"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Marka </w:t>
            </w:r>
          </w:p>
        </w:tc>
        <w:tc>
          <w:tcPr>
            <w:tcW w:w="202"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Tipi </w:t>
            </w:r>
          </w:p>
        </w:tc>
        <w:tc>
          <w:tcPr>
            <w:tcW w:w="343"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Lloji </w:t>
            </w:r>
          </w:p>
        </w:tc>
        <w:tc>
          <w:tcPr>
            <w:tcW w:w="394"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Numri i shasisë</w:t>
            </w:r>
          </w:p>
        </w:tc>
        <w:tc>
          <w:tcPr>
            <w:tcW w:w="293"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Shkelja </w:t>
            </w:r>
          </w:p>
        </w:tc>
        <w:tc>
          <w:tcPr>
            <w:tcW w:w="425"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Masa plotësuese </w:t>
            </w:r>
          </w:p>
        </w:tc>
        <w:tc>
          <w:tcPr>
            <w:tcW w:w="475"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Vendimi i organit administrativ</w:t>
            </w:r>
          </w:p>
        </w:tc>
        <w:tc>
          <w:tcPr>
            <w:tcW w:w="637" w:type="pct"/>
            <w:gridSpan w:val="2"/>
            <w:vMerge w:val="restart"/>
          </w:tcPr>
          <w:p w:rsidR="00E0723A" w:rsidRPr="00FC08EB" w:rsidRDefault="00E0723A" w:rsidP="00E0723A">
            <w:pPr>
              <w:pStyle w:val="Paragrafi"/>
              <w:ind w:firstLine="0"/>
              <w:rPr>
                <w:b/>
                <w:sz w:val="21"/>
                <w:szCs w:val="21"/>
                <w:lang w:val="sq-AL"/>
              </w:rPr>
            </w:pPr>
            <w:r w:rsidRPr="00FC08EB">
              <w:rPr>
                <w:b/>
                <w:sz w:val="21"/>
                <w:szCs w:val="21"/>
                <w:lang w:val="sq-AL"/>
              </w:rPr>
              <w:t>Heqja e masës</w:t>
            </w:r>
          </w:p>
        </w:tc>
        <w:tc>
          <w:tcPr>
            <w:tcW w:w="401"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Shlyerja e detyrimeve</w:t>
            </w:r>
          </w:p>
        </w:tc>
        <w:tc>
          <w:tcPr>
            <w:tcW w:w="281"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 xml:space="preserve">Vërejtje </w:t>
            </w:r>
          </w:p>
        </w:tc>
      </w:tr>
      <w:tr w:rsidR="00E0723A" w:rsidRPr="00FC08EB" w:rsidTr="00E0723A">
        <w:trPr>
          <w:trHeight w:val="264"/>
        </w:trPr>
        <w:tc>
          <w:tcPr>
            <w:tcW w:w="186" w:type="pct"/>
            <w:vMerge/>
          </w:tcPr>
          <w:p w:rsidR="00E0723A" w:rsidRPr="00FC08EB" w:rsidRDefault="00E0723A" w:rsidP="00E0723A">
            <w:pPr>
              <w:pStyle w:val="Paragrafi"/>
              <w:ind w:firstLine="0"/>
              <w:rPr>
                <w:b/>
                <w:sz w:val="21"/>
                <w:szCs w:val="21"/>
                <w:lang w:val="sq-AL"/>
              </w:rPr>
            </w:pPr>
          </w:p>
        </w:tc>
        <w:tc>
          <w:tcPr>
            <w:tcW w:w="217" w:type="pct"/>
            <w:vMerge/>
          </w:tcPr>
          <w:p w:rsidR="00E0723A" w:rsidRPr="00FC08EB" w:rsidRDefault="00E0723A" w:rsidP="00E0723A">
            <w:pPr>
              <w:pStyle w:val="Paragrafi"/>
              <w:ind w:firstLine="0"/>
              <w:rPr>
                <w:b/>
                <w:sz w:val="21"/>
                <w:szCs w:val="21"/>
                <w:lang w:val="sq-AL"/>
              </w:rPr>
            </w:pPr>
          </w:p>
        </w:tc>
        <w:tc>
          <w:tcPr>
            <w:tcW w:w="340" w:type="pct"/>
            <w:vMerge w:val="restart"/>
          </w:tcPr>
          <w:p w:rsidR="00E0723A" w:rsidRPr="00FC08EB" w:rsidRDefault="00E0723A" w:rsidP="00E0723A">
            <w:pPr>
              <w:pStyle w:val="Paragrafi"/>
              <w:ind w:firstLine="0"/>
              <w:jc w:val="left"/>
              <w:rPr>
                <w:b/>
                <w:sz w:val="21"/>
                <w:szCs w:val="21"/>
                <w:lang w:val="sq-AL"/>
              </w:rPr>
            </w:pPr>
            <w:r>
              <w:rPr>
                <w:b/>
                <w:sz w:val="21"/>
                <w:szCs w:val="21"/>
                <w:lang w:val="sq-AL"/>
              </w:rPr>
              <w:t>e</w:t>
            </w:r>
            <w:r w:rsidRPr="00FC08EB">
              <w:rPr>
                <w:b/>
                <w:sz w:val="21"/>
                <w:szCs w:val="21"/>
                <w:lang w:val="sq-AL"/>
              </w:rPr>
              <w:t>mër</w:t>
            </w:r>
            <w:r>
              <w:rPr>
                <w:b/>
                <w:sz w:val="21"/>
                <w:szCs w:val="21"/>
                <w:lang w:val="sq-AL"/>
              </w:rPr>
              <w:t>,</w:t>
            </w:r>
            <w:r w:rsidRPr="00FC08EB">
              <w:rPr>
                <w:b/>
                <w:sz w:val="21"/>
                <w:szCs w:val="21"/>
                <w:lang w:val="sq-AL"/>
              </w:rPr>
              <w:t xml:space="preserve"> Mbiemër</w:t>
            </w:r>
          </w:p>
        </w:tc>
        <w:tc>
          <w:tcPr>
            <w:tcW w:w="285" w:type="pct"/>
            <w:vMerge w:val="restart"/>
          </w:tcPr>
          <w:p w:rsidR="00E0723A" w:rsidRPr="00FC08EB" w:rsidRDefault="00E0723A" w:rsidP="00E0723A">
            <w:pPr>
              <w:pStyle w:val="Paragrafi"/>
              <w:ind w:firstLine="0"/>
              <w:rPr>
                <w:b/>
                <w:sz w:val="21"/>
                <w:szCs w:val="21"/>
                <w:lang w:val="sq-AL"/>
              </w:rPr>
            </w:pPr>
            <w:r w:rsidRPr="00FC08EB">
              <w:rPr>
                <w:b/>
                <w:sz w:val="21"/>
                <w:szCs w:val="21"/>
                <w:lang w:val="sq-AL"/>
              </w:rPr>
              <w:t>Adresa</w:t>
            </w:r>
          </w:p>
        </w:tc>
        <w:tc>
          <w:tcPr>
            <w:tcW w:w="251" w:type="pct"/>
            <w:vMerge/>
          </w:tcPr>
          <w:p w:rsidR="00E0723A" w:rsidRPr="00FC08EB" w:rsidRDefault="00E0723A" w:rsidP="00E0723A">
            <w:pPr>
              <w:pStyle w:val="Paragrafi"/>
              <w:ind w:firstLine="0"/>
              <w:rPr>
                <w:b/>
                <w:sz w:val="21"/>
                <w:szCs w:val="21"/>
                <w:lang w:val="sq-AL"/>
              </w:rPr>
            </w:pPr>
          </w:p>
        </w:tc>
        <w:tc>
          <w:tcPr>
            <w:tcW w:w="270" w:type="pct"/>
            <w:vMerge/>
          </w:tcPr>
          <w:p w:rsidR="00E0723A" w:rsidRPr="00FC08EB" w:rsidRDefault="00E0723A" w:rsidP="00E0723A">
            <w:pPr>
              <w:pStyle w:val="Paragrafi"/>
              <w:ind w:firstLine="0"/>
              <w:rPr>
                <w:b/>
                <w:sz w:val="21"/>
                <w:szCs w:val="21"/>
                <w:lang w:val="sq-AL"/>
              </w:rPr>
            </w:pPr>
          </w:p>
        </w:tc>
        <w:tc>
          <w:tcPr>
            <w:tcW w:w="202" w:type="pct"/>
            <w:vMerge/>
          </w:tcPr>
          <w:p w:rsidR="00E0723A" w:rsidRPr="00FC08EB" w:rsidRDefault="00E0723A" w:rsidP="00E0723A">
            <w:pPr>
              <w:pStyle w:val="Paragrafi"/>
              <w:ind w:firstLine="0"/>
              <w:rPr>
                <w:b/>
                <w:sz w:val="21"/>
                <w:szCs w:val="21"/>
                <w:lang w:val="sq-AL"/>
              </w:rPr>
            </w:pPr>
          </w:p>
        </w:tc>
        <w:tc>
          <w:tcPr>
            <w:tcW w:w="343" w:type="pct"/>
            <w:vMerge/>
          </w:tcPr>
          <w:p w:rsidR="00E0723A" w:rsidRPr="00FC08EB" w:rsidRDefault="00E0723A" w:rsidP="00E0723A">
            <w:pPr>
              <w:pStyle w:val="Paragrafi"/>
              <w:ind w:firstLine="0"/>
              <w:rPr>
                <w:b/>
                <w:sz w:val="21"/>
                <w:szCs w:val="21"/>
                <w:lang w:val="sq-AL"/>
              </w:rPr>
            </w:pPr>
          </w:p>
        </w:tc>
        <w:tc>
          <w:tcPr>
            <w:tcW w:w="394" w:type="pct"/>
            <w:vMerge/>
          </w:tcPr>
          <w:p w:rsidR="00E0723A" w:rsidRPr="00FC08EB" w:rsidRDefault="00E0723A" w:rsidP="00E0723A">
            <w:pPr>
              <w:pStyle w:val="Paragrafi"/>
              <w:ind w:firstLine="0"/>
              <w:rPr>
                <w:b/>
                <w:sz w:val="21"/>
                <w:szCs w:val="21"/>
                <w:lang w:val="sq-AL"/>
              </w:rPr>
            </w:pPr>
          </w:p>
        </w:tc>
        <w:tc>
          <w:tcPr>
            <w:tcW w:w="293" w:type="pct"/>
            <w:vMerge/>
          </w:tcPr>
          <w:p w:rsidR="00E0723A" w:rsidRPr="00FC08EB" w:rsidRDefault="00E0723A" w:rsidP="00E0723A">
            <w:pPr>
              <w:pStyle w:val="Paragrafi"/>
              <w:ind w:firstLine="0"/>
              <w:rPr>
                <w:b/>
                <w:sz w:val="21"/>
                <w:szCs w:val="21"/>
                <w:lang w:val="sq-AL"/>
              </w:rPr>
            </w:pPr>
          </w:p>
        </w:tc>
        <w:tc>
          <w:tcPr>
            <w:tcW w:w="425" w:type="pct"/>
            <w:vMerge/>
          </w:tcPr>
          <w:p w:rsidR="00E0723A" w:rsidRPr="00FC08EB" w:rsidRDefault="00E0723A" w:rsidP="00E0723A">
            <w:pPr>
              <w:pStyle w:val="Paragrafi"/>
              <w:ind w:firstLine="0"/>
              <w:rPr>
                <w:b/>
                <w:sz w:val="21"/>
                <w:szCs w:val="21"/>
                <w:lang w:val="sq-AL"/>
              </w:rPr>
            </w:pPr>
          </w:p>
        </w:tc>
        <w:tc>
          <w:tcPr>
            <w:tcW w:w="475" w:type="pct"/>
            <w:vMerge/>
          </w:tcPr>
          <w:p w:rsidR="00E0723A" w:rsidRPr="00FC08EB" w:rsidRDefault="00E0723A" w:rsidP="00E0723A">
            <w:pPr>
              <w:pStyle w:val="Paragrafi"/>
              <w:ind w:firstLine="0"/>
              <w:rPr>
                <w:b/>
                <w:sz w:val="21"/>
                <w:szCs w:val="21"/>
                <w:lang w:val="sq-AL"/>
              </w:rPr>
            </w:pPr>
          </w:p>
        </w:tc>
        <w:tc>
          <w:tcPr>
            <w:tcW w:w="637" w:type="pct"/>
            <w:gridSpan w:val="2"/>
            <w:vMerge/>
          </w:tcPr>
          <w:p w:rsidR="00E0723A" w:rsidRPr="00FC08EB" w:rsidRDefault="00E0723A" w:rsidP="00E0723A">
            <w:pPr>
              <w:pStyle w:val="Paragrafi"/>
              <w:ind w:firstLine="0"/>
              <w:rPr>
                <w:b/>
                <w:sz w:val="21"/>
                <w:szCs w:val="21"/>
                <w:lang w:val="sq-AL"/>
              </w:rPr>
            </w:pPr>
          </w:p>
        </w:tc>
        <w:tc>
          <w:tcPr>
            <w:tcW w:w="401" w:type="pct"/>
            <w:vMerge/>
          </w:tcPr>
          <w:p w:rsidR="00E0723A" w:rsidRPr="00FC08EB" w:rsidRDefault="00E0723A" w:rsidP="00E0723A">
            <w:pPr>
              <w:pStyle w:val="Paragrafi"/>
              <w:ind w:firstLine="0"/>
              <w:rPr>
                <w:b/>
                <w:sz w:val="21"/>
                <w:szCs w:val="21"/>
                <w:lang w:val="sq-AL"/>
              </w:rPr>
            </w:pPr>
          </w:p>
        </w:tc>
        <w:tc>
          <w:tcPr>
            <w:tcW w:w="281" w:type="pct"/>
            <w:vMerge/>
          </w:tcPr>
          <w:p w:rsidR="00E0723A" w:rsidRPr="00FC08EB" w:rsidRDefault="00E0723A" w:rsidP="00E0723A">
            <w:pPr>
              <w:pStyle w:val="Paragrafi"/>
              <w:ind w:firstLine="0"/>
              <w:rPr>
                <w:b/>
                <w:sz w:val="21"/>
                <w:szCs w:val="21"/>
                <w:lang w:val="sq-AL"/>
              </w:rPr>
            </w:pPr>
          </w:p>
        </w:tc>
      </w:tr>
      <w:tr w:rsidR="00E0723A" w:rsidRPr="00FC08EB" w:rsidTr="00E0723A">
        <w:trPr>
          <w:trHeight w:val="309"/>
        </w:trPr>
        <w:tc>
          <w:tcPr>
            <w:tcW w:w="186" w:type="pct"/>
            <w:vMerge/>
          </w:tcPr>
          <w:p w:rsidR="00E0723A" w:rsidRPr="00FC08EB" w:rsidRDefault="00E0723A" w:rsidP="00E0723A">
            <w:pPr>
              <w:pStyle w:val="Paragrafi"/>
              <w:ind w:firstLine="0"/>
              <w:rPr>
                <w:b/>
                <w:sz w:val="21"/>
                <w:szCs w:val="21"/>
                <w:lang w:val="sq-AL"/>
              </w:rPr>
            </w:pPr>
          </w:p>
        </w:tc>
        <w:tc>
          <w:tcPr>
            <w:tcW w:w="217" w:type="pct"/>
            <w:vMerge/>
          </w:tcPr>
          <w:p w:rsidR="00E0723A" w:rsidRPr="00FC08EB" w:rsidRDefault="00E0723A" w:rsidP="00E0723A">
            <w:pPr>
              <w:pStyle w:val="Paragrafi"/>
              <w:ind w:firstLine="0"/>
              <w:rPr>
                <w:b/>
                <w:sz w:val="21"/>
                <w:szCs w:val="21"/>
                <w:lang w:val="sq-AL"/>
              </w:rPr>
            </w:pPr>
          </w:p>
        </w:tc>
        <w:tc>
          <w:tcPr>
            <w:tcW w:w="340" w:type="pct"/>
            <w:vMerge/>
          </w:tcPr>
          <w:p w:rsidR="00E0723A" w:rsidRPr="00FC08EB" w:rsidRDefault="00E0723A" w:rsidP="00E0723A">
            <w:pPr>
              <w:pStyle w:val="Paragrafi"/>
              <w:ind w:firstLine="0"/>
              <w:jc w:val="left"/>
              <w:rPr>
                <w:b/>
                <w:sz w:val="21"/>
                <w:szCs w:val="21"/>
                <w:lang w:val="sq-AL"/>
              </w:rPr>
            </w:pPr>
          </w:p>
        </w:tc>
        <w:tc>
          <w:tcPr>
            <w:tcW w:w="285" w:type="pct"/>
            <w:vMerge/>
          </w:tcPr>
          <w:p w:rsidR="00E0723A" w:rsidRPr="00FC08EB" w:rsidRDefault="00E0723A" w:rsidP="00E0723A">
            <w:pPr>
              <w:pStyle w:val="Paragrafi"/>
              <w:ind w:firstLine="0"/>
              <w:rPr>
                <w:b/>
                <w:sz w:val="21"/>
                <w:szCs w:val="21"/>
                <w:lang w:val="sq-AL"/>
              </w:rPr>
            </w:pPr>
          </w:p>
        </w:tc>
        <w:tc>
          <w:tcPr>
            <w:tcW w:w="251" w:type="pct"/>
            <w:vMerge/>
          </w:tcPr>
          <w:p w:rsidR="00E0723A" w:rsidRPr="00FC08EB" w:rsidRDefault="00E0723A" w:rsidP="00E0723A">
            <w:pPr>
              <w:pStyle w:val="Paragrafi"/>
              <w:ind w:firstLine="0"/>
              <w:rPr>
                <w:b/>
                <w:sz w:val="21"/>
                <w:szCs w:val="21"/>
                <w:lang w:val="sq-AL"/>
              </w:rPr>
            </w:pPr>
          </w:p>
        </w:tc>
        <w:tc>
          <w:tcPr>
            <w:tcW w:w="270" w:type="pct"/>
            <w:vMerge/>
          </w:tcPr>
          <w:p w:rsidR="00E0723A" w:rsidRPr="00FC08EB" w:rsidRDefault="00E0723A" w:rsidP="00E0723A">
            <w:pPr>
              <w:pStyle w:val="Paragrafi"/>
              <w:ind w:firstLine="0"/>
              <w:rPr>
                <w:b/>
                <w:sz w:val="21"/>
                <w:szCs w:val="21"/>
                <w:lang w:val="sq-AL"/>
              </w:rPr>
            </w:pPr>
          </w:p>
        </w:tc>
        <w:tc>
          <w:tcPr>
            <w:tcW w:w="202" w:type="pct"/>
            <w:vMerge/>
          </w:tcPr>
          <w:p w:rsidR="00E0723A" w:rsidRPr="00FC08EB" w:rsidRDefault="00E0723A" w:rsidP="00E0723A">
            <w:pPr>
              <w:pStyle w:val="Paragrafi"/>
              <w:ind w:firstLine="0"/>
              <w:rPr>
                <w:b/>
                <w:sz w:val="21"/>
                <w:szCs w:val="21"/>
                <w:lang w:val="sq-AL"/>
              </w:rPr>
            </w:pPr>
          </w:p>
        </w:tc>
        <w:tc>
          <w:tcPr>
            <w:tcW w:w="343" w:type="pct"/>
            <w:vMerge/>
          </w:tcPr>
          <w:p w:rsidR="00E0723A" w:rsidRPr="00FC08EB" w:rsidRDefault="00E0723A" w:rsidP="00E0723A">
            <w:pPr>
              <w:pStyle w:val="Paragrafi"/>
              <w:ind w:firstLine="0"/>
              <w:rPr>
                <w:b/>
                <w:sz w:val="21"/>
                <w:szCs w:val="21"/>
                <w:lang w:val="sq-AL"/>
              </w:rPr>
            </w:pPr>
          </w:p>
        </w:tc>
        <w:tc>
          <w:tcPr>
            <w:tcW w:w="394" w:type="pct"/>
            <w:vMerge/>
          </w:tcPr>
          <w:p w:rsidR="00E0723A" w:rsidRPr="00FC08EB" w:rsidRDefault="00E0723A" w:rsidP="00E0723A">
            <w:pPr>
              <w:pStyle w:val="Paragrafi"/>
              <w:ind w:firstLine="0"/>
              <w:rPr>
                <w:b/>
                <w:sz w:val="21"/>
                <w:szCs w:val="21"/>
                <w:lang w:val="sq-AL"/>
              </w:rPr>
            </w:pPr>
          </w:p>
        </w:tc>
        <w:tc>
          <w:tcPr>
            <w:tcW w:w="293" w:type="pct"/>
            <w:vMerge/>
          </w:tcPr>
          <w:p w:rsidR="00E0723A" w:rsidRPr="00FC08EB" w:rsidRDefault="00E0723A" w:rsidP="00E0723A">
            <w:pPr>
              <w:pStyle w:val="Paragrafi"/>
              <w:ind w:firstLine="0"/>
              <w:rPr>
                <w:b/>
                <w:sz w:val="21"/>
                <w:szCs w:val="21"/>
                <w:lang w:val="sq-AL"/>
              </w:rPr>
            </w:pPr>
          </w:p>
        </w:tc>
        <w:tc>
          <w:tcPr>
            <w:tcW w:w="425" w:type="pct"/>
            <w:vMerge/>
          </w:tcPr>
          <w:p w:rsidR="00E0723A" w:rsidRPr="00FC08EB" w:rsidRDefault="00E0723A" w:rsidP="00E0723A">
            <w:pPr>
              <w:pStyle w:val="Paragrafi"/>
              <w:ind w:firstLine="0"/>
              <w:rPr>
                <w:b/>
                <w:sz w:val="21"/>
                <w:szCs w:val="21"/>
                <w:lang w:val="sq-AL"/>
              </w:rPr>
            </w:pPr>
          </w:p>
        </w:tc>
        <w:tc>
          <w:tcPr>
            <w:tcW w:w="475" w:type="pct"/>
            <w:vMerge/>
          </w:tcPr>
          <w:p w:rsidR="00E0723A" w:rsidRPr="00FC08EB" w:rsidRDefault="00E0723A" w:rsidP="00E0723A">
            <w:pPr>
              <w:pStyle w:val="Paragrafi"/>
              <w:ind w:firstLine="0"/>
              <w:rPr>
                <w:b/>
                <w:sz w:val="21"/>
                <w:szCs w:val="21"/>
                <w:lang w:val="sq-AL"/>
              </w:rPr>
            </w:pPr>
          </w:p>
        </w:tc>
        <w:tc>
          <w:tcPr>
            <w:tcW w:w="242" w:type="pct"/>
          </w:tcPr>
          <w:p w:rsidR="00E0723A" w:rsidRPr="00FC08EB" w:rsidRDefault="00E0723A" w:rsidP="00E0723A">
            <w:pPr>
              <w:pStyle w:val="Paragrafi"/>
              <w:ind w:firstLine="0"/>
              <w:rPr>
                <w:b/>
                <w:sz w:val="21"/>
                <w:szCs w:val="21"/>
                <w:lang w:val="sq-AL"/>
              </w:rPr>
            </w:pPr>
            <w:r w:rsidRPr="00FC08EB">
              <w:rPr>
                <w:b/>
                <w:sz w:val="21"/>
                <w:szCs w:val="21"/>
                <w:lang w:val="sq-AL"/>
              </w:rPr>
              <w:t>data</w:t>
            </w:r>
          </w:p>
        </w:tc>
        <w:tc>
          <w:tcPr>
            <w:tcW w:w="395" w:type="pct"/>
          </w:tcPr>
          <w:p w:rsidR="00E0723A" w:rsidRPr="00FC08EB" w:rsidRDefault="00E0723A" w:rsidP="00E0723A">
            <w:pPr>
              <w:pStyle w:val="Paragrafi"/>
              <w:ind w:firstLine="0"/>
              <w:rPr>
                <w:b/>
                <w:sz w:val="21"/>
                <w:szCs w:val="21"/>
                <w:lang w:val="sq-AL"/>
              </w:rPr>
            </w:pPr>
            <w:r w:rsidRPr="00FC08EB">
              <w:rPr>
                <w:b/>
                <w:sz w:val="21"/>
                <w:szCs w:val="21"/>
                <w:lang w:val="sq-AL"/>
              </w:rPr>
              <w:t>arsyeja</w:t>
            </w:r>
          </w:p>
        </w:tc>
        <w:tc>
          <w:tcPr>
            <w:tcW w:w="401" w:type="pct"/>
            <w:vMerge/>
          </w:tcPr>
          <w:p w:rsidR="00E0723A" w:rsidRPr="00FC08EB" w:rsidRDefault="00E0723A" w:rsidP="00E0723A">
            <w:pPr>
              <w:pStyle w:val="Paragrafi"/>
              <w:ind w:firstLine="0"/>
              <w:rPr>
                <w:b/>
                <w:sz w:val="21"/>
                <w:szCs w:val="21"/>
                <w:lang w:val="sq-AL"/>
              </w:rPr>
            </w:pPr>
          </w:p>
        </w:tc>
        <w:tc>
          <w:tcPr>
            <w:tcW w:w="281" w:type="pct"/>
            <w:vMerge/>
          </w:tcPr>
          <w:p w:rsidR="00E0723A" w:rsidRPr="00FC08EB" w:rsidRDefault="00E0723A" w:rsidP="00E0723A">
            <w:pPr>
              <w:pStyle w:val="Paragrafi"/>
              <w:ind w:firstLine="0"/>
              <w:rPr>
                <w:b/>
                <w:sz w:val="21"/>
                <w:szCs w:val="21"/>
                <w:lang w:val="sq-AL"/>
              </w:rPr>
            </w:pPr>
          </w:p>
        </w:tc>
      </w:tr>
      <w:tr w:rsidR="00E0723A" w:rsidRPr="00FC08EB" w:rsidTr="00E0723A">
        <w:tc>
          <w:tcPr>
            <w:tcW w:w="186" w:type="pct"/>
          </w:tcPr>
          <w:p w:rsidR="00E0723A" w:rsidRPr="00FC08EB" w:rsidRDefault="00E0723A" w:rsidP="00E0723A">
            <w:pPr>
              <w:pStyle w:val="Paragrafi"/>
              <w:ind w:firstLine="0"/>
              <w:rPr>
                <w:b/>
                <w:sz w:val="21"/>
                <w:szCs w:val="21"/>
                <w:lang w:val="sq-AL"/>
              </w:rPr>
            </w:pPr>
            <w:r w:rsidRPr="00FC08EB">
              <w:rPr>
                <w:b/>
                <w:sz w:val="21"/>
                <w:szCs w:val="21"/>
                <w:lang w:val="sq-AL"/>
              </w:rPr>
              <w:t>1</w:t>
            </w:r>
          </w:p>
        </w:tc>
        <w:tc>
          <w:tcPr>
            <w:tcW w:w="217" w:type="pct"/>
          </w:tcPr>
          <w:p w:rsidR="00E0723A" w:rsidRPr="00FC08EB" w:rsidRDefault="00E0723A" w:rsidP="00E0723A">
            <w:pPr>
              <w:pStyle w:val="Paragrafi"/>
              <w:ind w:firstLine="0"/>
              <w:rPr>
                <w:b/>
                <w:sz w:val="21"/>
                <w:szCs w:val="21"/>
                <w:lang w:val="sq-AL"/>
              </w:rPr>
            </w:pPr>
            <w:r w:rsidRPr="00FC08EB">
              <w:rPr>
                <w:b/>
                <w:sz w:val="21"/>
                <w:szCs w:val="21"/>
                <w:lang w:val="sq-AL"/>
              </w:rPr>
              <w:t>2</w:t>
            </w:r>
          </w:p>
        </w:tc>
        <w:tc>
          <w:tcPr>
            <w:tcW w:w="340" w:type="pct"/>
          </w:tcPr>
          <w:p w:rsidR="00E0723A" w:rsidRPr="00FC08EB" w:rsidRDefault="00E0723A" w:rsidP="00E0723A">
            <w:pPr>
              <w:pStyle w:val="Paragrafi"/>
              <w:ind w:firstLine="0"/>
              <w:rPr>
                <w:b/>
                <w:sz w:val="21"/>
                <w:szCs w:val="21"/>
                <w:lang w:val="sq-AL"/>
              </w:rPr>
            </w:pPr>
            <w:r w:rsidRPr="00FC08EB">
              <w:rPr>
                <w:b/>
                <w:sz w:val="21"/>
                <w:szCs w:val="21"/>
                <w:lang w:val="sq-AL"/>
              </w:rPr>
              <w:t>3</w:t>
            </w:r>
          </w:p>
        </w:tc>
        <w:tc>
          <w:tcPr>
            <w:tcW w:w="285" w:type="pct"/>
          </w:tcPr>
          <w:p w:rsidR="00E0723A" w:rsidRPr="00FC08EB" w:rsidRDefault="00E0723A" w:rsidP="00E0723A">
            <w:pPr>
              <w:pStyle w:val="Paragrafi"/>
              <w:ind w:firstLine="0"/>
              <w:rPr>
                <w:b/>
                <w:sz w:val="21"/>
                <w:szCs w:val="21"/>
                <w:lang w:val="sq-AL"/>
              </w:rPr>
            </w:pPr>
            <w:r w:rsidRPr="00FC08EB">
              <w:rPr>
                <w:b/>
                <w:sz w:val="21"/>
                <w:szCs w:val="21"/>
                <w:lang w:val="sq-AL"/>
              </w:rPr>
              <w:t>4</w:t>
            </w:r>
          </w:p>
        </w:tc>
        <w:tc>
          <w:tcPr>
            <w:tcW w:w="251" w:type="pct"/>
          </w:tcPr>
          <w:p w:rsidR="00E0723A" w:rsidRPr="00FC08EB" w:rsidRDefault="00E0723A" w:rsidP="00E0723A">
            <w:pPr>
              <w:pStyle w:val="Paragrafi"/>
              <w:ind w:firstLine="0"/>
              <w:rPr>
                <w:b/>
                <w:sz w:val="21"/>
                <w:szCs w:val="21"/>
                <w:lang w:val="sq-AL"/>
              </w:rPr>
            </w:pPr>
            <w:r w:rsidRPr="00FC08EB">
              <w:rPr>
                <w:b/>
                <w:sz w:val="21"/>
                <w:szCs w:val="21"/>
                <w:lang w:val="sq-AL"/>
              </w:rPr>
              <w:t>5</w:t>
            </w:r>
          </w:p>
        </w:tc>
        <w:tc>
          <w:tcPr>
            <w:tcW w:w="270" w:type="pct"/>
          </w:tcPr>
          <w:p w:rsidR="00E0723A" w:rsidRPr="00FC08EB" w:rsidRDefault="00E0723A" w:rsidP="00E0723A">
            <w:pPr>
              <w:pStyle w:val="Paragrafi"/>
              <w:ind w:firstLine="0"/>
              <w:rPr>
                <w:b/>
                <w:sz w:val="21"/>
                <w:szCs w:val="21"/>
                <w:lang w:val="sq-AL"/>
              </w:rPr>
            </w:pPr>
            <w:r w:rsidRPr="00FC08EB">
              <w:rPr>
                <w:b/>
                <w:sz w:val="21"/>
                <w:szCs w:val="21"/>
                <w:lang w:val="sq-AL"/>
              </w:rPr>
              <w:t>6</w:t>
            </w:r>
          </w:p>
        </w:tc>
        <w:tc>
          <w:tcPr>
            <w:tcW w:w="202" w:type="pct"/>
          </w:tcPr>
          <w:p w:rsidR="00E0723A" w:rsidRPr="00FC08EB" w:rsidRDefault="00E0723A" w:rsidP="00E0723A">
            <w:pPr>
              <w:pStyle w:val="Paragrafi"/>
              <w:ind w:firstLine="0"/>
              <w:rPr>
                <w:b/>
                <w:sz w:val="21"/>
                <w:szCs w:val="21"/>
                <w:lang w:val="sq-AL"/>
              </w:rPr>
            </w:pPr>
            <w:r w:rsidRPr="00FC08EB">
              <w:rPr>
                <w:b/>
                <w:sz w:val="21"/>
                <w:szCs w:val="21"/>
                <w:lang w:val="sq-AL"/>
              </w:rPr>
              <w:t>7</w:t>
            </w:r>
          </w:p>
        </w:tc>
        <w:tc>
          <w:tcPr>
            <w:tcW w:w="343" w:type="pct"/>
          </w:tcPr>
          <w:p w:rsidR="00E0723A" w:rsidRPr="00FC08EB" w:rsidRDefault="00E0723A" w:rsidP="00E0723A">
            <w:pPr>
              <w:pStyle w:val="Paragrafi"/>
              <w:ind w:firstLine="0"/>
              <w:rPr>
                <w:b/>
                <w:sz w:val="21"/>
                <w:szCs w:val="21"/>
                <w:lang w:val="sq-AL"/>
              </w:rPr>
            </w:pPr>
            <w:r w:rsidRPr="00FC08EB">
              <w:rPr>
                <w:b/>
                <w:sz w:val="21"/>
                <w:szCs w:val="21"/>
                <w:lang w:val="sq-AL"/>
              </w:rPr>
              <w:t>8</w:t>
            </w:r>
          </w:p>
        </w:tc>
        <w:tc>
          <w:tcPr>
            <w:tcW w:w="394" w:type="pct"/>
          </w:tcPr>
          <w:p w:rsidR="00E0723A" w:rsidRPr="00FC08EB" w:rsidRDefault="00E0723A" w:rsidP="00E0723A">
            <w:pPr>
              <w:pStyle w:val="Paragrafi"/>
              <w:ind w:firstLine="0"/>
              <w:rPr>
                <w:b/>
                <w:sz w:val="21"/>
                <w:szCs w:val="21"/>
                <w:lang w:val="sq-AL"/>
              </w:rPr>
            </w:pPr>
            <w:r w:rsidRPr="00FC08EB">
              <w:rPr>
                <w:b/>
                <w:sz w:val="21"/>
                <w:szCs w:val="21"/>
                <w:lang w:val="sq-AL"/>
              </w:rPr>
              <w:t>9</w:t>
            </w:r>
          </w:p>
        </w:tc>
        <w:tc>
          <w:tcPr>
            <w:tcW w:w="293" w:type="pct"/>
          </w:tcPr>
          <w:p w:rsidR="00E0723A" w:rsidRPr="00FC08EB" w:rsidRDefault="00E0723A" w:rsidP="00E0723A">
            <w:pPr>
              <w:pStyle w:val="Paragrafi"/>
              <w:ind w:firstLine="0"/>
              <w:rPr>
                <w:b/>
                <w:sz w:val="21"/>
                <w:szCs w:val="21"/>
                <w:lang w:val="sq-AL"/>
              </w:rPr>
            </w:pPr>
            <w:r w:rsidRPr="00FC08EB">
              <w:rPr>
                <w:b/>
                <w:sz w:val="21"/>
                <w:szCs w:val="21"/>
                <w:lang w:val="sq-AL"/>
              </w:rPr>
              <w:t>10</w:t>
            </w:r>
          </w:p>
        </w:tc>
        <w:tc>
          <w:tcPr>
            <w:tcW w:w="425" w:type="pct"/>
          </w:tcPr>
          <w:p w:rsidR="00E0723A" w:rsidRPr="00FC08EB" w:rsidRDefault="00E0723A" w:rsidP="00E0723A">
            <w:pPr>
              <w:pStyle w:val="Paragrafi"/>
              <w:ind w:firstLine="0"/>
              <w:rPr>
                <w:b/>
                <w:sz w:val="21"/>
                <w:szCs w:val="21"/>
                <w:lang w:val="sq-AL"/>
              </w:rPr>
            </w:pPr>
            <w:r w:rsidRPr="00FC08EB">
              <w:rPr>
                <w:b/>
                <w:sz w:val="21"/>
                <w:szCs w:val="21"/>
                <w:lang w:val="sq-AL"/>
              </w:rPr>
              <w:t>11</w:t>
            </w:r>
          </w:p>
        </w:tc>
        <w:tc>
          <w:tcPr>
            <w:tcW w:w="475" w:type="pct"/>
          </w:tcPr>
          <w:p w:rsidR="00E0723A" w:rsidRPr="00FC08EB" w:rsidRDefault="00E0723A" w:rsidP="00E0723A">
            <w:pPr>
              <w:pStyle w:val="Paragrafi"/>
              <w:ind w:firstLine="0"/>
              <w:rPr>
                <w:b/>
                <w:sz w:val="21"/>
                <w:szCs w:val="21"/>
                <w:lang w:val="sq-AL"/>
              </w:rPr>
            </w:pPr>
            <w:r w:rsidRPr="00FC08EB">
              <w:rPr>
                <w:b/>
                <w:sz w:val="21"/>
                <w:szCs w:val="21"/>
                <w:lang w:val="sq-AL"/>
              </w:rPr>
              <w:t>12</w:t>
            </w:r>
          </w:p>
        </w:tc>
        <w:tc>
          <w:tcPr>
            <w:tcW w:w="242" w:type="pct"/>
          </w:tcPr>
          <w:p w:rsidR="00E0723A" w:rsidRPr="00FC08EB" w:rsidRDefault="00E0723A" w:rsidP="00E0723A">
            <w:pPr>
              <w:pStyle w:val="Paragrafi"/>
              <w:ind w:firstLine="0"/>
              <w:rPr>
                <w:b/>
                <w:sz w:val="21"/>
                <w:szCs w:val="21"/>
                <w:lang w:val="sq-AL"/>
              </w:rPr>
            </w:pPr>
            <w:r w:rsidRPr="00FC08EB">
              <w:rPr>
                <w:b/>
                <w:sz w:val="21"/>
                <w:szCs w:val="21"/>
                <w:lang w:val="sq-AL"/>
              </w:rPr>
              <w:t>13</w:t>
            </w:r>
          </w:p>
        </w:tc>
        <w:tc>
          <w:tcPr>
            <w:tcW w:w="395" w:type="pct"/>
          </w:tcPr>
          <w:p w:rsidR="00E0723A" w:rsidRPr="00FC08EB" w:rsidRDefault="00E0723A" w:rsidP="00E0723A">
            <w:pPr>
              <w:pStyle w:val="Paragrafi"/>
              <w:ind w:firstLine="0"/>
              <w:rPr>
                <w:b/>
                <w:sz w:val="21"/>
                <w:szCs w:val="21"/>
                <w:lang w:val="sq-AL"/>
              </w:rPr>
            </w:pPr>
            <w:r w:rsidRPr="00FC08EB">
              <w:rPr>
                <w:b/>
                <w:sz w:val="21"/>
                <w:szCs w:val="21"/>
                <w:lang w:val="sq-AL"/>
              </w:rPr>
              <w:t>14</w:t>
            </w:r>
          </w:p>
        </w:tc>
        <w:tc>
          <w:tcPr>
            <w:tcW w:w="401" w:type="pct"/>
          </w:tcPr>
          <w:p w:rsidR="00E0723A" w:rsidRPr="00FC08EB" w:rsidRDefault="00E0723A" w:rsidP="00E0723A">
            <w:pPr>
              <w:pStyle w:val="Paragrafi"/>
              <w:ind w:firstLine="0"/>
              <w:rPr>
                <w:b/>
                <w:sz w:val="21"/>
                <w:szCs w:val="21"/>
                <w:lang w:val="sq-AL"/>
              </w:rPr>
            </w:pPr>
            <w:r w:rsidRPr="00FC08EB">
              <w:rPr>
                <w:b/>
                <w:sz w:val="21"/>
                <w:szCs w:val="21"/>
                <w:lang w:val="sq-AL"/>
              </w:rPr>
              <w:t>15</w:t>
            </w:r>
          </w:p>
        </w:tc>
        <w:tc>
          <w:tcPr>
            <w:tcW w:w="281" w:type="pct"/>
          </w:tcPr>
          <w:p w:rsidR="00E0723A" w:rsidRPr="00FC08EB" w:rsidRDefault="00E0723A" w:rsidP="00E0723A">
            <w:pPr>
              <w:pStyle w:val="Paragrafi"/>
              <w:ind w:firstLine="0"/>
              <w:rPr>
                <w:b/>
                <w:sz w:val="21"/>
                <w:szCs w:val="21"/>
                <w:lang w:val="sq-AL"/>
              </w:rPr>
            </w:pPr>
            <w:r w:rsidRPr="00FC08EB">
              <w:rPr>
                <w:b/>
                <w:sz w:val="21"/>
                <w:szCs w:val="21"/>
                <w:lang w:val="sq-AL"/>
              </w:rPr>
              <w:t>16</w:t>
            </w:r>
          </w:p>
        </w:tc>
      </w:tr>
      <w:tr w:rsidR="00E0723A" w:rsidRPr="00FC08EB" w:rsidTr="00E0723A">
        <w:tc>
          <w:tcPr>
            <w:tcW w:w="186" w:type="pct"/>
          </w:tcPr>
          <w:p w:rsidR="00E0723A" w:rsidRPr="00FC08EB" w:rsidRDefault="00E0723A" w:rsidP="00E0723A">
            <w:pPr>
              <w:pStyle w:val="Paragrafi"/>
              <w:ind w:firstLine="0"/>
              <w:rPr>
                <w:b/>
                <w:sz w:val="21"/>
                <w:szCs w:val="21"/>
                <w:lang w:val="sq-AL"/>
              </w:rPr>
            </w:pPr>
          </w:p>
        </w:tc>
        <w:tc>
          <w:tcPr>
            <w:tcW w:w="217" w:type="pct"/>
          </w:tcPr>
          <w:p w:rsidR="00E0723A" w:rsidRPr="00FC08EB" w:rsidRDefault="00E0723A" w:rsidP="00E0723A">
            <w:pPr>
              <w:pStyle w:val="Paragrafi"/>
              <w:ind w:firstLine="0"/>
              <w:rPr>
                <w:b/>
                <w:sz w:val="21"/>
                <w:szCs w:val="21"/>
                <w:lang w:val="sq-AL"/>
              </w:rPr>
            </w:pPr>
          </w:p>
        </w:tc>
        <w:tc>
          <w:tcPr>
            <w:tcW w:w="340" w:type="pct"/>
          </w:tcPr>
          <w:p w:rsidR="00E0723A" w:rsidRPr="00FC08EB" w:rsidRDefault="00E0723A" w:rsidP="00E0723A">
            <w:pPr>
              <w:pStyle w:val="Paragrafi"/>
              <w:ind w:firstLine="0"/>
              <w:rPr>
                <w:b/>
                <w:sz w:val="21"/>
                <w:szCs w:val="21"/>
                <w:lang w:val="sq-AL"/>
              </w:rPr>
            </w:pPr>
          </w:p>
        </w:tc>
        <w:tc>
          <w:tcPr>
            <w:tcW w:w="285" w:type="pct"/>
          </w:tcPr>
          <w:p w:rsidR="00E0723A" w:rsidRPr="00FC08EB" w:rsidRDefault="00E0723A" w:rsidP="00E0723A">
            <w:pPr>
              <w:pStyle w:val="Paragrafi"/>
              <w:ind w:firstLine="0"/>
              <w:rPr>
                <w:b/>
                <w:sz w:val="21"/>
                <w:szCs w:val="21"/>
                <w:lang w:val="sq-AL"/>
              </w:rPr>
            </w:pPr>
          </w:p>
        </w:tc>
        <w:tc>
          <w:tcPr>
            <w:tcW w:w="251" w:type="pct"/>
          </w:tcPr>
          <w:p w:rsidR="00E0723A" w:rsidRPr="00FC08EB" w:rsidRDefault="00E0723A" w:rsidP="00E0723A">
            <w:pPr>
              <w:pStyle w:val="Paragrafi"/>
              <w:ind w:firstLine="0"/>
              <w:rPr>
                <w:b/>
                <w:sz w:val="21"/>
                <w:szCs w:val="21"/>
                <w:lang w:val="sq-AL"/>
              </w:rPr>
            </w:pPr>
          </w:p>
        </w:tc>
        <w:tc>
          <w:tcPr>
            <w:tcW w:w="270" w:type="pct"/>
          </w:tcPr>
          <w:p w:rsidR="00E0723A" w:rsidRPr="00FC08EB" w:rsidRDefault="00E0723A" w:rsidP="00E0723A">
            <w:pPr>
              <w:pStyle w:val="Paragrafi"/>
              <w:ind w:firstLine="0"/>
              <w:rPr>
                <w:b/>
                <w:sz w:val="21"/>
                <w:szCs w:val="21"/>
                <w:lang w:val="sq-AL"/>
              </w:rPr>
            </w:pPr>
          </w:p>
        </w:tc>
        <w:tc>
          <w:tcPr>
            <w:tcW w:w="202" w:type="pct"/>
          </w:tcPr>
          <w:p w:rsidR="00E0723A" w:rsidRPr="00FC08EB" w:rsidRDefault="00E0723A" w:rsidP="00E0723A">
            <w:pPr>
              <w:pStyle w:val="Paragrafi"/>
              <w:ind w:firstLine="0"/>
              <w:rPr>
                <w:b/>
                <w:sz w:val="21"/>
                <w:szCs w:val="21"/>
                <w:lang w:val="sq-AL"/>
              </w:rPr>
            </w:pPr>
          </w:p>
        </w:tc>
        <w:tc>
          <w:tcPr>
            <w:tcW w:w="343" w:type="pct"/>
          </w:tcPr>
          <w:p w:rsidR="00E0723A" w:rsidRPr="00FC08EB" w:rsidRDefault="00E0723A" w:rsidP="00E0723A">
            <w:pPr>
              <w:pStyle w:val="Paragrafi"/>
              <w:ind w:firstLine="0"/>
              <w:rPr>
                <w:b/>
                <w:sz w:val="21"/>
                <w:szCs w:val="21"/>
                <w:lang w:val="sq-AL"/>
              </w:rPr>
            </w:pPr>
          </w:p>
        </w:tc>
        <w:tc>
          <w:tcPr>
            <w:tcW w:w="394" w:type="pct"/>
          </w:tcPr>
          <w:p w:rsidR="00E0723A" w:rsidRPr="00FC08EB" w:rsidRDefault="00E0723A" w:rsidP="00E0723A">
            <w:pPr>
              <w:pStyle w:val="Paragrafi"/>
              <w:ind w:firstLine="0"/>
              <w:rPr>
                <w:b/>
                <w:sz w:val="21"/>
                <w:szCs w:val="21"/>
                <w:lang w:val="sq-AL"/>
              </w:rPr>
            </w:pPr>
          </w:p>
        </w:tc>
        <w:tc>
          <w:tcPr>
            <w:tcW w:w="293" w:type="pct"/>
          </w:tcPr>
          <w:p w:rsidR="00E0723A" w:rsidRPr="00FC08EB" w:rsidRDefault="00E0723A" w:rsidP="00E0723A">
            <w:pPr>
              <w:pStyle w:val="Paragrafi"/>
              <w:ind w:firstLine="0"/>
              <w:rPr>
                <w:b/>
                <w:sz w:val="21"/>
                <w:szCs w:val="21"/>
                <w:lang w:val="sq-AL"/>
              </w:rPr>
            </w:pPr>
          </w:p>
        </w:tc>
        <w:tc>
          <w:tcPr>
            <w:tcW w:w="425" w:type="pct"/>
          </w:tcPr>
          <w:p w:rsidR="00E0723A" w:rsidRPr="00FC08EB" w:rsidRDefault="00E0723A" w:rsidP="00E0723A">
            <w:pPr>
              <w:pStyle w:val="Paragrafi"/>
              <w:ind w:firstLine="0"/>
              <w:rPr>
                <w:b/>
                <w:sz w:val="21"/>
                <w:szCs w:val="21"/>
                <w:lang w:val="sq-AL"/>
              </w:rPr>
            </w:pPr>
          </w:p>
        </w:tc>
        <w:tc>
          <w:tcPr>
            <w:tcW w:w="475" w:type="pct"/>
          </w:tcPr>
          <w:p w:rsidR="00E0723A" w:rsidRPr="00FC08EB" w:rsidRDefault="00E0723A" w:rsidP="00E0723A">
            <w:pPr>
              <w:pStyle w:val="Paragrafi"/>
              <w:ind w:firstLine="0"/>
              <w:rPr>
                <w:b/>
                <w:sz w:val="21"/>
                <w:szCs w:val="21"/>
                <w:lang w:val="sq-AL"/>
              </w:rPr>
            </w:pPr>
          </w:p>
        </w:tc>
        <w:tc>
          <w:tcPr>
            <w:tcW w:w="242" w:type="pct"/>
          </w:tcPr>
          <w:p w:rsidR="00E0723A" w:rsidRPr="00FC08EB" w:rsidRDefault="00E0723A" w:rsidP="00E0723A">
            <w:pPr>
              <w:pStyle w:val="Paragrafi"/>
              <w:ind w:firstLine="0"/>
              <w:rPr>
                <w:b/>
                <w:sz w:val="21"/>
                <w:szCs w:val="21"/>
                <w:lang w:val="sq-AL"/>
              </w:rPr>
            </w:pPr>
          </w:p>
        </w:tc>
        <w:tc>
          <w:tcPr>
            <w:tcW w:w="395" w:type="pct"/>
          </w:tcPr>
          <w:p w:rsidR="00E0723A" w:rsidRPr="00FC08EB" w:rsidRDefault="00E0723A" w:rsidP="00E0723A">
            <w:pPr>
              <w:pStyle w:val="Paragrafi"/>
              <w:ind w:firstLine="0"/>
              <w:rPr>
                <w:b/>
                <w:sz w:val="21"/>
                <w:szCs w:val="21"/>
                <w:lang w:val="sq-AL"/>
              </w:rPr>
            </w:pPr>
          </w:p>
        </w:tc>
        <w:tc>
          <w:tcPr>
            <w:tcW w:w="401" w:type="pct"/>
          </w:tcPr>
          <w:p w:rsidR="00E0723A" w:rsidRPr="00FC08EB" w:rsidRDefault="00E0723A" w:rsidP="00E0723A">
            <w:pPr>
              <w:pStyle w:val="Paragrafi"/>
              <w:ind w:firstLine="0"/>
              <w:rPr>
                <w:b/>
                <w:sz w:val="21"/>
                <w:szCs w:val="21"/>
                <w:lang w:val="sq-AL"/>
              </w:rPr>
            </w:pPr>
          </w:p>
        </w:tc>
        <w:tc>
          <w:tcPr>
            <w:tcW w:w="281" w:type="pct"/>
          </w:tcPr>
          <w:p w:rsidR="00E0723A" w:rsidRPr="00FC08EB" w:rsidRDefault="00E0723A" w:rsidP="00E0723A">
            <w:pPr>
              <w:pStyle w:val="Paragrafi"/>
              <w:ind w:firstLine="0"/>
              <w:rPr>
                <w:b/>
                <w:sz w:val="21"/>
                <w:szCs w:val="21"/>
                <w:lang w:val="sq-AL"/>
              </w:rPr>
            </w:pPr>
          </w:p>
        </w:tc>
      </w:tr>
      <w:tr w:rsidR="00E0723A" w:rsidRPr="00FC08EB" w:rsidTr="00E0723A">
        <w:tc>
          <w:tcPr>
            <w:tcW w:w="186" w:type="pct"/>
          </w:tcPr>
          <w:p w:rsidR="00E0723A" w:rsidRPr="00FC08EB" w:rsidRDefault="00E0723A" w:rsidP="00E0723A">
            <w:pPr>
              <w:pStyle w:val="Paragrafi"/>
              <w:ind w:firstLine="0"/>
              <w:rPr>
                <w:b/>
                <w:sz w:val="21"/>
                <w:szCs w:val="21"/>
                <w:lang w:val="sq-AL"/>
              </w:rPr>
            </w:pPr>
          </w:p>
        </w:tc>
        <w:tc>
          <w:tcPr>
            <w:tcW w:w="217" w:type="pct"/>
          </w:tcPr>
          <w:p w:rsidR="00E0723A" w:rsidRPr="00FC08EB" w:rsidRDefault="00E0723A" w:rsidP="00E0723A">
            <w:pPr>
              <w:pStyle w:val="Paragrafi"/>
              <w:ind w:firstLine="0"/>
              <w:rPr>
                <w:b/>
                <w:sz w:val="21"/>
                <w:szCs w:val="21"/>
                <w:lang w:val="sq-AL"/>
              </w:rPr>
            </w:pPr>
          </w:p>
        </w:tc>
        <w:tc>
          <w:tcPr>
            <w:tcW w:w="340" w:type="pct"/>
          </w:tcPr>
          <w:p w:rsidR="00E0723A" w:rsidRPr="00FC08EB" w:rsidRDefault="00E0723A" w:rsidP="00E0723A">
            <w:pPr>
              <w:pStyle w:val="Paragrafi"/>
              <w:ind w:firstLine="0"/>
              <w:rPr>
                <w:b/>
                <w:sz w:val="21"/>
                <w:szCs w:val="21"/>
                <w:lang w:val="sq-AL"/>
              </w:rPr>
            </w:pPr>
          </w:p>
        </w:tc>
        <w:tc>
          <w:tcPr>
            <w:tcW w:w="285" w:type="pct"/>
          </w:tcPr>
          <w:p w:rsidR="00E0723A" w:rsidRPr="00FC08EB" w:rsidRDefault="00E0723A" w:rsidP="00E0723A">
            <w:pPr>
              <w:pStyle w:val="Paragrafi"/>
              <w:ind w:firstLine="0"/>
              <w:rPr>
                <w:b/>
                <w:sz w:val="21"/>
                <w:szCs w:val="21"/>
                <w:lang w:val="sq-AL"/>
              </w:rPr>
            </w:pPr>
          </w:p>
        </w:tc>
        <w:tc>
          <w:tcPr>
            <w:tcW w:w="251" w:type="pct"/>
          </w:tcPr>
          <w:p w:rsidR="00E0723A" w:rsidRPr="00FC08EB" w:rsidRDefault="00E0723A" w:rsidP="00E0723A">
            <w:pPr>
              <w:pStyle w:val="Paragrafi"/>
              <w:ind w:firstLine="0"/>
              <w:rPr>
                <w:b/>
                <w:sz w:val="21"/>
                <w:szCs w:val="21"/>
                <w:lang w:val="sq-AL"/>
              </w:rPr>
            </w:pPr>
          </w:p>
        </w:tc>
        <w:tc>
          <w:tcPr>
            <w:tcW w:w="270" w:type="pct"/>
          </w:tcPr>
          <w:p w:rsidR="00E0723A" w:rsidRPr="00FC08EB" w:rsidRDefault="00E0723A" w:rsidP="00E0723A">
            <w:pPr>
              <w:pStyle w:val="Paragrafi"/>
              <w:ind w:firstLine="0"/>
              <w:rPr>
                <w:b/>
                <w:sz w:val="21"/>
                <w:szCs w:val="21"/>
                <w:lang w:val="sq-AL"/>
              </w:rPr>
            </w:pPr>
          </w:p>
        </w:tc>
        <w:tc>
          <w:tcPr>
            <w:tcW w:w="202" w:type="pct"/>
          </w:tcPr>
          <w:p w:rsidR="00E0723A" w:rsidRPr="00FC08EB" w:rsidRDefault="00E0723A" w:rsidP="00E0723A">
            <w:pPr>
              <w:pStyle w:val="Paragrafi"/>
              <w:ind w:firstLine="0"/>
              <w:rPr>
                <w:b/>
                <w:sz w:val="21"/>
                <w:szCs w:val="21"/>
                <w:lang w:val="sq-AL"/>
              </w:rPr>
            </w:pPr>
          </w:p>
        </w:tc>
        <w:tc>
          <w:tcPr>
            <w:tcW w:w="343" w:type="pct"/>
          </w:tcPr>
          <w:p w:rsidR="00E0723A" w:rsidRPr="00FC08EB" w:rsidRDefault="00E0723A" w:rsidP="00E0723A">
            <w:pPr>
              <w:pStyle w:val="Paragrafi"/>
              <w:ind w:firstLine="0"/>
              <w:rPr>
                <w:b/>
                <w:sz w:val="21"/>
                <w:szCs w:val="21"/>
                <w:lang w:val="sq-AL"/>
              </w:rPr>
            </w:pPr>
          </w:p>
        </w:tc>
        <w:tc>
          <w:tcPr>
            <w:tcW w:w="394" w:type="pct"/>
          </w:tcPr>
          <w:p w:rsidR="00E0723A" w:rsidRPr="00FC08EB" w:rsidRDefault="00E0723A" w:rsidP="00E0723A">
            <w:pPr>
              <w:pStyle w:val="Paragrafi"/>
              <w:ind w:firstLine="0"/>
              <w:rPr>
                <w:b/>
                <w:sz w:val="21"/>
                <w:szCs w:val="21"/>
                <w:lang w:val="sq-AL"/>
              </w:rPr>
            </w:pPr>
          </w:p>
        </w:tc>
        <w:tc>
          <w:tcPr>
            <w:tcW w:w="293" w:type="pct"/>
          </w:tcPr>
          <w:p w:rsidR="00E0723A" w:rsidRPr="00FC08EB" w:rsidRDefault="00E0723A" w:rsidP="00E0723A">
            <w:pPr>
              <w:pStyle w:val="Paragrafi"/>
              <w:ind w:firstLine="0"/>
              <w:rPr>
                <w:b/>
                <w:sz w:val="21"/>
                <w:szCs w:val="21"/>
                <w:lang w:val="sq-AL"/>
              </w:rPr>
            </w:pPr>
          </w:p>
        </w:tc>
        <w:tc>
          <w:tcPr>
            <w:tcW w:w="425" w:type="pct"/>
          </w:tcPr>
          <w:p w:rsidR="00E0723A" w:rsidRPr="00FC08EB" w:rsidRDefault="00E0723A" w:rsidP="00E0723A">
            <w:pPr>
              <w:pStyle w:val="Paragrafi"/>
              <w:ind w:firstLine="0"/>
              <w:rPr>
                <w:b/>
                <w:sz w:val="21"/>
                <w:szCs w:val="21"/>
                <w:lang w:val="sq-AL"/>
              </w:rPr>
            </w:pPr>
          </w:p>
        </w:tc>
        <w:tc>
          <w:tcPr>
            <w:tcW w:w="475" w:type="pct"/>
          </w:tcPr>
          <w:p w:rsidR="00E0723A" w:rsidRPr="00FC08EB" w:rsidRDefault="00E0723A" w:rsidP="00E0723A">
            <w:pPr>
              <w:pStyle w:val="Paragrafi"/>
              <w:ind w:firstLine="0"/>
              <w:rPr>
                <w:b/>
                <w:sz w:val="21"/>
                <w:szCs w:val="21"/>
                <w:lang w:val="sq-AL"/>
              </w:rPr>
            </w:pPr>
          </w:p>
        </w:tc>
        <w:tc>
          <w:tcPr>
            <w:tcW w:w="242" w:type="pct"/>
          </w:tcPr>
          <w:p w:rsidR="00E0723A" w:rsidRPr="00FC08EB" w:rsidRDefault="00E0723A" w:rsidP="00E0723A">
            <w:pPr>
              <w:pStyle w:val="Paragrafi"/>
              <w:ind w:firstLine="0"/>
              <w:rPr>
                <w:b/>
                <w:sz w:val="21"/>
                <w:szCs w:val="21"/>
                <w:lang w:val="sq-AL"/>
              </w:rPr>
            </w:pPr>
          </w:p>
        </w:tc>
        <w:tc>
          <w:tcPr>
            <w:tcW w:w="395" w:type="pct"/>
          </w:tcPr>
          <w:p w:rsidR="00E0723A" w:rsidRPr="00FC08EB" w:rsidRDefault="00E0723A" w:rsidP="00E0723A">
            <w:pPr>
              <w:pStyle w:val="Paragrafi"/>
              <w:ind w:firstLine="0"/>
              <w:rPr>
                <w:b/>
                <w:sz w:val="21"/>
                <w:szCs w:val="21"/>
                <w:lang w:val="sq-AL"/>
              </w:rPr>
            </w:pPr>
          </w:p>
        </w:tc>
        <w:tc>
          <w:tcPr>
            <w:tcW w:w="401" w:type="pct"/>
          </w:tcPr>
          <w:p w:rsidR="00E0723A" w:rsidRPr="00FC08EB" w:rsidRDefault="00E0723A" w:rsidP="00E0723A">
            <w:pPr>
              <w:pStyle w:val="Paragrafi"/>
              <w:ind w:firstLine="0"/>
              <w:rPr>
                <w:b/>
                <w:sz w:val="21"/>
                <w:szCs w:val="21"/>
                <w:lang w:val="sq-AL"/>
              </w:rPr>
            </w:pPr>
          </w:p>
        </w:tc>
        <w:tc>
          <w:tcPr>
            <w:tcW w:w="281" w:type="pct"/>
          </w:tcPr>
          <w:p w:rsidR="00E0723A" w:rsidRPr="00FC08EB" w:rsidRDefault="00E0723A" w:rsidP="00E0723A">
            <w:pPr>
              <w:pStyle w:val="Paragrafi"/>
              <w:ind w:firstLine="0"/>
              <w:rPr>
                <w:b/>
                <w:sz w:val="21"/>
                <w:szCs w:val="21"/>
                <w:lang w:val="sq-AL"/>
              </w:rPr>
            </w:pPr>
          </w:p>
        </w:tc>
      </w:tr>
    </w:tbl>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Shënim.</w:t>
      </w:r>
    </w:p>
    <w:p w:rsidR="00E0723A" w:rsidRPr="00FC08EB" w:rsidRDefault="00E0723A" w:rsidP="00E0723A">
      <w:pPr>
        <w:pStyle w:val="Paragrafi"/>
        <w:rPr>
          <w:sz w:val="21"/>
          <w:szCs w:val="21"/>
          <w:lang w:val="sq-AL"/>
        </w:rPr>
      </w:pPr>
      <w:r w:rsidRPr="00FC08EB">
        <w:rPr>
          <w:sz w:val="21"/>
          <w:szCs w:val="21"/>
          <w:lang w:val="sq-AL"/>
        </w:rPr>
        <w:t xml:space="preserve">1. Në kolonën e parë shënohet numri rendor progresiv. </w:t>
      </w:r>
    </w:p>
    <w:p w:rsidR="00E0723A" w:rsidRPr="00FC08EB" w:rsidRDefault="00E0723A" w:rsidP="00E0723A">
      <w:pPr>
        <w:pStyle w:val="Paragrafi"/>
        <w:rPr>
          <w:sz w:val="21"/>
          <w:szCs w:val="21"/>
          <w:lang w:val="sq-AL"/>
        </w:rPr>
      </w:pPr>
      <w:r w:rsidRPr="00FC08EB">
        <w:rPr>
          <w:sz w:val="21"/>
          <w:szCs w:val="21"/>
          <w:lang w:val="sq-AL"/>
        </w:rPr>
        <w:t xml:space="preserve">2. Në kolonën e dytë shënohet data e dorëzimit në pikën e ruajtjes (p.sh. 22.12.2014). </w:t>
      </w:r>
    </w:p>
    <w:p w:rsidR="00E0723A" w:rsidRPr="00FC08EB" w:rsidRDefault="00E0723A" w:rsidP="00E0723A">
      <w:pPr>
        <w:pStyle w:val="Paragrafi"/>
        <w:rPr>
          <w:sz w:val="21"/>
          <w:szCs w:val="21"/>
          <w:lang w:val="sq-AL"/>
        </w:rPr>
      </w:pPr>
      <w:r w:rsidRPr="00FC08EB">
        <w:rPr>
          <w:sz w:val="21"/>
          <w:szCs w:val="21"/>
          <w:lang w:val="sq-AL"/>
        </w:rPr>
        <w:t xml:space="preserve">3. Në kolonën e tretë shënohet emri dhe mbiemri i pronarit (p.sh. Sokrat Shënediela). </w:t>
      </w:r>
    </w:p>
    <w:p w:rsidR="00E0723A" w:rsidRPr="00FC08EB" w:rsidRDefault="00E0723A" w:rsidP="00E0723A">
      <w:pPr>
        <w:pStyle w:val="Paragrafi"/>
        <w:rPr>
          <w:sz w:val="21"/>
          <w:szCs w:val="21"/>
          <w:lang w:val="sq-AL"/>
        </w:rPr>
      </w:pPr>
      <w:r w:rsidRPr="00FC08EB">
        <w:rPr>
          <w:sz w:val="21"/>
          <w:szCs w:val="21"/>
          <w:lang w:val="sq-AL"/>
        </w:rPr>
        <w:t xml:space="preserve">4. Në kolonën e katërt shënohet adresa e plotë e pronarit të mjetit. </w:t>
      </w:r>
    </w:p>
    <w:p w:rsidR="00E0723A" w:rsidRPr="00FC08EB" w:rsidRDefault="00E0723A" w:rsidP="00E0723A">
      <w:pPr>
        <w:pStyle w:val="Paragrafi"/>
        <w:rPr>
          <w:sz w:val="21"/>
          <w:szCs w:val="21"/>
          <w:lang w:val="sq-AL"/>
        </w:rPr>
      </w:pPr>
      <w:r w:rsidRPr="00FC08EB">
        <w:rPr>
          <w:sz w:val="21"/>
          <w:szCs w:val="21"/>
          <w:lang w:val="sq-AL"/>
        </w:rPr>
        <w:t xml:space="preserve">5. Në kolonën e pestë shënohet targa e mjetit që dorëzohet në pikën e ruajtjes (p.sh. TR 1234 U). </w:t>
      </w:r>
    </w:p>
    <w:p w:rsidR="00E0723A" w:rsidRPr="00FC08EB" w:rsidRDefault="00E0723A" w:rsidP="00E0723A">
      <w:pPr>
        <w:pStyle w:val="Paragrafi"/>
        <w:rPr>
          <w:sz w:val="21"/>
          <w:szCs w:val="21"/>
          <w:lang w:val="sq-AL"/>
        </w:rPr>
      </w:pPr>
      <w:r w:rsidRPr="00FC08EB">
        <w:rPr>
          <w:sz w:val="21"/>
          <w:szCs w:val="21"/>
          <w:lang w:val="sq-AL"/>
        </w:rPr>
        <w:t xml:space="preserve">6. Në kolonën e gjashtë shënohet marka e mjetit (p.sh. Mitsubishi). </w:t>
      </w:r>
    </w:p>
    <w:p w:rsidR="00E0723A" w:rsidRPr="00FC08EB" w:rsidRDefault="00E0723A" w:rsidP="00E0723A">
      <w:pPr>
        <w:pStyle w:val="Paragrafi"/>
        <w:rPr>
          <w:sz w:val="21"/>
          <w:szCs w:val="21"/>
          <w:lang w:val="sq-AL"/>
        </w:rPr>
      </w:pPr>
      <w:r w:rsidRPr="00FC08EB">
        <w:rPr>
          <w:sz w:val="21"/>
          <w:szCs w:val="21"/>
          <w:lang w:val="sq-AL"/>
        </w:rPr>
        <w:t xml:space="preserve">7. Në kolonën e shtatë shënohet tipi i mjetit (p.sh. Pajero). </w:t>
      </w:r>
    </w:p>
    <w:p w:rsidR="00E0723A" w:rsidRPr="00FC08EB" w:rsidRDefault="00E0723A" w:rsidP="00E0723A">
      <w:pPr>
        <w:pStyle w:val="Paragrafi"/>
        <w:rPr>
          <w:sz w:val="21"/>
          <w:szCs w:val="21"/>
          <w:lang w:val="sq-AL"/>
        </w:rPr>
      </w:pPr>
      <w:r w:rsidRPr="00FC08EB">
        <w:rPr>
          <w:sz w:val="21"/>
          <w:szCs w:val="21"/>
          <w:lang w:val="sq-AL"/>
        </w:rPr>
        <w:t xml:space="preserve">8. Në kolonën e tetë shënohet lloji i mjetit (p.sh. ATP). </w:t>
      </w:r>
    </w:p>
    <w:p w:rsidR="00E0723A" w:rsidRPr="00FC08EB" w:rsidRDefault="00E0723A" w:rsidP="00E0723A">
      <w:pPr>
        <w:pStyle w:val="Paragrafi"/>
        <w:rPr>
          <w:sz w:val="21"/>
          <w:szCs w:val="21"/>
          <w:lang w:val="sq-AL"/>
        </w:rPr>
      </w:pPr>
      <w:r w:rsidRPr="00FC08EB">
        <w:rPr>
          <w:sz w:val="21"/>
          <w:szCs w:val="21"/>
          <w:lang w:val="sq-AL"/>
        </w:rPr>
        <w:t xml:space="preserve">9. Në kolonën e nëntë shënohet numri i shasisë i plotë me të 17 karakteret. </w:t>
      </w:r>
    </w:p>
    <w:p w:rsidR="00E0723A" w:rsidRPr="00FC08EB" w:rsidRDefault="00E0723A" w:rsidP="00E0723A">
      <w:pPr>
        <w:pStyle w:val="Paragrafi"/>
        <w:rPr>
          <w:sz w:val="21"/>
          <w:szCs w:val="21"/>
          <w:lang w:val="sq-AL"/>
        </w:rPr>
      </w:pPr>
      <w:r w:rsidRPr="00FC08EB">
        <w:rPr>
          <w:sz w:val="21"/>
          <w:szCs w:val="21"/>
          <w:lang w:val="sq-AL"/>
        </w:rPr>
        <w:t xml:space="preserve">10. Në kolonën e dhjetë shënohet shkelja e konstatuar (p.sh. qarkullon pa leje drejtimi me vete). </w:t>
      </w:r>
    </w:p>
    <w:p w:rsidR="00E0723A" w:rsidRPr="00FC08EB" w:rsidRDefault="00E0723A" w:rsidP="00E0723A">
      <w:pPr>
        <w:pStyle w:val="Paragrafi"/>
        <w:rPr>
          <w:sz w:val="21"/>
          <w:szCs w:val="21"/>
          <w:lang w:val="sq-AL"/>
        </w:rPr>
      </w:pPr>
      <w:r w:rsidRPr="00FC08EB">
        <w:rPr>
          <w:sz w:val="21"/>
          <w:szCs w:val="21"/>
          <w:lang w:val="sq-AL"/>
        </w:rPr>
        <w:t xml:space="preserve">11. Në kolonën e njëmbëdhjetë shënohet masa administrative plotësuese (p.sh. ndalim administrativ) </w:t>
      </w:r>
    </w:p>
    <w:p w:rsidR="00E0723A" w:rsidRPr="00FC08EB" w:rsidRDefault="00E0723A" w:rsidP="00E0723A">
      <w:pPr>
        <w:pStyle w:val="Paragrafi"/>
        <w:rPr>
          <w:sz w:val="21"/>
          <w:szCs w:val="21"/>
          <w:lang w:val="sq-AL"/>
        </w:rPr>
      </w:pPr>
      <w:r w:rsidRPr="00FC08EB">
        <w:rPr>
          <w:sz w:val="21"/>
          <w:szCs w:val="21"/>
          <w:lang w:val="sq-AL"/>
        </w:rPr>
        <w:t xml:space="preserve">12. Në kolonën e dymbëdhjetë shënohet vendimi i organit administrativ (p.sh. nuk pranohet ankesa). </w:t>
      </w:r>
    </w:p>
    <w:p w:rsidR="00E0723A" w:rsidRPr="00FC08EB" w:rsidRDefault="00E0723A" w:rsidP="00E0723A">
      <w:pPr>
        <w:pStyle w:val="Paragrafi"/>
        <w:rPr>
          <w:sz w:val="21"/>
          <w:szCs w:val="21"/>
          <w:lang w:val="sq-AL"/>
        </w:rPr>
      </w:pPr>
      <w:r w:rsidRPr="00FC08EB">
        <w:rPr>
          <w:sz w:val="21"/>
          <w:szCs w:val="21"/>
          <w:lang w:val="sq-AL"/>
        </w:rPr>
        <w:t xml:space="preserve">13. Në kolonën e trembëdhjetë shënohet data e heqjes së masës administrative plotësuese. </w:t>
      </w:r>
    </w:p>
    <w:p w:rsidR="00E0723A" w:rsidRPr="00FC08EB" w:rsidRDefault="00E0723A" w:rsidP="00E0723A">
      <w:pPr>
        <w:pStyle w:val="Paragrafi"/>
        <w:rPr>
          <w:sz w:val="21"/>
          <w:szCs w:val="21"/>
          <w:lang w:val="sq-AL"/>
        </w:rPr>
      </w:pPr>
      <w:r w:rsidRPr="00FC08EB">
        <w:rPr>
          <w:sz w:val="21"/>
          <w:szCs w:val="21"/>
          <w:lang w:val="sq-AL"/>
        </w:rPr>
        <w:t>14. Në kolonën e katërmbëdhjetë shënohet arsyeja e heqjes së masës administrative plotësuese (p.sh. paraqiti lejedrejtimin nr. ____________)</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 xml:space="preserve">15. Në kolonën e pesëmbëdhjetë shënohen ekstremet e dokumenteve për shlyerjen e detyrimeve me numër dhe vlerë. </w:t>
      </w:r>
    </w:p>
    <w:p w:rsidR="00E0723A" w:rsidRPr="00FC08EB" w:rsidRDefault="00E0723A" w:rsidP="00E0723A">
      <w:pPr>
        <w:pStyle w:val="Paragrafi"/>
        <w:rPr>
          <w:sz w:val="21"/>
          <w:szCs w:val="21"/>
          <w:lang w:val="sq-AL"/>
        </w:rPr>
      </w:pPr>
      <w:r w:rsidRPr="00FC08EB">
        <w:rPr>
          <w:sz w:val="21"/>
          <w:szCs w:val="21"/>
          <w:lang w:val="sq-AL"/>
        </w:rPr>
        <w:t>16. Në kolonën e gjashtëmbëdhjetë bëhen shënime të ndryshme kur mjeti del nga pika e ruajtjes (p.sh. me vendim nr.)</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Dat</w:t>
      </w:r>
      <w:r w:rsidRPr="00FC08EB">
        <w:rPr>
          <w:rFonts w:ascii="Times New Roman" w:hAnsi="Times New Roman"/>
          <w:sz w:val="21"/>
          <w:szCs w:val="21"/>
          <w:lang w:val="sq-AL"/>
        </w:rPr>
        <w:t>ë</w:t>
      </w:r>
      <w:r w:rsidRPr="00FC08EB">
        <w:rPr>
          <w:sz w:val="21"/>
          <w:szCs w:val="21"/>
          <w:lang w:val="sq-AL"/>
        </w:rPr>
        <w:t xml:space="preserve"> ________ u dërgua në pikat e rezervës materiale sipas procesverbalit përkatës. </w:t>
      </w:r>
    </w:p>
    <w:p w:rsidR="00E0723A" w:rsidRPr="00FC08EB" w:rsidRDefault="00E0723A" w:rsidP="00E0723A">
      <w:pPr>
        <w:pStyle w:val="Paragrafi"/>
        <w:rPr>
          <w:sz w:val="21"/>
          <w:szCs w:val="21"/>
          <w:lang w:val="sq-AL"/>
        </w:rPr>
        <w:sectPr w:rsidR="00E0723A" w:rsidRPr="00FC08EB" w:rsidSect="00E0723A">
          <w:pgSz w:w="16840" w:h="11907" w:orient="landscape" w:code="9"/>
          <w:pgMar w:top="1418" w:right="1418" w:bottom="1418" w:left="1418" w:header="1304" w:footer="1134" w:gutter="0"/>
          <w:cols w:space="720"/>
          <w:docGrid w:linePitch="360"/>
        </w:sectPr>
      </w:pPr>
    </w:p>
    <w:p w:rsidR="00E0723A" w:rsidRPr="00FC08EB" w:rsidRDefault="00E0723A" w:rsidP="00E0723A">
      <w:pPr>
        <w:pStyle w:val="Paragrafi"/>
        <w:jc w:val="right"/>
        <w:rPr>
          <w:sz w:val="21"/>
          <w:szCs w:val="21"/>
          <w:lang w:val="sq-AL"/>
        </w:rPr>
      </w:pPr>
      <w:r w:rsidRPr="00FC08EB">
        <w:rPr>
          <w:sz w:val="21"/>
          <w:szCs w:val="21"/>
          <w:lang w:val="sq-AL"/>
        </w:rPr>
        <w:t xml:space="preserve">Lidhja </w:t>
      </w:r>
      <w:r>
        <w:rPr>
          <w:sz w:val="21"/>
          <w:szCs w:val="21"/>
          <w:lang w:val="sq-AL"/>
        </w:rPr>
        <w:t>nr.</w:t>
      </w:r>
      <w:r w:rsidRPr="00FC08EB">
        <w:rPr>
          <w:sz w:val="21"/>
          <w:szCs w:val="21"/>
          <w:lang w:val="sq-AL"/>
        </w:rPr>
        <w:t xml:space="preserve">l2 </w:t>
      </w:r>
    </w:p>
    <w:p w:rsidR="00E0723A" w:rsidRPr="00FC08EB" w:rsidRDefault="00E0723A" w:rsidP="00E0723A">
      <w:pPr>
        <w:pStyle w:val="Paragrafi"/>
        <w:rPr>
          <w:sz w:val="21"/>
          <w:szCs w:val="21"/>
          <w:lang w:val="sq-AL"/>
        </w:rPr>
      </w:pPr>
    </w:p>
    <w:p w:rsidR="00E0723A" w:rsidRPr="00FC08EB" w:rsidRDefault="008014AD" w:rsidP="00E0723A">
      <w:pPr>
        <w:pStyle w:val="Paragrafi"/>
        <w:jc w:val="center"/>
        <w:rPr>
          <w:sz w:val="21"/>
          <w:szCs w:val="21"/>
          <w:lang w:val="sq-AL"/>
        </w:rPr>
      </w:pPr>
      <w:r w:rsidRPr="00FC08EB">
        <w:rPr>
          <w:noProof/>
          <w:sz w:val="21"/>
          <w:szCs w:val="21"/>
          <w:lang w:val="en-GB" w:eastAsia="en-GB"/>
        </w:rPr>
        <w:drawing>
          <wp:inline distT="0" distB="0" distL="0" distR="0">
            <wp:extent cx="381000" cy="466725"/>
            <wp:effectExtent l="0" t="0" r="0" b="9525"/>
            <wp:docPr id="7" name="Picture 7"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pak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inline>
        </w:drawing>
      </w:r>
    </w:p>
    <w:p w:rsidR="00E0723A" w:rsidRPr="00FC08EB" w:rsidRDefault="00E0723A" w:rsidP="00E0723A">
      <w:pPr>
        <w:pStyle w:val="Paragrafi"/>
        <w:jc w:val="center"/>
        <w:rPr>
          <w:b/>
          <w:sz w:val="21"/>
          <w:szCs w:val="21"/>
          <w:lang w:val="sq-AL"/>
        </w:rPr>
      </w:pPr>
      <w:r w:rsidRPr="00FC08EB">
        <w:rPr>
          <w:b/>
          <w:sz w:val="21"/>
          <w:szCs w:val="21"/>
          <w:lang w:val="sq-AL"/>
        </w:rPr>
        <w:t>REPUBLIKA E SHQIPËRISË</w:t>
      </w:r>
    </w:p>
    <w:p w:rsidR="00E0723A" w:rsidRPr="00FC08EB" w:rsidRDefault="00E0723A" w:rsidP="00E0723A">
      <w:pPr>
        <w:pStyle w:val="Paragrafi"/>
        <w:jc w:val="center"/>
        <w:rPr>
          <w:b/>
          <w:sz w:val="21"/>
          <w:szCs w:val="21"/>
          <w:lang w:val="sq-AL"/>
        </w:rPr>
      </w:pPr>
      <w:r w:rsidRPr="00FC08EB">
        <w:rPr>
          <w:b/>
          <w:sz w:val="21"/>
          <w:szCs w:val="21"/>
          <w:lang w:val="sq-AL"/>
        </w:rPr>
        <w:t>MINISTRIA E BRENDSHME</w:t>
      </w:r>
    </w:p>
    <w:p w:rsidR="00E0723A" w:rsidRPr="00FC08EB" w:rsidRDefault="00E0723A" w:rsidP="00E0723A">
      <w:pPr>
        <w:pStyle w:val="Paragrafi"/>
        <w:jc w:val="center"/>
        <w:rPr>
          <w:b/>
          <w:sz w:val="21"/>
          <w:szCs w:val="21"/>
          <w:lang w:val="sq-AL"/>
        </w:rPr>
      </w:pPr>
      <w:r w:rsidRPr="00FC08EB">
        <w:rPr>
          <w:b/>
          <w:sz w:val="21"/>
          <w:szCs w:val="21"/>
          <w:lang w:val="sq-AL"/>
        </w:rPr>
        <w:t>Drejtoria e Përgjithshme e Policisë së shtetit</w:t>
      </w:r>
    </w:p>
    <w:p w:rsidR="00E0723A" w:rsidRPr="00FC08EB" w:rsidRDefault="00E0723A" w:rsidP="00E0723A">
      <w:pPr>
        <w:pStyle w:val="Paragrafi"/>
        <w:pBdr>
          <w:bottom w:val="single" w:sz="12" w:space="1" w:color="auto"/>
        </w:pBdr>
        <w:jc w:val="center"/>
        <w:rPr>
          <w:sz w:val="21"/>
          <w:szCs w:val="21"/>
          <w:lang w:val="sq-AL"/>
        </w:rPr>
      </w:pPr>
      <w:r w:rsidRPr="00FC08EB">
        <w:rPr>
          <w:b/>
          <w:sz w:val="21"/>
          <w:szCs w:val="21"/>
          <w:lang w:val="sq-AL"/>
        </w:rPr>
        <w:t>Njësia rajonale e Policisë Rrugore_________</w:t>
      </w:r>
    </w:p>
    <w:p w:rsidR="00E0723A" w:rsidRPr="00FC08EB" w:rsidRDefault="00E0723A" w:rsidP="00E0723A">
      <w:pPr>
        <w:pStyle w:val="Paragrafi"/>
        <w:jc w:val="right"/>
        <w:rPr>
          <w:sz w:val="21"/>
          <w:szCs w:val="21"/>
          <w:lang w:val="sq-AL"/>
        </w:rPr>
      </w:pPr>
      <w:r w:rsidRPr="00FC08EB">
        <w:rPr>
          <w:sz w:val="21"/>
          <w:szCs w:val="21"/>
          <w:lang w:val="sq-AL"/>
        </w:rPr>
        <w:t>_________, më _____, ___,201___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p>
    <w:p w:rsidR="00E0723A" w:rsidRPr="004D39B0" w:rsidRDefault="00E0723A" w:rsidP="00E0723A">
      <w:pPr>
        <w:pStyle w:val="Paragrafi"/>
        <w:jc w:val="center"/>
        <w:rPr>
          <w:b/>
          <w:sz w:val="21"/>
          <w:szCs w:val="21"/>
          <w:lang w:val="sq-AL"/>
        </w:rPr>
      </w:pPr>
      <w:r w:rsidRPr="004D39B0">
        <w:rPr>
          <w:b/>
          <w:sz w:val="21"/>
          <w:szCs w:val="21"/>
          <w:lang w:val="sq-AL"/>
        </w:rPr>
        <w:t>PIKËS SË RUAJTJES NR.____________</w:t>
      </w:r>
    </w:p>
    <w:p w:rsidR="00E0723A" w:rsidRPr="00FC08EB" w:rsidRDefault="00E0723A" w:rsidP="00E0723A">
      <w:pPr>
        <w:pStyle w:val="Paragrafi"/>
        <w:jc w:val="center"/>
        <w:rPr>
          <w:sz w:val="21"/>
          <w:szCs w:val="21"/>
          <w:lang w:val="sq-AL"/>
        </w:rPr>
      </w:pPr>
      <w:r w:rsidRPr="00FC08EB">
        <w:rPr>
          <w:sz w:val="21"/>
          <w:szCs w:val="21"/>
          <w:lang w:val="sq-AL"/>
        </w:rPr>
        <w:t>(Heqje e masës administrative plotësuese)</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Më _____, _____, 201___, ora______, drejtuesi/pronari i mjetit në ruajtje sipas procesverbalit të dorëzimit nr. ______, datë ____, _____, 201___, për shkelje të nenit _______ të Kodit Rrugor, paraqiti: </w:t>
      </w:r>
    </w:p>
    <w:p w:rsidR="00E0723A" w:rsidRPr="00FC08EB" w:rsidRDefault="00E0723A" w:rsidP="00E0723A">
      <w:pPr>
        <w:pStyle w:val="Paragrafi"/>
        <w:rPr>
          <w:sz w:val="21"/>
          <w:szCs w:val="21"/>
          <w:lang w:val="sq-AL"/>
        </w:rPr>
      </w:pPr>
      <w:r w:rsidRPr="00FC08EB">
        <w:rPr>
          <w:sz w:val="21"/>
          <w:szCs w:val="21"/>
          <w:lang w:val="sq-AL"/>
        </w:rPr>
        <w:t>- Lejen e drejtimit nr. ______________</w:t>
      </w:r>
      <w:r>
        <w:rPr>
          <w:sz w:val="21"/>
          <w:szCs w:val="21"/>
          <w:lang w:val="sq-AL"/>
        </w:rPr>
        <w:t>,</w:t>
      </w:r>
      <w:r w:rsidRPr="00FC08EB">
        <w:rPr>
          <w:sz w:val="21"/>
          <w:szCs w:val="21"/>
          <w:lang w:val="sq-AL"/>
        </w:rPr>
        <w:t xml:space="preserve"> lëshuar në _______________ më ____. ____</w:t>
      </w:r>
      <w:r>
        <w:rPr>
          <w:sz w:val="21"/>
          <w:szCs w:val="21"/>
          <w:lang w:val="sq-AL"/>
        </w:rPr>
        <w:t>.</w:t>
      </w:r>
      <w:r w:rsidRPr="00FC08EB">
        <w:rPr>
          <w:sz w:val="21"/>
          <w:szCs w:val="21"/>
          <w:lang w:val="sq-AL"/>
        </w:rPr>
        <w:t xml:space="preserve"> </w:t>
      </w:r>
    </w:p>
    <w:p w:rsidR="00E0723A" w:rsidRPr="00FC08EB" w:rsidRDefault="00E0723A" w:rsidP="00E0723A">
      <w:pPr>
        <w:pStyle w:val="Paragrafi"/>
        <w:rPr>
          <w:sz w:val="21"/>
          <w:szCs w:val="21"/>
          <w:lang w:val="sq-AL"/>
        </w:rPr>
      </w:pPr>
      <w:r w:rsidRPr="00FC08EB">
        <w:rPr>
          <w:sz w:val="21"/>
          <w:szCs w:val="21"/>
          <w:lang w:val="sq-AL"/>
        </w:rPr>
        <w:t>- Lejen e qarkullimit nr. _________________</w:t>
      </w:r>
      <w:r>
        <w:rPr>
          <w:sz w:val="21"/>
          <w:szCs w:val="21"/>
          <w:lang w:val="sq-AL"/>
        </w:rPr>
        <w:t>,</w:t>
      </w:r>
      <w:r w:rsidRPr="00FC08EB">
        <w:rPr>
          <w:sz w:val="21"/>
          <w:szCs w:val="21"/>
          <w:lang w:val="sq-AL"/>
        </w:rPr>
        <w:t xml:space="preserve"> lëshuar në ______________ më ____ ____ për mjetin me targë</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 etj. ___________________________________________________________________</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 Mandatarkëtimin nr. ______, datë _____, _____, 201_, për shlyerjen e pagesës për _____ ditë qëndrimi në shumën _______________________ lekë</w:t>
      </w:r>
      <w:r>
        <w:rPr>
          <w:sz w:val="21"/>
          <w:szCs w:val="21"/>
          <w:lang w:val="sq-AL"/>
        </w:rPr>
        <w:t>.</w:t>
      </w:r>
    </w:p>
    <w:p w:rsidR="00E0723A" w:rsidRPr="00FC08EB" w:rsidRDefault="00E0723A" w:rsidP="00E0723A">
      <w:pPr>
        <w:pStyle w:val="Paragrafi"/>
        <w:rPr>
          <w:sz w:val="21"/>
          <w:szCs w:val="21"/>
          <w:lang w:val="sq-AL"/>
        </w:rPr>
      </w:pPr>
      <w:r w:rsidRPr="00FC08EB">
        <w:rPr>
          <w:sz w:val="21"/>
          <w:szCs w:val="21"/>
          <w:lang w:val="sq-AL"/>
        </w:rPr>
        <w:t>- Mandatarkëtimin nr. ______, datë _____,_____, 201_, për shlyerjen e pagesës së gjobës pre</w:t>
      </w:r>
      <w:r>
        <w:rPr>
          <w:sz w:val="21"/>
          <w:szCs w:val="21"/>
          <w:lang w:val="sq-AL"/>
        </w:rPr>
        <w:t>j _______________________ lekë.</w:t>
      </w:r>
    </w:p>
    <w:p w:rsidR="00E0723A" w:rsidRPr="00FC08EB" w:rsidRDefault="00E0723A" w:rsidP="00E0723A">
      <w:pPr>
        <w:pStyle w:val="Paragrafi"/>
        <w:rPr>
          <w:sz w:val="21"/>
          <w:szCs w:val="21"/>
          <w:lang w:val="sq-AL"/>
        </w:rPr>
      </w:pPr>
      <w:r w:rsidRPr="00FC08EB">
        <w:rPr>
          <w:sz w:val="21"/>
          <w:szCs w:val="21"/>
          <w:lang w:val="sq-AL"/>
        </w:rPr>
        <w:t xml:space="preserve">- Mandatarkëtimin nr.______, datë _____,_____, 201_, për shlyerjen e pagesës së shpenzimeve të heqjes së mjetit prej ______________________ lekë. </w:t>
      </w:r>
    </w:p>
    <w:p w:rsidR="00E0723A" w:rsidRPr="00FC08EB" w:rsidRDefault="00E0723A" w:rsidP="00E0723A">
      <w:pPr>
        <w:pStyle w:val="Paragrafi"/>
        <w:rPr>
          <w:sz w:val="21"/>
          <w:szCs w:val="21"/>
          <w:lang w:val="sq-AL"/>
        </w:rPr>
      </w:pPr>
      <w:r w:rsidRPr="00FC08EB">
        <w:rPr>
          <w:sz w:val="21"/>
          <w:szCs w:val="21"/>
          <w:lang w:val="sq-AL"/>
        </w:rPr>
        <w:t>Unë/ne _____________, pasi verifikova/uam dokumentet e paraqitura si më sip</w:t>
      </w:r>
      <w:r w:rsidRPr="00FC08EB">
        <w:rPr>
          <w:rFonts w:ascii="Times New Roman" w:hAnsi="Times New Roman"/>
          <w:sz w:val="21"/>
          <w:szCs w:val="21"/>
          <w:lang w:val="sq-AL"/>
        </w:rPr>
        <w:t>ë</w:t>
      </w:r>
      <w:r w:rsidRPr="00FC08EB">
        <w:rPr>
          <w:sz w:val="21"/>
          <w:szCs w:val="21"/>
          <w:lang w:val="sq-AL"/>
        </w:rPr>
        <w:t xml:space="preserve">r: </w:t>
      </w:r>
    </w:p>
    <w:p w:rsidR="00E0723A" w:rsidRPr="00FC08EB" w:rsidRDefault="00E0723A" w:rsidP="00E0723A">
      <w:pPr>
        <w:pStyle w:val="Paragrafi"/>
        <w:rPr>
          <w:sz w:val="21"/>
          <w:szCs w:val="21"/>
          <w:lang w:val="sq-AL"/>
        </w:rPr>
      </w:pPr>
    </w:p>
    <w:p w:rsidR="00E0723A" w:rsidRPr="00FC08EB" w:rsidRDefault="00E0723A" w:rsidP="00E0723A">
      <w:pPr>
        <w:pStyle w:val="Paragrafi"/>
        <w:jc w:val="center"/>
        <w:rPr>
          <w:sz w:val="21"/>
          <w:szCs w:val="21"/>
          <w:lang w:val="sq-AL"/>
        </w:rPr>
      </w:pPr>
      <w:r w:rsidRPr="00FC08EB">
        <w:rPr>
          <w:sz w:val="21"/>
          <w:szCs w:val="21"/>
          <w:lang w:val="sq-AL"/>
        </w:rPr>
        <w:t>VENDOSA/ËM:</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T’i kthej/më mjetin përdoruesit/pronarit, zotit _______________________________ </w:t>
      </w:r>
    </w:p>
    <w:p w:rsidR="00E0723A" w:rsidRPr="00FC08EB" w:rsidRDefault="00E0723A" w:rsidP="00E0723A">
      <w:pPr>
        <w:pStyle w:val="Paragrafi"/>
        <w:rPr>
          <w:sz w:val="21"/>
          <w:szCs w:val="21"/>
          <w:lang w:val="sq-AL"/>
        </w:rPr>
      </w:pPr>
    </w:p>
    <w:p w:rsidR="00E0723A" w:rsidRPr="00FC08EB" w:rsidRDefault="00E0723A" w:rsidP="00E0723A">
      <w:pPr>
        <w:pStyle w:val="Paragrafi"/>
        <w:jc w:val="center"/>
        <w:rPr>
          <w:sz w:val="21"/>
          <w:szCs w:val="21"/>
          <w:lang w:val="sq-AL"/>
        </w:rPr>
      </w:pPr>
      <w:r w:rsidRPr="00FC08EB">
        <w:rPr>
          <w:sz w:val="21"/>
          <w:szCs w:val="21"/>
          <w:lang w:val="sq-AL"/>
        </w:rPr>
        <w:t>Agjenti verifikues (kodi _______)</w:t>
      </w:r>
    </w:p>
    <w:p w:rsidR="00E0723A" w:rsidRPr="00FC08EB" w:rsidRDefault="00E0723A" w:rsidP="00E0723A">
      <w:pPr>
        <w:pStyle w:val="Paragrafi"/>
        <w:jc w:val="center"/>
        <w:rPr>
          <w:sz w:val="21"/>
          <w:szCs w:val="21"/>
          <w:lang w:val="sq-AL"/>
        </w:rPr>
      </w:pPr>
      <w:r w:rsidRPr="00FC08EB">
        <w:rPr>
          <w:sz w:val="21"/>
          <w:szCs w:val="21"/>
          <w:lang w:val="sq-AL"/>
        </w:rPr>
        <w:t>Organi administrativ (kodet _________)</w:t>
      </w:r>
    </w:p>
    <w:p w:rsidR="00E0723A" w:rsidRPr="00FC08EB" w:rsidRDefault="00E0723A" w:rsidP="00E0723A">
      <w:pPr>
        <w:pStyle w:val="Paragrafi"/>
        <w:jc w:val="center"/>
        <w:rPr>
          <w:sz w:val="21"/>
          <w:szCs w:val="21"/>
          <w:lang w:val="sq-AL"/>
        </w:rPr>
      </w:pPr>
      <w:r w:rsidRPr="00FC08EB">
        <w:rPr>
          <w:sz w:val="21"/>
          <w:szCs w:val="21"/>
          <w:lang w:val="sq-AL"/>
        </w:rPr>
        <w:t>_____________________________________</w:t>
      </w:r>
    </w:p>
    <w:p w:rsidR="00E0723A" w:rsidRPr="00FC08EB" w:rsidRDefault="00E0723A" w:rsidP="00E0723A">
      <w:pPr>
        <w:pStyle w:val="Paragrafi"/>
        <w:rPr>
          <w:sz w:val="21"/>
          <w:szCs w:val="21"/>
          <w:lang w:val="sq-AL"/>
        </w:rPr>
      </w:pPr>
    </w:p>
    <w:p w:rsidR="00E0723A" w:rsidRPr="00FC08EB" w:rsidRDefault="00E0723A" w:rsidP="00E0723A">
      <w:pPr>
        <w:pStyle w:val="Paragrafi"/>
        <w:rPr>
          <w:sz w:val="21"/>
          <w:szCs w:val="21"/>
          <w:lang w:val="sq-AL"/>
        </w:rPr>
      </w:pPr>
      <w:r w:rsidRPr="00FC08EB">
        <w:rPr>
          <w:sz w:val="21"/>
          <w:szCs w:val="21"/>
          <w:lang w:val="sq-AL"/>
        </w:rPr>
        <w:t xml:space="preserve"> Procesverbali mbahet në tri kopje: origjinali dorëzohet në financë dhe është pjesë përbërëse e procesverbalit të konstatimit të shkeljes me nr. serie ______, kopja e dytë dorëzohet në seksionin përkatës të regjistrimit të procesverbaleve dhe kopja e tretë qëndron në pikën e ruajtjes. </w:t>
      </w:r>
    </w:p>
    <w:sectPr w:rsidR="00E0723A" w:rsidRPr="00FC08E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014AD">
      <w:r>
        <w:separator/>
      </w:r>
    </w:p>
  </w:endnote>
  <w:endnote w:type="continuationSeparator" w:id="0">
    <w:p w:rsidR="00000000" w:rsidRDefault="00801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23A" w:rsidRDefault="00E0723A" w:rsidP="00E0723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0723A" w:rsidRDefault="00E0723A" w:rsidP="00E0723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23A" w:rsidRDefault="00E0723A" w:rsidP="00E0723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014AD">
      <w:rPr>
        <w:rStyle w:val="PageNumber"/>
        <w:noProof/>
      </w:rPr>
      <w:t>8705</w:t>
    </w:r>
    <w:r>
      <w:rPr>
        <w:rStyle w:val="PageNumber"/>
      </w:rPr>
      <w:fldChar w:fldCharType="end"/>
    </w:r>
  </w:p>
  <w:p w:rsidR="00E0723A" w:rsidRDefault="00E0723A" w:rsidP="00E0723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014AD">
      <w:r>
        <w:separator/>
      </w:r>
    </w:p>
  </w:footnote>
  <w:footnote w:type="continuationSeparator" w:id="0">
    <w:p w:rsidR="00000000" w:rsidRDefault="008014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723A"/>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4AD"/>
    <w:rsid w:val="00801BC5"/>
    <w:rsid w:val="00803E5B"/>
    <w:rsid w:val="008046B4"/>
    <w:rsid w:val="0080609D"/>
    <w:rsid w:val="00806EFA"/>
    <w:rsid w:val="00815D90"/>
    <w:rsid w:val="008166E1"/>
    <w:rsid w:val="008319EF"/>
    <w:rsid w:val="008355B2"/>
    <w:rsid w:val="00844008"/>
    <w:rsid w:val="008451B8"/>
    <w:rsid w:val="00845F64"/>
    <w:rsid w:val="00853D5C"/>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0723A"/>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0EF5D94-B9E1-4C06-9584-6A00BBDAE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23A"/>
    <w:rPr>
      <w:rFonts w:ascii="Garamond" w:hAnsi="Garamond"/>
      <w:sz w:val="28"/>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NormalWeb">
    <w:name w:val="Normal (Web)"/>
    <w:basedOn w:val="Normal"/>
    <w:rsid w:val="00E0723A"/>
    <w:pPr>
      <w:spacing w:before="100" w:beforeAutospacing="1" w:after="100" w:afterAutospacing="1"/>
    </w:pPr>
    <w:rPr>
      <w:lang w:val="en-US"/>
    </w:rPr>
  </w:style>
  <w:style w:type="paragraph" w:styleId="Footer">
    <w:name w:val="footer"/>
    <w:basedOn w:val="Normal"/>
    <w:rsid w:val="00E0723A"/>
    <w:pPr>
      <w:tabs>
        <w:tab w:val="center" w:pos="4320"/>
        <w:tab w:val="right" w:pos="8640"/>
      </w:tabs>
    </w:pPr>
  </w:style>
  <w:style w:type="character" w:styleId="PageNumber">
    <w:name w:val="page number"/>
    <w:basedOn w:val="DefaultParagraphFont"/>
    <w:rsid w:val="00E0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8045</Words>
  <Characters>45861</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53799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Inida Noga</cp:lastModifiedBy>
  <cp:revision>2</cp:revision>
  <dcterms:created xsi:type="dcterms:W3CDTF">2019-03-17T18:09:00Z</dcterms:created>
  <dcterms:modified xsi:type="dcterms:W3CDTF">2019-03-17T18:09:00Z</dcterms:modified>
</cp:coreProperties>
</file>