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1AFCCB" w14:textId="77777777" w:rsidR="00B70653" w:rsidRPr="005D4C03" w:rsidRDefault="00CA25C9" w:rsidP="005D4C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4C03">
        <w:rPr>
          <w:rFonts w:ascii="Garamond" w:hAnsi="Garamond"/>
          <w:b/>
          <w:sz w:val="24"/>
          <w:szCs w:val="24"/>
        </w:rPr>
        <w:t>UDHËZIM</w:t>
      </w:r>
    </w:p>
    <w:p w14:paraId="771AFCCC" w14:textId="70512042" w:rsidR="00CA25C9" w:rsidRPr="005D4C03" w:rsidRDefault="00CA25C9" w:rsidP="005D4C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4C03">
        <w:rPr>
          <w:rFonts w:ascii="Garamond" w:hAnsi="Garamond"/>
          <w:b/>
          <w:sz w:val="24"/>
          <w:szCs w:val="24"/>
        </w:rPr>
        <w:t>Nr.</w:t>
      </w:r>
      <w:r w:rsidR="004A0DB8">
        <w:rPr>
          <w:rFonts w:ascii="Garamond" w:hAnsi="Garamond"/>
          <w:b/>
          <w:sz w:val="24"/>
          <w:szCs w:val="24"/>
        </w:rPr>
        <w:t xml:space="preserve"> </w:t>
      </w:r>
      <w:r w:rsidRPr="005D4C03">
        <w:rPr>
          <w:rFonts w:ascii="Garamond" w:hAnsi="Garamond"/>
          <w:b/>
          <w:sz w:val="24"/>
          <w:szCs w:val="24"/>
        </w:rPr>
        <w:t>496, datë 30.7.2019</w:t>
      </w:r>
    </w:p>
    <w:p w14:paraId="20C8D511" w14:textId="77777777" w:rsidR="005D4C03" w:rsidRPr="005D4C03" w:rsidRDefault="005D4C03" w:rsidP="005D4C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3A2C1B2" w14:textId="16A1BE53" w:rsidR="005D4C03" w:rsidRPr="005D4C03" w:rsidRDefault="005D4C03" w:rsidP="005D4C0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4C03">
        <w:rPr>
          <w:rFonts w:ascii="Garamond" w:hAnsi="Garamond"/>
          <w:b/>
          <w:sz w:val="24"/>
          <w:szCs w:val="24"/>
        </w:rPr>
        <w:t>PËR NJË SHTESË NË UDHËZIMIN NR.</w:t>
      </w:r>
      <w:r w:rsidR="004A0DB8">
        <w:rPr>
          <w:rFonts w:ascii="Garamond" w:hAnsi="Garamond"/>
          <w:b/>
          <w:sz w:val="24"/>
          <w:szCs w:val="24"/>
        </w:rPr>
        <w:t xml:space="preserve"> </w:t>
      </w:r>
      <w:r w:rsidRPr="005D4C03">
        <w:rPr>
          <w:rFonts w:ascii="Garamond" w:hAnsi="Garamond"/>
          <w:b/>
          <w:sz w:val="24"/>
          <w:szCs w:val="24"/>
        </w:rPr>
        <w:t>130, DATË 5.3.2018, TË MINISTRIT TË BRENDSHËM “PËR FUNKSIONIMIN E SHËRBIMIT PRIVAT TË SIGURISË FIZIKE”</w:t>
      </w:r>
    </w:p>
    <w:p w14:paraId="25ED9F4F" w14:textId="77777777" w:rsidR="005D4C03" w:rsidRDefault="005D4C03" w:rsidP="005D4C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0564C7" w14:textId="49F6A842" w:rsidR="005D4C03" w:rsidRDefault="005D4C03" w:rsidP="005D4C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4C0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5D4C03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5D4C03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5D4C03">
        <w:rPr>
          <w:rFonts w:ascii="Garamond" w:hAnsi="Garamond"/>
          <w:sz w:val="24"/>
          <w:szCs w:val="24"/>
        </w:rPr>
        <w:t xml:space="preserve"> pik</w:t>
      </w:r>
      <w:r>
        <w:rPr>
          <w:rFonts w:ascii="Garamond" w:hAnsi="Garamond"/>
          <w:sz w:val="24"/>
          <w:szCs w:val="24"/>
        </w:rPr>
        <w:t>ë</w:t>
      </w:r>
      <w:r w:rsidRPr="005D4C03">
        <w:rPr>
          <w:rFonts w:ascii="Garamond" w:hAnsi="Garamond"/>
          <w:sz w:val="24"/>
          <w:szCs w:val="24"/>
        </w:rPr>
        <w:t>s 4, t</w:t>
      </w:r>
      <w:r>
        <w:rPr>
          <w:rFonts w:ascii="Garamond" w:hAnsi="Garamond"/>
          <w:sz w:val="24"/>
          <w:szCs w:val="24"/>
        </w:rPr>
        <w:t>ë</w:t>
      </w:r>
      <w:r w:rsidRPr="005D4C03">
        <w:rPr>
          <w:rFonts w:ascii="Garamond" w:hAnsi="Garamond"/>
          <w:sz w:val="24"/>
          <w:szCs w:val="24"/>
        </w:rPr>
        <w:t xml:space="preserve"> nenit</w:t>
      </w:r>
      <w:r>
        <w:rPr>
          <w:rFonts w:ascii="Garamond" w:hAnsi="Garamond"/>
          <w:sz w:val="24"/>
          <w:szCs w:val="24"/>
        </w:rPr>
        <w:t xml:space="preserve"> 102, të Kushtetutës së Republikës së Shqipërisë dhe të pikës 4, të nenit 23, të ligjit nr.75/2014 “Për </w:t>
      </w:r>
      <w:r w:rsidR="004A0DB8">
        <w:rPr>
          <w:rFonts w:ascii="Garamond" w:hAnsi="Garamond"/>
          <w:sz w:val="24"/>
          <w:szCs w:val="24"/>
        </w:rPr>
        <w:t>shërbimin privat të sigurisë fizike</w:t>
      </w:r>
      <w:r>
        <w:rPr>
          <w:rFonts w:ascii="Garamond" w:hAnsi="Garamond"/>
          <w:sz w:val="24"/>
          <w:szCs w:val="24"/>
        </w:rPr>
        <w:t>”,</w:t>
      </w:r>
    </w:p>
    <w:p w14:paraId="71F80047" w14:textId="77777777" w:rsidR="005D4C03" w:rsidRDefault="005D4C03" w:rsidP="005D4C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2FA9C4" w14:textId="77777777" w:rsidR="005D4C03" w:rsidRDefault="005D4C03" w:rsidP="005D4C0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UDHËZOJ:</w:t>
      </w:r>
    </w:p>
    <w:p w14:paraId="0990955B" w14:textId="77777777" w:rsidR="005D4C03" w:rsidRDefault="005D4C03" w:rsidP="005D4C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BE6CAC" w14:textId="77777777" w:rsidR="005D4C03" w:rsidRDefault="005D4C03" w:rsidP="005D4C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udhëzimin nr.130, datë 5.3.2018, të ministrit të Brendshëm, në kreun </w:t>
      </w:r>
      <w:proofErr w:type="spellStart"/>
      <w:r>
        <w:rPr>
          <w:rFonts w:ascii="Garamond" w:hAnsi="Garamond"/>
          <w:sz w:val="24"/>
          <w:szCs w:val="24"/>
        </w:rPr>
        <w:t>VII</w:t>
      </w:r>
      <w:proofErr w:type="spellEnd"/>
      <w:r>
        <w:rPr>
          <w:rFonts w:ascii="Garamond" w:hAnsi="Garamond"/>
          <w:sz w:val="24"/>
          <w:szCs w:val="24"/>
        </w:rPr>
        <w:t>, në seksionin “A”, pas pikës 10, shtohet pika 10/1, me këtë përmbajtje:</w:t>
      </w:r>
    </w:p>
    <w:p w14:paraId="465BC732" w14:textId="77777777" w:rsidR="005D4C03" w:rsidRDefault="005D4C03" w:rsidP="005D4C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“10/1 Përcaktimi i bërë në pikën 10, të këtij udhëzimi nuk zbatohet për uniformën e shërbimit bazë dhe shërbimit </w:t>
      </w:r>
      <w:proofErr w:type="spellStart"/>
      <w:r>
        <w:rPr>
          <w:rFonts w:ascii="Garamond" w:hAnsi="Garamond"/>
          <w:sz w:val="24"/>
          <w:szCs w:val="24"/>
        </w:rPr>
        <w:t>operacional</w:t>
      </w:r>
      <w:proofErr w:type="spellEnd"/>
      <w:r>
        <w:rPr>
          <w:rFonts w:ascii="Garamond" w:hAnsi="Garamond"/>
          <w:sz w:val="24"/>
          <w:szCs w:val="24"/>
        </w:rPr>
        <w:t xml:space="preserve"> të shoqërisë “</w:t>
      </w:r>
      <w:proofErr w:type="spellStart"/>
      <w:r>
        <w:rPr>
          <w:rFonts w:ascii="Garamond" w:hAnsi="Garamond"/>
          <w:sz w:val="24"/>
          <w:szCs w:val="24"/>
        </w:rPr>
        <w:t>Illyrian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Guard</w:t>
      </w:r>
      <w:proofErr w:type="spellEnd"/>
      <w:r>
        <w:rPr>
          <w:rFonts w:ascii="Garamond" w:hAnsi="Garamond"/>
          <w:sz w:val="24"/>
          <w:szCs w:val="24"/>
        </w:rPr>
        <w:t xml:space="preserve">” </w:t>
      </w:r>
      <w:proofErr w:type="spellStart"/>
      <w:r>
        <w:rPr>
          <w:rFonts w:ascii="Garamond" w:hAnsi="Garamond"/>
          <w:sz w:val="24"/>
          <w:szCs w:val="24"/>
        </w:rPr>
        <w:t>sh.a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49F5924B" w14:textId="77777777" w:rsidR="005D4C03" w:rsidRDefault="005D4C03" w:rsidP="005D4C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udhëzim hyn në fuqi pas botimit në Fletoren Zyrtare.</w:t>
      </w:r>
    </w:p>
    <w:p w14:paraId="6CFA2BDF" w14:textId="77777777" w:rsidR="005D4C03" w:rsidRDefault="005D4C03" w:rsidP="005D4C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72080A" w14:textId="70251E54" w:rsidR="005D4C03" w:rsidRDefault="004A0DB8" w:rsidP="005D4C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</w:t>
      </w:r>
      <w:bookmarkStart w:id="0" w:name="_GoBack"/>
      <w:bookmarkEnd w:id="0"/>
      <w:r w:rsidR="005D4C03">
        <w:rPr>
          <w:rFonts w:ascii="Garamond" w:hAnsi="Garamond"/>
          <w:sz w:val="24"/>
          <w:szCs w:val="24"/>
        </w:rPr>
        <w:t xml:space="preserve"> I BRENDSHËM</w:t>
      </w:r>
    </w:p>
    <w:p w14:paraId="35AB558E" w14:textId="77777777" w:rsidR="005D4C03" w:rsidRPr="005D4C03" w:rsidRDefault="005D4C03" w:rsidP="005D4C0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D4C03">
        <w:rPr>
          <w:rFonts w:ascii="Garamond" w:hAnsi="Garamond"/>
          <w:b/>
          <w:sz w:val="24"/>
          <w:szCs w:val="24"/>
        </w:rPr>
        <w:t>Sandër</w:t>
      </w:r>
      <w:proofErr w:type="spellEnd"/>
      <w:r w:rsidRPr="005D4C0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D4C03">
        <w:rPr>
          <w:rFonts w:ascii="Garamond" w:hAnsi="Garamond"/>
          <w:b/>
          <w:sz w:val="24"/>
          <w:szCs w:val="24"/>
        </w:rPr>
        <w:t>Lleshaj</w:t>
      </w:r>
      <w:proofErr w:type="spellEnd"/>
    </w:p>
    <w:p w14:paraId="08FDEDF9" w14:textId="77777777" w:rsidR="005D4C03" w:rsidRPr="005D4C03" w:rsidRDefault="005D4C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D4C03" w:rsidRPr="005D4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C9"/>
    <w:rsid w:val="00210378"/>
    <w:rsid w:val="00284F17"/>
    <w:rsid w:val="004A0DB8"/>
    <w:rsid w:val="005D4C03"/>
    <w:rsid w:val="007D5547"/>
    <w:rsid w:val="00B70653"/>
    <w:rsid w:val="00C93394"/>
    <w:rsid w:val="00CA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AFC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496</Nr_x002e__x0020_akti>
    <Data_x0020_e_x0020_Krijimit xmlns="0e656187-b300-4fb0-8bf4-3a50f872073c">2019-08-05T08:04:00Z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2019-08-01T22:00:00Z</Date_x0020_protokolli>
    <Titulli xmlns="0e656187-b300-4fb0-8bf4-3a50f872073c">Për një shtesë në udhëzimin nr. 130, datë 5.3.2018, të Ministrit të Brendshëm "Për funksionimin e shërbimit privat të sigurisë fizike"</Titulli>
    <Modifikuesi xmlns="0e656187-b300-4fb0-8bf4-3a50f872073c">vjollca.pacrami</Modifikuesi>
    <Nr_x002e__x0020_prot_x0020_QBZ xmlns="0e656187-b300-4fb0-8bf4-3a50f872073c">1184</Nr_x002e__x0020_prot_x0020_QBZ>
    <Data_x0020_e_x0020_Modifikimit xmlns="0e656187-b300-4fb0-8bf4-3a50f872073c">2019-08-05T08:18:57Z</Data_x0020_e_x0020_Modifikimit>
    <Dekretuar xmlns="0e656187-b300-4fb0-8bf4-3a50f872073c">false</Dekretuar>
    <Data xmlns="0e656187-b300-4fb0-8bf4-3a50f872073c">2019-07-29T22:00:00Z</Data>
    <Nr_x002e__x0020_protokolli_x0020_i_x0020_aktit xmlns="0e656187-b300-4fb0-8bf4-3a50f872073c">6295/1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1BEE60A63745C78ECA6BFED2DFC1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1BEE60A63745C78ECA6BFED2DFC1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78044-9955-40A6-94D1-DDB303A1B4E8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EE248BF-1E97-430F-8DB8-88D3ADB39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F7DFF2-3509-4AD3-AD18-BC0B3A115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95EFB3-D391-4D54-8370-2BD3F6F5A9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280EC6-6BAA-418D-AAAF-F6FB076D1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9A7BFEF-9862-46A3-B56B-C68930DE6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udhëzimin nr. 130, datë 5.3.2018, të Ministrit të Brendshëm "Për funksionimin e shërbimit privat të sigurisë fizike"</vt:lpstr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udhëzimin nr. 130, datë 5.3.2018, të Ministrit të Brendshëm "Për funksionimin e shërbimit privat të sigurisë fizike"</dc:title>
  <dc:creator>Entela Suli</dc:creator>
  <cp:lastModifiedBy>Jorina Kryeziu</cp:lastModifiedBy>
  <cp:revision>5</cp:revision>
  <dcterms:created xsi:type="dcterms:W3CDTF">2019-08-05T07:38:00Z</dcterms:created>
  <dcterms:modified xsi:type="dcterms:W3CDTF">2019-08-05T09:03:00Z</dcterms:modified>
</cp:coreProperties>
</file>