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DDDD6" w14:textId="77777777" w:rsidR="00552204" w:rsidRPr="006E0085" w:rsidRDefault="00552204" w:rsidP="00475F4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0085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7339EE4" w14:textId="0602124C" w:rsidR="00552204" w:rsidRPr="006E0085" w:rsidRDefault="00552204" w:rsidP="00475F4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0085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92345" w:rsidRPr="006E0085">
        <w:rPr>
          <w:rFonts w:ascii="Garamond" w:hAnsi="Garamond"/>
          <w:b/>
          <w:sz w:val="24"/>
          <w:szCs w:val="24"/>
          <w:lang w:val="sq-AL"/>
        </w:rPr>
        <w:t>47, d</w:t>
      </w:r>
      <w:r w:rsidRPr="006E0085">
        <w:rPr>
          <w:rFonts w:ascii="Garamond" w:hAnsi="Garamond"/>
          <w:b/>
          <w:sz w:val="24"/>
          <w:szCs w:val="24"/>
          <w:lang w:val="sq-AL"/>
        </w:rPr>
        <w:t>atë</w:t>
      </w:r>
      <w:r w:rsidR="00E92345" w:rsidRPr="006E0085">
        <w:rPr>
          <w:rFonts w:ascii="Garamond" w:hAnsi="Garamond"/>
          <w:b/>
          <w:sz w:val="24"/>
          <w:szCs w:val="24"/>
          <w:lang w:val="sq-AL"/>
        </w:rPr>
        <w:t xml:space="preserve"> 1.2</w:t>
      </w:r>
      <w:r w:rsidR="006E0085" w:rsidRPr="006E0085">
        <w:rPr>
          <w:rFonts w:ascii="Garamond" w:hAnsi="Garamond"/>
          <w:b/>
          <w:sz w:val="24"/>
          <w:szCs w:val="24"/>
          <w:lang w:val="sq-AL"/>
        </w:rPr>
        <w:t>.</w:t>
      </w:r>
      <w:r w:rsidRPr="006E0085">
        <w:rPr>
          <w:rFonts w:ascii="Garamond" w:hAnsi="Garamond"/>
          <w:b/>
          <w:sz w:val="24"/>
          <w:szCs w:val="24"/>
          <w:lang w:val="sq-AL"/>
        </w:rPr>
        <w:t>2021</w:t>
      </w:r>
    </w:p>
    <w:p w14:paraId="5035CD53" w14:textId="77777777" w:rsidR="00475F49" w:rsidRPr="006E0085" w:rsidRDefault="00475F49" w:rsidP="00475F4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03DDDDC" w14:textId="1B534BFF" w:rsidR="00552204" w:rsidRPr="006E0085" w:rsidRDefault="00552204" w:rsidP="00475F4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0085">
        <w:rPr>
          <w:rFonts w:ascii="Garamond" w:hAnsi="Garamond"/>
          <w:b/>
          <w:sz w:val="24"/>
          <w:szCs w:val="24"/>
          <w:lang w:val="sq-AL"/>
        </w:rPr>
        <w:t>PËR</w:t>
      </w:r>
      <w:r w:rsidR="00475F49" w:rsidRPr="006E00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E0085">
        <w:rPr>
          <w:rFonts w:ascii="Garamond" w:hAnsi="Garamond"/>
          <w:b/>
          <w:sz w:val="24"/>
          <w:szCs w:val="24"/>
          <w:lang w:val="sq-AL"/>
        </w:rPr>
        <w:t>NJË SHTESË</w:t>
      </w:r>
      <w:r w:rsidR="006E0085">
        <w:rPr>
          <w:rFonts w:ascii="Garamond" w:hAnsi="Garamond"/>
          <w:b/>
          <w:sz w:val="24"/>
          <w:szCs w:val="24"/>
          <w:lang w:val="sq-AL"/>
        </w:rPr>
        <w:t xml:space="preserve"> NË UDHËZIMIN NR. 298, DATË 10.</w:t>
      </w:r>
      <w:r w:rsidRPr="006E0085">
        <w:rPr>
          <w:rFonts w:ascii="Garamond" w:hAnsi="Garamond"/>
          <w:b/>
          <w:sz w:val="24"/>
          <w:szCs w:val="24"/>
          <w:lang w:val="sq-AL"/>
        </w:rPr>
        <w:t>9.2020</w:t>
      </w:r>
      <w:r w:rsidR="000348FC">
        <w:rPr>
          <w:rFonts w:ascii="Garamond" w:hAnsi="Garamond"/>
          <w:b/>
          <w:sz w:val="24"/>
          <w:szCs w:val="24"/>
          <w:lang w:val="sq-AL"/>
        </w:rPr>
        <w:t>,</w:t>
      </w:r>
      <w:r w:rsidRPr="006E0085">
        <w:rPr>
          <w:rFonts w:ascii="Garamond" w:hAnsi="Garamond"/>
          <w:b/>
          <w:sz w:val="24"/>
          <w:szCs w:val="24"/>
          <w:lang w:val="sq-AL"/>
        </w:rPr>
        <w:t xml:space="preserve"> “PËR PROCEDURAT E HARTIMIT TË LISTAVE TË ZGJEDHËSVE PËR ZGJEDHJET PËR KUVENDIN E SHQIPËRISË”</w:t>
      </w:r>
    </w:p>
    <w:p w14:paraId="603DDDDD" w14:textId="77777777" w:rsidR="00552204" w:rsidRPr="006E0085" w:rsidRDefault="00552204" w:rsidP="00475F4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03DDDDF" w14:textId="3FBE2E70" w:rsidR="00552204" w:rsidRPr="006E0085" w:rsidRDefault="00552204" w:rsidP="00F009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0085">
        <w:rPr>
          <w:rFonts w:ascii="Garamond" w:hAnsi="Garamond"/>
          <w:sz w:val="24"/>
          <w:szCs w:val="24"/>
          <w:lang w:val="sq-AL"/>
        </w:rPr>
        <w:t>Në mbështetje të nenit 102, pika 4 e Kushtetutës, të neneve 49, 50</w:t>
      </w:r>
      <w:r w:rsidR="00443739">
        <w:rPr>
          <w:rFonts w:ascii="Garamond" w:hAnsi="Garamond"/>
          <w:sz w:val="24"/>
          <w:szCs w:val="24"/>
          <w:lang w:val="sq-AL"/>
        </w:rPr>
        <w:t>,</w:t>
      </w:r>
      <w:r w:rsidRPr="006E0085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EA3AF3">
        <w:rPr>
          <w:rFonts w:ascii="Garamond" w:hAnsi="Garamond"/>
          <w:sz w:val="24"/>
          <w:szCs w:val="24"/>
          <w:lang w:val="sq-AL"/>
        </w:rPr>
        <w:t xml:space="preserve"> </w:t>
      </w:r>
      <w:r w:rsidRPr="006E0085">
        <w:rPr>
          <w:rFonts w:ascii="Garamond" w:hAnsi="Garamond"/>
          <w:sz w:val="24"/>
          <w:szCs w:val="24"/>
          <w:lang w:val="sq-AL"/>
        </w:rPr>
        <w:t>10019, datë 29.12.2008, “Kodi Zgjedhor i Republikës së Shqipërisë”, i ndryshuar, të dekretit nr.</w:t>
      </w:r>
      <w:r w:rsidR="00EA3AF3">
        <w:rPr>
          <w:rFonts w:ascii="Garamond" w:hAnsi="Garamond"/>
          <w:sz w:val="24"/>
          <w:szCs w:val="24"/>
          <w:lang w:val="sq-AL"/>
        </w:rPr>
        <w:t xml:space="preserve"> 11700, datë 6.</w:t>
      </w:r>
      <w:r w:rsidRPr="006E0085">
        <w:rPr>
          <w:rFonts w:ascii="Garamond" w:hAnsi="Garamond"/>
          <w:sz w:val="24"/>
          <w:szCs w:val="24"/>
          <w:lang w:val="sq-AL"/>
        </w:rPr>
        <w:t>9.2020</w:t>
      </w:r>
      <w:r w:rsidR="005A43C5">
        <w:rPr>
          <w:rFonts w:ascii="Garamond" w:hAnsi="Garamond"/>
          <w:sz w:val="24"/>
          <w:szCs w:val="24"/>
          <w:lang w:val="sq-AL"/>
        </w:rPr>
        <w:t>,</w:t>
      </w:r>
      <w:r w:rsidRPr="006E0085">
        <w:rPr>
          <w:rFonts w:ascii="Garamond" w:hAnsi="Garamond"/>
          <w:sz w:val="24"/>
          <w:szCs w:val="24"/>
          <w:lang w:val="sq-AL"/>
        </w:rPr>
        <w:t xml:space="preserve"> të Presidentit të Republikës “Për caktimin e datës së zgjedhjeve për Kuvendin”,</w:t>
      </w:r>
    </w:p>
    <w:p w14:paraId="603DDDE0" w14:textId="77777777" w:rsidR="00552204" w:rsidRPr="006E0085" w:rsidRDefault="00552204" w:rsidP="00F009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3DDDE1" w14:textId="77777777" w:rsidR="00552204" w:rsidRPr="006E0085" w:rsidRDefault="00552204" w:rsidP="00F0099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E0085">
        <w:rPr>
          <w:rFonts w:ascii="Garamond" w:hAnsi="Garamond"/>
          <w:sz w:val="24"/>
          <w:szCs w:val="24"/>
          <w:lang w:val="sq-AL"/>
        </w:rPr>
        <w:t>UDHËZOJ:</w:t>
      </w:r>
    </w:p>
    <w:p w14:paraId="603DDDE2" w14:textId="77777777" w:rsidR="00552204" w:rsidRPr="006E0085" w:rsidRDefault="00552204" w:rsidP="00F009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3DDDE3" w14:textId="65973540" w:rsidR="00552204" w:rsidRPr="006E0085" w:rsidRDefault="00006EA3" w:rsidP="00F009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udhëzimin nr. 298, datë 10.</w:t>
      </w:r>
      <w:r w:rsidR="00552204" w:rsidRPr="006E0085">
        <w:rPr>
          <w:rFonts w:ascii="Garamond" w:hAnsi="Garamond"/>
          <w:sz w:val="24"/>
          <w:szCs w:val="24"/>
          <w:lang w:val="sq-AL"/>
        </w:rPr>
        <w:t>9.2020</w:t>
      </w:r>
      <w:r w:rsidR="000348FC">
        <w:rPr>
          <w:rFonts w:ascii="Garamond" w:hAnsi="Garamond"/>
          <w:sz w:val="24"/>
          <w:szCs w:val="24"/>
          <w:lang w:val="sq-AL"/>
        </w:rPr>
        <w:t>,</w:t>
      </w:r>
      <w:r w:rsidR="00552204" w:rsidRPr="006E0085">
        <w:rPr>
          <w:rFonts w:ascii="Garamond" w:hAnsi="Garamond"/>
          <w:sz w:val="24"/>
          <w:szCs w:val="24"/>
          <w:lang w:val="sq-AL"/>
        </w:rPr>
        <w:t xml:space="preserve"> “Për procedurat e hartimit të listave të zgjedhësve për zgjedhjet për Kuvendin e Shqipërisë”, bëhet shtesa si vijon:</w:t>
      </w:r>
    </w:p>
    <w:p w14:paraId="603DDDE5" w14:textId="1F6423AE" w:rsidR="00552204" w:rsidRPr="006E0085" w:rsidRDefault="009675D4" w:rsidP="00F009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552204" w:rsidRPr="006E0085">
        <w:rPr>
          <w:rFonts w:ascii="Garamond" w:hAnsi="Garamond"/>
          <w:sz w:val="24"/>
          <w:szCs w:val="24"/>
          <w:lang w:val="sq-AL"/>
        </w:rPr>
        <w:t>Në pikën 19</w:t>
      </w:r>
      <w:r w:rsidR="00006EA3">
        <w:rPr>
          <w:rFonts w:ascii="Garamond" w:hAnsi="Garamond"/>
          <w:sz w:val="24"/>
          <w:szCs w:val="24"/>
          <w:lang w:val="sq-AL"/>
        </w:rPr>
        <w:t xml:space="preserve"> të udhëzimit nr. 298, datë 10.</w:t>
      </w:r>
      <w:r w:rsidR="00552204" w:rsidRPr="006E0085">
        <w:rPr>
          <w:rFonts w:ascii="Garamond" w:hAnsi="Garamond"/>
          <w:sz w:val="24"/>
          <w:szCs w:val="24"/>
          <w:lang w:val="sq-AL"/>
        </w:rPr>
        <w:t>9.2020, shtohet fjalia e dytë me këtë përmbajtje:</w:t>
      </w:r>
    </w:p>
    <w:p w14:paraId="603DDDE7" w14:textId="2E9824E4" w:rsidR="00552204" w:rsidRPr="006E0085" w:rsidRDefault="00006EA3" w:rsidP="00F009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“Shtetasit, të cilëve më 25.</w:t>
      </w:r>
      <w:r w:rsidR="00552204" w:rsidRPr="006E0085">
        <w:rPr>
          <w:rFonts w:ascii="Garamond" w:hAnsi="Garamond"/>
          <w:sz w:val="24"/>
          <w:szCs w:val="24"/>
          <w:lang w:val="sq-AL"/>
        </w:rPr>
        <w:t>4.2021, në datën e zhvillimit të zgjedhjeve për Kuvendin e Shqipërisë, u ka përfunduar afati i vlefshmërisë së  letërnjoftimit elektronik identifikohen të markuar në formatin e ekstraktit të përbërësve zgjedhorë dhe të listës përfundimtare të zgjedhësve</w:t>
      </w:r>
      <w:r w:rsidR="00D00B32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="00552204" w:rsidRPr="006E0085">
        <w:rPr>
          <w:rFonts w:ascii="Garamond" w:hAnsi="Garamond"/>
          <w:sz w:val="24"/>
          <w:szCs w:val="24"/>
          <w:lang w:val="sq-AL"/>
        </w:rPr>
        <w:t>”.</w:t>
      </w:r>
    </w:p>
    <w:p w14:paraId="603DDDE9" w14:textId="77777777" w:rsidR="00552204" w:rsidRPr="006E0085" w:rsidRDefault="00552204" w:rsidP="00F009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0085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6D016DE8" w14:textId="77777777" w:rsidR="00475F49" w:rsidRPr="006E0085" w:rsidRDefault="00475F49" w:rsidP="00F009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3DDDEE" w14:textId="5E2FD356" w:rsidR="00552204" w:rsidRPr="006E0085" w:rsidRDefault="00475F49" w:rsidP="00F0099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E0085">
        <w:rPr>
          <w:rFonts w:ascii="Garamond" w:hAnsi="Garamond"/>
          <w:sz w:val="24"/>
          <w:szCs w:val="24"/>
          <w:lang w:val="sq-AL"/>
        </w:rPr>
        <w:t>MINIST</w:t>
      </w:r>
      <w:r w:rsidR="00DD4BA6">
        <w:rPr>
          <w:rFonts w:ascii="Garamond" w:hAnsi="Garamond"/>
          <w:sz w:val="24"/>
          <w:szCs w:val="24"/>
          <w:lang w:val="sq-AL"/>
        </w:rPr>
        <w:t>Ë</w:t>
      </w:r>
      <w:r w:rsidRPr="006E0085">
        <w:rPr>
          <w:rFonts w:ascii="Garamond" w:hAnsi="Garamond"/>
          <w:sz w:val="24"/>
          <w:szCs w:val="24"/>
          <w:lang w:val="sq-AL"/>
        </w:rPr>
        <w:t>R</w:t>
      </w:r>
      <w:r w:rsidR="00DD4BA6">
        <w:rPr>
          <w:rFonts w:ascii="Garamond" w:hAnsi="Garamond"/>
          <w:sz w:val="24"/>
          <w:szCs w:val="24"/>
          <w:lang w:val="sq-AL"/>
        </w:rPr>
        <w:t xml:space="preserve"> I BRENDSHËM </w:t>
      </w:r>
    </w:p>
    <w:p w14:paraId="603DDDF1" w14:textId="424E253E" w:rsidR="00552204" w:rsidRPr="006E0085" w:rsidRDefault="00475F49" w:rsidP="00475F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E0085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603DDDF2" w14:textId="77777777" w:rsidR="00982355" w:rsidRPr="006E0085" w:rsidRDefault="00982355" w:rsidP="00475F4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82355" w:rsidRPr="006E0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20658"/>
    <w:multiLevelType w:val="multilevel"/>
    <w:tmpl w:val="FA5EAC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204"/>
    <w:rsid w:val="00006EA3"/>
    <w:rsid w:val="00023353"/>
    <w:rsid w:val="000348FC"/>
    <w:rsid w:val="00213852"/>
    <w:rsid w:val="002C1714"/>
    <w:rsid w:val="002C5166"/>
    <w:rsid w:val="002C672E"/>
    <w:rsid w:val="00327BA5"/>
    <w:rsid w:val="00443739"/>
    <w:rsid w:val="00475F49"/>
    <w:rsid w:val="005116FD"/>
    <w:rsid w:val="00552204"/>
    <w:rsid w:val="00565471"/>
    <w:rsid w:val="005A43C5"/>
    <w:rsid w:val="005D466D"/>
    <w:rsid w:val="005F7CD6"/>
    <w:rsid w:val="006A349E"/>
    <w:rsid w:val="006E0085"/>
    <w:rsid w:val="00786D38"/>
    <w:rsid w:val="009675D4"/>
    <w:rsid w:val="00982355"/>
    <w:rsid w:val="0099317C"/>
    <w:rsid w:val="009B6AAB"/>
    <w:rsid w:val="00B32308"/>
    <w:rsid w:val="00C8571E"/>
    <w:rsid w:val="00D00B32"/>
    <w:rsid w:val="00DD4BA6"/>
    <w:rsid w:val="00E14EA8"/>
    <w:rsid w:val="00E92345"/>
    <w:rsid w:val="00EA3AF3"/>
    <w:rsid w:val="00EF3462"/>
    <w:rsid w:val="00F0099B"/>
    <w:rsid w:val="00F3040B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DDDD2"/>
  <w15:docId w15:val="{C29E36D5-35D4-4222-AB22-8E8A033D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204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552204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locked/>
    <w:rsid w:val="0055220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967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251B10EAA4E7EA3CF06E699828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2021-02-04T11:18:36Z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një shtesë në udhëzimin nr. 298, datë 10.09.2020 "Për procedurat e hartimit të listave të zgjedhësve për zgjedhjet për Kuvendin e Shqipërisë"</Titulli>
    <Modifikuesi xmlns="0e656187-b300-4fb0-8bf4-3a50f872073c">valjeta.kaftalli</Modifikuesi>
    <Nr_x002e__x0020_prot_x0020_QBZ xmlns="0e656187-b300-4fb0-8bf4-3a50f872073c">207</Nr_x002e__x0020_prot_x0020_QBZ>
    <Data_x0020_e_x0020_Modifikimit xmlns="0e656187-b300-4fb0-8bf4-3a50f872073c">2021-02-08T10:23:29Z</Data_x0020_e_x0020_Modifikimit>
    <Dekretuar xmlns="0e656187-b300-4fb0-8bf4-3a50f872073c">false</Dekretuar>
    <Data xmlns="0e656187-b300-4fb0-8bf4-3a50f872073c">2021-01-31T23:00:00Z</Data>
    <Nr_x002e__x0020_protokolli_x0020_i_x0020_aktit xmlns="0e656187-b300-4fb0-8bf4-3a50f872073c">555/1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251B10EAA4E7EA3CF06E699828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3BD99A-23ED-4E09-983A-83503CC76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E5C9F1A-420E-4CDA-A83B-4305F8738BE1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F48835A-7B60-4A43-ADF4-91B07B3043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02E10-B2A1-4222-BFB0-A88F248E83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FB920A-A36E-4737-977A-7F8E292FC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298, datë 10.09.2020 "Për procedurat e hartimit të listave të zgjedhësve për zgjedhjet për Kuvendin e Shqipërisë"</vt:lpstr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298, datë 10.09.2020 "Për procedurat e hartimit të listave të zgjedhësve për zgjedhjet për Kuvendin e Shqipërisë"</dc:title>
  <dc:creator>Dorela Kararaj</dc:creator>
  <cp:lastModifiedBy>Alma Lisaku</cp:lastModifiedBy>
  <cp:revision>17</cp:revision>
  <dcterms:created xsi:type="dcterms:W3CDTF">2021-02-04T11:07:00Z</dcterms:created>
  <dcterms:modified xsi:type="dcterms:W3CDTF">2021-02-08T14:08:00Z</dcterms:modified>
</cp:coreProperties>
</file>