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549ED" w14:textId="77777777" w:rsidR="00EB3FE4" w:rsidRPr="00EA6898" w:rsidRDefault="00EB3FE4" w:rsidP="00EA6898">
      <w:pPr>
        <w:ind w:firstLine="284"/>
        <w:jc w:val="center"/>
        <w:rPr>
          <w:rFonts w:ascii="Garamond" w:hAnsi="Garamond"/>
          <w:b/>
        </w:rPr>
      </w:pPr>
      <w:r w:rsidRPr="00EA6898">
        <w:rPr>
          <w:rFonts w:ascii="Garamond" w:hAnsi="Garamond"/>
          <w:b/>
        </w:rPr>
        <w:t>UDHËZIM</w:t>
      </w:r>
    </w:p>
    <w:p w14:paraId="35420CBF" w14:textId="77777777" w:rsidR="00EB3FE4" w:rsidRPr="00EA6898" w:rsidRDefault="00EB3FE4" w:rsidP="00EA6898">
      <w:pPr>
        <w:ind w:firstLine="284"/>
        <w:jc w:val="center"/>
        <w:rPr>
          <w:rFonts w:ascii="Garamond" w:hAnsi="Garamond"/>
          <w:b/>
        </w:rPr>
      </w:pPr>
      <w:r w:rsidRPr="00EA6898">
        <w:rPr>
          <w:rFonts w:ascii="Garamond" w:hAnsi="Garamond"/>
          <w:b/>
        </w:rPr>
        <w:t xml:space="preserve">Nr. </w:t>
      </w:r>
      <w:r w:rsidR="00EA6898">
        <w:rPr>
          <w:rFonts w:ascii="Garamond" w:hAnsi="Garamond"/>
          <w:b/>
        </w:rPr>
        <w:t>102</w:t>
      </w:r>
      <w:r w:rsidRPr="00EA6898">
        <w:rPr>
          <w:rFonts w:ascii="Garamond" w:hAnsi="Garamond"/>
          <w:b/>
        </w:rPr>
        <w:t xml:space="preserve">, </w:t>
      </w:r>
      <w:r w:rsidR="00EA6898">
        <w:rPr>
          <w:rFonts w:ascii="Garamond" w:hAnsi="Garamond"/>
          <w:b/>
        </w:rPr>
        <w:t>d</w:t>
      </w:r>
      <w:r w:rsidRPr="00EA6898">
        <w:rPr>
          <w:rFonts w:ascii="Garamond" w:hAnsi="Garamond"/>
          <w:b/>
        </w:rPr>
        <w:t xml:space="preserve">atë </w:t>
      </w:r>
      <w:r w:rsidR="00EA6898">
        <w:rPr>
          <w:rFonts w:ascii="Garamond" w:hAnsi="Garamond"/>
          <w:b/>
        </w:rPr>
        <w:t>5.6</w:t>
      </w:r>
      <w:r w:rsidRPr="00EA6898">
        <w:rPr>
          <w:rFonts w:ascii="Garamond" w:hAnsi="Garamond"/>
          <w:b/>
        </w:rPr>
        <w:t>.202</w:t>
      </w:r>
      <w:r w:rsidR="00EE52E3" w:rsidRPr="00EA6898">
        <w:rPr>
          <w:rFonts w:ascii="Garamond" w:hAnsi="Garamond"/>
          <w:b/>
        </w:rPr>
        <w:t>4</w:t>
      </w:r>
    </w:p>
    <w:p w14:paraId="41EFDAC5" w14:textId="77777777" w:rsidR="00EB3FE4" w:rsidRPr="00EA6898" w:rsidRDefault="00EB3FE4" w:rsidP="00EA6898">
      <w:pPr>
        <w:pStyle w:val="NoSpacing"/>
        <w:ind w:firstLine="284"/>
        <w:jc w:val="center"/>
        <w:rPr>
          <w:rFonts w:ascii="Garamond" w:hAnsi="Garamond"/>
          <w:b/>
        </w:rPr>
      </w:pPr>
    </w:p>
    <w:p w14:paraId="29A89A2C" w14:textId="77777777" w:rsidR="00EB3FE4" w:rsidRPr="00EA6898" w:rsidRDefault="00EB3FE4" w:rsidP="00EA6898">
      <w:pPr>
        <w:pStyle w:val="NoSpacing"/>
        <w:ind w:firstLine="284"/>
        <w:jc w:val="center"/>
        <w:rPr>
          <w:rFonts w:ascii="Garamond" w:hAnsi="Garamond"/>
          <w:b/>
        </w:rPr>
      </w:pPr>
      <w:r w:rsidRPr="00EA6898">
        <w:rPr>
          <w:rFonts w:ascii="Garamond" w:hAnsi="Garamond"/>
          <w:b/>
        </w:rPr>
        <w:t>PËR</w:t>
      </w:r>
      <w:r w:rsidR="00EA6898">
        <w:rPr>
          <w:rFonts w:ascii="Garamond" w:hAnsi="Garamond"/>
          <w:b/>
        </w:rPr>
        <w:t xml:space="preserve"> </w:t>
      </w:r>
      <w:r w:rsidRPr="00EA6898">
        <w:rPr>
          <w:rFonts w:ascii="Garamond" w:hAnsi="Garamond"/>
          <w:b/>
        </w:rPr>
        <w:t xml:space="preserve">PËRCAKTIMIN E RREGULLAVE DHE PROCEDURAVE PËR </w:t>
      </w:r>
    </w:p>
    <w:p w14:paraId="442F6552" w14:textId="77777777" w:rsidR="00EB3FE4" w:rsidRPr="00EA6898" w:rsidRDefault="00EB3FE4" w:rsidP="00EA6898">
      <w:pPr>
        <w:pStyle w:val="NoSpacing"/>
        <w:ind w:firstLine="284"/>
        <w:jc w:val="center"/>
        <w:rPr>
          <w:rFonts w:ascii="Garamond" w:hAnsi="Garamond"/>
          <w:b/>
        </w:rPr>
      </w:pPr>
      <w:r w:rsidRPr="00EA6898">
        <w:rPr>
          <w:rFonts w:ascii="Garamond" w:hAnsi="Garamond"/>
          <w:b/>
        </w:rPr>
        <w:t xml:space="preserve">PËRZGJEDHJEN E KANDIDATIT PËR DREJTOR TË PËRGJITHSHËM </w:t>
      </w:r>
    </w:p>
    <w:p w14:paraId="694EE4BC" w14:textId="77777777" w:rsidR="00EB3FE4" w:rsidRPr="00EA6898" w:rsidRDefault="00EB3FE4" w:rsidP="00EA6898">
      <w:pPr>
        <w:pStyle w:val="NoSpacing"/>
        <w:ind w:firstLine="284"/>
        <w:jc w:val="center"/>
        <w:rPr>
          <w:rFonts w:ascii="Garamond" w:hAnsi="Garamond"/>
          <w:b/>
        </w:rPr>
      </w:pPr>
      <w:r w:rsidRPr="00EA6898">
        <w:rPr>
          <w:rFonts w:ascii="Garamond" w:hAnsi="Garamond"/>
          <w:b/>
        </w:rPr>
        <w:t>TË GARDËS SË REPUBLIKËS</w:t>
      </w:r>
    </w:p>
    <w:p w14:paraId="12A9FA5C" w14:textId="77777777" w:rsidR="00EB3FE4" w:rsidRPr="00EA6898" w:rsidRDefault="00EB3FE4" w:rsidP="00EA6898">
      <w:pPr>
        <w:pStyle w:val="NoSpacing"/>
        <w:ind w:firstLine="284"/>
        <w:jc w:val="both"/>
        <w:rPr>
          <w:rFonts w:ascii="Garamond" w:hAnsi="Garamond"/>
        </w:rPr>
      </w:pPr>
    </w:p>
    <w:p w14:paraId="1DF64AC7" w14:textId="58690F64" w:rsidR="00EB3FE4" w:rsidRPr="00EA6898" w:rsidRDefault="00EB3FE4" w:rsidP="00EA6898">
      <w:pPr>
        <w:pStyle w:val="NoSpacing"/>
        <w:ind w:firstLine="284"/>
        <w:jc w:val="both"/>
        <w:rPr>
          <w:rFonts w:ascii="Garamond" w:hAnsi="Garamond"/>
        </w:rPr>
      </w:pPr>
      <w:r w:rsidRPr="00EA6898">
        <w:rPr>
          <w:rFonts w:ascii="Garamond" w:hAnsi="Garamond"/>
        </w:rPr>
        <w:t>Në mbështetje të pikës 4</w:t>
      </w:r>
      <w:r w:rsidR="00430D11">
        <w:rPr>
          <w:rFonts w:ascii="Garamond" w:hAnsi="Garamond"/>
        </w:rPr>
        <w:t>,</w:t>
      </w:r>
      <w:r w:rsidRPr="00EA6898">
        <w:rPr>
          <w:rFonts w:ascii="Garamond" w:hAnsi="Garamond"/>
        </w:rPr>
        <w:t xml:space="preserve"> të nenit 102</w:t>
      </w:r>
      <w:r w:rsidR="00430D11">
        <w:rPr>
          <w:rFonts w:ascii="Garamond" w:hAnsi="Garamond"/>
        </w:rPr>
        <w:t>,</w:t>
      </w:r>
      <w:r w:rsidRPr="00EA6898">
        <w:rPr>
          <w:rFonts w:ascii="Garamond" w:hAnsi="Garamond"/>
        </w:rPr>
        <w:t xml:space="preserve"> të Kushtetutës së Republikës së Shqipërisë</w:t>
      </w:r>
      <w:r w:rsidR="00430D11">
        <w:rPr>
          <w:rFonts w:ascii="Garamond" w:hAnsi="Garamond"/>
        </w:rPr>
        <w:t>;</w:t>
      </w:r>
      <w:r w:rsidRPr="00EA6898">
        <w:rPr>
          <w:rFonts w:ascii="Garamond" w:hAnsi="Garamond"/>
        </w:rPr>
        <w:t xml:space="preserve"> të pikës 1</w:t>
      </w:r>
      <w:r w:rsidR="00430D11">
        <w:rPr>
          <w:rFonts w:ascii="Garamond" w:hAnsi="Garamond"/>
        </w:rPr>
        <w:t>,</w:t>
      </w:r>
      <w:r w:rsidRPr="00EA6898">
        <w:rPr>
          <w:rFonts w:ascii="Garamond" w:hAnsi="Garamond"/>
        </w:rPr>
        <w:t xml:space="preserve"> të nenit 17</w:t>
      </w:r>
      <w:r w:rsidR="00430D11">
        <w:rPr>
          <w:rFonts w:ascii="Garamond" w:hAnsi="Garamond"/>
        </w:rPr>
        <w:t>,</w:t>
      </w:r>
      <w:r w:rsidRPr="00EA6898">
        <w:rPr>
          <w:rFonts w:ascii="Garamond" w:hAnsi="Garamond"/>
        </w:rPr>
        <w:t xml:space="preserve"> të ligjit nr. 33/2021</w:t>
      </w:r>
      <w:r w:rsidR="00430D11">
        <w:rPr>
          <w:rFonts w:ascii="Garamond" w:hAnsi="Garamond"/>
        </w:rPr>
        <w:t>,</w:t>
      </w:r>
      <w:r w:rsidRPr="00EA6898">
        <w:rPr>
          <w:rFonts w:ascii="Garamond" w:hAnsi="Garamond"/>
        </w:rPr>
        <w:t xml:space="preserve"> “Për Gardën e Republikës së Shqipërisë”, i ndryshuar,</w:t>
      </w:r>
    </w:p>
    <w:p w14:paraId="0C9F8658" w14:textId="77777777" w:rsidR="00EB3FE4" w:rsidRPr="00EA6898" w:rsidRDefault="00EB3FE4" w:rsidP="00EA6898">
      <w:pPr>
        <w:pStyle w:val="NoSpacing"/>
        <w:ind w:firstLine="284"/>
        <w:jc w:val="both"/>
        <w:rPr>
          <w:rFonts w:ascii="Garamond" w:hAnsi="Garamond"/>
        </w:rPr>
      </w:pPr>
    </w:p>
    <w:p w14:paraId="5EF18D79" w14:textId="77777777" w:rsidR="00EB3FE4" w:rsidRPr="00EA6898" w:rsidRDefault="00EB3FE4" w:rsidP="00EA6898">
      <w:pPr>
        <w:pStyle w:val="NoSpacing"/>
        <w:ind w:firstLine="284"/>
        <w:jc w:val="center"/>
        <w:rPr>
          <w:rFonts w:ascii="Garamond" w:hAnsi="Garamond"/>
        </w:rPr>
      </w:pPr>
      <w:r w:rsidRPr="00EA6898">
        <w:rPr>
          <w:rFonts w:ascii="Garamond" w:hAnsi="Garamond"/>
        </w:rPr>
        <w:t>UDHËZOJ:</w:t>
      </w:r>
    </w:p>
    <w:p w14:paraId="73CD3AF0" w14:textId="77777777" w:rsidR="00737A63" w:rsidRPr="00EA6898" w:rsidRDefault="00737A63" w:rsidP="00EA6898">
      <w:pPr>
        <w:pStyle w:val="NoSpacing"/>
        <w:ind w:firstLine="284"/>
        <w:jc w:val="both"/>
        <w:rPr>
          <w:rFonts w:ascii="Garamond" w:hAnsi="Garamond"/>
        </w:rPr>
      </w:pPr>
    </w:p>
    <w:p w14:paraId="235AFD2E" w14:textId="77777777" w:rsidR="00776AE9" w:rsidRPr="00EA6898" w:rsidRDefault="00776AE9" w:rsidP="00EA6898">
      <w:pPr>
        <w:ind w:firstLine="284"/>
        <w:contextualSpacing/>
        <w:jc w:val="center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KREU I</w:t>
      </w:r>
    </w:p>
    <w:p w14:paraId="74AF8814" w14:textId="77777777" w:rsidR="00776AE9" w:rsidRPr="00EA6898" w:rsidRDefault="00776AE9" w:rsidP="00EA6898">
      <w:pPr>
        <w:ind w:firstLine="284"/>
        <w:contextualSpacing/>
        <w:jc w:val="center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TË PËRGJITHSHME</w:t>
      </w:r>
    </w:p>
    <w:p w14:paraId="0D045437" w14:textId="77777777" w:rsidR="00776AE9" w:rsidRPr="00EA6898" w:rsidRDefault="00776AE9" w:rsidP="00EA6898">
      <w:pPr>
        <w:pStyle w:val="NoSpacing"/>
        <w:ind w:firstLine="284"/>
        <w:jc w:val="both"/>
        <w:rPr>
          <w:rFonts w:ascii="Garamond" w:hAnsi="Garamond"/>
        </w:rPr>
      </w:pPr>
    </w:p>
    <w:p w14:paraId="7A1F79A6" w14:textId="77777777" w:rsidR="00893AA6" w:rsidRPr="00EA6898" w:rsidRDefault="00893AA6" w:rsidP="00EA6898">
      <w:pPr>
        <w:pStyle w:val="NoSpacing"/>
        <w:ind w:firstLine="284"/>
        <w:jc w:val="center"/>
        <w:rPr>
          <w:rFonts w:ascii="Garamond" w:hAnsi="Garamond"/>
        </w:rPr>
      </w:pPr>
      <w:r w:rsidRPr="00EA6898">
        <w:rPr>
          <w:rFonts w:ascii="Garamond" w:hAnsi="Garamond"/>
        </w:rPr>
        <w:t>Neni 1</w:t>
      </w:r>
    </w:p>
    <w:p w14:paraId="1C1017F6" w14:textId="77777777" w:rsidR="00893AA6" w:rsidRDefault="00893AA6" w:rsidP="00EA6898">
      <w:pPr>
        <w:pStyle w:val="NoSpacing"/>
        <w:ind w:firstLine="284"/>
        <w:jc w:val="center"/>
        <w:rPr>
          <w:rFonts w:ascii="Garamond" w:hAnsi="Garamond"/>
          <w:b/>
        </w:rPr>
      </w:pPr>
      <w:r w:rsidRPr="00EA6898">
        <w:rPr>
          <w:rFonts w:ascii="Garamond" w:hAnsi="Garamond"/>
          <w:b/>
        </w:rPr>
        <w:t>Qëllimi</w:t>
      </w:r>
    </w:p>
    <w:p w14:paraId="248AD3EF" w14:textId="3073E853" w:rsidR="003878FF" w:rsidRPr="00EA6898" w:rsidRDefault="003878FF" w:rsidP="00EA6898">
      <w:pPr>
        <w:pStyle w:val="NoSpacing"/>
        <w:ind w:firstLine="284"/>
        <w:jc w:val="center"/>
        <w:rPr>
          <w:rFonts w:ascii="Garamond" w:hAnsi="Garamond"/>
          <w:b/>
        </w:rPr>
      </w:pPr>
    </w:p>
    <w:p w14:paraId="7CF150C3" w14:textId="13F53CDD" w:rsidR="00497114" w:rsidRPr="00EA6898" w:rsidRDefault="00497114" w:rsidP="00EA6898">
      <w:pPr>
        <w:pStyle w:val="NoSpacing"/>
        <w:ind w:firstLine="284"/>
        <w:jc w:val="both"/>
        <w:rPr>
          <w:rFonts w:ascii="Garamond" w:hAnsi="Garamond"/>
        </w:rPr>
      </w:pPr>
      <w:r w:rsidRPr="00EA6898">
        <w:rPr>
          <w:rFonts w:ascii="Garamond" w:hAnsi="Garamond"/>
        </w:rPr>
        <w:t xml:space="preserve">1. </w:t>
      </w:r>
      <w:r w:rsidR="00893AA6" w:rsidRPr="00EA6898">
        <w:rPr>
          <w:rFonts w:ascii="Garamond" w:hAnsi="Garamond"/>
        </w:rPr>
        <w:t>Ky udhë</w:t>
      </w:r>
      <w:r w:rsidR="00E446DE" w:rsidRPr="00EA6898">
        <w:rPr>
          <w:rFonts w:ascii="Garamond" w:hAnsi="Garamond"/>
        </w:rPr>
        <w:t>zim</w:t>
      </w:r>
      <w:r w:rsidR="00893AA6" w:rsidRPr="00EA6898">
        <w:rPr>
          <w:rFonts w:ascii="Garamond" w:hAnsi="Garamond"/>
        </w:rPr>
        <w:t xml:space="preserve"> ka për qëllim</w:t>
      </w:r>
      <w:r w:rsidRPr="00EA6898">
        <w:rPr>
          <w:rFonts w:ascii="Garamond" w:hAnsi="Garamond"/>
        </w:rPr>
        <w:t xml:space="preserve"> të përcaktojë rregullat dhe procedurat që lejojnë </w:t>
      </w:r>
      <w:r w:rsidR="00430D11" w:rsidRPr="00EA6898">
        <w:rPr>
          <w:rFonts w:ascii="Garamond" w:hAnsi="Garamond"/>
        </w:rPr>
        <w:t xml:space="preserve">ministrin </w:t>
      </w:r>
      <w:r w:rsidRPr="00EA6898">
        <w:rPr>
          <w:rFonts w:ascii="Garamond" w:hAnsi="Garamond"/>
        </w:rPr>
        <w:t xml:space="preserve">e Brendshëm të kryejë një proces objektiv, transparent dhe gjithëpërfshirës për përzgjedhjen, renditjen dhe propozimin e kandidatëve për </w:t>
      </w:r>
      <w:r w:rsidR="005874E9" w:rsidRPr="00EA6898">
        <w:rPr>
          <w:rFonts w:ascii="Garamond" w:hAnsi="Garamond"/>
        </w:rPr>
        <w:t xml:space="preserve">drejtor të përgjithshëm </w:t>
      </w:r>
      <w:r w:rsidRPr="00EA6898">
        <w:rPr>
          <w:rFonts w:ascii="Garamond" w:hAnsi="Garamond"/>
        </w:rPr>
        <w:t>të Gardës së Republikës.</w:t>
      </w:r>
    </w:p>
    <w:p w14:paraId="50B439FB" w14:textId="77777777" w:rsidR="00893AA6" w:rsidRPr="00EA6898" w:rsidRDefault="00497114" w:rsidP="00EA6898">
      <w:pPr>
        <w:pStyle w:val="NoSpacing"/>
        <w:ind w:firstLine="284"/>
        <w:jc w:val="both"/>
        <w:rPr>
          <w:rFonts w:ascii="Garamond" w:hAnsi="Garamond"/>
        </w:rPr>
      </w:pPr>
      <w:r w:rsidRPr="00EA6898">
        <w:rPr>
          <w:rFonts w:ascii="Garamond" w:hAnsi="Garamond"/>
        </w:rPr>
        <w:t>2. Procesi i vlerësimit dhe përzgjedhjes bazohet dhe respekton parimin e mundësive të barabarta, meritokracisë dhe mosdiskriminimit.</w:t>
      </w:r>
      <w:r w:rsidR="00893AA6" w:rsidRPr="00EA6898">
        <w:rPr>
          <w:rFonts w:ascii="Garamond" w:hAnsi="Garamond"/>
        </w:rPr>
        <w:t xml:space="preserve"> </w:t>
      </w:r>
    </w:p>
    <w:p w14:paraId="2D2136D0" w14:textId="77777777" w:rsidR="00737A63" w:rsidRPr="00EA6898" w:rsidRDefault="00737A63" w:rsidP="00EA6898">
      <w:pPr>
        <w:pStyle w:val="NoSpacing"/>
        <w:ind w:firstLine="284"/>
        <w:rPr>
          <w:rFonts w:ascii="Garamond" w:hAnsi="Garamond"/>
        </w:rPr>
      </w:pPr>
    </w:p>
    <w:p w14:paraId="6E40A13A" w14:textId="77777777" w:rsidR="006B0552" w:rsidRPr="00EA6898" w:rsidRDefault="006B0552" w:rsidP="00EA6898">
      <w:pPr>
        <w:pStyle w:val="NoSpacing"/>
        <w:ind w:firstLine="284"/>
        <w:jc w:val="center"/>
        <w:rPr>
          <w:rFonts w:ascii="Garamond" w:hAnsi="Garamond"/>
          <w:bCs/>
          <w:color w:val="000000"/>
        </w:rPr>
      </w:pPr>
      <w:r w:rsidRPr="00EA6898">
        <w:rPr>
          <w:rFonts w:ascii="Garamond" w:hAnsi="Garamond"/>
          <w:bCs/>
          <w:color w:val="000000"/>
        </w:rPr>
        <w:t>Neni 2</w:t>
      </w:r>
    </w:p>
    <w:p w14:paraId="40761BD7" w14:textId="77777777" w:rsidR="006B0552" w:rsidRPr="00EA6898" w:rsidRDefault="00497114" w:rsidP="00EA6898">
      <w:pPr>
        <w:pStyle w:val="NoSpacing"/>
        <w:ind w:firstLine="284"/>
        <w:jc w:val="center"/>
        <w:rPr>
          <w:rFonts w:ascii="Garamond" w:hAnsi="Garamond"/>
          <w:b/>
          <w:bCs/>
          <w:color w:val="000000"/>
        </w:rPr>
      </w:pPr>
      <w:r w:rsidRPr="00EA6898">
        <w:rPr>
          <w:rFonts w:ascii="Garamond" w:hAnsi="Garamond"/>
          <w:b/>
          <w:bCs/>
          <w:color w:val="000000"/>
        </w:rPr>
        <w:t>Procesi i përgjithshëm i përzgjedhjes</w:t>
      </w:r>
    </w:p>
    <w:p w14:paraId="0E16E4FE" w14:textId="77777777" w:rsidR="006F6E7B" w:rsidRPr="00EA6898" w:rsidRDefault="006F6E7B" w:rsidP="00EA6898">
      <w:pPr>
        <w:pStyle w:val="NoSpacing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F5BAE9B" w14:textId="020F296E" w:rsidR="00133571" w:rsidRPr="00EA6898" w:rsidRDefault="00133571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1.</w:t>
      </w:r>
      <w:r w:rsidR="006F6E7B" w:rsidRPr="00EA6898">
        <w:rPr>
          <w:rFonts w:ascii="Garamond" w:hAnsi="Garamond"/>
          <w:color w:val="000000"/>
        </w:rPr>
        <w:t xml:space="preserve"> </w:t>
      </w:r>
      <w:r w:rsidR="00313630" w:rsidRPr="00EA6898">
        <w:rPr>
          <w:rFonts w:ascii="Garamond" w:hAnsi="Garamond"/>
          <w:color w:val="000000"/>
        </w:rPr>
        <w:t>Propozimi</w:t>
      </w:r>
      <w:r w:rsidR="006B0552" w:rsidRPr="00EA6898">
        <w:rPr>
          <w:rFonts w:ascii="Garamond" w:hAnsi="Garamond"/>
          <w:color w:val="000000"/>
        </w:rPr>
        <w:t xml:space="preserve"> </w:t>
      </w:r>
      <w:r w:rsidR="009340C7" w:rsidRPr="00EA6898">
        <w:rPr>
          <w:rFonts w:ascii="Garamond" w:hAnsi="Garamond"/>
          <w:color w:val="000000"/>
        </w:rPr>
        <w:t>p</w:t>
      </w:r>
      <w:r w:rsidR="006B0552" w:rsidRPr="00EA6898">
        <w:rPr>
          <w:rFonts w:ascii="Garamond" w:hAnsi="Garamond"/>
          <w:color w:val="000000"/>
        </w:rPr>
        <w:t>ë</w:t>
      </w:r>
      <w:r w:rsidR="009340C7" w:rsidRPr="00EA6898">
        <w:rPr>
          <w:rFonts w:ascii="Garamond" w:hAnsi="Garamond"/>
          <w:color w:val="000000"/>
        </w:rPr>
        <w:t>r</w:t>
      </w:r>
      <w:r w:rsidR="006B0552" w:rsidRPr="00EA6898">
        <w:rPr>
          <w:rFonts w:ascii="Garamond" w:hAnsi="Garamond"/>
          <w:color w:val="000000"/>
        </w:rPr>
        <w:t xml:space="preserve"> </w:t>
      </w:r>
      <w:r w:rsidR="00FF220C" w:rsidRPr="00EA6898">
        <w:rPr>
          <w:rFonts w:ascii="Garamond" w:hAnsi="Garamond"/>
        </w:rPr>
        <w:t xml:space="preserve">drejtor të përgjithshëm </w:t>
      </w:r>
      <w:r w:rsidR="009340C7" w:rsidRPr="00EA6898">
        <w:rPr>
          <w:rFonts w:ascii="Garamond" w:hAnsi="Garamond"/>
        </w:rPr>
        <w:t>të Gardës së Republikës së Shqipërisë</w:t>
      </w:r>
      <w:r w:rsidR="009340C7" w:rsidRPr="00EA6898">
        <w:rPr>
          <w:rFonts w:ascii="Garamond" w:hAnsi="Garamond"/>
          <w:color w:val="000000"/>
        </w:rPr>
        <w:t xml:space="preserve"> </w:t>
      </w:r>
      <w:r w:rsidR="006B0552" w:rsidRPr="00EA6898">
        <w:rPr>
          <w:rFonts w:ascii="Garamond" w:hAnsi="Garamond"/>
          <w:color w:val="000000"/>
        </w:rPr>
        <w:t>bëhet</w:t>
      </w:r>
      <w:r w:rsidR="00313630" w:rsidRPr="00EA6898">
        <w:rPr>
          <w:rFonts w:ascii="Garamond" w:hAnsi="Garamond"/>
          <w:color w:val="000000"/>
        </w:rPr>
        <w:t xml:space="preserve"> pas kryerjes së një procesi</w:t>
      </w:r>
      <w:r w:rsidR="006B0552" w:rsidRPr="00EA6898">
        <w:rPr>
          <w:rFonts w:ascii="Garamond" w:hAnsi="Garamond"/>
          <w:color w:val="000000"/>
        </w:rPr>
        <w:t xml:space="preserve"> të hapur, i cili organizohet nga </w:t>
      </w:r>
      <w:r w:rsidR="009340C7" w:rsidRPr="00EA6898">
        <w:rPr>
          <w:rFonts w:ascii="Garamond" w:hAnsi="Garamond"/>
          <w:color w:val="000000"/>
        </w:rPr>
        <w:t>Ministria e Brendshme</w:t>
      </w:r>
      <w:r w:rsidR="006B0552" w:rsidRPr="00EA6898">
        <w:rPr>
          <w:rFonts w:ascii="Garamond" w:hAnsi="Garamond"/>
          <w:color w:val="000000"/>
        </w:rPr>
        <w:t>.</w:t>
      </w:r>
    </w:p>
    <w:p w14:paraId="1B462AFB" w14:textId="58481388" w:rsidR="00A25ACE" w:rsidRPr="00EA6898" w:rsidRDefault="00133571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2. Ministria e Brendshme</w:t>
      </w:r>
      <w:r w:rsidR="00A25ACE" w:rsidRPr="00EA6898">
        <w:rPr>
          <w:rFonts w:ascii="Garamond" w:eastAsia="Calibri" w:hAnsi="Garamond"/>
        </w:rPr>
        <w:t xml:space="preserve"> </w:t>
      </w:r>
      <w:r w:rsidR="00497114" w:rsidRPr="00EA6898">
        <w:rPr>
          <w:rFonts w:ascii="Garamond" w:eastAsia="Calibri" w:hAnsi="Garamond"/>
        </w:rPr>
        <w:t xml:space="preserve">shpall thirrjen për paraqitjen e shprehjes së interesit për pozicionin e </w:t>
      </w:r>
      <w:r w:rsidR="00A25ACE" w:rsidRPr="00EA6898">
        <w:rPr>
          <w:rFonts w:ascii="Garamond" w:eastAsia="Calibri" w:hAnsi="Garamond"/>
        </w:rPr>
        <w:t>Drejtorit të Përgjithshëm të Gardës së Republikës</w:t>
      </w:r>
      <w:r w:rsidR="00497114" w:rsidRPr="00EA6898">
        <w:rPr>
          <w:rFonts w:ascii="Garamond" w:eastAsia="Calibri" w:hAnsi="Garamond"/>
        </w:rPr>
        <w:t>,</w:t>
      </w:r>
      <w:r w:rsidR="00A25ACE" w:rsidRPr="00EA6898">
        <w:rPr>
          <w:rFonts w:ascii="Garamond" w:eastAsia="Calibri" w:hAnsi="Garamond"/>
        </w:rPr>
        <w:t xml:space="preserve"> jo më vonë se 30 ditë nga data e krijimit të </w:t>
      </w:r>
      <w:r w:rsidR="00B0266D" w:rsidRPr="00EA6898">
        <w:rPr>
          <w:rFonts w:ascii="Garamond" w:eastAsia="Calibri" w:hAnsi="Garamond"/>
        </w:rPr>
        <w:t>vendit vakant</w:t>
      </w:r>
      <w:r w:rsidR="00A25ACE" w:rsidRPr="00EA6898">
        <w:rPr>
          <w:rFonts w:ascii="Garamond" w:eastAsia="Calibri" w:hAnsi="Garamond"/>
        </w:rPr>
        <w:t>.</w:t>
      </w:r>
      <w:r w:rsidR="00497114" w:rsidRPr="00EA6898">
        <w:rPr>
          <w:rFonts w:ascii="Garamond" w:eastAsia="Calibri" w:hAnsi="Garamond"/>
        </w:rPr>
        <w:t xml:space="preserve"> Thirrja për paraqitjen e shprehjes së interesit </w:t>
      </w:r>
      <w:r w:rsidR="00313630" w:rsidRPr="00EA6898">
        <w:rPr>
          <w:rFonts w:ascii="Garamond" w:eastAsia="Calibri" w:hAnsi="Garamond"/>
        </w:rPr>
        <w:t>qëndron</w:t>
      </w:r>
      <w:r w:rsidR="00497114" w:rsidRPr="00EA6898">
        <w:rPr>
          <w:rFonts w:ascii="Garamond" w:eastAsia="Calibri" w:hAnsi="Garamond"/>
        </w:rPr>
        <w:t xml:space="preserve"> e hapur për </w:t>
      </w:r>
      <w:r w:rsidR="00D50461" w:rsidRPr="00EA6898">
        <w:rPr>
          <w:rFonts w:ascii="Garamond" w:eastAsia="Calibri" w:hAnsi="Garamond"/>
        </w:rPr>
        <w:t>15</w:t>
      </w:r>
      <w:r w:rsidR="00497114" w:rsidRPr="00EA6898">
        <w:rPr>
          <w:rFonts w:ascii="Garamond" w:eastAsia="Calibri" w:hAnsi="Garamond"/>
        </w:rPr>
        <w:t xml:space="preserve"> ditë.</w:t>
      </w:r>
    </w:p>
    <w:p w14:paraId="6DEB9B46" w14:textId="77777777" w:rsidR="00A25ACE" w:rsidRPr="00EA6898" w:rsidRDefault="00A25ACE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3</w:t>
      </w:r>
      <w:r w:rsidR="00497114" w:rsidRPr="00EA6898">
        <w:rPr>
          <w:rFonts w:ascii="Garamond" w:eastAsia="Calibri" w:hAnsi="Garamond"/>
        </w:rPr>
        <w:t xml:space="preserve">. </w:t>
      </w:r>
      <w:r w:rsidRPr="00EA6898">
        <w:rPr>
          <w:rFonts w:ascii="Garamond" w:eastAsia="Calibri" w:hAnsi="Garamond"/>
        </w:rPr>
        <w:t>Ministria e Brendshme</w:t>
      </w:r>
      <w:r w:rsidR="00497114" w:rsidRPr="00EA6898">
        <w:rPr>
          <w:rFonts w:ascii="Garamond" w:eastAsia="Calibri" w:hAnsi="Garamond"/>
        </w:rPr>
        <w:t xml:space="preserve"> përcakton në thirrje adresën e postës elektronike, si dhe adresën postare në të cilën aplikantët dorëzojnë shprehjet e interesit.</w:t>
      </w:r>
    </w:p>
    <w:p w14:paraId="02B0C033" w14:textId="77777777" w:rsidR="00A25ACE" w:rsidRPr="00EA6898" w:rsidRDefault="00A25ACE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 xml:space="preserve">4. </w:t>
      </w:r>
      <w:r w:rsidR="00497114" w:rsidRPr="00EA6898">
        <w:rPr>
          <w:rFonts w:ascii="Garamond" w:eastAsia="Calibri" w:hAnsi="Garamond"/>
        </w:rPr>
        <w:t xml:space="preserve">Pas përfundimit të afatit </w:t>
      </w:r>
      <w:r w:rsidR="00776AE9" w:rsidRPr="00EA6898">
        <w:rPr>
          <w:rFonts w:ascii="Garamond" w:eastAsia="Calibri" w:hAnsi="Garamond"/>
        </w:rPr>
        <w:t>15</w:t>
      </w:r>
      <w:r w:rsidR="00497114" w:rsidRPr="00EA6898">
        <w:rPr>
          <w:rFonts w:ascii="Garamond" w:eastAsia="Calibri" w:hAnsi="Garamond"/>
        </w:rPr>
        <w:t xml:space="preserve">-ditor për paraqitjen e shprehjes së interesit, </w:t>
      </w:r>
      <w:r w:rsidRPr="00EA6898">
        <w:rPr>
          <w:rFonts w:ascii="Garamond" w:eastAsia="Calibri" w:hAnsi="Garamond"/>
        </w:rPr>
        <w:t>Ministria e Brendshme</w:t>
      </w:r>
      <w:r w:rsidR="00497114" w:rsidRPr="00EA6898">
        <w:rPr>
          <w:rFonts w:ascii="Garamond" w:eastAsia="Calibri" w:hAnsi="Garamond"/>
        </w:rPr>
        <w:t xml:space="preserve"> publikon </w:t>
      </w:r>
      <w:r w:rsidR="00C37046" w:rsidRPr="00EA6898">
        <w:rPr>
          <w:rFonts w:ascii="Garamond" w:eastAsia="Calibri" w:hAnsi="Garamond"/>
        </w:rPr>
        <w:t>faq</w:t>
      </w:r>
      <w:r w:rsidR="00B0266D" w:rsidRPr="00EA6898">
        <w:rPr>
          <w:rFonts w:ascii="Garamond" w:eastAsia="Calibri" w:hAnsi="Garamond"/>
        </w:rPr>
        <w:t>en</w:t>
      </w:r>
      <w:r w:rsidR="00497114" w:rsidRPr="00EA6898">
        <w:rPr>
          <w:rFonts w:ascii="Garamond" w:eastAsia="Calibri" w:hAnsi="Garamond"/>
        </w:rPr>
        <w:t xml:space="preserve"> zyrtare emrat e kandidatëve. </w:t>
      </w:r>
    </w:p>
    <w:p w14:paraId="51CA0A11" w14:textId="6FBBCEAE" w:rsidR="00193070" w:rsidRPr="00EA6898" w:rsidRDefault="00A25ACE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5</w:t>
      </w:r>
      <w:r w:rsidR="00497114" w:rsidRPr="00EA6898">
        <w:rPr>
          <w:rFonts w:ascii="Garamond" w:eastAsia="Calibri" w:hAnsi="Garamond"/>
        </w:rPr>
        <w:t xml:space="preserve">. Brenda 45 ditëve nga përfundimi i afatit të dorëzimit të shprehjeve të interesit, </w:t>
      </w:r>
      <w:r w:rsidR="00F61E54" w:rsidRPr="00EA6898">
        <w:rPr>
          <w:rFonts w:ascii="Garamond" w:eastAsia="Calibri" w:hAnsi="Garamond"/>
        </w:rPr>
        <w:t>Komisioni i Posaç</w:t>
      </w:r>
      <w:r w:rsidR="00295609" w:rsidRPr="00EA6898">
        <w:rPr>
          <w:rFonts w:ascii="Garamond" w:eastAsia="Calibri" w:hAnsi="Garamond"/>
        </w:rPr>
        <w:t>ë</w:t>
      </w:r>
      <w:r w:rsidR="00F61E54" w:rsidRPr="00EA6898">
        <w:rPr>
          <w:rFonts w:ascii="Garamond" w:eastAsia="Calibri" w:hAnsi="Garamond"/>
        </w:rPr>
        <w:t>m</w:t>
      </w:r>
      <w:r w:rsidR="00497114" w:rsidRPr="00EA6898">
        <w:rPr>
          <w:rFonts w:ascii="Garamond" w:eastAsia="Calibri" w:hAnsi="Garamond"/>
        </w:rPr>
        <w:t xml:space="preserve"> </w:t>
      </w:r>
      <w:r w:rsidR="00C37046" w:rsidRPr="00EA6898">
        <w:rPr>
          <w:rFonts w:ascii="Garamond" w:eastAsia="Calibri" w:hAnsi="Garamond"/>
        </w:rPr>
        <w:t xml:space="preserve">(në vijim </w:t>
      </w:r>
      <w:r w:rsidR="00D525A5">
        <w:rPr>
          <w:rFonts w:ascii="Garamond" w:eastAsia="Calibri" w:hAnsi="Garamond"/>
        </w:rPr>
        <w:t>“</w:t>
      </w:r>
      <w:r w:rsidR="00C37046" w:rsidRPr="00EA6898">
        <w:rPr>
          <w:rFonts w:ascii="Garamond" w:eastAsia="Calibri" w:hAnsi="Garamond"/>
        </w:rPr>
        <w:t>Komisioni</w:t>
      </w:r>
      <w:r w:rsidR="00D525A5">
        <w:rPr>
          <w:rFonts w:ascii="Garamond" w:eastAsia="Calibri" w:hAnsi="Garamond"/>
        </w:rPr>
        <w:t>”</w:t>
      </w:r>
      <w:r w:rsidR="00C37046" w:rsidRPr="00EA6898">
        <w:rPr>
          <w:rFonts w:ascii="Garamond" w:eastAsia="Calibri" w:hAnsi="Garamond"/>
        </w:rPr>
        <w:t xml:space="preserve">) </w:t>
      </w:r>
      <w:r w:rsidR="00497114" w:rsidRPr="00EA6898">
        <w:rPr>
          <w:rFonts w:ascii="Garamond" w:eastAsia="Calibri" w:hAnsi="Garamond"/>
        </w:rPr>
        <w:t xml:space="preserve">kryen vlerësimin paraprak, me qëllim verifikimin e plotësimit të kushteve ligjore, të përcaktuara në nenin 4 të </w:t>
      </w:r>
      <w:r w:rsidR="00314CA2" w:rsidRPr="00EA6898">
        <w:rPr>
          <w:rFonts w:ascii="Garamond" w:eastAsia="Calibri" w:hAnsi="Garamond"/>
        </w:rPr>
        <w:t>këtij udhëzimi</w:t>
      </w:r>
      <w:r w:rsidR="00497114" w:rsidRPr="00EA6898">
        <w:rPr>
          <w:rFonts w:ascii="Garamond" w:eastAsia="Calibri" w:hAnsi="Garamond"/>
        </w:rPr>
        <w:t xml:space="preserve">. Nëse është e nevojshme, </w:t>
      </w:r>
      <w:r w:rsidR="00193070" w:rsidRPr="00EA6898">
        <w:rPr>
          <w:rFonts w:ascii="Garamond" w:eastAsia="Calibri" w:hAnsi="Garamond"/>
        </w:rPr>
        <w:t xml:space="preserve">Komisioni </w:t>
      </w:r>
      <w:r w:rsidR="00497114" w:rsidRPr="00EA6898">
        <w:rPr>
          <w:rFonts w:ascii="Garamond" w:eastAsia="Calibri" w:hAnsi="Garamond"/>
        </w:rPr>
        <w:t>kërkon informacione të mëtejshme prej kandidatit, institucioneve publike, apo punëdhënësit të kandidatit.</w:t>
      </w:r>
    </w:p>
    <w:p w14:paraId="4EF10817" w14:textId="77777777" w:rsidR="00394343" w:rsidRPr="00EA6898" w:rsidRDefault="00193070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 xml:space="preserve">6. </w:t>
      </w:r>
      <w:r w:rsidR="00497114" w:rsidRPr="00EA6898">
        <w:rPr>
          <w:rFonts w:ascii="Garamond" w:eastAsia="Calibri" w:hAnsi="Garamond"/>
        </w:rPr>
        <w:t xml:space="preserve">Në përfundim të vlerësimit paraprak, </w:t>
      </w:r>
      <w:r w:rsidR="00F52887" w:rsidRPr="00EA6898">
        <w:rPr>
          <w:rFonts w:ascii="Garamond" w:eastAsia="Calibri" w:hAnsi="Garamond"/>
        </w:rPr>
        <w:t xml:space="preserve">Komisioni </w:t>
      </w:r>
      <w:r w:rsidR="00497114" w:rsidRPr="00EA6898">
        <w:rPr>
          <w:rFonts w:ascii="Garamond" w:eastAsia="Calibri" w:hAnsi="Garamond"/>
        </w:rPr>
        <w:t xml:space="preserve">harton listën e kandidatëve që plotësojnë kushtet ligjore dhe të kandidatëve që nuk i plotësojnë këto kushte bazuar në dokumentacionin e paraqitur nga kandidati dhe dokumentacionin shtesë të mbledhur nga </w:t>
      </w:r>
      <w:r w:rsidR="00394343" w:rsidRPr="00EA6898">
        <w:rPr>
          <w:rFonts w:ascii="Garamond" w:eastAsia="Calibri" w:hAnsi="Garamond"/>
        </w:rPr>
        <w:t>Komisioni</w:t>
      </w:r>
      <w:r w:rsidR="00497114" w:rsidRPr="00EA6898">
        <w:rPr>
          <w:rFonts w:ascii="Garamond" w:eastAsia="Calibri" w:hAnsi="Garamond"/>
        </w:rPr>
        <w:t>.</w:t>
      </w:r>
    </w:p>
    <w:p w14:paraId="0FD04A00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7. Komisioni</w:t>
      </w:r>
      <w:r w:rsidR="00497114" w:rsidRPr="00EA6898">
        <w:rPr>
          <w:rFonts w:ascii="Garamond" w:eastAsia="Calibri" w:hAnsi="Garamond"/>
        </w:rPr>
        <w:t xml:space="preserve"> merr vendim për përjashtimin e kandidatëve që nuk plotësojnë kushtet ligjore dhe i njofton me shkrim kandidatët e përjashtuar, në mënyrë të posaçme dhe të arsyetuar për shkaqet e përjashtimit.</w:t>
      </w:r>
    </w:p>
    <w:p w14:paraId="44B3AE34" w14:textId="77777777" w:rsidR="00394343" w:rsidRPr="00EA6898" w:rsidRDefault="00463AD1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8</w:t>
      </w:r>
      <w:r w:rsidR="00394343" w:rsidRPr="00EA6898">
        <w:rPr>
          <w:rFonts w:ascii="Garamond" w:eastAsia="Calibri" w:hAnsi="Garamond"/>
        </w:rPr>
        <w:t>. Komisioni</w:t>
      </w:r>
      <w:r w:rsidR="00497114" w:rsidRPr="00EA6898">
        <w:rPr>
          <w:rFonts w:ascii="Garamond" w:eastAsia="Calibri" w:hAnsi="Garamond"/>
        </w:rPr>
        <w:t xml:space="preserve"> organizon seancë dëgjimore me kandidatët dhe i njofton ata të paktën 10 ditë para seancës dëgjimore. Anëtarët e </w:t>
      </w:r>
      <w:r w:rsidR="00394343" w:rsidRPr="00EA6898">
        <w:rPr>
          <w:rFonts w:ascii="Garamond" w:eastAsia="Calibri" w:hAnsi="Garamond"/>
        </w:rPr>
        <w:t>Komisionit</w:t>
      </w:r>
      <w:r w:rsidR="00497114" w:rsidRPr="00EA6898">
        <w:rPr>
          <w:rFonts w:ascii="Garamond" w:eastAsia="Calibri" w:hAnsi="Garamond"/>
        </w:rPr>
        <w:t xml:space="preserve"> i drejtojnë pyetje kandidatit në përputhje me kriteret e vlerësimit sipas </w:t>
      </w:r>
      <w:r w:rsidR="00314CA2" w:rsidRPr="00EA6898">
        <w:rPr>
          <w:rFonts w:ascii="Garamond" w:eastAsia="Calibri" w:hAnsi="Garamond"/>
        </w:rPr>
        <w:t>këtij udhëzimi</w:t>
      </w:r>
      <w:r w:rsidR="00497114" w:rsidRPr="00EA6898">
        <w:rPr>
          <w:rFonts w:ascii="Garamond" w:eastAsia="Calibri" w:hAnsi="Garamond"/>
        </w:rPr>
        <w:t>.</w:t>
      </w:r>
    </w:p>
    <w:p w14:paraId="3C2ED051" w14:textId="7ADCEE15" w:rsidR="00497114" w:rsidRPr="00EA6898" w:rsidRDefault="00463AD1" w:rsidP="00D525A5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9</w:t>
      </w:r>
      <w:r w:rsidR="00497114" w:rsidRPr="00EA6898">
        <w:rPr>
          <w:rFonts w:ascii="Garamond" w:eastAsia="Calibri" w:hAnsi="Garamond"/>
        </w:rPr>
        <w:t xml:space="preserve">. Anëtarët e </w:t>
      </w:r>
      <w:r w:rsidR="00394343" w:rsidRPr="00EA6898">
        <w:rPr>
          <w:rFonts w:ascii="Garamond" w:eastAsia="Calibri" w:hAnsi="Garamond"/>
        </w:rPr>
        <w:t>Komisionit</w:t>
      </w:r>
      <w:r w:rsidR="00497114" w:rsidRPr="00EA6898">
        <w:rPr>
          <w:rFonts w:ascii="Garamond" w:eastAsia="Calibri" w:hAnsi="Garamond"/>
        </w:rPr>
        <w:t xml:space="preserve"> vlerësojnë të gjithë informacionin e vënë në dispozicion prej kandidatëve, dokumentacionin e mbledhur dhe informacionin e marrë gjatë seancës dëgjimore, në përputhje me këtë </w:t>
      </w:r>
      <w:r w:rsidR="00394343" w:rsidRPr="00EA6898">
        <w:rPr>
          <w:rFonts w:ascii="Garamond" w:eastAsia="Calibri" w:hAnsi="Garamond"/>
        </w:rPr>
        <w:t>udhëzim</w:t>
      </w:r>
      <w:r w:rsidR="00C37046" w:rsidRPr="00EA6898">
        <w:rPr>
          <w:rFonts w:ascii="Garamond" w:eastAsia="Calibri" w:hAnsi="Garamond"/>
        </w:rPr>
        <w:t xml:space="preserve"> </w:t>
      </w:r>
      <w:r w:rsidR="00497114" w:rsidRPr="00EA6898">
        <w:rPr>
          <w:rFonts w:ascii="Garamond" w:eastAsia="Calibri" w:hAnsi="Garamond"/>
        </w:rPr>
        <w:t xml:space="preserve">dhe i dorëzojnë </w:t>
      </w:r>
      <w:r w:rsidR="00D525A5" w:rsidRPr="00EA6898">
        <w:rPr>
          <w:rFonts w:ascii="Garamond" w:eastAsia="Calibri" w:hAnsi="Garamond"/>
        </w:rPr>
        <w:t xml:space="preserve">ministrit </w:t>
      </w:r>
      <w:r w:rsidR="00394343" w:rsidRPr="00EA6898">
        <w:rPr>
          <w:rFonts w:ascii="Garamond" w:eastAsia="Calibri" w:hAnsi="Garamond"/>
        </w:rPr>
        <w:t>renditjen e kandidatëve, së bashku me</w:t>
      </w:r>
      <w:r w:rsidR="00497114" w:rsidRPr="00EA6898">
        <w:rPr>
          <w:rFonts w:ascii="Garamond" w:eastAsia="Calibri" w:hAnsi="Garamond"/>
        </w:rPr>
        <w:t xml:space="preserve"> vlerësimet me shkrim</w:t>
      </w:r>
      <w:r w:rsidR="00C37046" w:rsidRPr="00EA6898">
        <w:rPr>
          <w:rFonts w:ascii="Garamond" w:eastAsia="Calibri" w:hAnsi="Garamond"/>
        </w:rPr>
        <w:t>, sipas shtojcës C të këtij udhëzimi,</w:t>
      </w:r>
      <w:r w:rsidR="00497114" w:rsidRPr="00EA6898">
        <w:rPr>
          <w:rFonts w:ascii="Garamond" w:eastAsia="Calibri" w:hAnsi="Garamond"/>
        </w:rPr>
        <w:t xml:space="preserve"> për secilin kandidat</w:t>
      </w:r>
      <w:r w:rsidR="00394343" w:rsidRPr="00EA6898">
        <w:rPr>
          <w:rFonts w:ascii="Garamond" w:eastAsia="Calibri" w:hAnsi="Garamond"/>
        </w:rPr>
        <w:t>.</w:t>
      </w:r>
    </w:p>
    <w:p w14:paraId="6AFA7B94" w14:textId="77777777" w:rsidR="003C0C97" w:rsidRPr="00EA6898" w:rsidRDefault="003C0C97" w:rsidP="00EA6898">
      <w:pPr>
        <w:pStyle w:val="NoSpacing"/>
        <w:ind w:firstLine="284"/>
        <w:jc w:val="both"/>
        <w:rPr>
          <w:rFonts w:ascii="Garamond" w:eastAsia="Calibri" w:hAnsi="Garamond"/>
        </w:rPr>
      </w:pPr>
    </w:p>
    <w:p w14:paraId="2663D9E6" w14:textId="77777777" w:rsidR="003C0C97" w:rsidRPr="00EA6898" w:rsidRDefault="003C0C97" w:rsidP="00EA6898">
      <w:pPr>
        <w:pStyle w:val="NoSpacing"/>
        <w:ind w:firstLine="284"/>
        <w:jc w:val="center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lastRenderedPageBreak/>
        <w:t>Neni 3</w:t>
      </w:r>
    </w:p>
    <w:p w14:paraId="5FAB0D37" w14:textId="77777777" w:rsidR="003C0C97" w:rsidRPr="00EA6898" w:rsidRDefault="00354664" w:rsidP="00EA6898">
      <w:pPr>
        <w:pStyle w:val="NoSpacing"/>
        <w:ind w:firstLine="284"/>
        <w:jc w:val="center"/>
        <w:rPr>
          <w:rFonts w:ascii="Garamond" w:eastAsia="Calibri" w:hAnsi="Garamond"/>
          <w:b/>
        </w:rPr>
      </w:pPr>
      <w:r w:rsidRPr="00EA6898">
        <w:rPr>
          <w:rFonts w:ascii="Garamond" w:eastAsia="Calibri" w:hAnsi="Garamond"/>
          <w:b/>
        </w:rPr>
        <w:t>Komisioni i Posaçëm</w:t>
      </w:r>
    </w:p>
    <w:p w14:paraId="4026EDD1" w14:textId="77777777" w:rsidR="006F6E7B" w:rsidRPr="00EA6898" w:rsidRDefault="006F6E7B" w:rsidP="00EA6898">
      <w:pPr>
        <w:pStyle w:val="NoSpacing"/>
        <w:ind w:firstLine="284"/>
        <w:jc w:val="center"/>
        <w:rPr>
          <w:rFonts w:ascii="Garamond" w:eastAsia="Calibri" w:hAnsi="Garamond"/>
          <w:b/>
        </w:rPr>
      </w:pPr>
    </w:p>
    <w:p w14:paraId="307E47EA" w14:textId="77777777" w:rsidR="00172548" w:rsidRPr="00EA6898" w:rsidRDefault="00172548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>1. Procesi i v</w:t>
      </w:r>
      <w:r w:rsidR="003C0C97" w:rsidRPr="00EA6898">
        <w:rPr>
          <w:rFonts w:ascii="Garamond" w:eastAsia="Calibri" w:hAnsi="Garamond"/>
        </w:rPr>
        <w:t>erifikimi</w:t>
      </w:r>
      <w:r w:rsidR="00C37046" w:rsidRPr="00EA6898">
        <w:rPr>
          <w:rFonts w:ascii="Garamond" w:eastAsia="Calibri" w:hAnsi="Garamond"/>
        </w:rPr>
        <w:t>t</w:t>
      </w:r>
      <w:r w:rsidR="003C0C97" w:rsidRPr="00EA6898">
        <w:rPr>
          <w:rFonts w:ascii="Garamond" w:eastAsia="Calibri" w:hAnsi="Garamond"/>
        </w:rPr>
        <w:t xml:space="preserve"> </w:t>
      </w:r>
      <w:r w:rsidRPr="00EA6898">
        <w:rPr>
          <w:rFonts w:ascii="Garamond" w:eastAsia="Calibri" w:hAnsi="Garamond"/>
        </w:rPr>
        <w:t>të</w:t>
      </w:r>
      <w:r w:rsidR="003C0C97" w:rsidRPr="00EA6898">
        <w:rPr>
          <w:rFonts w:ascii="Garamond" w:eastAsia="Calibri" w:hAnsi="Garamond"/>
        </w:rPr>
        <w:t xml:space="preserve"> përmbushjes së kritereve</w:t>
      </w:r>
      <w:r w:rsidRPr="00EA6898">
        <w:rPr>
          <w:rFonts w:ascii="Garamond" w:eastAsia="Calibri" w:hAnsi="Garamond"/>
        </w:rPr>
        <w:t xml:space="preserve"> dhe i vlerësimit të kandidatëve</w:t>
      </w:r>
      <w:r w:rsidR="003C0C97" w:rsidRPr="00EA6898">
        <w:rPr>
          <w:rFonts w:ascii="Garamond" w:eastAsia="Calibri" w:hAnsi="Garamond"/>
        </w:rPr>
        <w:t xml:space="preserve"> bëhet nga Komisioni i Posaçëm, me përbërjen si vijon: </w:t>
      </w:r>
    </w:p>
    <w:p w14:paraId="77999F71" w14:textId="451A0526" w:rsidR="006F6E7B" w:rsidRPr="00EA6898" w:rsidRDefault="00EA6898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 xml:space="preserve">a) </w:t>
      </w:r>
      <w:r w:rsidR="006F6E7B" w:rsidRPr="00EA6898">
        <w:rPr>
          <w:rFonts w:ascii="Garamond" w:eastAsia="Calibri" w:hAnsi="Garamond"/>
        </w:rPr>
        <w:t xml:space="preserve">Një nga zëvendësministrat, i caktuar nga </w:t>
      </w:r>
      <w:r w:rsidR="002B2723" w:rsidRPr="00EA6898">
        <w:rPr>
          <w:rFonts w:ascii="Garamond" w:eastAsia="Calibri" w:hAnsi="Garamond"/>
        </w:rPr>
        <w:t xml:space="preserve">ministri </w:t>
      </w:r>
      <w:r w:rsidR="006F6E7B" w:rsidRPr="00EA6898">
        <w:rPr>
          <w:rFonts w:ascii="Garamond" w:eastAsia="Calibri" w:hAnsi="Garamond"/>
        </w:rPr>
        <w:t>i Brendshëm</w:t>
      </w:r>
      <w:r w:rsidR="00172548" w:rsidRPr="00EA6898">
        <w:rPr>
          <w:rFonts w:ascii="Garamond" w:eastAsia="Calibri" w:hAnsi="Garamond"/>
        </w:rPr>
        <w:t xml:space="preserve">, </w:t>
      </w:r>
      <w:r w:rsidR="006F6E7B" w:rsidRPr="00EA6898">
        <w:rPr>
          <w:rFonts w:ascii="Garamond" w:eastAsia="Calibri" w:hAnsi="Garamond"/>
        </w:rPr>
        <w:t>k</w:t>
      </w:r>
      <w:r w:rsidR="00172548" w:rsidRPr="00EA6898">
        <w:rPr>
          <w:rFonts w:ascii="Garamond" w:eastAsia="Calibri" w:hAnsi="Garamond"/>
        </w:rPr>
        <w:t>ryetar</w:t>
      </w:r>
      <w:r w:rsidR="006F6E7B" w:rsidRPr="00EA6898">
        <w:rPr>
          <w:rFonts w:ascii="Garamond" w:eastAsia="Calibri" w:hAnsi="Garamond"/>
        </w:rPr>
        <w:t>;</w:t>
      </w:r>
    </w:p>
    <w:p w14:paraId="5B869E2C" w14:textId="77777777" w:rsidR="00394343" w:rsidRPr="00EA6898" w:rsidRDefault="00EA6898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 xml:space="preserve">b) </w:t>
      </w:r>
      <w:r w:rsidR="006F6E7B" w:rsidRPr="00EA6898">
        <w:rPr>
          <w:rFonts w:ascii="Garamond" w:eastAsia="Calibri" w:hAnsi="Garamond"/>
        </w:rPr>
        <w:t xml:space="preserve">Sekretari i Përgjithshëm i Ministrisë së Brendshme, </w:t>
      </w:r>
      <w:r w:rsidR="00172548" w:rsidRPr="00EA6898">
        <w:rPr>
          <w:rFonts w:ascii="Garamond" w:eastAsia="Calibri" w:hAnsi="Garamond"/>
        </w:rPr>
        <w:t>anëtar</w:t>
      </w:r>
      <w:r w:rsidR="006F6E7B" w:rsidRPr="00EA6898">
        <w:rPr>
          <w:rFonts w:ascii="Garamond" w:eastAsia="Calibri" w:hAnsi="Garamond"/>
        </w:rPr>
        <w:t>;</w:t>
      </w:r>
    </w:p>
    <w:p w14:paraId="566EDC05" w14:textId="41201405" w:rsidR="006F6E7B" w:rsidRPr="00EA6898" w:rsidRDefault="00EA6898" w:rsidP="00EA6898">
      <w:pPr>
        <w:pStyle w:val="NoSpacing"/>
        <w:ind w:firstLine="284"/>
        <w:jc w:val="both"/>
        <w:rPr>
          <w:rFonts w:ascii="Garamond" w:eastAsia="Calibri" w:hAnsi="Garamond"/>
        </w:rPr>
      </w:pPr>
      <w:r w:rsidRPr="00EA6898">
        <w:rPr>
          <w:rFonts w:ascii="Garamond" w:eastAsia="Calibri" w:hAnsi="Garamond"/>
        </w:rPr>
        <w:t xml:space="preserve">c) </w:t>
      </w:r>
      <w:r w:rsidR="006F6E7B" w:rsidRPr="00EA6898">
        <w:rPr>
          <w:rFonts w:ascii="Garamond" w:eastAsia="Calibri" w:hAnsi="Garamond"/>
        </w:rPr>
        <w:t xml:space="preserve">Drejtori i </w:t>
      </w:r>
      <w:r w:rsidR="002B2723" w:rsidRPr="00EA6898">
        <w:rPr>
          <w:rFonts w:ascii="Garamond" w:eastAsia="Calibri" w:hAnsi="Garamond"/>
        </w:rPr>
        <w:t xml:space="preserve">përgjithshëm </w:t>
      </w:r>
      <w:r w:rsidR="006F6E7B" w:rsidRPr="00EA6898">
        <w:rPr>
          <w:rFonts w:ascii="Garamond" w:eastAsia="Calibri" w:hAnsi="Garamond"/>
        </w:rPr>
        <w:t>i Agjencisë së Mbikëqyrjes Policore, anëtar.</w:t>
      </w:r>
    </w:p>
    <w:p w14:paraId="75FB8414" w14:textId="77777777" w:rsidR="00172548" w:rsidRPr="00EA6898" w:rsidRDefault="00172548" w:rsidP="00EA6898">
      <w:pPr>
        <w:pStyle w:val="NoSpacing"/>
        <w:ind w:firstLine="284"/>
        <w:jc w:val="both"/>
        <w:rPr>
          <w:rFonts w:ascii="Garamond" w:hAnsi="Garamond"/>
        </w:rPr>
      </w:pPr>
      <w:r w:rsidRPr="00EA6898">
        <w:rPr>
          <w:rFonts w:ascii="Garamond" w:hAnsi="Garamond"/>
        </w:rPr>
        <w:t xml:space="preserve">2. Vendimet për kualifikimin ose skualifikimin e anëtarëve merren me shumicën e votave, ndërsa vendimet për vlerësimin e kandidatëve merren individualisht nga çdo anëtar i Komisionit, sipas rregullave të përcaktuara në këtë udhëzim. </w:t>
      </w:r>
    </w:p>
    <w:p w14:paraId="4D06F26B" w14:textId="77777777" w:rsidR="00354664" w:rsidRPr="00EA6898" w:rsidRDefault="00354664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</w:p>
    <w:p w14:paraId="1E8ED627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KREU II</w:t>
      </w:r>
    </w:p>
    <w:p w14:paraId="68BA637E" w14:textId="77777777" w:rsidR="00394343" w:rsidRPr="00EA6898" w:rsidRDefault="00D50461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KUSHTET DHE KRITERET Q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 xml:space="preserve"> DUHET T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 xml:space="preserve"> PLOT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SOJN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 xml:space="preserve"> KANDI</w:t>
      </w:r>
      <w:r w:rsidR="00E65A3C" w:rsidRPr="00EA6898">
        <w:rPr>
          <w:rFonts w:ascii="Garamond" w:hAnsi="Garamond"/>
          <w:color w:val="000000"/>
        </w:rPr>
        <w:t>DA</w:t>
      </w:r>
      <w:r w:rsidRPr="00EA6898">
        <w:rPr>
          <w:rFonts w:ascii="Garamond" w:hAnsi="Garamond"/>
          <w:color w:val="000000"/>
        </w:rPr>
        <w:t>T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T,</w:t>
      </w:r>
      <w:r w:rsidR="00F225C3" w:rsidRPr="00EA6898">
        <w:rPr>
          <w:rFonts w:ascii="Garamond" w:hAnsi="Garamond"/>
          <w:color w:val="000000"/>
        </w:rPr>
        <w:t xml:space="preserve"> </w:t>
      </w:r>
      <w:r w:rsidRPr="00EA6898">
        <w:rPr>
          <w:rFonts w:ascii="Garamond" w:hAnsi="Garamond"/>
          <w:color w:val="000000"/>
        </w:rPr>
        <w:t>M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NYRA E VLER</w:t>
      </w:r>
      <w:r w:rsidR="00E65A3C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SIMIT</w:t>
      </w:r>
    </w:p>
    <w:p w14:paraId="5187C3FF" w14:textId="77777777" w:rsidR="00D50461" w:rsidRPr="00EA6898" w:rsidRDefault="00D50461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</w:p>
    <w:p w14:paraId="6076E4B4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Neni </w:t>
      </w:r>
      <w:r w:rsidR="00172548" w:rsidRPr="00EA6898">
        <w:rPr>
          <w:rFonts w:ascii="Garamond" w:hAnsi="Garamond"/>
          <w:color w:val="000000"/>
        </w:rPr>
        <w:t>4</w:t>
      </w:r>
    </w:p>
    <w:p w14:paraId="4C30A9C7" w14:textId="1DFDB60A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Kushtet ligjore për emërimin e</w:t>
      </w:r>
      <w:r w:rsidR="00BB4E28" w:rsidRPr="00EA6898">
        <w:rPr>
          <w:rFonts w:ascii="Garamond" w:hAnsi="Garamond"/>
          <w:b/>
          <w:color w:val="000000"/>
        </w:rPr>
        <w:t xml:space="preserve"> </w:t>
      </w:r>
      <w:r w:rsidR="00944A29" w:rsidRPr="00EA6898">
        <w:rPr>
          <w:rFonts w:ascii="Garamond" w:hAnsi="Garamond"/>
          <w:b/>
          <w:color w:val="000000"/>
        </w:rPr>
        <w:t>drejtorit të përgjithshëm</w:t>
      </w:r>
    </w:p>
    <w:p w14:paraId="01EE0FB6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24DD797C" w14:textId="7EAC6A71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Kandidati për </w:t>
      </w:r>
      <w:r w:rsidR="00944A29" w:rsidRPr="00EA6898">
        <w:rPr>
          <w:rFonts w:ascii="Garamond" w:hAnsi="Garamond"/>
          <w:color w:val="000000"/>
        </w:rPr>
        <w:t xml:space="preserve">drejtor të përgjithshëm </w:t>
      </w:r>
      <w:r w:rsidRPr="00EA6898">
        <w:rPr>
          <w:rFonts w:ascii="Garamond" w:hAnsi="Garamond"/>
          <w:color w:val="000000"/>
        </w:rPr>
        <w:t>të Gardës së Republikës paraqet dokumente që provojnë se plotëson kushtet e parashikuara në nenin 17, të ligjit për Gardën e Republikës. Kandidati dorëzon dokumente mbështetëse për secilin prej kushteve ligjore</w:t>
      </w:r>
      <w:r w:rsidR="00C9427D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si më poshtë:</w:t>
      </w:r>
    </w:p>
    <w:p w14:paraId="5F8A3EA6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a) </w:t>
      </w:r>
      <w:r w:rsidR="00B00B68" w:rsidRPr="00EA6898">
        <w:rPr>
          <w:rFonts w:ascii="Garamond" w:hAnsi="Garamond"/>
          <w:color w:val="000000"/>
        </w:rPr>
        <w:t>të ketë përvojë pune jo më pak se 10 (dhjetë) vjet në fushën e rendit ose sigurisë</w:t>
      </w:r>
      <w:r w:rsidRPr="00EA6898">
        <w:rPr>
          <w:rFonts w:ascii="Garamond" w:hAnsi="Garamond"/>
          <w:color w:val="000000"/>
        </w:rPr>
        <w:t>;</w:t>
      </w:r>
    </w:p>
    <w:p w14:paraId="5592446A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b) </w:t>
      </w:r>
      <w:r w:rsidR="00B00B68" w:rsidRPr="00EA6898">
        <w:rPr>
          <w:rFonts w:ascii="Garamond" w:hAnsi="Garamond"/>
          <w:color w:val="000000"/>
        </w:rPr>
        <w:t>të ketë përfunduar ciklin e dytë të arsimit të lartë në fushën e rendit ose sigurisë</w:t>
      </w:r>
      <w:r w:rsidRPr="00EA6898">
        <w:rPr>
          <w:rFonts w:ascii="Garamond" w:hAnsi="Garamond"/>
          <w:color w:val="000000"/>
        </w:rPr>
        <w:t>;</w:t>
      </w:r>
    </w:p>
    <w:p w14:paraId="675775BD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c) </w:t>
      </w:r>
      <w:r w:rsidR="00B00B68" w:rsidRPr="00EA6898">
        <w:rPr>
          <w:rFonts w:ascii="Garamond" w:hAnsi="Garamond"/>
          <w:color w:val="000000"/>
        </w:rPr>
        <w:t>të mos jetë i dënuar me vendim gjykate të formës së prerë për kryerjen e një vepre penale;</w:t>
      </w:r>
    </w:p>
    <w:p w14:paraId="214CCEB2" w14:textId="77777777" w:rsidR="00B00B68" w:rsidRPr="00EA6898" w:rsidRDefault="00B00B68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ç) të jetë i pajisur me vërtetimin e besueshmërisë;</w:t>
      </w:r>
    </w:p>
    <w:p w14:paraId="1AA23FE2" w14:textId="77777777" w:rsidR="00B00B68" w:rsidRPr="00EA6898" w:rsidRDefault="00B00B68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d) të jetë në gjendje të mirë shëndetësore dhe i aftë për të kryer detyrën.</w:t>
      </w:r>
    </w:p>
    <w:p w14:paraId="5D7983F0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2. Kandidatët nënshkruajnë nën përgjegjësinë e tyre deklaratat mbi kriteret e mëposhtme:</w:t>
      </w:r>
    </w:p>
    <w:p w14:paraId="19C768EE" w14:textId="77777777" w:rsidR="00B00B68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a) </w:t>
      </w:r>
      <w:r w:rsidR="00B00B68" w:rsidRPr="00EA6898">
        <w:rPr>
          <w:rFonts w:ascii="Garamond" w:hAnsi="Garamond"/>
          <w:color w:val="000000"/>
        </w:rPr>
        <w:t>të ketë vetëm shtetësinë shqiptare;</w:t>
      </w:r>
    </w:p>
    <w:p w14:paraId="121124AB" w14:textId="77777777" w:rsidR="00B00B68" w:rsidRPr="00EA6898" w:rsidRDefault="00B00B68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b) të ketë zotësi të plotë për të vepruar;</w:t>
      </w:r>
    </w:p>
    <w:p w14:paraId="36B85C0F" w14:textId="77777777" w:rsidR="00394343" w:rsidRPr="00EA6898" w:rsidRDefault="00B00B68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c) të mos ketë marrë cilësinë e të pandehurit për kryerjen e një vepre penale, ose ndaj tij të mos jetë marrë ndonjë masë e sigurimit personal</w:t>
      </w:r>
      <w:r w:rsidR="00394343" w:rsidRPr="00EA6898">
        <w:rPr>
          <w:rFonts w:ascii="Garamond" w:hAnsi="Garamond"/>
          <w:color w:val="000000"/>
        </w:rPr>
        <w:t>;</w:t>
      </w:r>
    </w:p>
    <w:p w14:paraId="59B07E2B" w14:textId="77777777" w:rsidR="00394343" w:rsidRPr="00EA6898" w:rsidRDefault="00B00B68" w:rsidP="00EA6898">
      <w:pPr>
        <w:pStyle w:val="NoSpacing"/>
        <w:ind w:firstLine="284"/>
        <w:jc w:val="both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color w:val="000000"/>
        </w:rPr>
        <w:t>ç</w:t>
      </w:r>
      <w:r w:rsidR="00394343" w:rsidRPr="00EA6898">
        <w:rPr>
          <w:rFonts w:ascii="Garamond" w:hAnsi="Garamond"/>
          <w:color w:val="000000"/>
        </w:rPr>
        <w:t xml:space="preserve">) </w:t>
      </w:r>
      <w:r w:rsidRPr="00EA6898">
        <w:rPr>
          <w:rFonts w:ascii="Garamond" w:hAnsi="Garamond"/>
          <w:color w:val="000000"/>
        </w:rPr>
        <w:t>të mos ketë konflikt interesi në ushtrimin e detyrës;</w:t>
      </w:r>
    </w:p>
    <w:p w14:paraId="62E525D7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d) </w:t>
      </w:r>
      <w:r w:rsidR="00B00B68" w:rsidRPr="00EA6898">
        <w:rPr>
          <w:rFonts w:ascii="Garamond" w:hAnsi="Garamond"/>
          <w:color w:val="000000"/>
        </w:rPr>
        <w:t>të mos jetë larguar nga puna më parë për shkaqe disiplinore dhe të mos ketë masë disiplinore në fuqi në momentin e kandidimit</w:t>
      </w:r>
      <w:r w:rsidRPr="00EA6898">
        <w:rPr>
          <w:rFonts w:ascii="Garamond" w:hAnsi="Garamond"/>
          <w:color w:val="000000"/>
        </w:rPr>
        <w:t>.</w:t>
      </w:r>
    </w:p>
    <w:p w14:paraId="0BE98A5E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3. Kandidatët duhet të dorëzojnë </w:t>
      </w:r>
      <w:r w:rsidR="005006D0" w:rsidRPr="00EA6898">
        <w:rPr>
          <w:rFonts w:ascii="Garamond" w:hAnsi="Garamond"/>
          <w:color w:val="000000"/>
        </w:rPr>
        <w:t>vetëdeklarimin</w:t>
      </w:r>
      <w:r w:rsidRPr="00EA6898">
        <w:rPr>
          <w:rFonts w:ascii="Garamond" w:hAnsi="Garamond"/>
          <w:color w:val="000000"/>
        </w:rPr>
        <w:t xml:space="preserve"> sipas ligjit “Për garantimin e integritetit të personave që zgjidhen, emërohen ose ushtrojnë funksione publike”.</w:t>
      </w:r>
    </w:p>
    <w:p w14:paraId="196DE2C9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27A1FA0F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Neni </w:t>
      </w:r>
      <w:r w:rsidR="00172548" w:rsidRPr="00EA6898">
        <w:rPr>
          <w:rFonts w:ascii="Garamond" w:hAnsi="Garamond"/>
          <w:color w:val="000000"/>
        </w:rPr>
        <w:t>5</w:t>
      </w:r>
    </w:p>
    <w:p w14:paraId="0C02DE67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Vlerësimi i kandidatëve</w:t>
      </w:r>
    </w:p>
    <w:p w14:paraId="651ADDCC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52BBC6C8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Kandidatët që përmbushin kushtet e parashikuara në nenin </w:t>
      </w:r>
      <w:r w:rsidR="00172548" w:rsidRPr="00EA6898">
        <w:rPr>
          <w:rFonts w:ascii="Garamond" w:hAnsi="Garamond"/>
          <w:color w:val="000000"/>
        </w:rPr>
        <w:t>4</w:t>
      </w:r>
      <w:r w:rsidRPr="00EA6898">
        <w:rPr>
          <w:rFonts w:ascii="Garamond" w:hAnsi="Garamond"/>
          <w:color w:val="000000"/>
        </w:rPr>
        <w:t xml:space="preserve">, vlerësohen dhe renditen sipas kritereve në vijim: </w:t>
      </w:r>
    </w:p>
    <w:p w14:paraId="08C5C12C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a) </w:t>
      </w:r>
      <w:r w:rsidR="00C37046" w:rsidRPr="00EA6898">
        <w:rPr>
          <w:rFonts w:ascii="Garamond" w:hAnsi="Garamond"/>
          <w:color w:val="000000"/>
        </w:rPr>
        <w:t>aftësitë profesionale të</w:t>
      </w:r>
      <w:r w:rsidRPr="00EA6898">
        <w:rPr>
          <w:rFonts w:ascii="Garamond" w:hAnsi="Garamond"/>
          <w:color w:val="000000"/>
        </w:rPr>
        <w:t xml:space="preserve"> kandidatit në fushën e </w:t>
      </w:r>
      <w:r w:rsidR="001F4FB7" w:rsidRPr="00EA6898">
        <w:rPr>
          <w:rFonts w:ascii="Garamond" w:hAnsi="Garamond"/>
          <w:color w:val="000000"/>
        </w:rPr>
        <w:t>rendit ose sigurisë</w:t>
      </w:r>
      <w:r w:rsidRPr="00EA6898">
        <w:rPr>
          <w:rFonts w:ascii="Garamond" w:hAnsi="Garamond"/>
          <w:color w:val="000000"/>
        </w:rPr>
        <w:t xml:space="preserve">, sipas parashikimeve të detajuara në nenin </w:t>
      </w:r>
      <w:r w:rsidR="00172548" w:rsidRPr="00EA6898">
        <w:rPr>
          <w:rFonts w:ascii="Garamond" w:hAnsi="Garamond"/>
          <w:color w:val="000000"/>
        </w:rPr>
        <w:t>6</w:t>
      </w:r>
      <w:r w:rsidRPr="00EA6898">
        <w:rPr>
          <w:rFonts w:ascii="Garamond" w:hAnsi="Garamond"/>
          <w:color w:val="000000"/>
        </w:rPr>
        <w:t xml:space="preserve"> të kë</w:t>
      </w:r>
      <w:r w:rsidR="001F4FB7" w:rsidRPr="00EA6898">
        <w:rPr>
          <w:rFonts w:ascii="Garamond" w:hAnsi="Garamond"/>
          <w:color w:val="000000"/>
        </w:rPr>
        <w:t>tij udhëzimi</w:t>
      </w:r>
      <w:r w:rsidRPr="00EA6898">
        <w:rPr>
          <w:rFonts w:ascii="Garamond" w:hAnsi="Garamond"/>
          <w:color w:val="000000"/>
        </w:rPr>
        <w:t xml:space="preserve">; </w:t>
      </w:r>
    </w:p>
    <w:p w14:paraId="259078A6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b) integriteti moral i kandidatit, sipas parashikimeve të detajuara në nenin </w:t>
      </w:r>
      <w:r w:rsidR="00172548" w:rsidRPr="00EA6898">
        <w:rPr>
          <w:rFonts w:ascii="Garamond" w:hAnsi="Garamond"/>
          <w:color w:val="000000"/>
        </w:rPr>
        <w:t>7</w:t>
      </w:r>
      <w:r w:rsidRPr="00EA6898">
        <w:rPr>
          <w:rFonts w:ascii="Garamond" w:hAnsi="Garamond"/>
          <w:color w:val="000000"/>
        </w:rPr>
        <w:t xml:space="preserve"> të </w:t>
      </w:r>
      <w:r w:rsidR="001F4FB7" w:rsidRPr="00EA6898">
        <w:rPr>
          <w:rFonts w:ascii="Garamond" w:hAnsi="Garamond"/>
          <w:color w:val="000000"/>
        </w:rPr>
        <w:t>këtij udhëzimi</w:t>
      </w:r>
      <w:r w:rsidRPr="00EA6898">
        <w:rPr>
          <w:rFonts w:ascii="Garamond" w:hAnsi="Garamond"/>
          <w:color w:val="000000"/>
        </w:rPr>
        <w:t xml:space="preserve">; </w:t>
      </w:r>
    </w:p>
    <w:p w14:paraId="32712C9B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c) aftësitë organizative dhe drejtuese, sipas parashikimeve të detajuara në nenin </w:t>
      </w:r>
      <w:r w:rsidR="00172548" w:rsidRPr="00EA6898">
        <w:rPr>
          <w:rFonts w:ascii="Garamond" w:hAnsi="Garamond"/>
          <w:color w:val="000000"/>
        </w:rPr>
        <w:t>8</w:t>
      </w:r>
      <w:r w:rsidRPr="00EA6898">
        <w:rPr>
          <w:rFonts w:ascii="Garamond" w:hAnsi="Garamond"/>
          <w:color w:val="000000"/>
        </w:rPr>
        <w:t xml:space="preserve"> të </w:t>
      </w:r>
      <w:r w:rsidR="001F4FB7" w:rsidRPr="00EA6898">
        <w:rPr>
          <w:rFonts w:ascii="Garamond" w:hAnsi="Garamond"/>
          <w:color w:val="000000"/>
        </w:rPr>
        <w:t>këtij udhëzimi</w:t>
      </w:r>
      <w:r w:rsidRPr="00EA6898">
        <w:rPr>
          <w:rFonts w:ascii="Garamond" w:hAnsi="Garamond"/>
          <w:color w:val="000000"/>
        </w:rPr>
        <w:t>;</w:t>
      </w:r>
    </w:p>
    <w:p w14:paraId="3AC907E8" w14:textId="1D6C53C8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ç) elementet plotësuese për vlerësim</w:t>
      </w:r>
      <w:r w:rsidR="00C85D4D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sipas parashikimeve të detajuara në nenin </w:t>
      </w:r>
      <w:r w:rsidR="00172548" w:rsidRPr="00EA6898">
        <w:rPr>
          <w:rFonts w:ascii="Garamond" w:hAnsi="Garamond"/>
          <w:color w:val="000000"/>
        </w:rPr>
        <w:t>9</w:t>
      </w:r>
      <w:r w:rsidRPr="00EA6898">
        <w:rPr>
          <w:rFonts w:ascii="Garamond" w:hAnsi="Garamond"/>
          <w:color w:val="000000"/>
        </w:rPr>
        <w:t xml:space="preserve"> të </w:t>
      </w:r>
      <w:r w:rsidR="001F4FB7" w:rsidRPr="00EA6898">
        <w:rPr>
          <w:rFonts w:ascii="Garamond" w:hAnsi="Garamond"/>
          <w:color w:val="000000"/>
        </w:rPr>
        <w:t>këtij udhëzimi</w:t>
      </w:r>
      <w:r w:rsidRPr="00EA6898">
        <w:rPr>
          <w:rFonts w:ascii="Garamond" w:hAnsi="Garamond"/>
          <w:color w:val="000000"/>
        </w:rPr>
        <w:t>.</w:t>
      </w:r>
    </w:p>
    <w:p w14:paraId="4D4121B4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2. Në rastet kur kandidatët kanë të njëjtën meritë, vlerësohet vjetërsia në ushtrimin e profesionit dhe </w:t>
      </w:r>
      <w:r w:rsidR="007F3322" w:rsidRPr="00EA6898">
        <w:rPr>
          <w:rFonts w:ascii="Garamond" w:hAnsi="Garamond"/>
          <w:color w:val="000000"/>
        </w:rPr>
        <w:t>përvoja</w:t>
      </w:r>
      <w:r w:rsidRPr="00EA6898">
        <w:rPr>
          <w:rFonts w:ascii="Garamond" w:hAnsi="Garamond"/>
          <w:color w:val="000000"/>
        </w:rPr>
        <w:t xml:space="preserve"> profesionale.</w:t>
      </w:r>
    </w:p>
    <w:p w14:paraId="56B6C8BC" w14:textId="77777777" w:rsidR="001F4FB7" w:rsidRPr="00EA6898" w:rsidRDefault="001F4FB7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3D3FC60A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Neni </w:t>
      </w:r>
      <w:r w:rsidR="00172548" w:rsidRPr="00EA6898">
        <w:rPr>
          <w:rFonts w:ascii="Garamond" w:hAnsi="Garamond"/>
          <w:color w:val="000000"/>
        </w:rPr>
        <w:t>6</w:t>
      </w:r>
    </w:p>
    <w:p w14:paraId="529D3D22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 xml:space="preserve">Vlerësimi i </w:t>
      </w:r>
      <w:r w:rsidR="00C37046" w:rsidRPr="00EA6898">
        <w:rPr>
          <w:rFonts w:ascii="Garamond" w:hAnsi="Garamond"/>
          <w:b/>
          <w:color w:val="000000"/>
        </w:rPr>
        <w:t xml:space="preserve">aftësive </w:t>
      </w:r>
      <w:r w:rsidRPr="00EA6898">
        <w:rPr>
          <w:rFonts w:ascii="Garamond" w:hAnsi="Garamond"/>
          <w:b/>
          <w:color w:val="000000"/>
        </w:rPr>
        <w:t>profesional</w:t>
      </w:r>
      <w:r w:rsidR="00C37046" w:rsidRPr="00EA6898">
        <w:rPr>
          <w:rFonts w:ascii="Garamond" w:hAnsi="Garamond"/>
          <w:b/>
          <w:color w:val="000000"/>
        </w:rPr>
        <w:t>e</w:t>
      </w:r>
    </w:p>
    <w:p w14:paraId="753F1079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0F67EAF8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Vlerësimi </w:t>
      </w:r>
      <w:r w:rsidR="00097E01" w:rsidRPr="00EA6898">
        <w:rPr>
          <w:rFonts w:ascii="Garamond" w:hAnsi="Garamond"/>
          <w:color w:val="000000"/>
        </w:rPr>
        <w:t xml:space="preserve">i aftësive </w:t>
      </w:r>
      <w:r w:rsidRPr="00EA6898">
        <w:rPr>
          <w:rFonts w:ascii="Garamond" w:hAnsi="Garamond"/>
          <w:color w:val="000000"/>
        </w:rPr>
        <w:t>profesional</w:t>
      </w:r>
      <w:r w:rsidR="00097E01" w:rsidRPr="00EA6898">
        <w:rPr>
          <w:rFonts w:ascii="Garamond" w:hAnsi="Garamond"/>
          <w:color w:val="000000"/>
        </w:rPr>
        <w:t xml:space="preserve">e të </w:t>
      </w:r>
      <w:r w:rsidRPr="00EA6898">
        <w:rPr>
          <w:rFonts w:ascii="Garamond" w:hAnsi="Garamond"/>
          <w:color w:val="000000"/>
        </w:rPr>
        <w:t>çdo kandidati bazohet në kriteret e mëposhtme:</w:t>
      </w:r>
    </w:p>
    <w:p w14:paraId="20ADED0F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a) kohëzgjatja dhe përshtatshmëria e përvojës në punë me pozicionin për të cilin konkurron</w:t>
      </w:r>
      <w:r w:rsidR="001F4FB7" w:rsidRPr="00EA6898">
        <w:rPr>
          <w:rFonts w:ascii="Garamond" w:hAnsi="Garamond"/>
          <w:color w:val="000000"/>
        </w:rPr>
        <w:t>;</w:t>
      </w:r>
    </w:p>
    <w:p w14:paraId="4B6C1E6F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b) rezultatet e vlerësimeve profesionale ose etike të kandidatëve në pozicionet e mëparshme, nëse ka, ose rezultatet e arritura gjatë përvojave të tyre të punës që lidhen me ushtrimin e funksioneve në fushën e </w:t>
      </w:r>
      <w:r w:rsidR="001F4FB7" w:rsidRPr="00EA6898">
        <w:rPr>
          <w:rFonts w:ascii="Garamond" w:hAnsi="Garamond"/>
          <w:color w:val="000000"/>
        </w:rPr>
        <w:t>rendit ose sigurisë</w:t>
      </w:r>
      <w:r w:rsidRPr="00EA6898">
        <w:rPr>
          <w:rFonts w:ascii="Garamond" w:hAnsi="Garamond"/>
          <w:color w:val="000000"/>
        </w:rPr>
        <w:t>;</w:t>
      </w:r>
    </w:p>
    <w:p w14:paraId="0DD854D4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c) rezultatet e arritura gjatë studimeve të larta dhe në kurse trajnimi të certifikuara në Shqipëri dhe jashtë Shqipërisë;</w:t>
      </w:r>
    </w:p>
    <w:p w14:paraId="3F3B0DF3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ç) rezultatet e arritura gjatë studimeve pasuniversitare në fushën e </w:t>
      </w:r>
      <w:r w:rsidR="001F4FB7" w:rsidRPr="00EA6898">
        <w:rPr>
          <w:rFonts w:ascii="Garamond" w:hAnsi="Garamond"/>
          <w:color w:val="000000"/>
        </w:rPr>
        <w:t>rendit ose sigurisë</w:t>
      </w:r>
      <w:r w:rsidRPr="00EA6898">
        <w:rPr>
          <w:rFonts w:ascii="Garamond" w:hAnsi="Garamond"/>
          <w:color w:val="000000"/>
        </w:rPr>
        <w:t>;</w:t>
      </w:r>
    </w:p>
    <w:p w14:paraId="57930150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d) punime akademike, studime shkencore, shkrime dhe ligjërata profesionale, botime, pjesëmarrje në aktivitete shkencore (përveç atyre që kanë shërbyer për fitimin e gradës shkencore), pjesëmarrje në procesin e hartimit ose të konsultimit të legjislacionit dhe çdo angazhim tjetër profesional i kandidatit gjatë 5 viteve të fundit në fushën e </w:t>
      </w:r>
      <w:r w:rsidR="001F4FB7" w:rsidRPr="00EA6898">
        <w:rPr>
          <w:rFonts w:ascii="Garamond" w:hAnsi="Garamond"/>
          <w:color w:val="000000"/>
        </w:rPr>
        <w:t>rendit ose sigurisë</w:t>
      </w:r>
      <w:r w:rsidRPr="00EA6898">
        <w:rPr>
          <w:rFonts w:ascii="Garamond" w:hAnsi="Garamond"/>
          <w:color w:val="000000"/>
        </w:rPr>
        <w:t>.</w:t>
      </w:r>
    </w:p>
    <w:p w14:paraId="3DA63254" w14:textId="77777777" w:rsidR="00F225C3" w:rsidRPr="00EA6898" w:rsidRDefault="00F225C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2BE5994F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Neni </w:t>
      </w:r>
      <w:r w:rsidR="00172548" w:rsidRPr="00EA6898">
        <w:rPr>
          <w:rFonts w:ascii="Garamond" w:hAnsi="Garamond"/>
          <w:color w:val="000000"/>
        </w:rPr>
        <w:t>7</w:t>
      </w:r>
    </w:p>
    <w:p w14:paraId="2237288B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Vlerësimi i integritetit moral</w:t>
      </w:r>
    </w:p>
    <w:p w14:paraId="391B22DB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6114F489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1. Vlerësimi i çdo kandidati në lidhje me integritetin moral bazohet në kriteret e mëposhtme:</w:t>
      </w:r>
    </w:p>
    <w:p w14:paraId="7BF628D2" w14:textId="60E9BCF9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a) reputacioni që kandidati gëzon në shoqëri dhe te kolegët, si rezultat i aktivitetit të tij profesional bazuar në cilësitë morale</w:t>
      </w:r>
      <w:r w:rsidR="0089768C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si</w:t>
      </w:r>
      <w:r w:rsidR="0089768C">
        <w:rPr>
          <w:rFonts w:ascii="Garamond" w:hAnsi="Garamond"/>
          <w:color w:val="000000"/>
        </w:rPr>
        <w:t>:</w:t>
      </w:r>
      <w:r w:rsidRPr="00EA6898">
        <w:rPr>
          <w:rFonts w:ascii="Garamond" w:hAnsi="Garamond"/>
          <w:color w:val="000000"/>
        </w:rPr>
        <w:t xml:space="preserve"> ndershmëria, përpikëria në kryerjen e detyrave, drejtësia në marrjen e vendimeve dhe llogaridhënia;</w:t>
      </w:r>
    </w:p>
    <w:p w14:paraId="2D890690" w14:textId="66F41314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b) reputacioni që kandidati gëzon në shoqëri dhe te kolegët, si rezultat i aktiviteteve të kryera gjatë kohës që nuk ushtron funksionin e tij bazuar në cilësitë morale</w:t>
      </w:r>
      <w:r w:rsidR="00D40748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si</w:t>
      </w:r>
      <w:r w:rsidR="00D40748">
        <w:rPr>
          <w:rFonts w:ascii="Garamond" w:hAnsi="Garamond"/>
          <w:color w:val="000000"/>
        </w:rPr>
        <w:t>:</w:t>
      </w:r>
      <w:r w:rsidRPr="00EA6898">
        <w:rPr>
          <w:rFonts w:ascii="Garamond" w:hAnsi="Garamond"/>
          <w:color w:val="000000"/>
        </w:rPr>
        <w:t xml:space="preserve"> besueshmëria, paanshmëria, dinjiteti, veprimtaritë sociale ose kulturore.</w:t>
      </w:r>
    </w:p>
    <w:p w14:paraId="7CCD88F7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2. Vlerësimi për integritetin moral bëhet përmes dokumenteve të dorëzuara nga kandidatët, dokumenteve të mbledhura nga </w:t>
      </w:r>
      <w:r w:rsidR="003C0C97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>, të dhënave nga seancat dëgjimore, raportimeve në media, të dhënave publike ose burimeve të tjera të besueshme.</w:t>
      </w:r>
    </w:p>
    <w:p w14:paraId="740C76F2" w14:textId="77777777" w:rsidR="001F4FB7" w:rsidRPr="00EA6898" w:rsidRDefault="001F4FB7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1D3C0EA3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8</w:t>
      </w:r>
    </w:p>
    <w:p w14:paraId="240A4C46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Vlerësimi i aftësive organizative dhe drejtuese</w:t>
      </w:r>
    </w:p>
    <w:p w14:paraId="3A1CD0BA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E804B5B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1. Vlerësimi i çdo kandidati për aftësitë organizative dhe drejtuese bazohet në kriteret e mëposhtme:</w:t>
      </w:r>
    </w:p>
    <w:p w14:paraId="1AD7CF75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a) cilësia e platformës dhe vizionit që ata paraqesin sipas shtojcës A të </w:t>
      </w:r>
      <w:r w:rsidR="00172548" w:rsidRPr="00EA6898">
        <w:rPr>
          <w:rFonts w:ascii="Garamond" w:hAnsi="Garamond"/>
          <w:color w:val="000000"/>
        </w:rPr>
        <w:t>këtij udhëzimi</w:t>
      </w:r>
      <w:r w:rsidRPr="00EA6898">
        <w:rPr>
          <w:rFonts w:ascii="Garamond" w:hAnsi="Garamond"/>
          <w:color w:val="000000"/>
        </w:rPr>
        <w:t>;</w:t>
      </w:r>
    </w:p>
    <w:p w14:paraId="643E7678" w14:textId="47B0B20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b) aftësitë e provuara në marrjen e vendimeve dhe </w:t>
      </w:r>
      <w:r w:rsidR="0073287A">
        <w:rPr>
          <w:rFonts w:ascii="Garamond" w:hAnsi="Garamond"/>
          <w:color w:val="000000"/>
        </w:rPr>
        <w:t xml:space="preserve">të </w:t>
      </w:r>
      <w:r w:rsidRPr="00EA6898">
        <w:rPr>
          <w:rFonts w:ascii="Garamond" w:hAnsi="Garamond"/>
          <w:color w:val="000000"/>
        </w:rPr>
        <w:t>përgjegjësive, bazuar në përvojat e mëparshme profesionale dhe shoqërore;</w:t>
      </w:r>
    </w:p>
    <w:p w14:paraId="4B53D7EC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c) aftësitë në komunikim;</w:t>
      </w:r>
    </w:p>
    <w:p w14:paraId="6A8F5C03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ç) aftësia për të punuar në grup dhe në mjedise multidisiplinare dhe/ose multikulturore;</w:t>
      </w:r>
    </w:p>
    <w:p w14:paraId="18C9D2C8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d) aftësia për përfaqësim në publik. </w:t>
      </w:r>
    </w:p>
    <w:p w14:paraId="11A80785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2. </w:t>
      </w:r>
      <w:r w:rsidR="00172548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vlerëson përmbushjen e kritereve të mësipërme bazuar në dokumentet e dorëzuara nga kandidati, të mbledhura nga </w:t>
      </w:r>
      <w:r w:rsidR="00172548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dhe të dhëna të mbledhura gjatë seancës dëgjimore me kandidatin.</w:t>
      </w:r>
    </w:p>
    <w:p w14:paraId="76352A04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3. Kandidati ka barrën për të sjellë prova që tregojnë aftësitë organizative dhe drejtuese të renditura në pikën 1 të këtij neni.</w:t>
      </w:r>
    </w:p>
    <w:p w14:paraId="7099DE33" w14:textId="77777777" w:rsidR="006F6E7B" w:rsidRPr="00EA6898" w:rsidRDefault="006F6E7B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</w:p>
    <w:p w14:paraId="59EE4961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9</w:t>
      </w:r>
    </w:p>
    <w:p w14:paraId="2581FC03" w14:textId="77777777" w:rsidR="00394343" w:rsidRPr="00EA6898" w:rsidRDefault="00394343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Elemente shtesë për vlerësim</w:t>
      </w:r>
    </w:p>
    <w:p w14:paraId="06ADB68A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51408F7E" w14:textId="60228F32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</w:t>
      </w:r>
      <w:r w:rsidR="00172548" w:rsidRPr="00EA6898">
        <w:rPr>
          <w:rFonts w:ascii="Garamond" w:hAnsi="Garamond"/>
          <w:color w:val="000000"/>
        </w:rPr>
        <w:t>Krahas kritereve të përcaktuara në nen</w:t>
      </w:r>
      <w:r w:rsidR="001D1696">
        <w:rPr>
          <w:rFonts w:ascii="Garamond" w:hAnsi="Garamond"/>
          <w:color w:val="000000"/>
        </w:rPr>
        <w:t>et</w:t>
      </w:r>
      <w:r w:rsidR="00172548" w:rsidRPr="00EA6898">
        <w:rPr>
          <w:rFonts w:ascii="Garamond" w:hAnsi="Garamond"/>
          <w:color w:val="000000"/>
        </w:rPr>
        <w:t xml:space="preserve"> 6, 7, dhe 8 të </w:t>
      </w:r>
      <w:r w:rsidR="005006D0" w:rsidRPr="00EA6898">
        <w:rPr>
          <w:rFonts w:ascii="Garamond" w:hAnsi="Garamond"/>
          <w:color w:val="000000"/>
        </w:rPr>
        <w:t>këtij</w:t>
      </w:r>
      <w:r w:rsidR="00172548" w:rsidRPr="00EA6898">
        <w:rPr>
          <w:rFonts w:ascii="Garamond" w:hAnsi="Garamond"/>
          <w:color w:val="000000"/>
        </w:rPr>
        <w:t xml:space="preserve"> udhëzimi, kandidatët mund të vlerësohen edhe </w:t>
      </w:r>
      <w:r w:rsidRPr="00EA6898">
        <w:rPr>
          <w:rFonts w:ascii="Garamond" w:hAnsi="Garamond"/>
          <w:color w:val="000000"/>
        </w:rPr>
        <w:t>për kriteret e mëposhtme:</w:t>
      </w:r>
    </w:p>
    <w:p w14:paraId="34CDB9ED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a) mbajtja e titujve akademikë;</w:t>
      </w:r>
    </w:p>
    <w:p w14:paraId="53629B2E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b) studimet dhe trajnimet afatgjata të kryera jashtë vendit jo më pak se dy javë në fushën e </w:t>
      </w:r>
      <w:r w:rsidR="005006D0" w:rsidRPr="00EA6898">
        <w:rPr>
          <w:rFonts w:ascii="Garamond" w:hAnsi="Garamond"/>
          <w:color w:val="000000"/>
        </w:rPr>
        <w:t>rendit ose sigurisë</w:t>
      </w:r>
      <w:r w:rsidRPr="00EA6898">
        <w:rPr>
          <w:rFonts w:ascii="Garamond" w:hAnsi="Garamond"/>
          <w:color w:val="000000"/>
        </w:rPr>
        <w:t xml:space="preserve"> ose</w:t>
      </w:r>
      <w:r w:rsidR="005006D0" w:rsidRPr="00EA6898">
        <w:rPr>
          <w:rFonts w:ascii="Garamond" w:hAnsi="Garamond"/>
          <w:color w:val="000000"/>
        </w:rPr>
        <w:t xml:space="preserve"> aftësive</w:t>
      </w:r>
      <w:r w:rsidRPr="00EA6898">
        <w:rPr>
          <w:rFonts w:ascii="Garamond" w:hAnsi="Garamond"/>
          <w:color w:val="000000"/>
        </w:rPr>
        <w:t xml:space="preserve"> menaxheriale;</w:t>
      </w:r>
    </w:p>
    <w:p w14:paraId="08E804A3" w14:textId="0F9C785D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c) zotërimi i gjuhëve të huaja</w:t>
      </w:r>
      <w:r w:rsidR="00B91422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duke i dhënë përparësi gjuhëve zyrtare të Këshillit të Evropës</w:t>
      </w:r>
      <w:r w:rsidR="00F225C3" w:rsidRPr="00EA6898">
        <w:rPr>
          <w:rFonts w:ascii="Garamond" w:hAnsi="Garamond"/>
          <w:color w:val="000000"/>
        </w:rPr>
        <w:t>.</w:t>
      </w:r>
    </w:p>
    <w:p w14:paraId="48069B49" w14:textId="77777777" w:rsidR="00394343" w:rsidRPr="00EA6898" w:rsidRDefault="00394343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lastRenderedPageBreak/>
        <w:t xml:space="preserve">2. </w:t>
      </w:r>
      <w:r w:rsidR="005006D0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vlerëson zotërimin e gjuhëve të huaja përmes dokumenteve zyrtare të njohura të dorëzuara dhe/ose përmes intervistës me kandidatin. </w:t>
      </w:r>
    </w:p>
    <w:p w14:paraId="40801098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</w:rPr>
      </w:pPr>
    </w:p>
    <w:p w14:paraId="0C095F3A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KREU III</w:t>
      </w:r>
    </w:p>
    <w:p w14:paraId="5E96FCE6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PROCEDURA E APLIKIMIT</w:t>
      </w:r>
    </w:p>
    <w:p w14:paraId="6170F2AC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451A98A2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10</w:t>
      </w:r>
    </w:p>
    <w:p w14:paraId="285E6B20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Thirrja për paraqitjen e shprehjes së interesit</w:t>
      </w:r>
    </w:p>
    <w:p w14:paraId="49407029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481B9DF3" w14:textId="5157F34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Ministria e Brendshme shpall thirrjen për paraqitjen e shprehjes së interesit për pozicionin e </w:t>
      </w:r>
      <w:r w:rsidR="00B91422" w:rsidRPr="00EA6898">
        <w:rPr>
          <w:rFonts w:ascii="Garamond" w:hAnsi="Garamond"/>
          <w:color w:val="000000"/>
        </w:rPr>
        <w:t xml:space="preserve">drejtorit të përgjithshëm </w:t>
      </w:r>
      <w:r w:rsidRPr="00EA6898">
        <w:rPr>
          <w:rFonts w:ascii="Garamond" w:hAnsi="Garamond"/>
          <w:color w:val="000000"/>
        </w:rPr>
        <w:t>të Gardës së Republikës</w:t>
      </w:r>
      <w:r w:rsidR="00B0382A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jo më vonë se 30 ditë nga data e shpalljes së </w:t>
      </w:r>
      <w:r w:rsidR="007F3322" w:rsidRPr="00EA6898">
        <w:rPr>
          <w:rFonts w:ascii="Garamond" w:hAnsi="Garamond"/>
          <w:color w:val="000000"/>
        </w:rPr>
        <w:t>vendit vakant</w:t>
      </w:r>
      <w:r w:rsidRPr="00EA6898">
        <w:rPr>
          <w:rFonts w:ascii="Garamond" w:hAnsi="Garamond"/>
          <w:color w:val="000000"/>
        </w:rPr>
        <w:t>.</w:t>
      </w:r>
    </w:p>
    <w:p w14:paraId="668750F0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2. Thirrja shpallet në </w:t>
      </w:r>
      <w:r w:rsidR="00C37046" w:rsidRPr="00EA6898">
        <w:rPr>
          <w:rFonts w:ascii="Garamond" w:hAnsi="Garamond"/>
          <w:color w:val="000000"/>
        </w:rPr>
        <w:t>faq</w:t>
      </w:r>
      <w:r w:rsidRPr="00EA6898">
        <w:rPr>
          <w:rFonts w:ascii="Garamond" w:hAnsi="Garamond"/>
          <w:color w:val="000000"/>
        </w:rPr>
        <w:t xml:space="preserve">en zyrtare të Ministrisë së Brendshme dhe të Gardës së Republikës, si dhe me lajmërim në mediat e shkruara dhe audiovizive. </w:t>
      </w:r>
    </w:p>
    <w:p w14:paraId="7038E2F9" w14:textId="5EE237DA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3. Thirrja qëndron e hapur për </w:t>
      </w:r>
      <w:r w:rsidR="00F225C3" w:rsidRPr="00EA6898">
        <w:rPr>
          <w:rFonts w:ascii="Garamond" w:hAnsi="Garamond"/>
          <w:color w:val="000000"/>
        </w:rPr>
        <w:t>15</w:t>
      </w:r>
      <w:r w:rsidRPr="00EA6898">
        <w:rPr>
          <w:rFonts w:ascii="Garamond" w:hAnsi="Garamond"/>
          <w:color w:val="000000"/>
        </w:rPr>
        <w:t xml:space="preserve"> ditë. Afati fillon nga e nesërmja e shpalljes ose e publikimit dhe përfundon në orën 23:59 të ditës së fundit. Ky afat mund të zgjatet me urdhër të </w:t>
      </w:r>
      <w:r w:rsidR="00B0382A" w:rsidRPr="00EA6898">
        <w:rPr>
          <w:rFonts w:ascii="Garamond" w:hAnsi="Garamond"/>
          <w:color w:val="000000"/>
        </w:rPr>
        <w:t xml:space="preserve">ministrit </w:t>
      </w:r>
      <w:r w:rsidRPr="00EA6898">
        <w:rPr>
          <w:rFonts w:ascii="Garamond" w:hAnsi="Garamond"/>
          <w:color w:val="000000"/>
        </w:rPr>
        <w:t>të Brendshëm.</w:t>
      </w:r>
    </w:p>
    <w:p w14:paraId="516857DA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2AFF2787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11</w:t>
      </w:r>
    </w:p>
    <w:p w14:paraId="199C3E03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Shprehja e interesit</w:t>
      </w:r>
    </w:p>
    <w:p w14:paraId="1A03B602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1B6A380E" w14:textId="3DB90B23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Kandidatët paraqesin një kërkesë me shkrim drejtuar </w:t>
      </w:r>
      <w:r w:rsidR="00FD6C57" w:rsidRPr="00EA6898">
        <w:rPr>
          <w:rFonts w:ascii="Garamond" w:hAnsi="Garamond"/>
          <w:color w:val="000000"/>
        </w:rPr>
        <w:t xml:space="preserve">ministrit </w:t>
      </w:r>
      <w:r w:rsidRPr="00EA6898">
        <w:rPr>
          <w:rFonts w:ascii="Garamond" w:hAnsi="Garamond"/>
          <w:color w:val="000000"/>
        </w:rPr>
        <w:t xml:space="preserve">të Brendshëm për të shprehur interesin dhe për të dëshmuar kualifikimet e tyre për pozicionin e </w:t>
      </w:r>
      <w:r w:rsidR="007E53B1" w:rsidRPr="00EA6898">
        <w:rPr>
          <w:rFonts w:ascii="Garamond" w:hAnsi="Garamond"/>
          <w:color w:val="000000"/>
        </w:rPr>
        <w:t xml:space="preserve">drejtorit të përgjithshëm </w:t>
      </w:r>
      <w:r w:rsidRPr="00EA6898">
        <w:rPr>
          <w:rFonts w:ascii="Garamond" w:hAnsi="Garamond"/>
          <w:color w:val="000000"/>
        </w:rPr>
        <w:t>të Gardës së Republikës.</w:t>
      </w:r>
    </w:p>
    <w:p w14:paraId="54F535F2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2. Kandidati duhet të paraqesë një aplikim të plotë në mënyrë që të merret në konsideratë. Vlerësimi bëhet mbi bazën e dokumenteve të dorëzuara.</w:t>
      </w:r>
    </w:p>
    <w:p w14:paraId="5E235BFB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3. Kërkesa me shkrim shoqërohet nga dokumentet e mëposhtme:</w:t>
      </w:r>
    </w:p>
    <w:p w14:paraId="0D8C8893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a) një jetëshkrim i përditësuar;</w:t>
      </w:r>
    </w:p>
    <w:p w14:paraId="63602174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b) një platformë personale e qëllimeve dhe objektivave që kandidati propozon të ndjekë. Ky dokument duhet të jetë punë origjinale e kandidatit dhe nuk duhet të kalojë 20 faqe, në llojin e shkrimit </w:t>
      </w:r>
      <w:r w:rsidRPr="00EA6898">
        <w:rPr>
          <w:rFonts w:ascii="Garamond" w:hAnsi="Garamond"/>
          <w:i/>
          <w:color w:val="000000"/>
        </w:rPr>
        <w:t>Times Ne</w:t>
      </w:r>
      <w:r w:rsidR="003C3311" w:rsidRPr="00EA6898">
        <w:rPr>
          <w:rFonts w:ascii="Garamond" w:hAnsi="Garamond"/>
          <w:i/>
          <w:color w:val="000000"/>
        </w:rPr>
        <w:t>w</w:t>
      </w:r>
      <w:r w:rsidRPr="00EA6898">
        <w:rPr>
          <w:rFonts w:ascii="Garamond" w:hAnsi="Garamond"/>
          <w:i/>
          <w:color w:val="000000"/>
        </w:rPr>
        <w:t xml:space="preserve"> Roman</w:t>
      </w:r>
      <w:r w:rsidRPr="00EA6898">
        <w:rPr>
          <w:rFonts w:ascii="Garamond" w:hAnsi="Garamond"/>
          <w:color w:val="000000"/>
        </w:rPr>
        <w:t>, madhësia 12, me një njësi hapësire mes rreshtave;</w:t>
      </w:r>
    </w:p>
    <w:p w14:paraId="79F045DD" w14:textId="2D13A29E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c</w:t>
      </w:r>
      <w:r w:rsidR="005006D0" w:rsidRPr="00EA6898">
        <w:rPr>
          <w:rFonts w:ascii="Garamond" w:hAnsi="Garamond"/>
          <w:color w:val="000000"/>
        </w:rPr>
        <w:t>) një vetëdeklarim sipas ligjit nr. 138/2015</w:t>
      </w:r>
      <w:r w:rsidR="00606AB3">
        <w:rPr>
          <w:rFonts w:ascii="Garamond" w:hAnsi="Garamond"/>
          <w:color w:val="000000"/>
        </w:rPr>
        <w:t>,</w:t>
      </w:r>
      <w:r w:rsidR="005006D0" w:rsidRPr="00EA6898">
        <w:rPr>
          <w:rFonts w:ascii="Garamond" w:hAnsi="Garamond"/>
          <w:color w:val="000000"/>
        </w:rPr>
        <w:t xml:space="preserve"> “Për garantimin e integritetit të personave të zgjedhur, emëruar ose që marrin funksione publike”;</w:t>
      </w:r>
    </w:p>
    <w:p w14:paraId="11B5309D" w14:textId="77777777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ç</w:t>
      </w:r>
      <w:r w:rsidR="005006D0" w:rsidRPr="00EA6898">
        <w:rPr>
          <w:rFonts w:ascii="Garamond" w:hAnsi="Garamond"/>
          <w:color w:val="000000"/>
        </w:rPr>
        <w:t>) dëshmi të gjendjes gjyqësore lëshuar nga organi kompetent shtetëror</w:t>
      </w:r>
      <w:r w:rsidR="00FD2EFF" w:rsidRPr="00EA6898">
        <w:rPr>
          <w:rFonts w:ascii="Garamond" w:hAnsi="Garamond"/>
          <w:color w:val="000000"/>
        </w:rPr>
        <w:t>, e lëshuar jo më vonë se 3 muaj nga data e paraqitjes së shprehjes së interesit</w:t>
      </w:r>
      <w:r w:rsidR="005006D0" w:rsidRPr="00EA6898">
        <w:rPr>
          <w:rFonts w:ascii="Garamond" w:hAnsi="Garamond"/>
          <w:color w:val="000000"/>
        </w:rPr>
        <w:t>;</w:t>
      </w:r>
    </w:p>
    <w:p w14:paraId="6F16BE4A" w14:textId="77777777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d</w:t>
      </w:r>
      <w:r w:rsidR="005006D0" w:rsidRPr="00EA6898">
        <w:rPr>
          <w:rFonts w:ascii="Garamond" w:hAnsi="Garamond"/>
          <w:color w:val="000000"/>
        </w:rPr>
        <w:t>) vërtetimin/dokumentacionin e përshtatshëm që provon përvojën e punës së kandidatit për pozicionin për të cilin konkurron;</w:t>
      </w:r>
    </w:p>
    <w:p w14:paraId="568F131E" w14:textId="77777777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dh</w:t>
      </w:r>
      <w:r w:rsidR="005006D0" w:rsidRPr="00EA6898">
        <w:rPr>
          <w:rFonts w:ascii="Garamond" w:hAnsi="Garamond"/>
          <w:color w:val="000000"/>
        </w:rPr>
        <w:t xml:space="preserve">) rezultatet e vlerësimit profesional dhe etik të kandidatëve në punët që kanë bërë në të shkuarën, nëse ka, apo rezultatet e arritura gjatë përvojave të tyre të punës, që lidhen me ushtrimin e funksioneve në fushën e </w:t>
      </w:r>
      <w:r w:rsidRPr="00EA6898">
        <w:rPr>
          <w:rFonts w:ascii="Garamond" w:hAnsi="Garamond"/>
          <w:color w:val="000000"/>
        </w:rPr>
        <w:t>rendit dhe sigurisë</w:t>
      </w:r>
      <w:r w:rsidR="005006D0" w:rsidRPr="00EA6898">
        <w:rPr>
          <w:rFonts w:ascii="Garamond" w:hAnsi="Garamond"/>
          <w:color w:val="000000"/>
        </w:rPr>
        <w:t>;</w:t>
      </w:r>
    </w:p>
    <w:p w14:paraId="49DD5804" w14:textId="77777777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e</w:t>
      </w:r>
      <w:r w:rsidR="005006D0" w:rsidRPr="00EA6898">
        <w:rPr>
          <w:rFonts w:ascii="Garamond" w:hAnsi="Garamond"/>
          <w:color w:val="000000"/>
        </w:rPr>
        <w:t>) rezultatet e arritura gjatë studimeve të larta dhe në trajnime dhe kurse të certifikuara, brenda dhe jashtë vendit;</w:t>
      </w:r>
    </w:p>
    <w:p w14:paraId="4B865D6E" w14:textId="77777777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ë</w:t>
      </w:r>
      <w:r w:rsidR="005006D0" w:rsidRPr="00EA6898">
        <w:rPr>
          <w:rFonts w:ascii="Garamond" w:hAnsi="Garamond"/>
          <w:color w:val="000000"/>
        </w:rPr>
        <w:t xml:space="preserve">) rezultatet e arritura gjatë studimeve pasuniversitare në fushën e </w:t>
      </w:r>
      <w:r w:rsidRPr="00EA6898">
        <w:rPr>
          <w:rFonts w:ascii="Garamond" w:hAnsi="Garamond"/>
          <w:color w:val="000000"/>
        </w:rPr>
        <w:t>rendit ose sigurisë</w:t>
      </w:r>
      <w:r w:rsidR="005006D0" w:rsidRPr="00EA6898">
        <w:rPr>
          <w:rFonts w:ascii="Garamond" w:hAnsi="Garamond"/>
          <w:color w:val="000000"/>
        </w:rPr>
        <w:t xml:space="preserve">; </w:t>
      </w:r>
    </w:p>
    <w:p w14:paraId="7CBB25D7" w14:textId="65525985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f</w:t>
      </w:r>
      <w:r w:rsidR="005006D0" w:rsidRPr="00EA6898">
        <w:rPr>
          <w:rFonts w:ascii="Garamond" w:hAnsi="Garamond"/>
          <w:color w:val="000000"/>
        </w:rPr>
        <w:t>) kopje të noterizuara të dëshmive të gjuhëve të huaja</w:t>
      </w:r>
      <w:r w:rsidR="00606AB3">
        <w:rPr>
          <w:rFonts w:ascii="Garamond" w:hAnsi="Garamond"/>
          <w:color w:val="000000"/>
        </w:rPr>
        <w:t>,</w:t>
      </w:r>
      <w:r w:rsidR="005006D0" w:rsidRPr="00EA6898">
        <w:rPr>
          <w:rFonts w:ascii="Garamond" w:hAnsi="Garamond"/>
          <w:color w:val="000000"/>
        </w:rPr>
        <w:t xml:space="preserve"> sipas pikës 1, </w:t>
      </w:r>
      <w:r w:rsidRPr="00EA6898">
        <w:rPr>
          <w:rFonts w:ascii="Garamond" w:hAnsi="Garamond"/>
          <w:color w:val="000000"/>
        </w:rPr>
        <w:t>shkronja</w:t>
      </w:r>
      <w:r w:rsidR="005006D0" w:rsidRPr="00EA6898">
        <w:rPr>
          <w:rFonts w:ascii="Garamond" w:hAnsi="Garamond"/>
          <w:color w:val="000000"/>
        </w:rPr>
        <w:t xml:space="preserve"> “c”, të nenit 9 të </w:t>
      </w:r>
      <w:r w:rsidRPr="00EA6898">
        <w:rPr>
          <w:rFonts w:ascii="Garamond" w:hAnsi="Garamond"/>
          <w:color w:val="000000"/>
        </w:rPr>
        <w:t>këtij</w:t>
      </w:r>
      <w:r w:rsidR="005006D0" w:rsidRPr="00EA6898">
        <w:rPr>
          <w:rFonts w:ascii="Garamond" w:hAnsi="Garamond"/>
          <w:color w:val="000000"/>
        </w:rPr>
        <w:t xml:space="preserve"> </w:t>
      </w:r>
      <w:r w:rsidRPr="00EA6898">
        <w:rPr>
          <w:rFonts w:ascii="Garamond" w:hAnsi="Garamond"/>
          <w:color w:val="000000"/>
        </w:rPr>
        <w:t>udhëzimi,</w:t>
      </w:r>
      <w:r w:rsidR="005006D0" w:rsidRPr="00EA6898">
        <w:rPr>
          <w:rFonts w:ascii="Garamond" w:hAnsi="Garamond"/>
          <w:color w:val="000000"/>
        </w:rPr>
        <w:t xml:space="preserve"> nëse ka;</w:t>
      </w:r>
    </w:p>
    <w:p w14:paraId="32A7A3FD" w14:textId="1D59DB1E" w:rsidR="00FA475F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g</w:t>
      </w:r>
      <w:r w:rsidR="005006D0" w:rsidRPr="00EA6898">
        <w:rPr>
          <w:rFonts w:ascii="Garamond" w:hAnsi="Garamond"/>
          <w:color w:val="000000"/>
        </w:rPr>
        <w:t>) kopje të noterizuara të gradës shkencore ose</w:t>
      </w:r>
      <w:r w:rsidR="00606AB3">
        <w:rPr>
          <w:rFonts w:ascii="Garamond" w:hAnsi="Garamond"/>
          <w:color w:val="000000"/>
        </w:rPr>
        <w:t xml:space="preserve"> të</w:t>
      </w:r>
      <w:r w:rsidR="005006D0" w:rsidRPr="00EA6898">
        <w:rPr>
          <w:rFonts w:ascii="Garamond" w:hAnsi="Garamond"/>
          <w:color w:val="000000"/>
        </w:rPr>
        <w:t xml:space="preserve"> titujve akademikë</w:t>
      </w:r>
      <w:r w:rsidRPr="00EA6898">
        <w:rPr>
          <w:rFonts w:ascii="Garamond" w:hAnsi="Garamond"/>
          <w:color w:val="000000"/>
        </w:rPr>
        <w:t>,</w:t>
      </w:r>
      <w:r w:rsidR="005006D0" w:rsidRPr="00EA6898">
        <w:rPr>
          <w:rFonts w:ascii="Garamond" w:hAnsi="Garamond"/>
          <w:color w:val="000000"/>
        </w:rPr>
        <w:t xml:space="preserve"> nëse ka</w:t>
      </w:r>
      <w:r w:rsidR="008226B7" w:rsidRPr="00EA6898">
        <w:rPr>
          <w:rFonts w:ascii="Garamond" w:hAnsi="Garamond"/>
          <w:color w:val="000000"/>
        </w:rPr>
        <w:t>;</w:t>
      </w:r>
    </w:p>
    <w:p w14:paraId="644AF68D" w14:textId="77777777" w:rsidR="005006D0" w:rsidRPr="00EA6898" w:rsidRDefault="00FA475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gj) kopje të vërtetimit të besueshmërisë, të marrë nga komisariati përkatës</w:t>
      </w:r>
      <w:r w:rsidR="00FD2EFF" w:rsidRPr="00EA6898">
        <w:rPr>
          <w:rFonts w:ascii="Garamond" w:hAnsi="Garamond"/>
          <w:color w:val="000000"/>
        </w:rPr>
        <w:t>, e lëshuar jo më vonë se 3 muaj nga data e paraqitjes së shprehjes së interesit</w:t>
      </w:r>
      <w:r w:rsidR="005006D0" w:rsidRPr="00EA6898">
        <w:rPr>
          <w:rFonts w:ascii="Garamond" w:hAnsi="Garamond"/>
          <w:color w:val="000000"/>
        </w:rPr>
        <w:t>;</w:t>
      </w:r>
    </w:p>
    <w:p w14:paraId="2AE170AA" w14:textId="77777777" w:rsidR="00FD2EFF" w:rsidRPr="00EA6898" w:rsidRDefault="00FD2EF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h) dokumentin shëndetësor që dëshmon aftësinë për punë, e lëshuar jo më vonë se 3 muaj nga data e paraqitjes së shprehjes së interesit;</w:t>
      </w:r>
    </w:p>
    <w:p w14:paraId="25AC03C0" w14:textId="38F55808" w:rsidR="00FD2EFF" w:rsidRPr="00EA6898" w:rsidRDefault="00FD2EF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j)</w:t>
      </w:r>
      <w:r w:rsidR="00430D11">
        <w:rPr>
          <w:rFonts w:ascii="Garamond" w:hAnsi="Garamond"/>
          <w:color w:val="000000"/>
        </w:rPr>
        <w:t xml:space="preserve"> </w:t>
      </w:r>
      <w:r w:rsidRPr="00EA6898">
        <w:rPr>
          <w:rFonts w:ascii="Garamond" w:hAnsi="Garamond"/>
          <w:color w:val="000000"/>
        </w:rPr>
        <w:t>një vetëdeklarim që kandidati ka vetëm shtetësinë shqiptare;</w:t>
      </w:r>
    </w:p>
    <w:p w14:paraId="531895FF" w14:textId="77777777" w:rsidR="00FD2EFF" w:rsidRPr="00EA6898" w:rsidRDefault="00FD2EF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k) një vetëdeklarim që kandidati nuk është në konflikt interesi në ushtrimin e detyrës;</w:t>
      </w:r>
    </w:p>
    <w:p w14:paraId="713F28C8" w14:textId="04060736" w:rsidR="00FD2EFF" w:rsidRPr="00EA6898" w:rsidRDefault="00FD2EF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l) një vetëdeklarim që kandidati nuk është larguar nga puna më parë për shkaqe disiplinor</w:t>
      </w:r>
      <w:r w:rsidR="00CA13AA">
        <w:rPr>
          <w:rFonts w:ascii="Garamond" w:hAnsi="Garamond"/>
          <w:color w:val="000000"/>
        </w:rPr>
        <w:t>e</w:t>
      </w:r>
      <w:r w:rsidRPr="00EA6898">
        <w:rPr>
          <w:rFonts w:ascii="Garamond" w:hAnsi="Garamond"/>
          <w:color w:val="000000"/>
        </w:rPr>
        <w:t xml:space="preserve"> dhe që nuk ka masë disiplinore në fuqi në momentin e kandidimit;</w:t>
      </w:r>
    </w:p>
    <w:p w14:paraId="1F0C75FF" w14:textId="27F40391" w:rsidR="005006D0" w:rsidRPr="00EA6898" w:rsidRDefault="00FD2EF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ll</w:t>
      </w:r>
      <w:r w:rsidR="005006D0" w:rsidRPr="00EA6898">
        <w:rPr>
          <w:rFonts w:ascii="Garamond" w:hAnsi="Garamond"/>
          <w:color w:val="000000"/>
        </w:rPr>
        <w:t xml:space="preserve">) autorizimet për </w:t>
      </w:r>
      <w:r w:rsidR="00463AD1" w:rsidRPr="00EA6898">
        <w:rPr>
          <w:rFonts w:ascii="Garamond" w:hAnsi="Garamond"/>
          <w:color w:val="000000"/>
        </w:rPr>
        <w:t>Ministrinë e Brendshme/</w:t>
      </w:r>
      <w:r w:rsidR="006507C4" w:rsidRPr="00EA6898">
        <w:rPr>
          <w:rFonts w:ascii="Garamond" w:hAnsi="Garamond"/>
          <w:color w:val="000000"/>
        </w:rPr>
        <w:t>Komisionin</w:t>
      </w:r>
      <w:r w:rsidR="00E772EF">
        <w:rPr>
          <w:rFonts w:ascii="Garamond" w:hAnsi="Garamond"/>
          <w:color w:val="000000"/>
        </w:rPr>
        <w:t>,</w:t>
      </w:r>
      <w:r w:rsidR="00E772EF" w:rsidRPr="00EA6898">
        <w:rPr>
          <w:rFonts w:ascii="Garamond" w:hAnsi="Garamond"/>
          <w:color w:val="000000"/>
        </w:rPr>
        <w:t xml:space="preserve"> </w:t>
      </w:r>
      <w:r w:rsidR="005006D0" w:rsidRPr="00EA6898">
        <w:rPr>
          <w:rFonts w:ascii="Garamond" w:hAnsi="Garamond"/>
          <w:color w:val="000000"/>
        </w:rPr>
        <w:t>sipas shtoj</w:t>
      </w:r>
      <w:r w:rsidR="00463AD1" w:rsidRPr="00EA6898">
        <w:rPr>
          <w:rFonts w:ascii="Garamond" w:hAnsi="Garamond"/>
          <w:color w:val="000000"/>
        </w:rPr>
        <w:t>ës</w:t>
      </w:r>
      <w:r w:rsidR="005006D0" w:rsidRPr="00EA6898">
        <w:rPr>
          <w:rFonts w:ascii="Garamond" w:hAnsi="Garamond"/>
          <w:color w:val="000000"/>
        </w:rPr>
        <w:t xml:space="preserve"> B të </w:t>
      </w:r>
      <w:r w:rsidR="00314CA2" w:rsidRPr="00EA6898">
        <w:rPr>
          <w:rFonts w:ascii="Garamond" w:hAnsi="Garamond"/>
          <w:color w:val="000000"/>
        </w:rPr>
        <w:t>këtij udhëzimi</w:t>
      </w:r>
      <w:r w:rsidR="005006D0" w:rsidRPr="00EA6898">
        <w:rPr>
          <w:rFonts w:ascii="Garamond" w:hAnsi="Garamond"/>
          <w:color w:val="000000"/>
        </w:rPr>
        <w:t>.</w:t>
      </w:r>
    </w:p>
    <w:p w14:paraId="3C177C7F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lastRenderedPageBreak/>
        <w:t xml:space="preserve">4. Shprehja e interesit dhe të gjitha dokumentet e kërkuara duhet t’i dorëzohen </w:t>
      </w:r>
      <w:r w:rsidR="00FD2EFF" w:rsidRPr="00EA6898">
        <w:rPr>
          <w:rFonts w:ascii="Garamond" w:hAnsi="Garamond"/>
          <w:color w:val="000000"/>
        </w:rPr>
        <w:t>Komisionit</w:t>
      </w:r>
      <w:r w:rsidRPr="00EA6898">
        <w:rPr>
          <w:rFonts w:ascii="Garamond" w:hAnsi="Garamond"/>
          <w:color w:val="000000"/>
        </w:rPr>
        <w:t xml:space="preserve"> deri në datën dhe orën e përfundimit të afatit, në adresën postare ose në adresën elektronike të shënuar në thirrjen për paraqitjen e shprehje</w:t>
      </w:r>
      <w:r w:rsidR="002D5594" w:rsidRPr="00EA6898">
        <w:rPr>
          <w:rFonts w:ascii="Garamond" w:hAnsi="Garamond"/>
          <w:color w:val="000000"/>
        </w:rPr>
        <w:t xml:space="preserve">s së </w:t>
      </w:r>
      <w:r w:rsidRPr="00EA6898">
        <w:rPr>
          <w:rFonts w:ascii="Garamond" w:hAnsi="Garamond"/>
          <w:color w:val="000000"/>
        </w:rPr>
        <w:t>interesit.</w:t>
      </w:r>
    </w:p>
    <w:p w14:paraId="6C0FEB33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39BF0647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12</w:t>
      </w:r>
    </w:p>
    <w:p w14:paraId="7060AA48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 xml:space="preserve">Publikimi i </w:t>
      </w:r>
      <w:r w:rsidR="00E3547E" w:rsidRPr="00EA6898">
        <w:rPr>
          <w:rFonts w:ascii="Garamond" w:hAnsi="Garamond"/>
          <w:b/>
          <w:color w:val="000000"/>
        </w:rPr>
        <w:t>listës së aplikantëve</w:t>
      </w:r>
    </w:p>
    <w:p w14:paraId="477179DA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675C7709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Pas kalimit të afatit për të paraqitur shprehje interesi, </w:t>
      </w:r>
      <w:r w:rsidR="00FD2EFF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shqyrton aplikimet dhe publikon emrat e aplikantëve në </w:t>
      </w:r>
      <w:r w:rsidR="00C37046" w:rsidRPr="00EA6898">
        <w:rPr>
          <w:rFonts w:ascii="Garamond" w:hAnsi="Garamond"/>
          <w:color w:val="000000"/>
        </w:rPr>
        <w:t>faq</w:t>
      </w:r>
      <w:r w:rsidRPr="00EA6898">
        <w:rPr>
          <w:rFonts w:ascii="Garamond" w:hAnsi="Garamond"/>
          <w:color w:val="000000"/>
        </w:rPr>
        <w:t xml:space="preserve">en zyrtare të </w:t>
      </w:r>
      <w:r w:rsidR="00FD2EFF" w:rsidRPr="00EA6898">
        <w:rPr>
          <w:rFonts w:ascii="Garamond" w:hAnsi="Garamond"/>
          <w:color w:val="000000"/>
        </w:rPr>
        <w:t>Ministrisë së Brendshme</w:t>
      </w:r>
      <w:r w:rsidRPr="00EA6898">
        <w:rPr>
          <w:rFonts w:ascii="Garamond" w:hAnsi="Garamond"/>
          <w:color w:val="000000"/>
        </w:rPr>
        <w:t>. Publikimi duhet të bëhet jo më vonë se 3 ditë pune pas mbylljes së thirrjes për paraqitjen e shprehjes së interesit</w:t>
      </w:r>
      <w:r w:rsidR="00D50461" w:rsidRPr="00EA6898">
        <w:rPr>
          <w:rFonts w:ascii="Garamond" w:hAnsi="Garamond"/>
          <w:color w:val="000000"/>
        </w:rPr>
        <w:t>.</w:t>
      </w:r>
    </w:p>
    <w:p w14:paraId="614F821D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423F7750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13</w:t>
      </w:r>
    </w:p>
    <w:p w14:paraId="17D11DAB" w14:textId="77777777" w:rsidR="005006D0" w:rsidRPr="00EA6898" w:rsidRDefault="005006D0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Informacion shtesë përveç</w:t>
      </w:r>
      <w:r w:rsidR="006F6E7B" w:rsidRPr="00EA6898">
        <w:rPr>
          <w:rFonts w:ascii="Garamond" w:hAnsi="Garamond"/>
          <w:b/>
          <w:color w:val="000000"/>
        </w:rPr>
        <w:t xml:space="preserve"> </w:t>
      </w:r>
      <w:r w:rsidRPr="00EA6898">
        <w:rPr>
          <w:rFonts w:ascii="Garamond" w:hAnsi="Garamond"/>
          <w:b/>
          <w:color w:val="000000"/>
        </w:rPr>
        <w:t>shprehjes së interesit</w:t>
      </w:r>
    </w:p>
    <w:p w14:paraId="4C6BE849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62BB1714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</w:t>
      </w:r>
      <w:r w:rsidR="00FD2EFF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>, kur e sheh të nevojshme, kërkon informacione të mëtejshme nga kandidatët, organet publike ose punëdhënësi i kandidatit.</w:t>
      </w:r>
    </w:p>
    <w:p w14:paraId="3E713CF2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2. Kërkesa duhet të përshkruajë qartë informacionin që nevojitet dhe të përcaktojë afatin dhe vendin e paraqitjes së tij.</w:t>
      </w:r>
    </w:p>
    <w:p w14:paraId="193BF239" w14:textId="77777777" w:rsidR="005006D0" w:rsidRPr="00EA6898" w:rsidRDefault="005006D0" w:rsidP="00EA6898">
      <w:pPr>
        <w:pStyle w:val="NoSpacing"/>
        <w:ind w:firstLine="284"/>
        <w:jc w:val="both"/>
        <w:rPr>
          <w:rFonts w:ascii="Garamond" w:hAnsi="Garamond"/>
        </w:rPr>
      </w:pPr>
    </w:p>
    <w:p w14:paraId="2BC8342C" w14:textId="77777777" w:rsidR="003561BF" w:rsidRPr="00EA6898" w:rsidRDefault="003561BF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KREU IV</w:t>
      </w:r>
    </w:p>
    <w:p w14:paraId="3A86500E" w14:textId="77777777" w:rsidR="003561BF" w:rsidRPr="00EA6898" w:rsidRDefault="003561BF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PROCEDURA PËR VLERËSIMIN PARAPRAK</w:t>
      </w:r>
    </w:p>
    <w:p w14:paraId="4DB9FB48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2E9DCF5" w14:textId="77777777" w:rsidR="00314CA2" w:rsidRPr="00EA6898" w:rsidRDefault="00314C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14</w:t>
      </w:r>
    </w:p>
    <w:p w14:paraId="10CEA11D" w14:textId="77777777" w:rsidR="00314CA2" w:rsidRPr="00EA6898" w:rsidRDefault="00314C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Verifikimi i kushteve ligjore</w:t>
      </w:r>
    </w:p>
    <w:p w14:paraId="62077D9F" w14:textId="77777777" w:rsidR="00314CA2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546B1D6B" w14:textId="77777777" w:rsidR="00314CA2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1. Komisioni shqyrton dokumentet e dorëzuara nga kandidatët dhe nga institucionet brenda 45 ditëve nga dita e mbylljes së thirrjes për dorëzimin e dokumenteve, me qëllim verifikimin kushteve ligjore të parashikuara në nenin 4 të këtij udhëzimi.</w:t>
      </w:r>
    </w:p>
    <w:p w14:paraId="2C5477DA" w14:textId="77777777" w:rsidR="00314CA2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2. Komisioni përcakton nëse do të kërkohet informacion shtesë nga kandidati, institucioni shtetëror ose punëdhënësi i kandidatit. Komisioni kërkon informacion shtesë në përputhje me procesin e parashikuar në nenin 13 të këtij udhëzimi.</w:t>
      </w:r>
    </w:p>
    <w:p w14:paraId="3F86A1D7" w14:textId="77777777" w:rsidR="00314CA2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3. Nëse Komisioni nuk merr informacion të mjaftueshëm për të përmbushur detyrën e tij për verifikimin e kritereve ligjore, mund të vendosë një afat shtesë për të marrë informacionin e duhur. </w:t>
      </w:r>
    </w:p>
    <w:p w14:paraId="2AFB7F10" w14:textId="77777777" w:rsidR="00314CA2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4. Komisioni harton një listë të kandidatëve që plotësojnë kriteret ligjore dhe një listë të atyre që nuk plotësojnë kushtet ligjore së bashku me një raport mbi rezultatet e verifikimit të kritereve ligjore bazuar në dokumentacionin e dorëzuar dhe atë të mbledhur.</w:t>
      </w:r>
    </w:p>
    <w:p w14:paraId="0D464702" w14:textId="77777777" w:rsidR="00314CA2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5. Komisioni merr vendim për përjashtimin e kandidatëve dhe njofton me shkrim dhe në mënyrë të arsyetuar çdo person të përjashtuar. Njoftimet nënshkruhen nga kryetari dhe i dërgohen secilit kandidat të përjashtuar, me postë rekomande, ditën vijuese të punës.</w:t>
      </w:r>
    </w:p>
    <w:p w14:paraId="5C1EC20F" w14:textId="77777777" w:rsidR="00314CA2" w:rsidRPr="00EA6898" w:rsidRDefault="00314C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</w:p>
    <w:p w14:paraId="2307AB58" w14:textId="77777777" w:rsidR="003561BF" w:rsidRPr="00EA6898" w:rsidRDefault="003561BF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</w:t>
      </w:r>
      <w:r w:rsidR="003420A2" w:rsidRPr="00EA6898">
        <w:rPr>
          <w:rFonts w:ascii="Garamond" w:hAnsi="Garamond"/>
          <w:color w:val="000000"/>
        </w:rPr>
        <w:t>5</w:t>
      </w:r>
    </w:p>
    <w:p w14:paraId="7845060A" w14:textId="77777777" w:rsidR="003561BF" w:rsidRPr="00EA6898" w:rsidRDefault="003561BF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Verifikimi i integritetit të kandidatit</w:t>
      </w:r>
    </w:p>
    <w:p w14:paraId="0B059AE2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1137D48" w14:textId="4A3D8009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1. </w:t>
      </w:r>
      <w:r w:rsidR="003805DE" w:rsidRPr="00EA6898">
        <w:rPr>
          <w:rFonts w:ascii="Garamond" w:hAnsi="Garamond"/>
          <w:color w:val="000000"/>
        </w:rPr>
        <w:t>Aplikanti</w:t>
      </w:r>
      <w:r w:rsidRPr="00EA6898">
        <w:rPr>
          <w:rFonts w:ascii="Garamond" w:hAnsi="Garamond"/>
          <w:color w:val="000000"/>
        </w:rPr>
        <w:t xml:space="preserve"> dorëzon bashkë me aplikimin pranë </w:t>
      </w:r>
      <w:r w:rsidR="003420A2" w:rsidRPr="00EA6898">
        <w:rPr>
          <w:rFonts w:ascii="Garamond" w:hAnsi="Garamond"/>
          <w:color w:val="000000"/>
        </w:rPr>
        <w:t>Ministrisë së Brendshme</w:t>
      </w:r>
      <w:r w:rsidRPr="00EA6898">
        <w:rPr>
          <w:rFonts w:ascii="Garamond" w:hAnsi="Garamond"/>
          <w:color w:val="000000"/>
        </w:rPr>
        <w:t>, kopjen fizike të formularit për vetëdeklarim</w:t>
      </w:r>
      <w:r w:rsidR="000A6777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sipas ligjit nr. 138/2015</w:t>
      </w:r>
      <w:r w:rsidR="000A6777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“Për garantimin e integritetit të personave që zgjidhen, emërohen ose ushtrojnë funksione publike”.</w:t>
      </w:r>
    </w:p>
    <w:p w14:paraId="13BA214E" w14:textId="088F46F3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2. </w:t>
      </w:r>
      <w:r w:rsidR="00314CA2" w:rsidRPr="00EA6898">
        <w:rPr>
          <w:rFonts w:ascii="Garamond" w:hAnsi="Garamond"/>
          <w:color w:val="000000"/>
        </w:rPr>
        <w:t xml:space="preserve">Për </w:t>
      </w:r>
      <w:r w:rsidR="003805DE" w:rsidRPr="00EA6898">
        <w:rPr>
          <w:rFonts w:ascii="Garamond" w:hAnsi="Garamond"/>
          <w:color w:val="000000"/>
        </w:rPr>
        <w:t>aplikantët</w:t>
      </w:r>
      <w:r w:rsidR="00314CA2" w:rsidRPr="00EA6898">
        <w:rPr>
          <w:rFonts w:ascii="Garamond" w:hAnsi="Garamond"/>
          <w:color w:val="000000"/>
        </w:rPr>
        <w:t xml:space="preserve"> që plotësojnë kriteret ligjore, </w:t>
      </w:r>
      <w:r w:rsidR="000A6777" w:rsidRPr="00EA6898">
        <w:rPr>
          <w:rFonts w:ascii="Garamond" w:hAnsi="Garamond"/>
          <w:color w:val="000000"/>
        </w:rPr>
        <w:t xml:space="preserve">ministri </w:t>
      </w:r>
      <w:r w:rsidRPr="00EA6898">
        <w:rPr>
          <w:rFonts w:ascii="Garamond" w:hAnsi="Garamond"/>
          <w:color w:val="000000"/>
        </w:rPr>
        <w:t xml:space="preserve">i Brendshëm </w:t>
      </w:r>
      <w:r w:rsidR="00314CA2" w:rsidRPr="00EA6898">
        <w:rPr>
          <w:rFonts w:ascii="Garamond" w:hAnsi="Garamond"/>
          <w:color w:val="000000"/>
        </w:rPr>
        <w:t>i</w:t>
      </w:r>
      <w:r w:rsidRPr="00EA6898">
        <w:rPr>
          <w:rFonts w:ascii="Garamond" w:hAnsi="Garamond"/>
          <w:color w:val="000000"/>
        </w:rPr>
        <w:t xml:space="preserve"> përcjell menjëherë formularin e vetëdeklarimit sipas ligjit nr. 138/2015, të plotësuar nga kandidati, në Prokurorinë e Përgjithshme. Vetëdeklarimi i </w:t>
      </w:r>
      <w:r w:rsidR="003805DE" w:rsidRPr="00EA6898">
        <w:rPr>
          <w:rFonts w:ascii="Garamond" w:hAnsi="Garamond"/>
          <w:color w:val="000000"/>
        </w:rPr>
        <w:t>kandidatit</w:t>
      </w:r>
      <w:r w:rsidRPr="00EA6898">
        <w:rPr>
          <w:rFonts w:ascii="Garamond" w:hAnsi="Garamond"/>
          <w:color w:val="000000"/>
        </w:rPr>
        <w:t xml:space="preserve"> sipas ligjit nr. 138/2015 bëhet publik në </w:t>
      </w:r>
      <w:r w:rsidR="00C37046" w:rsidRPr="00EA6898">
        <w:rPr>
          <w:rFonts w:ascii="Garamond" w:hAnsi="Garamond"/>
          <w:color w:val="000000"/>
        </w:rPr>
        <w:t>faq</w:t>
      </w:r>
      <w:r w:rsidRPr="00EA6898">
        <w:rPr>
          <w:rFonts w:ascii="Garamond" w:hAnsi="Garamond"/>
          <w:color w:val="000000"/>
        </w:rPr>
        <w:t>en zyrtare të Ministrisë së Brendshme.</w:t>
      </w:r>
    </w:p>
    <w:p w14:paraId="669C6169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3. Prokuroria e Përgjithshme kryen verifikimet sipas ligjit jo më vonë se 30 ditë nga paraqitja e vetëdeklarimit pranë atij institucioni.</w:t>
      </w:r>
    </w:p>
    <w:p w14:paraId="1851DC34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4. Komisioni mund të kryejë edhe veprimet për kërkimin e informacionit, sipas kompetencës përkatëse, nga Drejtoria e Sigurimit të Informacionit të Klasifikuar, Shërbimi Informativ i Shtetit, </w:t>
      </w:r>
      <w:r w:rsidRPr="00EA6898">
        <w:rPr>
          <w:rFonts w:ascii="Garamond" w:hAnsi="Garamond"/>
          <w:color w:val="000000"/>
        </w:rPr>
        <w:lastRenderedPageBreak/>
        <w:t xml:space="preserve">shërbimet e tjera të inteligjencës dhe prokuroria. Kandidati plotëson dhe nënshkruan autorizimin sipas shtojcës </w:t>
      </w:r>
      <w:r w:rsidR="00F225C3" w:rsidRPr="00EA6898">
        <w:rPr>
          <w:rFonts w:ascii="Garamond" w:hAnsi="Garamond"/>
          <w:color w:val="000000"/>
        </w:rPr>
        <w:t>B</w:t>
      </w:r>
      <w:r w:rsidRPr="00EA6898">
        <w:rPr>
          <w:rFonts w:ascii="Garamond" w:hAnsi="Garamond"/>
          <w:color w:val="000000"/>
        </w:rPr>
        <w:t xml:space="preserve"> të këtij udhëzimi, ku autorizon Komisionin të kryejë verifikimet përkatëse.</w:t>
      </w:r>
    </w:p>
    <w:p w14:paraId="17796F50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5. Në varësi të rezultateve të kontrollit dhe nevojave të verifikimit të mëtejshëm të integritetit të kandidatit, Komisioni mund të kërkojë:</w:t>
      </w:r>
    </w:p>
    <w:p w14:paraId="28B02149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a) informacione shtesë nga institucionet e përmendura në këtë nen;</w:t>
      </w:r>
    </w:p>
    <w:p w14:paraId="07F9C377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b) shpjegime me shkrim nga kandidati, i cili, jo më vonë se 5 ditë nga marrja dijeni, duhet të paraqesë drejtpërdrejt pranë Komisionit, shpjegimet e tij dhe dokumentet mbështetës ose shprehjen e vullnetit për tërheqjen nga kandidimi.</w:t>
      </w:r>
    </w:p>
    <w:p w14:paraId="13CC6CD2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6. Nëse nga gjetjet dhe përfundimet e raportit të Prokurorisë së Përgjithshme, si edhe gjetjet e përfundimet e nxjerra nga të dhënat e dërguara nga institucionet e tjera të përmendura në këtë nen, </w:t>
      </w:r>
      <w:r w:rsidR="00314CA2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vlerëson se nuk ka të dhëna që mund të sjellin ndalimin e kandidimit, </w:t>
      </w:r>
      <w:r w:rsidR="00314CA2" w:rsidRPr="00EA6898">
        <w:rPr>
          <w:rFonts w:ascii="Garamond" w:hAnsi="Garamond"/>
          <w:color w:val="000000"/>
        </w:rPr>
        <w:t>vijon me procedurën e vlerësimit të kandidatit</w:t>
      </w:r>
      <w:r w:rsidRPr="00EA6898">
        <w:rPr>
          <w:rFonts w:ascii="Garamond" w:hAnsi="Garamond"/>
          <w:color w:val="000000"/>
        </w:rPr>
        <w:t xml:space="preserve">. </w:t>
      </w:r>
    </w:p>
    <w:p w14:paraId="24777DCC" w14:textId="064CF495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7. Nëse nga gjetjet dhe përfundimet e raportit të Prokurorisë së Përgjithshme, si edhe të atyre të dërguara nga institucionet e tjera të përmendura në këtë nen, </w:t>
      </w:r>
      <w:r w:rsidR="00314CA2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vlerëson se ka të dhëna që mund të sjellin përjashtimin e kandidatit,</w:t>
      </w:r>
      <w:r w:rsidR="00430D11">
        <w:rPr>
          <w:rFonts w:ascii="Garamond" w:hAnsi="Garamond"/>
          <w:color w:val="000000"/>
        </w:rPr>
        <w:t xml:space="preserve"> </w:t>
      </w:r>
      <w:r w:rsidR="00314CA2" w:rsidRPr="00EA6898">
        <w:rPr>
          <w:rFonts w:ascii="Garamond" w:hAnsi="Garamond"/>
          <w:color w:val="000000"/>
        </w:rPr>
        <w:t>Komisioni merr vendim për përjashtimin e kandidatit dhe e njofton me shkrim dhe në mënyrë të arsyetuar. Njoftimet nënshkruhen nga kryetari dhe i dërgohen secilit kandidat të përjashtuar, me postë rekomande, ditën vijuese të punës</w:t>
      </w:r>
      <w:r w:rsidRPr="00EA6898">
        <w:rPr>
          <w:rFonts w:ascii="Garamond" w:hAnsi="Garamond"/>
          <w:color w:val="000000"/>
        </w:rPr>
        <w:t xml:space="preserve">. </w:t>
      </w:r>
    </w:p>
    <w:p w14:paraId="1721B5DB" w14:textId="44CDA104" w:rsidR="003561BF" w:rsidRPr="00EA6898" w:rsidRDefault="00314C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8</w:t>
      </w:r>
      <w:r w:rsidR="003561BF" w:rsidRPr="00EA6898">
        <w:rPr>
          <w:rFonts w:ascii="Garamond" w:hAnsi="Garamond"/>
          <w:color w:val="000000"/>
        </w:rPr>
        <w:t xml:space="preserve">. Përjashtimi vendoset edhe kur kandidati ka refuzuar të përmbushë detyrimin për </w:t>
      </w:r>
      <w:r w:rsidR="003805DE" w:rsidRPr="00EA6898">
        <w:rPr>
          <w:rFonts w:ascii="Garamond" w:hAnsi="Garamond"/>
          <w:color w:val="000000"/>
        </w:rPr>
        <w:t>të</w:t>
      </w:r>
      <w:r w:rsidR="003561BF" w:rsidRPr="00EA6898">
        <w:rPr>
          <w:rFonts w:ascii="Garamond" w:hAnsi="Garamond"/>
          <w:color w:val="000000"/>
        </w:rPr>
        <w:t xml:space="preserve"> </w:t>
      </w:r>
      <w:r w:rsidR="003805DE" w:rsidRPr="00EA6898">
        <w:rPr>
          <w:rFonts w:ascii="Garamond" w:hAnsi="Garamond"/>
          <w:color w:val="000000"/>
        </w:rPr>
        <w:t>dorëzuar</w:t>
      </w:r>
      <w:r w:rsidR="003561BF" w:rsidRPr="00EA6898">
        <w:rPr>
          <w:rFonts w:ascii="Garamond" w:hAnsi="Garamond"/>
          <w:color w:val="000000"/>
        </w:rPr>
        <w:t xml:space="preserve"> formularin e vetëdeklarimit</w:t>
      </w:r>
      <w:r w:rsidR="005667CC">
        <w:rPr>
          <w:rFonts w:ascii="Garamond" w:hAnsi="Garamond"/>
          <w:color w:val="000000"/>
        </w:rPr>
        <w:t>,</w:t>
      </w:r>
      <w:r w:rsidR="003561BF" w:rsidRPr="00EA6898">
        <w:rPr>
          <w:rFonts w:ascii="Garamond" w:hAnsi="Garamond"/>
          <w:color w:val="000000"/>
        </w:rPr>
        <w:t xml:space="preserve"> sipas kërkesave të ligjit nr. 138/2015. </w:t>
      </w:r>
    </w:p>
    <w:p w14:paraId="034A55A0" w14:textId="77777777" w:rsidR="003561BF" w:rsidRPr="00EA6898" w:rsidRDefault="003561B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55C37E0A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KREU V</w:t>
      </w:r>
    </w:p>
    <w:p w14:paraId="47C73833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PROCEDURA PËR VLERËSIMIN</w:t>
      </w:r>
      <w:r w:rsidR="00D50461" w:rsidRPr="00EA6898">
        <w:rPr>
          <w:rFonts w:ascii="Garamond" w:hAnsi="Garamond"/>
          <w:color w:val="000000"/>
        </w:rPr>
        <w:t xml:space="preserve"> </w:t>
      </w:r>
      <w:r w:rsidRPr="00EA6898">
        <w:rPr>
          <w:rFonts w:ascii="Garamond" w:hAnsi="Garamond"/>
          <w:color w:val="000000"/>
        </w:rPr>
        <w:t xml:space="preserve">NGA </w:t>
      </w:r>
      <w:r w:rsidR="003805DE" w:rsidRPr="00EA6898">
        <w:rPr>
          <w:rFonts w:ascii="Garamond" w:hAnsi="Garamond"/>
          <w:color w:val="000000"/>
        </w:rPr>
        <w:t>KOMISIONI</w:t>
      </w:r>
    </w:p>
    <w:p w14:paraId="40C3E2F4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35E69018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16</w:t>
      </w:r>
    </w:p>
    <w:p w14:paraId="6932C04F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Zhvillimi i seancave dëgjimore</w:t>
      </w:r>
    </w:p>
    <w:p w14:paraId="5B087D80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6FC3796E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1. Komisioni cakton datën dhe orën e seancës dëgjimore. Seanca për secilin kandidat mbahet në praninë e më shumë se gjysmës së anëtarëve të Komisionit.</w:t>
      </w:r>
    </w:p>
    <w:p w14:paraId="39165A50" w14:textId="6E310444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2. Në seancën dëgjimore, i jepet fjala kandidatit</w:t>
      </w:r>
      <w:r w:rsidR="005C06E0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i cili ka në dispozicion 20 minuta për të bërë një prezantim.</w:t>
      </w:r>
    </w:p>
    <w:p w14:paraId="29937187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3. Pas prezantimit, çdo anëtar i Komisionit ka të drejtë t’i drejtojë pyetje kandidatit. Pyetjet do të përqendrohen në kompetencën e kandidatit në fushën e:</w:t>
      </w:r>
    </w:p>
    <w:p w14:paraId="1876FFF1" w14:textId="2025201D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a) rezultateve të vlerësimit profesional të kandidatit në fushën e rendit ose </w:t>
      </w:r>
      <w:r w:rsidR="005C06E0">
        <w:rPr>
          <w:rFonts w:ascii="Garamond" w:hAnsi="Garamond"/>
          <w:color w:val="000000"/>
        </w:rPr>
        <w:t xml:space="preserve">të </w:t>
      </w:r>
      <w:r w:rsidRPr="00EA6898">
        <w:rPr>
          <w:rFonts w:ascii="Garamond" w:hAnsi="Garamond"/>
          <w:color w:val="000000"/>
        </w:rPr>
        <w:t>sigurisë, sipas parashikimeve të detajuara në nenin 6;</w:t>
      </w:r>
    </w:p>
    <w:p w14:paraId="2845875C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b) integritetit moral të kandidatit, sipas parashikimeve të detajuara në nenin 7;</w:t>
      </w:r>
    </w:p>
    <w:p w14:paraId="0E66A0DA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c) aftësive organizative dhe drejtuese, sipas parashikimeve të detajuara në nenin 8;</w:t>
      </w:r>
    </w:p>
    <w:p w14:paraId="1235892A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ç) elementeve shtesë të vlerësimit sipas parashikimeve të detajuara në nenin 9.</w:t>
      </w:r>
    </w:p>
    <w:p w14:paraId="2ADBCC0D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5. Kandidatëve u lihet kohë e mjaftueshme në dispozicion për t’u përgjigjur për çdo pyetje.</w:t>
      </w:r>
    </w:p>
    <w:p w14:paraId="4D2FE69D" w14:textId="77777777" w:rsidR="003420A2" w:rsidRPr="00EA6898" w:rsidRDefault="00641999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6</w:t>
      </w:r>
      <w:r w:rsidR="003420A2" w:rsidRPr="00EA6898">
        <w:rPr>
          <w:rFonts w:ascii="Garamond" w:hAnsi="Garamond"/>
          <w:color w:val="000000"/>
        </w:rPr>
        <w:t>. Komisioni mund të kërkojë informacion shtesë nga burimet përkatëse në përputhje me nenin 13 të këtij udhëzimi.</w:t>
      </w:r>
    </w:p>
    <w:p w14:paraId="41AEF159" w14:textId="77777777" w:rsidR="003420A2" w:rsidRPr="00EA6898" w:rsidRDefault="00641999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7</w:t>
      </w:r>
      <w:r w:rsidR="003420A2" w:rsidRPr="00EA6898">
        <w:rPr>
          <w:rFonts w:ascii="Garamond" w:hAnsi="Garamond"/>
          <w:color w:val="000000"/>
        </w:rPr>
        <w:t xml:space="preserve">. Pas përfundimit të seancës dëgjimore, Komisioni zhvillon një seancë të mbyllur për të vlerësuar cilësitë e secilit kandidat. Komisioni do të shqyrtojë çdo dokument të nevojshëm për </w:t>
      </w:r>
      <w:r w:rsidRPr="00EA6898">
        <w:rPr>
          <w:rFonts w:ascii="Garamond" w:hAnsi="Garamond"/>
          <w:color w:val="000000"/>
        </w:rPr>
        <w:t>vlerësimin e</w:t>
      </w:r>
      <w:r w:rsidR="003420A2" w:rsidRPr="00EA6898">
        <w:rPr>
          <w:rFonts w:ascii="Garamond" w:hAnsi="Garamond"/>
          <w:color w:val="000000"/>
        </w:rPr>
        <w:t xml:space="preserve"> kandidati</w:t>
      </w:r>
      <w:r w:rsidRPr="00EA6898">
        <w:rPr>
          <w:rFonts w:ascii="Garamond" w:hAnsi="Garamond"/>
          <w:color w:val="000000"/>
        </w:rPr>
        <w:t>t</w:t>
      </w:r>
      <w:r w:rsidR="003420A2" w:rsidRPr="00EA6898">
        <w:rPr>
          <w:rFonts w:ascii="Garamond" w:hAnsi="Garamond"/>
          <w:color w:val="000000"/>
        </w:rPr>
        <w:t xml:space="preserve">. </w:t>
      </w:r>
    </w:p>
    <w:p w14:paraId="6F6DB4C7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5EBD2124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17</w:t>
      </w:r>
    </w:p>
    <w:p w14:paraId="18AD3CD2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Procedura e vlerësimit</w:t>
      </w:r>
    </w:p>
    <w:p w14:paraId="4902F67E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11B70E14" w14:textId="3E4EC603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Secili nga anëtarët e Komisionit do të përdorë formularin e vlerësimit në shtojcën </w:t>
      </w:r>
      <w:r w:rsidR="00F86AA3" w:rsidRPr="00EA6898">
        <w:rPr>
          <w:rFonts w:ascii="Garamond" w:hAnsi="Garamond"/>
          <w:color w:val="000000"/>
        </w:rPr>
        <w:t>C</w:t>
      </w:r>
      <w:r w:rsidRPr="00EA6898">
        <w:rPr>
          <w:rFonts w:ascii="Garamond" w:hAnsi="Garamond"/>
          <w:color w:val="000000"/>
        </w:rPr>
        <w:t xml:space="preserve"> të këtij udhëzimi. Anëtari do të përdorë dokumentet në dispozicion dhe informacionin e dhënë gjatë seancës dëgjimore për të përfunduar vlerësimin. Anëtarët e </w:t>
      </w:r>
      <w:r w:rsidR="0072649F" w:rsidRPr="00EA6898">
        <w:rPr>
          <w:rFonts w:ascii="Garamond" w:hAnsi="Garamond"/>
          <w:color w:val="000000"/>
        </w:rPr>
        <w:t>Komisionit</w:t>
      </w:r>
      <w:r w:rsidRPr="00EA6898">
        <w:rPr>
          <w:rFonts w:ascii="Garamond" w:hAnsi="Garamond"/>
          <w:color w:val="000000"/>
        </w:rPr>
        <w:t xml:space="preserve"> i dorëzojnë vlerësimet për secilin kandidat </w:t>
      </w:r>
      <w:r w:rsidR="00257C96" w:rsidRPr="00EA6898">
        <w:rPr>
          <w:rFonts w:ascii="Garamond" w:hAnsi="Garamond"/>
          <w:color w:val="000000"/>
        </w:rPr>
        <w:t xml:space="preserve">ministrit </w:t>
      </w:r>
      <w:r w:rsidR="0072649F" w:rsidRPr="00EA6898">
        <w:rPr>
          <w:rFonts w:ascii="Garamond" w:hAnsi="Garamond"/>
          <w:color w:val="000000"/>
        </w:rPr>
        <w:t>të Brendshëm</w:t>
      </w:r>
      <w:r w:rsidRPr="00EA6898">
        <w:rPr>
          <w:rFonts w:ascii="Garamond" w:hAnsi="Garamond"/>
          <w:color w:val="000000"/>
        </w:rPr>
        <w:t xml:space="preserve">. </w:t>
      </w:r>
    </w:p>
    <w:p w14:paraId="36A3C1A0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4347DEFB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Neni </w:t>
      </w:r>
      <w:r w:rsidR="00E2476F" w:rsidRPr="00EA6898">
        <w:rPr>
          <w:rFonts w:ascii="Garamond" w:hAnsi="Garamond"/>
          <w:color w:val="000000"/>
        </w:rPr>
        <w:t>18</w:t>
      </w:r>
    </w:p>
    <w:p w14:paraId="37422471" w14:textId="27387111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 xml:space="preserve">Vendimmarrja përfundimtare e </w:t>
      </w:r>
      <w:r w:rsidR="006E40CA" w:rsidRPr="00EA6898">
        <w:rPr>
          <w:rFonts w:ascii="Garamond" w:hAnsi="Garamond"/>
          <w:b/>
          <w:color w:val="000000"/>
        </w:rPr>
        <w:t>ministrit</w:t>
      </w:r>
    </w:p>
    <w:p w14:paraId="7F7CD40B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2DFB7C2" w14:textId="3D412542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lastRenderedPageBreak/>
        <w:t xml:space="preserve">1. Brenda </w:t>
      </w:r>
      <w:r w:rsidR="0072649F" w:rsidRPr="00EA6898">
        <w:rPr>
          <w:rFonts w:ascii="Garamond" w:hAnsi="Garamond"/>
          <w:color w:val="000000"/>
        </w:rPr>
        <w:t>72</w:t>
      </w:r>
      <w:r w:rsidRPr="00EA6898">
        <w:rPr>
          <w:rFonts w:ascii="Garamond" w:hAnsi="Garamond"/>
          <w:color w:val="000000"/>
        </w:rPr>
        <w:t xml:space="preserve"> orëve nga seanca e fundit dëgjimore, </w:t>
      </w:r>
      <w:r w:rsidR="0072649F" w:rsidRPr="00EA6898">
        <w:rPr>
          <w:rFonts w:ascii="Garamond" w:hAnsi="Garamond"/>
          <w:color w:val="000000"/>
        </w:rPr>
        <w:t>Komisioni</w:t>
      </w:r>
      <w:r w:rsidRPr="00EA6898">
        <w:rPr>
          <w:rFonts w:ascii="Garamond" w:hAnsi="Garamond"/>
          <w:color w:val="000000"/>
        </w:rPr>
        <w:t xml:space="preserve"> përpunon të dhënat dhe harton tabelën përfundimtare të vlerësimit të kandidatëve</w:t>
      </w:r>
      <w:r w:rsidR="0072649F" w:rsidRPr="00EA6898">
        <w:rPr>
          <w:rFonts w:ascii="Garamond" w:hAnsi="Garamond"/>
          <w:color w:val="000000"/>
        </w:rPr>
        <w:t>. Komisioni</w:t>
      </w:r>
      <w:r w:rsidRPr="00EA6898">
        <w:rPr>
          <w:rFonts w:ascii="Garamond" w:hAnsi="Garamond"/>
          <w:color w:val="000000"/>
        </w:rPr>
        <w:t xml:space="preserve"> rendit kandidatët sipas pikëve të marra</w:t>
      </w:r>
      <w:r w:rsidR="00085B1A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duke filluar nga kandidati që ka marrë më shumë pikë.</w:t>
      </w:r>
    </w:p>
    <w:p w14:paraId="0B9980CB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2. Në rastet kur kandidatët kanë pikë të barabarta, ata do të listohen në bazë të vjetërsisë në profesion dhe në përvojën profesionale.</w:t>
      </w:r>
    </w:p>
    <w:p w14:paraId="1AEEB434" w14:textId="01513514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3. Në përfundim të renditjes, </w:t>
      </w:r>
      <w:r w:rsidR="00085B1A" w:rsidRPr="00EA6898">
        <w:rPr>
          <w:rFonts w:ascii="Garamond" w:hAnsi="Garamond"/>
          <w:color w:val="000000"/>
        </w:rPr>
        <w:t xml:space="preserve">ministri </w:t>
      </w:r>
      <w:r w:rsidR="0072649F" w:rsidRPr="00EA6898">
        <w:rPr>
          <w:rFonts w:ascii="Garamond" w:hAnsi="Garamond"/>
          <w:color w:val="000000"/>
        </w:rPr>
        <w:t>i propozon Kryeministrit një nga kandidatët me vlerësimin më të lartë.</w:t>
      </w:r>
      <w:r w:rsidRPr="00EA6898">
        <w:rPr>
          <w:rFonts w:ascii="Garamond" w:hAnsi="Garamond"/>
          <w:color w:val="000000"/>
        </w:rPr>
        <w:t xml:space="preserve"> </w:t>
      </w:r>
      <w:r w:rsidR="0072649F" w:rsidRPr="00EA6898">
        <w:rPr>
          <w:rFonts w:ascii="Garamond" w:hAnsi="Garamond"/>
          <w:color w:val="000000"/>
        </w:rPr>
        <w:t xml:space="preserve">Propozimi i </w:t>
      </w:r>
      <w:r w:rsidR="00B700D6" w:rsidRPr="00EA6898">
        <w:rPr>
          <w:rFonts w:ascii="Garamond" w:hAnsi="Garamond"/>
          <w:color w:val="000000"/>
        </w:rPr>
        <w:t xml:space="preserve">ministrit </w:t>
      </w:r>
      <w:r w:rsidRPr="00EA6898">
        <w:rPr>
          <w:rFonts w:ascii="Garamond" w:hAnsi="Garamond"/>
          <w:color w:val="000000"/>
        </w:rPr>
        <w:t>shoqërohet me një relacion</w:t>
      </w:r>
      <w:r w:rsidR="00B700D6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i cili shpjegon</w:t>
      </w:r>
      <w:r w:rsidR="0072649F" w:rsidRPr="00EA6898">
        <w:rPr>
          <w:rFonts w:ascii="Garamond" w:hAnsi="Garamond"/>
          <w:color w:val="000000"/>
        </w:rPr>
        <w:t xml:space="preserve"> procesin e ndjekur, kandidatët që u kualifikuan si dhe shkaqet për propozimin e kandidatit përkatës për </w:t>
      </w:r>
      <w:r w:rsidR="00B700D6" w:rsidRPr="00EA6898">
        <w:rPr>
          <w:rFonts w:ascii="Garamond" w:hAnsi="Garamond"/>
          <w:color w:val="000000"/>
        </w:rPr>
        <w:t xml:space="preserve">drejtor të përgjithshëm </w:t>
      </w:r>
      <w:r w:rsidR="0072649F" w:rsidRPr="00EA6898">
        <w:rPr>
          <w:rFonts w:ascii="Garamond" w:hAnsi="Garamond"/>
          <w:color w:val="000000"/>
        </w:rPr>
        <w:t>të Gardës së Republikës.</w:t>
      </w:r>
    </w:p>
    <w:p w14:paraId="5283FB2B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2C477704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KREU VI</w:t>
      </w:r>
    </w:p>
    <w:p w14:paraId="4CAD987D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DISPOZITA TË FUNDIT</w:t>
      </w:r>
    </w:p>
    <w:p w14:paraId="3ABFCA8D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</w:p>
    <w:p w14:paraId="6ACA6693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Neni </w:t>
      </w:r>
      <w:r w:rsidR="00E2476F" w:rsidRPr="00EA6898">
        <w:rPr>
          <w:rFonts w:ascii="Garamond" w:hAnsi="Garamond"/>
          <w:color w:val="000000"/>
        </w:rPr>
        <w:t>19</w:t>
      </w:r>
    </w:p>
    <w:p w14:paraId="71CE100F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Konflikti i interesit</w:t>
      </w:r>
    </w:p>
    <w:p w14:paraId="094AF6A1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1BE4369D" w14:textId="426BE6C9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Anëtari i </w:t>
      </w:r>
      <w:r w:rsidR="0072649F" w:rsidRPr="00EA6898">
        <w:rPr>
          <w:rFonts w:ascii="Garamond" w:hAnsi="Garamond"/>
          <w:color w:val="000000"/>
        </w:rPr>
        <w:t>Komisionit</w:t>
      </w:r>
      <w:r w:rsidRPr="00EA6898">
        <w:rPr>
          <w:rFonts w:ascii="Garamond" w:hAnsi="Garamond"/>
          <w:color w:val="000000"/>
        </w:rPr>
        <w:t>, që ka pengesa ligjore në kuptim të ligjit nr. 44/2015</w:t>
      </w:r>
      <w:r w:rsidR="009C5634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“Kodi i Procedurave Administrative”, si dhe ka konflikt interesi në kuptim të ligjit nr. 9367, datë 7.4.2005</w:t>
      </w:r>
      <w:r w:rsidR="009C5634">
        <w:rPr>
          <w:rFonts w:ascii="Garamond" w:hAnsi="Garamond"/>
          <w:color w:val="000000"/>
        </w:rPr>
        <w:t>,</w:t>
      </w:r>
      <w:r w:rsidRPr="00EA6898">
        <w:rPr>
          <w:rFonts w:ascii="Garamond" w:hAnsi="Garamond"/>
          <w:color w:val="000000"/>
        </w:rPr>
        <w:t xml:space="preserve"> “Për parandalimin e konfliktit të interesave në ushtrimin e funksioneve publike”, heq dorë nga detyrat e tij/saj në procesin e vlerësimit dhe </w:t>
      </w:r>
      <w:r w:rsidR="009C5634">
        <w:rPr>
          <w:rFonts w:ascii="Garamond" w:hAnsi="Garamond"/>
          <w:color w:val="000000"/>
        </w:rPr>
        <w:t xml:space="preserve">të </w:t>
      </w:r>
      <w:r w:rsidRPr="00EA6898">
        <w:rPr>
          <w:rFonts w:ascii="Garamond" w:hAnsi="Garamond"/>
          <w:color w:val="000000"/>
        </w:rPr>
        <w:t>renditjes së kandidatëve.</w:t>
      </w:r>
      <w:r w:rsidR="0072649F" w:rsidRPr="00EA6898">
        <w:rPr>
          <w:rFonts w:ascii="Garamond" w:hAnsi="Garamond"/>
          <w:color w:val="000000"/>
        </w:rPr>
        <w:t xml:space="preserve"> Në këtë rast, </w:t>
      </w:r>
      <w:r w:rsidR="004F6460" w:rsidRPr="00EA6898">
        <w:rPr>
          <w:rFonts w:ascii="Garamond" w:hAnsi="Garamond"/>
          <w:color w:val="000000"/>
        </w:rPr>
        <w:t xml:space="preserve">ministri </w:t>
      </w:r>
      <w:r w:rsidR="0072649F" w:rsidRPr="00EA6898">
        <w:rPr>
          <w:rFonts w:ascii="Garamond" w:hAnsi="Garamond"/>
          <w:color w:val="000000"/>
        </w:rPr>
        <w:t>zëvendëson anëtarin me një anëtar tjetër.</w:t>
      </w:r>
    </w:p>
    <w:p w14:paraId="1D0FDA63" w14:textId="77777777" w:rsidR="0072649F" w:rsidRPr="00EA6898" w:rsidRDefault="0072649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0439C808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2</w:t>
      </w:r>
      <w:r w:rsidR="00E2476F" w:rsidRPr="00EA6898">
        <w:rPr>
          <w:rFonts w:ascii="Garamond" w:hAnsi="Garamond"/>
          <w:color w:val="000000"/>
        </w:rPr>
        <w:t>0</w:t>
      </w:r>
    </w:p>
    <w:p w14:paraId="37BB99FF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Komunikimet jozyrtare gjatë</w:t>
      </w:r>
      <w:r w:rsidR="00641999" w:rsidRPr="00EA6898">
        <w:rPr>
          <w:rFonts w:ascii="Garamond" w:hAnsi="Garamond"/>
          <w:b/>
          <w:color w:val="000000"/>
        </w:rPr>
        <w:t xml:space="preserve"> </w:t>
      </w:r>
      <w:r w:rsidRPr="00EA6898">
        <w:rPr>
          <w:rFonts w:ascii="Garamond" w:hAnsi="Garamond"/>
          <w:b/>
          <w:color w:val="000000"/>
        </w:rPr>
        <w:t>procesit të përzgjedhjes</w:t>
      </w:r>
    </w:p>
    <w:p w14:paraId="330FA33B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9F5CEDE" w14:textId="7B6C704A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Anëtarët e </w:t>
      </w:r>
      <w:r w:rsidR="0072649F" w:rsidRPr="00EA6898">
        <w:rPr>
          <w:rFonts w:ascii="Garamond" w:hAnsi="Garamond"/>
          <w:color w:val="000000"/>
        </w:rPr>
        <w:t>Komisionit</w:t>
      </w:r>
      <w:r w:rsidRPr="00EA6898">
        <w:rPr>
          <w:rFonts w:ascii="Garamond" w:hAnsi="Garamond"/>
          <w:color w:val="000000"/>
        </w:rPr>
        <w:t xml:space="preserve"> dhe kandidatët për </w:t>
      </w:r>
      <w:r w:rsidR="006B4828" w:rsidRPr="00EA6898">
        <w:rPr>
          <w:rFonts w:ascii="Garamond" w:hAnsi="Garamond"/>
          <w:color w:val="000000"/>
        </w:rPr>
        <w:t xml:space="preserve">drejtor të përgjithshëm </w:t>
      </w:r>
      <w:r w:rsidR="0072649F" w:rsidRPr="00EA6898">
        <w:rPr>
          <w:rFonts w:ascii="Garamond" w:hAnsi="Garamond"/>
          <w:color w:val="000000"/>
        </w:rPr>
        <w:t>të Gardës së Republikës</w:t>
      </w:r>
      <w:r w:rsidRPr="00EA6898">
        <w:rPr>
          <w:rFonts w:ascii="Garamond" w:hAnsi="Garamond"/>
          <w:color w:val="000000"/>
        </w:rPr>
        <w:t xml:space="preserve"> duhet të shmangin komunikimet jozyrtare mes tyre, duke filluar nga data e </w:t>
      </w:r>
      <w:r w:rsidR="00E2476F" w:rsidRPr="00EA6898">
        <w:rPr>
          <w:rFonts w:ascii="Garamond" w:hAnsi="Garamond"/>
          <w:color w:val="000000"/>
        </w:rPr>
        <w:t xml:space="preserve">shpalljes së </w:t>
      </w:r>
      <w:r w:rsidR="001436E9" w:rsidRPr="00EA6898">
        <w:rPr>
          <w:rFonts w:ascii="Garamond" w:hAnsi="Garamond"/>
          <w:color w:val="000000"/>
        </w:rPr>
        <w:t>vendit vakant</w:t>
      </w:r>
      <w:r w:rsidRPr="00EA6898">
        <w:rPr>
          <w:rFonts w:ascii="Garamond" w:hAnsi="Garamond"/>
          <w:color w:val="000000"/>
        </w:rPr>
        <w:t xml:space="preserve"> deri në ditën e </w:t>
      </w:r>
      <w:r w:rsidR="00E2476F" w:rsidRPr="00EA6898">
        <w:rPr>
          <w:rFonts w:ascii="Garamond" w:hAnsi="Garamond"/>
          <w:color w:val="000000"/>
        </w:rPr>
        <w:t>përfundimit të procesit për vlerësimin e</w:t>
      </w:r>
      <w:r w:rsidRPr="00EA6898">
        <w:rPr>
          <w:rFonts w:ascii="Garamond" w:hAnsi="Garamond"/>
          <w:color w:val="000000"/>
        </w:rPr>
        <w:t xml:space="preserve"> kandidatëve. </w:t>
      </w:r>
    </w:p>
    <w:p w14:paraId="660E22F1" w14:textId="77777777" w:rsidR="0072649F" w:rsidRPr="00EA6898" w:rsidRDefault="0072649F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475F60FA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2</w:t>
      </w:r>
      <w:r w:rsidR="00E2476F" w:rsidRPr="00EA6898">
        <w:rPr>
          <w:rFonts w:ascii="Garamond" w:hAnsi="Garamond"/>
          <w:color w:val="000000"/>
        </w:rPr>
        <w:t>1</w:t>
      </w:r>
    </w:p>
    <w:p w14:paraId="3118201A" w14:textId="77777777" w:rsidR="003420A2" w:rsidRPr="00EA6898" w:rsidRDefault="007C2EFE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Pjesëmarrja nga p</w:t>
      </w:r>
      <w:r w:rsidR="003C3311" w:rsidRPr="00EA6898">
        <w:rPr>
          <w:rFonts w:ascii="Garamond" w:hAnsi="Garamond"/>
          <w:b/>
          <w:color w:val="000000"/>
        </w:rPr>
        <w:t>ë</w:t>
      </w:r>
      <w:r w:rsidRPr="00EA6898">
        <w:rPr>
          <w:rFonts w:ascii="Garamond" w:hAnsi="Garamond"/>
          <w:b/>
          <w:color w:val="000000"/>
        </w:rPr>
        <w:t>rfaq</w:t>
      </w:r>
      <w:r w:rsidR="003C3311" w:rsidRPr="00EA6898">
        <w:rPr>
          <w:rFonts w:ascii="Garamond" w:hAnsi="Garamond"/>
          <w:b/>
          <w:color w:val="000000"/>
        </w:rPr>
        <w:t>ë</w:t>
      </w:r>
      <w:r w:rsidRPr="00EA6898">
        <w:rPr>
          <w:rFonts w:ascii="Garamond" w:hAnsi="Garamond"/>
          <w:b/>
          <w:color w:val="000000"/>
        </w:rPr>
        <w:t>sit</w:t>
      </w:r>
      <w:r w:rsidR="003C3311" w:rsidRPr="00EA6898">
        <w:rPr>
          <w:rFonts w:ascii="Garamond" w:hAnsi="Garamond"/>
          <w:b/>
          <w:color w:val="000000"/>
        </w:rPr>
        <w:t>ë</w:t>
      </w:r>
      <w:r w:rsidRPr="00EA6898">
        <w:rPr>
          <w:rFonts w:ascii="Garamond" w:hAnsi="Garamond"/>
          <w:b/>
          <w:color w:val="000000"/>
        </w:rPr>
        <w:t xml:space="preserve"> e huaja</w:t>
      </w:r>
    </w:p>
    <w:p w14:paraId="059451A7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260D1CBB" w14:textId="77777777" w:rsidR="003420A2" w:rsidRPr="00EA6898" w:rsidRDefault="00300B21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P</w:t>
      </w:r>
      <w:r w:rsidR="003C3311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rfaq</w:t>
      </w:r>
      <w:r w:rsidR="003C3311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sues</w:t>
      </w:r>
      <w:r w:rsidR="003420A2" w:rsidRPr="00EA6898">
        <w:rPr>
          <w:rFonts w:ascii="Garamond" w:hAnsi="Garamond"/>
          <w:color w:val="000000"/>
        </w:rPr>
        <w:t xml:space="preserve"> të </w:t>
      </w:r>
      <w:r w:rsidRPr="00EA6898">
        <w:rPr>
          <w:rFonts w:ascii="Garamond" w:hAnsi="Garamond"/>
          <w:color w:val="000000"/>
        </w:rPr>
        <w:t>Delegacionit t</w:t>
      </w:r>
      <w:r w:rsidR="003C3311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 xml:space="preserve"> </w:t>
      </w:r>
      <w:r w:rsidR="003420A2" w:rsidRPr="00EA6898">
        <w:rPr>
          <w:rFonts w:ascii="Garamond" w:hAnsi="Garamond"/>
          <w:color w:val="000000"/>
        </w:rPr>
        <w:t xml:space="preserve">Bashkimit Evropian dhe </w:t>
      </w:r>
      <w:r w:rsidR="007C2EFE" w:rsidRPr="00EA6898">
        <w:rPr>
          <w:rFonts w:ascii="Garamond" w:hAnsi="Garamond"/>
          <w:color w:val="000000"/>
        </w:rPr>
        <w:t>t</w:t>
      </w:r>
      <w:r w:rsidR="003C3311" w:rsidRPr="00EA6898">
        <w:rPr>
          <w:rFonts w:ascii="Garamond" w:hAnsi="Garamond"/>
          <w:color w:val="000000"/>
        </w:rPr>
        <w:t>ë</w:t>
      </w:r>
      <w:r w:rsidR="007C2EFE" w:rsidRPr="00EA6898">
        <w:rPr>
          <w:rFonts w:ascii="Garamond" w:hAnsi="Garamond"/>
          <w:color w:val="000000"/>
        </w:rPr>
        <w:t xml:space="preserve"> Ambasad</w:t>
      </w:r>
      <w:r w:rsidR="003C3311" w:rsidRPr="00EA6898">
        <w:rPr>
          <w:rFonts w:ascii="Garamond" w:hAnsi="Garamond"/>
          <w:color w:val="000000"/>
        </w:rPr>
        <w:t>ë</w:t>
      </w:r>
      <w:r w:rsidR="007C2EFE" w:rsidRPr="00EA6898">
        <w:rPr>
          <w:rFonts w:ascii="Garamond" w:hAnsi="Garamond"/>
          <w:color w:val="000000"/>
        </w:rPr>
        <w:t>s s</w:t>
      </w:r>
      <w:r w:rsidR="003C3311" w:rsidRPr="00EA6898">
        <w:rPr>
          <w:rFonts w:ascii="Garamond" w:hAnsi="Garamond"/>
          <w:color w:val="000000"/>
        </w:rPr>
        <w:t>ë</w:t>
      </w:r>
      <w:r w:rsidR="007C2EFE" w:rsidRPr="00EA6898">
        <w:rPr>
          <w:rFonts w:ascii="Garamond" w:hAnsi="Garamond"/>
          <w:color w:val="000000"/>
        </w:rPr>
        <w:t xml:space="preserve"> </w:t>
      </w:r>
      <w:r w:rsidR="003420A2" w:rsidRPr="00EA6898">
        <w:rPr>
          <w:rFonts w:ascii="Garamond" w:hAnsi="Garamond"/>
          <w:color w:val="000000"/>
        </w:rPr>
        <w:t>Shteteve të Bashkuara të Amerikës</w:t>
      </w:r>
      <w:r w:rsidR="007C2EFE" w:rsidRPr="00EA6898">
        <w:rPr>
          <w:rFonts w:ascii="Garamond" w:hAnsi="Garamond"/>
          <w:color w:val="000000"/>
        </w:rPr>
        <w:t>, n</w:t>
      </w:r>
      <w:r w:rsidR="003C3311" w:rsidRPr="00EA6898">
        <w:rPr>
          <w:rFonts w:ascii="Garamond" w:hAnsi="Garamond"/>
          <w:color w:val="000000"/>
        </w:rPr>
        <w:t>ë</w:t>
      </w:r>
      <w:r w:rsidR="007C2EFE" w:rsidRPr="00EA6898">
        <w:rPr>
          <w:rFonts w:ascii="Garamond" w:hAnsi="Garamond"/>
          <w:color w:val="000000"/>
        </w:rPr>
        <w:t xml:space="preserve"> Tiran</w:t>
      </w:r>
      <w:r w:rsidR="003C3311" w:rsidRPr="00EA6898">
        <w:rPr>
          <w:rFonts w:ascii="Garamond" w:hAnsi="Garamond"/>
          <w:color w:val="000000"/>
        </w:rPr>
        <w:t>ë</w:t>
      </w:r>
      <w:r w:rsidR="007C2EFE" w:rsidRPr="00EA6898">
        <w:rPr>
          <w:rFonts w:ascii="Garamond" w:hAnsi="Garamond"/>
          <w:color w:val="000000"/>
        </w:rPr>
        <w:t>,</w:t>
      </w:r>
      <w:r w:rsidR="003420A2" w:rsidRPr="00EA6898">
        <w:rPr>
          <w:rFonts w:ascii="Garamond" w:hAnsi="Garamond"/>
          <w:color w:val="000000"/>
        </w:rPr>
        <w:t xml:space="preserve"> mund të marrin pjesë në seancat dëgjimore me kandidatët. Ata mund të drejtojnë pyetje gjatë seancave dëgjimore, pasi kanë mbaruar anëtarët e </w:t>
      </w:r>
      <w:r w:rsidR="00E2476F" w:rsidRPr="00EA6898">
        <w:rPr>
          <w:rFonts w:ascii="Garamond" w:hAnsi="Garamond"/>
          <w:color w:val="000000"/>
        </w:rPr>
        <w:t>Komisionit</w:t>
      </w:r>
      <w:r w:rsidR="003420A2" w:rsidRPr="00EA6898">
        <w:rPr>
          <w:rFonts w:ascii="Garamond" w:hAnsi="Garamond"/>
          <w:color w:val="000000"/>
        </w:rPr>
        <w:t>.</w:t>
      </w:r>
    </w:p>
    <w:p w14:paraId="6013FA17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96E1B1F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2</w:t>
      </w:r>
      <w:r w:rsidR="00E2476F" w:rsidRPr="00EA6898">
        <w:rPr>
          <w:rFonts w:ascii="Garamond" w:hAnsi="Garamond"/>
          <w:color w:val="000000"/>
        </w:rPr>
        <w:t>2</w:t>
      </w:r>
    </w:p>
    <w:p w14:paraId="10135B24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Konfidencialiteti, mbrojtja e</w:t>
      </w:r>
      <w:r w:rsidR="007C2EFE" w:rsidRPr="00EA6898">
        <w:rPr>
          <w:rFonts w:ascii="Garamond" w:hAnsi="Garamond"/>
          <w:b/>
          <w:color w:val="000000"/>
        </w:rPr>
        <w:t xml:space="preserve"> </w:t>
      </w:r>
      <w:r w:rsidRPr="00EA6898">
        <w:rPr>
          <w:rFonts w:ascii="Garamond" w:hAnsi="Garamond"/>
          <w:b/>
          <w:color w:val="000000"/>
        </w:rPr>
        <w:t>të dhënave dhe klasifikimi</w:t>
      </w:r>
    </w:p>
    <w:p w14:paraId="519C36B0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70EAEA22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 xml:space="preserve">Procedurat e parashikuara në këtë </w:t>
      </w:r>
      <w:r w:rsidR="00E2476F" w:rsidRPr="00EA6898">
        <w:rPr>
          <w:rFonts w:ascii="Garamond" w:hAnsi="Garamond"/>
          <w:color w:val="000000"/>
        </w:rPr>
        <w:t>udhëzim</w:t>
      </w:r>
      <w:r w:rsidRPr="00EA6898">
        <w:rPr>
          <w:rFonts w:ascii="Garamond" w:hAnsi="Garamond"/>
          <w:color w:val="000000"/>
        </w:rPr>
        <w:t xml:space="preserve"> kryhen në përputhje me legjislacionin në fuqi për mbrojtjen e të dhënave personale dhe informacionin e klasifikuar. Dokumentet duhet të jenë të redaktuara para publikimit, në rast se përmbajnë informacion personal të kandidatëve ose informacion rreth personave të tjerë. </w:t>
      </w:r>
    </w:p>
    <w:p w14:paraId="7F24FF47" w14:textId="77777777" w:rsidR="00E2476F" w:rsidRPr="00EA6898" w:rsidRDefault="00E2476F" w:rsidP="00EA6898">
      <w:pPr>
        <w:pStyle w:val="NoSpacing"/>
        <w:ind w:firstLine="284"/>
        <w:rPr>
          <w:rFonts w:ascii="Garamond" w:hAnsi="Garamond"/>
          <w:color w:val="000000"/>
        </w:rPr>
      </w:pPr>
    </w:p>
    <w:p w14:paraId="49623A68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Neni 2</w:t>
      </w:r>
      <w:r w:rsidR="00E2476F" w:rsidRPr="00EA6898">
        <w:rPr>
          <w:rFonts w:ascii="Garamond" w:hAnsi="Garamond"/>
          <w:color w:val="000000"/>
        </w:rPr>
        <w:t>3</w:t>
      </w:r>
    </w:p>
    <w:p w14:paraId="58678C1C" w14:textId="77777777" w:rsidR="003420A2" w:rsidRPr="00EA6898" w:rsidRDefault="003420A2" w:rsidP="00EA6898">
      <w:pPr>
        <w:pStyle w:val="NoSpacing"/>
        <w:ind w:firstLine="284"/>
        <w:jc w:val="center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Hyrja në fuqi</w:t>
      </w:r>
    </w:p>
    <w:p w14:paraId="1776F055" w14:textId="77777777" w:rsidR="003420A2" w:rsidRPr="00EA6898" w:rsidRDefault="003420A2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</w:p>
    <w:p w14:paraId="48EE9E68" w14:textId="77777777" w:rsidR="003420A2" w:rsidRPr="00EA6898" w:rsidRDefault="00922681" w:rsidP="00EA6898">
      <w:pPr>
        <w:pStyle w:val="NoSpacing"/>
        <w:ind w:firstLine="284"/>
        <w:jc w:val="both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Ky</w:t>
      </w:r>
      <w:r w:rsidR="00503784" w:rsidRPr="00EA6898">
        <w:rPr>
          <w:rFonts w:ascii="Garamond" w:hAnsi="Garamond"/>
          <w:color w:val="000000"/>
        </w:rPr>
        <w:t xml:space="preserve"> udhëzim</w:t>
      </w:r>
      <w:r w:rsidR="003420A2" w:rsidRPr="00EA6898">
        <w:rPr>
          <w:rFonts w:ascii="Garamond" w:hAnsi="Garamond"/>
          <w:color w:val="000000"/>
        </w:rPr>
        <w:t xml:space="preserve"> hyn në fuqi në ditën e botimit në Fletoren Zyrtare.</w:t>
      </w:r>
    </w:p>
    <w:p w14:paraId="053FD819" w14:textId="77777777" w:rsidR="00216A99" w:rsidRPr="00EA6898" w:rsidRDefault="00216A99" w:rsidP="00EA6898">
      <w:pPr>
        <w:pStyle w:val="NoSpacing"/>
        <w:ind w:firstLine="284"/>
        <w:jc w:val="right"/>
        <w:rPr>
          <w:rFonts w:ascii="Garamond" w:hAnsi="Garamond"/>
          <w:color w:val="000000"/>
        </w:rPr>
      </w:pPr>
    </w:p>
    <w:p w14:paraId="7D51E22A" w14:textId="77777777" w:rsidR="00216A99" w:rsidRPr="00EA6898" w:rsidRDefault="00216A99" w:rsidP="00EA6898">
      <w:pPr>
        <w:pStyle w:val="NoSpacing"/>
        <w:ind w:firstLine="284"/>
        <w:jc w:val="right"/>
        <w:rPr>
          <w:rFonts w:ascii="Garamond" w:hAnsi="Garamond"/>
          <w:color w:val="000000"/>
        </w:rPr>
      </w:pPr>
      <w:r w:rsidRPr="00EA6898">
        <w:rPr>
          <w:rFonts w:ascii="Garamond" w:hAnsi="Garamond"/>
          <w:color w:val="000000"/>
        </w:rPr>
        <w:t>MINIST</w:t>
      </w:r>
      <w:r w:rsidR="00EA6898" w:rsidRPr="00EA6898">
        <w:rPr>
          <w:rFonts w:ascii="Garamond" w:hAnsi="Garamond"/>
          <w:color w:val="000000"/>
        </w:rPr>
        <w:t>Ë</w:t>
      </w:r>
      <w:r w:rsidRPr="00EA6898">
        <w:rPr>
          <w:rFonts w:ascii="Garamond" w:hAnsi="Garamond"/>
          <w:color w:val="000000"/>
        </w:rPr>
        <w:t>R</w:t>
      </w:r>
      <w:r w:rsidR="00EA6898" w:rsidRPr="00EA6898">
        <w:rPr>
          <w:rFonts w:ascii="Garamond" w:hAnsi="Garamond"/>
          <w:color w:val="000000"/>
        </w:rPr>
        <w:t xml:space="preserve"> </w:t>
      </w:r>
      <w:r w:rsidRPr="00EA6898">
        <w:rPr>
          <w:rFonts w:ascii="Garamond" w:hAnsi="Garamond"/>
          <w:color w:val="000000"/>
        </w:rPr>
        <w:t>I</w:t>
      </w:r>
      <w:r w:rsidR="00EA6898" w:rsidRPr="00EA6898">
        <w:rPr>
          <w:rFonts w:ascii="Garamond" w:hAnsi="Garamond"/>
          <w:color w:val="000000"/>
        </w:rPr>
        <w:t xml:space="preserve"> BRENDSHËM</w:t>
      </w:r>
    </w:p>
    <w:p w14:paraId="495E501B" w14:textId="77777777" w:rsidR="00216A99" w:rsidRPr="00EA6898" w:rsidRDefault="00216A99" w:rsidP="00EA6898">
      <w:pPr>
        <w:pStyle w:val="NoSpacing"/>
        <w:ind w:firstLine="284"/>
        <w:jc w:val="right"/>
        <w:rPr>
          <w:rFonts w:ascii="Garamond" w:hAnsi="Garamond"/>
          <w:b/>
          <w:color w:val="000000"/>
        </w:rPr>
      </w:pPr>
      <w:r w:rsidRPr="00EA6898">
        <w:rPr>
          <w:rFonts w:ascii="Garamond" w:hAnsi="Garamond"/>
          <w:b/>
          <w:color w:val="000000"/>
        </w:rPr>
        <w:t>Taulant Balla</w:t>
      </w:r>
    </w:p>
    <w:p w14:paraId="4233F68C" w14:textId="77777777" w:rsidR="00EA6898" w:rsidRDefault="00EA6898" w:rsidP="00EA6898">
      <w:pPr>
        <w:pStyle w:val="NeniNr"/>
        <w:keepNext w:val="0"/>
        <w:ind w:firstLine="284"/>
        <w:rPr>
          <w:rFonts w:cs="Times New Roman"/>
          <w:spacing w:val="-4"/>
          <w:szCs w:val="24"/>
          <w:lang w:val="sq-AL"/>
        </w:rPr>
      </w:pPr>
    </w:p>
    <w:p w14:paraId="5E86316C" w14:textId="77C4F2FF" w:rsidR="003420A2" w:rsidRPr="00EA6898" w:rsidRDefault="003420A2" w:rsidP="00EA6898">
      <w:pPr>
        <w:pStyle w:val="NeniNr"/>
        <w:keepNext w:val="0"/>
        <w:ind w:firstLine="284"/>
        <w:rPr>
          <w:rFonts w:cs="Times New Roman"/>
          <w:spacing w:val="-4"/>
          <w:szCs w:val="24"/>
          <w:lang w:val="sq-AL"/>
        </w:rPr>
      </w:pPr>
      <w:r w:rsidRPr="00EA6898">
        <w:rPr>
          <w:rFonts w:cs="Times New Roman"/>
          <w:spacing w:val="-4"/>
          <w:szCs w:val="24"/>
          <w:lang w:val="sq-AL"/>
        </w:rPr>
        <w:t>SHTOJCA</w:t>
      </w:r>
      <w:r w:rsidR="00430D11">
        <w:rPr>
          <w:rFonts w:cs="Times New Roman"/>
          <w:spacing w:val="-4"/>
          <w:szCs w:val="24"/>
          <w:lang w:val="sq-AL"/>
        </w:rPr>
        <w:t xml:space="preserve"> </w:t>
      </w:r>
      <w:r w:rsidRPr="00EA6898">
        <w:rPr>
          <w:rFonts w:cs="Times New Roman"/>
          <w:spacing w:val="-4"/>
          <w:szCs w:val="24"/>
          <w:lang w:val="sq-AL"/>
        </w:rPr>
        <w:t>A</w:t>
      </w:r>
    </w:p>
    <w:p w14:paraId="5D22F0E5" w14:textId="77777777" w:rsidR="003420A2" w:rsidRPr="00EA6898" w:rsidRDefault="003420A2" w:rsidP="00EA6898">
      <w:pPr>
        <w:pStyle w:val="NeniNr"/>
        <w:keepNext w:val="0"/>
        <w:ind w:firstLine="284"/>
        <w:rPr>
          <w:rFonts w:cs="Times New Roman"/>
          <w:spacing w:val="-4"/>
          <w:szCs w:val="24"/>
          <w:lang w:val="sq-AL"/>
        </w:rPr>
      </w:pPr>
      <w:r w:rsidRPr="00EA6898">
        <w:rPr>
          <w:rFonts w:cs="Times New Roman"/>
          <w:spacing w:val="-4"/>
          <w:szCs w:val="24"/>
          <w:lang w:val="sq-AL"/>
        </w:rPr>
        <w:t>PLATFORMA DHE VIZIONI I KANDIDATI</w:t>
      </w:r>
      <w:r w:rsidR="00503784" w:rsidRPr="00EA6898">
        <w:rPr>
          <w:rFonts w:cs="Times New Roman"/>
          <w:spacing w:val="-4"/>
          <w:szCs w:val="24"/>
          <w:lang w:val="sq-AL"/>
        </w:rPr>
        <w:t>T</w:t>
      </w:r>
      <w:r w:rsidRPr="00EA6898">
        <w:rPr>
          <w:rFonts w:cs="Times New Roman"/>
          <w:spacing w:val="-4"/>
          <w:szCs w:val="24"/>
          <w:lang w:val="sq-AL"/>
        </w:rPr>
        <w:t xml:space="preserve"> PËR </w:t>
      </w:r>
      <w:r w:rsidR="00E2476F" w:rsidRPr="00EA6898">
        <w:rPr>
          <w:rFonts w:cs="Times New Roman"/>
          <w:spacing w:val="-4"/>
          <w:szCs w:val="24"/>
          <w:lang w:val="sq-AL"/>
        </w:rPr>
        <w:t>DREJTOR TË PËRGJITHSHËM TË GARDËS SË REPUBLIKËS</w:t>
      </w:r>
    </w:p>
    <w:p w14:paraId="20807A47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</w:p>
    <w:p w14:paraId="7BDFBDA5" w14:textId="77777777" w:rsidR="003420A2" w:rsidRPr="00EA6898" w:rsidRDefault="003420A2" w:rsidP="00EA6898">
      <w:pPr>
        <w:pStyle w:val="Paragrafi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 xml:space="preserve">I. Vizioni, politikat dhe strategjitë në </w:t>
      </w:r>
      <w:r w:rsidR="00E2476F" w:rsidRPr="00EA6898">
        <w:rPr>
          <w:rFonts w:eastAsia="Calibri" w:cs="Times New Roman"/>
          <w:b/>
          <w:spacing w:val="-4"/>
          <w:szCs w:val="24"/>
          <w:lang w:val="sq-AL"/>
        </w:rPr>
        <w:t>Gardën e Republikës</w:t>
      </w:r>
      <w:r w:rsidRPr="00EA6898">
        <w:rPr>
          <w:rFonts w:eastAsia="Calibri" w:cs="Times New Roman"/>
          <w:b/>
          <w:spacing w:val="-4"/>
          <w:szCs w:val="24"/>
          <w:lang w:val="sq-AL"/>
        </w:rPr>
        <w:t xml:space="preserve"> gjatë mandatit</w:t>
      </w:r>
    </w:p>
    <w:p w14:paraId="517B6A90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1. Si e vlerësoni situatën në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Gardën e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gjatë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pesë viteve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të fundit (kritikat janë të vlerësueshme).</w:t>
      </w:r>
    </w:p>
    <w:p w14:paraId="06B3E777" w14:textId="345366B2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2. Listoni përparësitë kryesore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 xml:space="preserve">tuajat si </w:t>
      </w:r>
      <w:r w:rsidR="00496D3D" w:rsidRPr="00EA6898">
        <w:rPr>
          <w:rFonts w:eastAsia="Calibri" w:cs="Times New Roman"/>
          <w:spacing w:val="-4"/>
          <w:szCs w:val="24"/>
          <w:lang w:val="sq-AL"/>
        </w:rPr>
        <w:t xml:space="preserve">drejtor i përgjithshëm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i Gardës së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dhe arsyet e përzgjedhjes së tyre</w:t>
      </w:r>
      <w:r w:rsidR="001436E9" w:rsidRPr="00EA6898">
        <w:rPr>
          <w:rFonts w:eastAsia="Calibri" w:cs="Times New Roman"/>
          <w:spacing w:val="-4"/>
          <w:szCs w:val="24"/>
          <w:lang w:val="sq-AL"/>
        </w:rPr>
        <w:t>.</w:t>
      </w:r>
    </w:p>
    <w:p w14:paraId="3EC368D8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3. Evidentoni mangësitë e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Gardës së Republikës</w:t>
      </w:r>
      <w:r w:rsidR="00216A99" w:rsidRPr="00EA6898">
        <w:rPr>
          <w:rFonts w:eastAsia="Calibri" w:cs="Times New Roman"/>
          <w:spacing w:val="-4"/>
          <w:szCs w:val="24"/>
          <w:lang w:val="sq-AL"/>
        </w:rPr>
        <w:t xml:space="preserve"> </w:t>
      </w:r>
      <w:r w:rsidRPr="00EA6898">
        <w:rPr>
          <w:rFonts w:eastAsia="Calibri" w:cs="Times New Roman"/>
          <w:spacing w:val="-4"/>
          <w:szCs w:val="24"/>
          <w:lang w:val="sq-AL"/>
        </w:rPr>
        <w:t>dhe adresimin e zgjidhjeve.</w:t>
      </w:r>
    </w:p>
    <w:p w14:paraId="6999EB2D" w14:textId="77E1B398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4. Cilat janë sfidat e </w:t>
      </w:r>
      <w:r w:rsidR="00290F56" w:rsidRPr="00EA6898">
        <w:rPr>
          <w:rFonts w:eastAsia="Calibri" w:cs="Times New Roman"/>
          <w:spacing w:val="-4"/>
          <w:szCs w:val="24"/>
          <w:lang w:val="sq-AL"/>
        </w:rPr>
        <w:t>drejtorit të përgjit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hshëm të Gardës së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gjatë mandatit.</w:t>
      </w:r>
    </w:p>
    <w:p w14:paraId="50E00CD7" w14:textId="77777777" w:rsidR="003420A2" w:rsidRPr="00EA6898" w:rsidRDefault="003420A2" w:rsidP="00EA6898">
      <w:pPr>
        <w:pStyle w:val="Paragrafi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 xml:space="preserve">II. Aftësia drejtuese dhe lidershipi për të udhëhequr </w:t>
      </w:r>
      <w:r w:rsidR="00E2476F" w:rsidRPr="00EA6898">
        <w:rPr>
          <w:rFonts w:eastAsia="Calibri" w:cs="Times New Roman"/>
          <w:b/>
          <w:spacing w:val="-4"/>
          <w:szCs w:val="24"/>
          <w:lang w:val="sq-AL"/>
        </w:rPr>
        <w:t>Gardën e Republikës</w:t>
      </w:r>
      <w:r w:rsidRPr="00EA6898">
        <w:rPr>
          <w:rFonts w:eastAsia="Calibri" w:cs="Times New Roman"/>
          <w:b/>
          <w:spacing w:val="-4"/>
          <w:szCs w:val="24"/>
          <w:lang w:val="sq-AL"/>
        </w:rPr>
        <w:t xml:space="preserve"> gjatë periudhës së mandatit</w:t>
      </w:r>
    </w:p>
    <w:p w14:paraId="3E5978BC" w14:textId="5D1D6225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1. Cili është misioni dhe vizioni juaj gjatë mandatit</w:t>
      </w:r>
      <w:r w:rsidR="00D55EA5">
        <w:rPr>
          <w:rFonts w:eastAsia="Calibri" w:cs="Times New Roman"/>
          <w:spacing w:val="-4"/>
          <w:szCs w:val="24"/>
          <w:lang w:val="sq-AL"/>
        </w:rPr>
        <w:t>?</w:t>
      </w:r>
    </w:p>
    <w:p w14:paraId="09799BF7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2. Evidentoni vështirësitë e rolit tuaj, rreziqet dhe masat për kapërcimin e tyre.</w:t>
      </w:r>
    </w:p>
    <w:p w14:paraId="19611A24" w14:textId="77777777" w:rsidR="003420A2" w:rsidRPr="00EA6898" w:rsidRDefault="003420A2" w:rsidP="00EA6898">
      <w:pPr>
        <w:pStyle w:val="Paragrafi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>III. Aftësitë menaxheriale gjatë periudhës së mandatit</w:t>
      </w:r>
    </w:p>
    <w:p w14:paraId="3D348E87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1. Me qëllim përmbushjen e misionit dhe vizionit tuaj në krye të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Gardës së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listoni pesë prioritetet kryesore dhe arsyen e përzgjedhjes.</w:t>
      </w:r>
    </w:p>
    <w:p w14:paraId="244C9468" w14:textId="77777777" w:rsidR="003420A2" w:rsidRPr="00EA6898" w:rsidRDefault="003420A2" w:rsidP="00EA6898">
      <w:pPr>
        <w:pStyle w:val="Paragrafi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 xml:space="preserve">IV. Vizioni për të menaxhuar burimet njerëzore në </w:t>
      </w:r>
      <w:r w:rsidR="00E2476F" w:rsidRPr="00EA6898">
        <w:rPr>
          <w:rFonts w:eastAsia="Calibri" w:cs="Times New Roman"/>
          <w:b/>
          <w:spacing w:val="-4"/>
          <w:szCs w:val="24"/>
          <w:lang w:val="sq-AL"/>
        </w:rPr>
        <w:t>Gardën e Republikës</w:t>
      </w:r>
    </w:p>
    <w:p w14:paraId="28E61893" w14:textId="0A7FC743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Secili kandidat duhet të rendisë hapat që do të ndërmerren gjatë mandatit të </w:t>
      </w:r>
      <w:r w:rsidR="00D55EA5" w:rsidRPr="00EA6898">
        <w:rPr>
          <w:rFonts w:eastAsia="Calibri" w:cs="Times New Roman"/>
          <w:spacing w:val="-4"/>
          <w:szCs w:val="24"/>
          <w:lang w:val="sq-AL"/>
        </w:rPr>
        <w:t>drejtorit të përgjithshëm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 xml:space="preserve"> të Gardës së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për të përmbushur objektivat kryesorë:</w:t>
      </w:r>
    </w:p>
    <w:p w14:paraId="1E497B1F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1. Hapat që do të ndërmerren gjatë dy viteve të para;</w:t>
      </w:r>
    </w:p>
    <w:p w14:paraId="04052530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2. Hapat që do të ndërmerren gjatë dyvjeçarit të dytë;</w:t>
      </w:r>
    </w:p>
    <w:p w14:paraId="54705C82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3. Hapat që do të ndërmerren deri në mbarimin e mandatit.</w:t>
      </w:r>
    </w:p>
    <w:p w14:paraId="7599B84C" w14:textId="31A3FEE0" w:rsidR="003420A2" w:rsidRPr="00EA6898" w:rsidRDefault="003420A2" w:rsidP="00EA6898">
      <w:pPr>
        <w:pStyle w:val="Paragrafi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 xml:space="preserve">V. Përvoja praktike në </w:t>
      </w:r>
      <w:r w:rsidR="00E2476F" w:rsidRPr="00EA6898">
        <w:rPr>
          <w:rFonts w:eastAsia="Calibri" w:cs="Times New Roman"/>
          <w:b/>
          <w:spacing w:val="-4"/>
          <w:szCs w:val="24"/>
          <w:lang w:val="sq-AL"/>
        </w:rPr>
        <w:t xml:space="preserve">çështjet e rendit ose </w:t>
      </w:r>
      <w:r w:rsidR="00C56B5A">
        <w:rPr>
          <w:rFonts w:eastAsia="Calibri" w:cs="Times New Roman"/>
          <w:b/>
          <w:spacing w:val="-4"/>
          <w:szCs w:val="24"/>
          <w:lang w:val="sq-AL"/>
        </w:rPr>
        <w:t xml:space="preserve">të </w:t>
      </w:r>
      <w:r w:rsidR="00E2476F" w:rsidRPr="00EA6898">
        <w:rPr>
          <w:rFonts w:eastAsia="Calibri" w:cs="Times New Roman"/>
          <w:b/>
          <w:spacing w:val="-4"/>
          <w:szCs w:val="24"/>
          <w:lang w:val="sq-AL"/>
        </w:rPr>
        <w:t>sigurisë</w:t>
      </w:r>
    </w:p>
    <w:p w14:paraId="254029FB" w14:textId="7D5F45FD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1. Evidento përvojën e deritanishme</w:t>
      </w:r>
      <w:r w:rsidR="00635E76">
        <w:rPr>
          <w:rFonts w:eastAsia="Calibri" w:cs="Times New Roman"/>
          <w:spacing w:val="-4"/>
          <w:szCs w:val="24"/>
          <w:lang w:val="sq-AL"/>
        </w:rPr>
        <w:t>;</w:t>
      </w:r>
    </w:p>
    <w:p w14:paraId="29974B17" w14:textId="1702DFBD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2. Hapat të cilët do të ndërmerren për të rritur nivelin e besueshmërisë së publikut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institucionin e Gardës së Republikës</w:t>
      </w:r>
      <w:r w:rsidR="00436487">
        <w:rPr>
          <w:rFonts w:eastAsia="Calibri" w:cs="Times New Roman"/>
          <w:spacing w:val="-4"/>
          <w:szCs w:val="24"/>
          <w:lang w:val="sq-AL"/>
        </w:rPr>
        <w:t>.</w:t>
      </w:r>
      <w:bookmarkStart w:id="0" w:name="_GoBack"/>
      <w:bookmarkEnd w:id="0"/>
    </w:p>
    <w:p w14:paraId="2C288115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</w:p>
    <w:p w14:paraId="28ECC04C" w14:textId="77777777" w:rsidR="003420A2" w:rsidRPr="00EA6898" w:rsidRDefault="003420A2" w:rsidP="00EA6898">
      <w:pPr>
        <w:pStyle w:val="Paragrafi"/>
        <w:jc w:val="center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>Emri Mbiemri</w:t>
      </w:r>
    </w:p>
    <w:p w14:paraId="1D99E9E5" w14:textId="77777777" w:rsidR="003420A2" w:rsidRPr="00EA6898" w:rsidRDefault="003420A2" w:rsidP="00EA6898">
      <w:pPr>
        <w:pStyle w:val="Paragrafi"/>
        <w:jc w:val="center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>Nënshkrimi</w:t>
      </w:r>
    </w:p>
    <w:p w14:paraId="34AEB834" w14:textId="77777777" w:rsidR="003420A2" w:rsidRPr="00EA6898" w:rsidRDefault="003420A2" w:rsidP="00EA6898">
      <w:pPr>
        <w:pStyle w:val="Paragrafi"/>
        <w:jc w:val="center"/>
        <w:rPr>
          <w:rFonts w:eastAsia="Calibri" w:cs="Times New Roman"/>
          <w:b/>
          <w:spacing w:val="-4"/>
          <w:szCs w:val="24"/>
          <w:lang w:val="sq-AL"/>
        </w:rPr>
      </w:pPr>
      <w:r w:rsidRPr="00EA6898">
        <w:rPr>
          <w:rFonts w:eastAsia="Calibri" w:cs="Times New Roman"/>
          <w:b/>
          <w:spacing w:val="-4"/>
          <w:szCs w:val="24"/>
          <w:lang w:val="sq-AL"/>
        </w:rPr>
        <w:t>Data dhe vendi i nënshkrimit ___________</w:t>
      </w:r>
    </w:p>
    <w:p w14:paraId="2DDD7DB5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</w:p>
    <w:p w14:paraId="252C41ED" w14:textId="13124122" w:rsidR="003420A2" w:rsidRPr="00EA6898" w:rsidRDefault="003420A2" w:rsidP="00EA6898">
      <w:pPr>
        <w:pStyle w:val="NeniTitull"/>
        <w:keepNext w:val="0"/>
        <w:ind w:firstLine="284"/>
        <w:rPr>
          <w:rFonts w:cs="Times New Roman"/>
          <w:b w:val="0"/>
          <w:spacing w:val="-4"/>
          <w:szCs w:val="24"/>
          <w:lang w:val="sq-AL"/>
        </w:rPr>
      </w:pPr>
      <w:r w:rsidRPr="00EA6898">
        <w:rPr>
          <w:rFonts w:cs="Times New Roman"/>
          <w:b w:val="0"/>
          <w:spacing w:val="-4"/>
          <w:szCs w:val="24"/>
          <w:lang w:val="sq-AL"/>
        </w:rPr>
        <w:t>SHTOJCA</w:t>
      </w:r>
      <w:r w:rsidR="00430D11">
        <w:rPr>
          <w:rFonts w:cs="Times New Roman"/>
          <w:b w:val="0"/>
          <w:spacing w:val="-4"/>
          <w:szCs w:val="24"/>
          <w:lang w:val="sq-AL"/>
        </w:rPr>
        <w:t xml:space="preserve"> </w:t>
      </w:r>
      <w:r w:rsidR="00E2476F" w:rsidRPr="00EA6898">
        <w:rPr>
          <w:rFonts w:cs="Times New Roman"/>
          <w:b w:val="0"/>
          <w:spacing w:val="-4"/>
          <w:szCs w:val="24"/>
          <w:lang w:val="sq-AL"/>
        </w:rPr>
        <w:t>B</w:t>
      </w:r>
    </w:p>
    <w:p w14:paraId="50CEF6CB" w14:textId="77777777" w:rsidR="00E475BA" w:rsidRDefault="00E475BA" w:rsidP="00EA6898">
      <w:pPr>
        <w:pStyle w:val="NeniTitull"/>
        <w:keepNext w:val="0"/>
        <w:ind w:firstLine="284"/>
        <w:rPr>
          <w:rFonts w:cs="Times New Roman"/>
          <w:b w:val="0"/>
          <w:spacing w:val="-4"/>
          <w:szCs w:val="24"/>
          <w:lang w:val="sq-AL"/>
        </w:rPr>
      </w:pPr>
    </w:p>
    <w:p w14:paraId="2DE9EB47" w14:textId="1B4568B7" w:rsidR="003420A2" w:rsidRPr="00EA6898" w:rsidRDefault="003420A2" w:rsidP="00EA6898">
      <w:pPr>
        <w:pStyle w:val="NeniTitull"/>
        <w:keepNext w:val="0"/>
        <w:ind w:firstLine="284"/>
        <w:rPr>
          <w:rFonts w:cs="Times New Roman"/>
          <w:b w:val="0"/>
          <w:spacing w:val="-4"/>
          <w:szCs w:val="24"/>
          <w:lang w:val="sq-AL"/>
        </w:rPr>
      </w:pPr>
      <w:r w:rsidRPr="00EA6898">
        <w:rPr>
          <w:rFonts w:cs="Times New Roman"/>
          <w:b w:val="0"/>
          <w:spacing w:val="-4"/>
          <w:szCs w:val="24"/>
          <w:lang w:val="sq-AL"/>
        </w:rPr>
        <w:t>AUTORIZIM</w:t>
      </w:r>
    </w:p>
    <w:p w14:paraId="01F3D5E4" w14:textId="2C034030" w:rsidR="003420A2" w:rsidRPr="00EA6898" w:rsidRDefault="003420A2" w:rsidP="00EA6898">
      <w:pPr>
        <w:pStyle w:val="NeniTitull"/>
        <w:keepNext w:val="0"/>
        <w:ind w:firstLine="284"/>
        <w:rPr>
          <w:rFonts w:cs="Times New Roman"/>
          <w:spacing w:val="-4"/>
          <w:szCs w:val="24"/>
          <w:lang w:val="sq-AL"/>
        </w:rPr>
      </w:pPr>
      <w:r w:rsidRPr="00EA6898">
        <w:rPr>
          <w:rFonts w:cs="Times New Roman"/>
          <w:spacing w:val="-4"/>
          <w:szCs w:val="24"/>
          <w:lang w:val="sq-AL"/>
        </w:rPr>
        <w:t>Mbi verifikimin e figurës dhe integritetit</w:t>
      </w:r>
    </w:p>
    <w:p w14:paraId="0261502B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</w:p>
    <w:p w14:paraId="6A4D27E9" w14:textId="6A19D3C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>Unë i/e nënshkruari/</w:t>
      </w:r>
      <w:r w:rsidRPr="00E475BA">
        <w:rPr>
          <w:rFonts w:eastAsia="Calibri" w:cs="Times New Roman"/>
          <w:spacing w:val="-4"/>
          <w:szCs w:val="24"/>
          <w:lang w:val="sq-AL"/>
        </w:rPr>
        <w:t>a (emri, atësia, mbiemri), kandidat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/e për </w:t>
      </w:r>
      <w:r w:rsidR="00E475BA" w:rsidRPr="00EA6898">
        <w:rPr>
          <w:rFonts w:eastAsia="Calibri" w:cs="Times New Roman"/>
          <w:spacing w:val="-4"/>
          <w:szCs w:val="24"/>
          <w:lang w:val="sq-AL"/>
        </w:rPr>
        <w:t xml:space="preserve">drejtor të përgjithshëm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të Gardës së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, autorizoj </w:t>
      </w:r>
      <w:r w:rsidR="00E2476F" w:rsidRPr="00EA6898">
        <w:rPr>
          <w:rFonts w:eastAsia="Calibri" w:cs="Times New Roman"/>
          <w:spacing w:val="-4"/>
          <w:szCs w:val="24"/>
          <w:lang w:val="sq-AL"/>
        </w:rPr>
        <w:t>Ministrinë e Brendshme/Komisionin e Posaçëm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të kryejë verifikimin në të gjitha subjektet publike dhe private, brenda dhe jashtë territorit të Shqipërisë, të figurës dhe integritetit tim, si dhe çdo shkaku tjetër përjashtues.</w:t>
      </w:r>
    </w:p>
    <w:p w14:paraId="2D00FF84" w14:textId="08A0CF8A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Ky autorizim ka vlerë deri në përfundim të procesit të përzgjedhjes dhe propozimit të kandidatëve për </w:t>
      </w:r>
      <w:r w:rsidR="001D7AEA" w:rsidRPr="00EA6898">
        <w:rPr>
          <w:rFonts w:eastAsia="Calibri" w:cs="Times New Roman"/>
          <w:spacing w:val="-4"/>
          <w:szCs w:val="24"/>
          <w:lang w:val="sq-AL"/>
        </w:rPr>
        <w:t xml:space="preserve">drejtor të përgjithshëm </w:t>
      </w:r>
      <w:r w:rsidR="00216A99" w:rsidRPr="00EA6898">
        <w:rPr>
          <w:rFonts w:eastAsia="Calibri" w:cs="Times New Roman"/>
          <w:spacing w:val="-4"/>
          <w:szCs w:val="24"/>
          <w:lang w:val="sq-AL"/>
        </w:rPr>
        <w:t>të Gardës së Republikës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, </w:t>
      </w:r>
      <w:r w:rsidR="00216A99" w:rsidRPr="00EA6898">
        <w:rPr>
          <w:rFonts w:eastAsia="Calibri" w:cs="Times New Roman"/>
          <w:spacing w:val="-4"/>
          <w:szCs w:val="24"/>
          <w:lang w:val="sq-AL"/>
        </w:rPr>
        <w:t>Kryeministrit</w:t>
      </w:r>
      <w:r w:rsidRPr="00EA6898">
        <w:rPr>
          <w:rFonts w:eastAsia="Calibri" w:cs="Times New Roman"/>
          <w:spacing w:val="-4"/>
          <w:szCs w:val="24"/>
          <w:lang w:val="sq-AL"/>
        </w:rPr>
        <w:t>.</w:t>
      </w:r>
    </w:p>
    <w:p w14:paraId="1A57300A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  <w:r w:rsidRPr="00EA6898">
        <w:rPr>
          <w:rFonts w:eastAsia="Calibri" w:cs="Times New Roman"/>
          <w:spacing w:val="-4"/>
          <w:szCs w:val="24"/>
          <w:lang w:val="sq-AL"/>
        </w:rPr>
        <w:t xml:space="preserve">Të gjitha veprimet për të kryer kontroll dhe për të siguruar të dhëna, të kryera nga </w:t>
      </w:r>
      <w:r w:rsidR="00216A99" w:rsidRPr="00EA6898">
        <w:rPr>
          <w:rFonts w:eastAsia="Calibri" w:cs="Times New Roman"/>
          <w:spacing w:val="-4"/>
          <w:szCs w:val="24"/>
          <w:lang w:val="sq-AL"/>
        </w:rPr>
        <w:t>Ministria e Brendshme</w:t>
      </w:r>
      <w:r w:rsidRPr="00EA6898">
        <w:rPr>
          <w:rFonts w:eastAsia="Calibri" w:cs="Times New Roman"/>
          <w:spacing w:val="-4"/>
          <w:szCs w:val="24"/>
          <w:lang w:val="sq-AL"/>
        </w:rPr>
        <w:t xml:space="preserve"> apo persona/subjekte të autorizuara prej tij, i konsideroj sikur janë kryer nga unë vetë.</w:t>
      </w:r>
    </w:p>
    <w:p w14:paraId="1DDAB53E" w14:textId="77777777" w:rsidR="003420A2" w:rsidRPr="00EA6898" w:rsidRDefault="003420A2" w:rsidP="00EA6898">
      <w:pPr>
        <w:pStyle w:val="Paragrafi"/>
        <w:rPr>
          <w:rFonts w:eastAsia="Calibri" w:cs="Times New Roman"/>
          <w:spacing w:val="-4"/>
          <w:szCs w:val="24"/>
          <w:lang w:val="sq-AL"/>
        </w:rPr>
      </w:pPr>
    </w:p>
    <w:p w14:paraId="6A67DB8B" w14:textId="77777777" w:rsidR="00216A99" w:rsidRPr="004B3441" w:rsidRDefault="003420A2" w:rsidP="00EA6898">
      <w:pPr>
        <w:pStyle w:val="Paragrafi"/>
        <w:jc w:val="center"/>
        <w:rPr>
          <w:rFonts w:eastAsia="Calibri" w:cs="Times New Roman"/>
          <w:b/>
          <w:bCs/>
          <w:spacing w:val="-4"/>
          <w:szCs w:val="24"/>
          <w:lang w:val="sq-AL"/>
        </w:rPr>
      </w:pPr>
      <w:r w:rsidRPr="004B3441">
        <w:rPr>
          <w:rFonts w:eastAsia="Calibri" w:cs="Times New Roman"/>
          <w:b/>
          <w:bCs/>
          <w:spacing w:val="-4"/>
          <w:szCs w:val="24"/>
          <w:lang w:val="sq-AL"/>
        </w:rPr>
        <w:t>Autorizuesi</w:t>
      </w:r>
    </w:p>
    <w:p w14:paraId="2D5E6366" w14:textId="77777777" w:rsidR="003420A2" w:rsidRPr="004B3441" w:rsidRDefault="003420A2" w:rsidP="00EA6898">
      <w:pPr>
        <w:pStyle w:val="Paragrafi"/>
        <w:jc w:val="center"/>
        <w:rPr>
          <w:rFonts w:eastAsia="Calibri" w:cs="Times New Roman"/>
          <w:b/>
          <w:bCs/>
          <w:spacing w:val="-4"/>
          <w:szCs w:val="24"/>
          <w:lang w:val="sq-AL"/>
        </w:rPr>
      </w:pPr>
      <w:r w:rsidRPr="004B3441">
        <w:rPr>
          <w:rFonts w:eastAsia="Calibri" w:cs="Times New Roman"/>
          <w:b/>
          <w:bCs/>
          <w:spacing w:val="-4"/>
          <w:szCs w:val="24"/>
          <w:lang w:val="sq-AL"/>
        </w:rPr>
        <w:t>Data, vendi i nënshkrimit</w:t>
      </w:r>
    </w:p>
    <w:p w14:paraId="19181C38" w14:textId="2177C9B4" w:rsidR="003420A2" w:rsidRPr="004B3441" w:rsidRDefault="003420A2" w:rsidP="00EA6898">
      <w:pPr>
        <w:pStyle w:val="Paragrafi"/>
        <w:jc w:val="center"/>
        <w:rPr>
          <w:rFonts w:eastAsia="Calibri" w:cs="Times New Roman"/>
          <w:b/>
          <w:bCs/>
          <w:spacing w:val="-4"/>
          <w:szCs w:val="24"/>
          <w:lang w:val="sq-AL"/>
        </w:rPr>
      </w:pPr>
      <w:r w:rsidRPr="004B3441">
        <w:rPr>
          <w:rFonts w:eastAsia="Calibri" w:cs="Times New Roman"/>
          <w:b/>
          <w:bCs/>
          <w:spacing w:val="-4"/>
          <w:szCs w:val="24"/>
          <w:lang w:val="sq-AL"/>
        </w:rPr>
        <w:t>Em</w:t>
      </w:r>
      <w:r w:rsidR="006E4A1C" w:rsidRPr="004B3441">
        <w:rPr>
          <w:rFonts w:eastAsia="Calibri" w:cs="Times New Roman"/>
          <w:b/>
          <w:bCs/>
          <w:spacing w:val="-4"/>
          <w:szCs w:val="24"/>
          <w:lang w:val="sq-AL"/>
        </w:rPr>
        <w:t>ri</w:t>
      </w:r>
      <w:r w:rsidRPr="004B3441">
        <w:rPr>
          <w:rFonts w:eastAsia="Calibri" w:cs="Times New Roman"/>
          <w:b/>
          <w:bCs/>
          <w:spacing w:val="-4"/>
          <w:szCs w:val="24"/>
          <w:lang w:val="sq-AL"/>
        </w:rPr>
        <w:t xml:space="preserve"> </w:t>
      </w:r>
      <w:r w:rsidR="006E4A1C" w:rsidRPr="004B3441">
        <w:rPr>
          <w:rFonts w:eastAsia="Calibri" w:cs="Times New Roman"/>
          <w:b/>
          <w:bCs/>
          <w:spacing w:val="-4"/>
          <w:szCs w:val="24"/>
          <w:lang w:val="sq-AL"/>
        </w:rPr>
        <w:t>Mbiemri</w:t>
      </w:r>
      <w:r w:rsidRPr="004B3441">
        <w:rPr>
          <w:rFonts w:eastAsia="Calibri" w:cs="Times New Roman"/>
          <w:b/>
          <w:bCs/>
          <w:spacing w:val="-4"/>
          <w:szCs w:val="24"/>
          <w:lang w:val="sq-AL"/>
        </w:rPr>
        <w:t>, nënshkrim</w:t>
      </w:r>
      <w:r w:rsidR="006E4A1C" w:rsidRPr="004B3441">
        <w:rPr>
          <w:rFonts w:eastAsia="Calibri" w:cs="Times New Roman"/>
          <w:b/>
          <w:bCs/>
          <w:spacing w:val="-4"/>
          <w:szCs w:val="24"/>
          <w:lang w:val="sq-AL"/>
        </w:rPr>
        <w:t>i</w:t>
      </w:r>
    </w:p>
    <w:p w14:paraId="4CFF53DB" w14:textId="77777777" w:rsidR="00E2476F" w:rsidRPr="004B3441" w:rsidRDefault="00E2476F" w:rsidP="00EA6898">
      <w:pPr>
        <w:widowControl w:val="0"/>
        <w:ind w:firstLine="284"/>
        <w:jc w:val="center"/>
        <w:rPr>
          <w:rFonts w:ascii="Garamond" w:hAnsi="Garamond"/>
          <w:b/>
          <w:bCs/>
        </w:rPr>
      </w:pPr>
    </w:p>
    <w:p w14:paraId="7A40C548" w14:textId="77777777" w:rsidR="00E2476F" w:rsidRPr="00EA6898" w:rsidRDefault="00E2476F" w:rsidP="00EA6898">
      <w:pPr>
        <w:widowControl w:val="0"/>
        <w:ind w:firstLine="284"/>
        <w:rPr>
          <w:rFonts w:ascii="Garamond" w:hAnsi="Garamond"/>
        </w:rPr>
      </w:pPr>
    </w:p>
    <w:p w14:paraId="21DD5B5C" w14:textId="77777777" w:rsidR="00EE52E3" w:rsidRPr="00EA6898" w:rsidRDefault="00EE52E3" w:rsidP="00EA6898">
      <w:pPr>
        <w:widowControl w:val="0"/>
        <w:ind w:firstLine="284"/>
        <w:rPr>
          <w:rFonts w:ascii="Garamond" w:hAnsi="Garamond"/>
        </w:rPr>
      </w:pPr>
    </w:p>
    <w:p w14:paraId="4406AA2B" w14:textId="77777777" w:rsidR="00926348" w:rsidRDefault="00926348" w:rsidP="00EA6898">
      <w:pPr>
        <w:widowControl w:val="0"/>
        <w:ind w:firstLine="284"/>
        <w:jc w:val="center"/>
        <w:rPr>
          <w:rFonts w:ascii="Garamond" w:hAnsi="Garamond"/>
        </w:rPr>
      </w:pPr>
    </w:p>
    <w:p w14:paraId="4EBB13FA" w14:textId="77777777" w:rsidR="00926348" w:rsidRDefault="00926348" w:rsidP="00EA6898">
      <w:pPr>
        <w:widowControl w:val="0"/>
        <w:ind w:firstLine="284"/>
        <w:jc w:val="center"/>
        <w:rPr>
          <w:rFonts w:ascii="Garamond" w:hAnsi="Garamond"/>
        </w:rPr>
      </w:pPr>
    </w:p>
    <w:p w14:paraId="79FA4E49" w14:textId="77777777" w:rsidR="00926348" w:rsidRDefault="00926348" w:rsidP="00EA6898">
      <w:pPr>
        <w:widowControl w:val="0"/>
        <w:ind w:firstLine="284"/>
        <w:jc w:val="center"/>
        <w:rPr>
          <w:rFonts w:ascii="Garamond" w:hAnsi="Garamond"/>
        </w:rPr>
      </w:pPr>
    </w:p>
    <w:p w14:paraId="129A3903" w14:textId="77777777" w:rsidR="00926348" w:rsidRDefault="00926348" w:rsidP="00EA6898">
      <w:pPr>
        <w:widowControl w:val="0"/>
        <w:ind w:firstLine="284"/>
        <w:jc w:val="center"/>
        <w:rPr>
          <w:rFonts w:ascii="Garamond" w:hAnsi="Garamond"/>
        </w:rPr>
      </w:pPr>
    </w:p>
    <w:p w14:paraId="4189F08C" w14:textId="77777777" w:rsidR="00926348" w:rsidRDefault="00926348" w:rsidP="00EA6898">
      <w:pPr>
        <w:widowControl w:val="0"/>
        <w:ind w:firstLine="284"/>
        <w:jc w:val="center"/>
        <w:rPr>
          <w:rFonts w:ascii="Garamond" w:hAnsi="Garamond"/>
        </w:rPr>
      </w:pPr>
    </w:p>
    <w:p w14:paraId="63DDF722" w14:textId="77777777" w:rsidR="00926348" w:rsidRDefault="00926348" w:rsidP="00EA6898">
      <w:pPr>
        <w:widowControl w:val="0"/>
        <w:ind w:firstLine="284"/>
        <w:jc w:val="center"/>
        <w:rPr>
          <w:rFonts w:ascii="Garamond" w:hAnsi="Garamond"/>
        </w:rPr>
      </w:pPr>
    </w:p>
    <w:p w14:paraId="555ED01B" w14:textId="09FFDD32" w:rsidR="00BE70E5" w:rsidRPr="00EA6898" w:rsidRDefault="00BE70E5" w:rsidP="00EA6898">
      <w:pPr>
        <w:widowControl w:val="0"/>
        <w:ind w:firstLine="284"/>
        <w:jc w:val="center"/>
        <w:rPr>
          <w:rFonts w:ascii="Garamond" w:hAnsi="Garamond"/>
        </w:rPr>
      </w:pPr>
      <w:r w:rsidRPr="00EA6898">
        <w:rPr>
          <w:rFonts w:ascii="Garamond" w:hAnsi="Garamond"/>
        </w:rPr>
        <w:t>SHTOJCA</w:t>
      </w:r>
      <w:r w:rsidR="00430D11">
        <w:rPr>
          <w:rFonts w:ascii="Garamond" w:hAnsi="Garamond"/>
        </w:rPr>
        <w:t xml:space="preserve"> </w:t>
      </w:r>
      <w:r w:rsidRPr="00EA6898">
        <w:rPr>
          <w:rFonts w:ascii="Garamond" w:hAnsi="Garamond"/>
        </w:rPr>
        <w:t>C</w:t>
      </w:r>
    </w:p>
    <w:p w14:paraId="31628635" w14:textId="77777777" w:rsidR="00BE70E5" w:rsidRPr="00EA6898" w:rsidRDefault="00BE70E5" w:rsidP="00EA6898">
      <w:pPr>
        <w:widowControl w:val="0"/>
        <w:ind w:firstLine="284"/>
        <w:jc w:val="center"/>
        <w:rPr>
          <w:rFonts w:ascii="Garamond" w:hAnsi="Garamond"/>
          <w:bCs/>
          <w:color w:val="000000"/>
          <w:lang w:eastAsia="sq-AL"/>
        </w:rPr>
      </w:pPr>
    </w:p>
    <w:p w14:paraId="2BC37666" w14:textId="77777777" w:rsidR="00BE70E5" w:rsidRPr="00EA6898" w:rsidRDefault="00BE70E5" w:rsidP="00EA6898">
      <w:pPr>
        <w:widowControl w:val="0"/>
        <w:ind w:firstLine="284"/>
        <w:jc w:val="center"/>
        <w:rPr>
          <w:rFonts w:ascii="Garamond" w:hAnsi="Garamond"/>
          <w:bCs/>
          <w:color w:val="000000"/>
          <w:lang w:eastAsia="sq-AL"/>
        </w:rPr>
      </w:pPr>
      <w:r w:rsidRPr="00EA6898">
        <w:rPr>
          <w:rFonts w:ascii="Garamond" w:hAnsi="Garamond"/>
          <w:bCs/>
          <w:color w:val="000000"/>
          <w:lang w:eastAsia="sq-AL"/>
        </w:rPr>
        <w:t>FORMULAR</w:t>
      </w:r>
    </w:p>
    <w:p w14:paraId="04A1E40D" w14:textId="77777777" w:rsidR="00BE70E5" w:rsidRPr="00EA6898" w:rsidRDefault="00BE70E5" w:rsidP="00EA6898">
      <w:pPr>
        <w:widowControl w:val="0"/>
        <w:ind w:firstLine="284"/>
        <w:jc w:val="center"/>
        <w:rPr>
          <w:rFonts w:ascii="Garamond" w:hAnsi="Garamond"/>
          <w:spacing w:val="-4"/>
        </w:rPr>
      </w:pPr>
      <w:r w:rsidRPr="00EA6898">
        <w:rPr>
          <w:rFonts w:ascii="Garamond" w:hAnsi="Garamond"/>
          <w:bCs/>
          <w:color w:val="000000"/>
          <w:lang w:eastAsia="sq-AL"/>
        </w:rPr>
        <w:t xml:space="preserve">PËR VLERËSIMIN E KANDIDATIT </w:t>
      </w:r>
      <w:r w:rsidRPr="00EA6898">
        <w:rPr>
          <w:rFonts w:ascii="Garamond" w:hAnsi="Garamond"/>
          <w:spacing w:val="-4"/>
        </w:rPr>
        <w:t>PËR DREJTOR TË PËRGJITHSHËM TË GARDËS SË REPUBLIKËS</w:t>
      </w:r>
    </w:p>
    <w:p w14:paraId="51B674A7" w14:textId="77777777" w:rsidR="00BE70E5" w:rsidRPr="00EA6898" w:rsidRDefault="00BE70E5" w:rsidP="00EA6898">
      <w:pPr>
        <w:widowControl w:val="0"/>
        <w:ind w:firstLine="284"/>
        <w:jc w:val="center"/>
        <w:rPr>
          <w:rFonts w:ascii="Garamond" w:hAnsi="Garamond"/>
          <w:bCs/>
          <w:color w:val="000000"/>
          <w:lang w:eastAsia="sq-AL"/>
        </w:rPr>
      </w:pPr>
    </w:p>
    <w:p w14:paraId="5FA611C5" w14:textId="77777777" w:rsidR="00BE70E5" w:rsidRPr="00EA6898" w:rsidRDefault="00BE70E5" w:rsidP="00EA6898">
      <w:pPr>
        <w:widowControl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EA6898">
        <w:rPr>
          <w:rFonts w:ascii="Garamond" w:hAnsi="Garamond"/>
          <w:b/>
          <w:bCs/>
          <w:color w:val="000000"/>
          <w:lang w:eastAsia="sq-AL"/>
        </w:rPr>
        <w:t>Kandidati/ja z./znj.______________________________</w:t>
      </w:r>
    </w:p>
    <w:p w14:paraId="01048A03" w14:textId="77777777" w:rsidR="00BE70E5" w:rsidRPr="00EA6898" w:rsidRDefault="00BE70E5" w:rsidP="00EA6898">
      <w:pPr>
        <w:widowControl w:val="0"/>
        <w:ind w:firstLine="284"/>
        <w:rPr>
          <w:rFonts w:ascii="Garamond" w:hAnsi="Garamond"/>
          <w:b/>
          <w:bCs/>
          <w:color w:val="000000"/>
          <w:lang w:eastAsia="sq-AL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48"/>
        <w:gridCol w:w="3294"/>
        <w:gridCol w:w="1685"/>
        <w:gridCol w:w="1577"/>
        <w:gridCol w:w="1715"/>
      </w:tblGrid>
      <w:tr w:rsidR="00BE70E5" w:rsidRPr="00EA6898" w14:paraId="0ECFE26F" w14:textId="77777777" w:rsidTr="003878FF">
        <w:trPr>
          <w:trHeight w:val="182"/>
          <w:jc w:val="center"/>
        </w:trPr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479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Nr.</w:t>
            </w:r>
          </w:p>
        </w:tc>
        <w:tc>
          <w:tcPr>
            <w:tcW w:w="18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5607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Komponentët dhe elementet e vlerësimit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3EA6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 xml:space="preserve">Pikët maksimale </w:t>
            </w:r>
          </w:p>
        </w:tc>
        <w:tc>
          <w:tcPr>
            <w:tcW w:w="1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717FB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Pikët e akorduara</w:t>
            </w:r>
          </w:p>
        </w:tc>
      </w:tr>
      <w:tr w:rsidR="00BE70E5" w:rsidRPr="00EA6898" w14:paraId="396E5279" w14:textId="77777777" w:rsidTr="003878FF">
        <w:trPr>
          <w:trHeight w:val="233"/>
          <w:jc w:val="center"/>
        </w:trPr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E85AE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18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B3763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875E8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0DCF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Për çdo element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B7CE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 xml:space="preserve"> Për komponentin</w:t>
            </w:r>
          </w:p>
        </w:tc>
      </w:tr>
      <w:tr w:rsidR="00BE70E5" w:rsidRPr="00EA6898" w14:paraId="3190A970" w14:textId="77777777" w:rsidTr="003878FF">
        <w:trPr>
          <w:trHeight w:val="134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B084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9983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Vlerësimi profesional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FD1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30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7F0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X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F17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2B8997BB" w14:textId="77777777" w:rsidTr="003878FF">
        <w:trPr>
          <w:trHeight w:val="557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ED4E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84FB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Kohëzgjatja dhe rëndësia/përshtatshmëria e eksperiencës në punë me pozicionin në të cilin konkurron.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5B2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324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51C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64AF3BB5" w14:textId="77777777" w:rsidTr="003878FF">
        <w:trPr>
          <w:trHeight w:val="1043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BE5E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0964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Rezultatet e vlerësimeve profesionale ose etike të kandidatëve në pozicionet e mëparshme, nëse ka ose rezultatet e arritura gjatë përvojave të tyre të punës që lidhen me ushtrimin e funksioneve në fushën e rendit ose sigurisë.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3B17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9B46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B5E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3BE048FF" w14:textId="77777777" w:rsidTr="00C86D84">
        <w:trPr>
          <w:trHeight w:val="975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7D3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9DD53" w14:textId="6836381E" w:rsidR="00BE70E5" w:rsidRPr="00EA6898" w:rsidRDefault="00BE70E5" w:rsidP="00C86D84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Rezultatet e arritura gjatë studimeve të tyre të larta</w:t>
            </w:r>
            <w:r w:rsidR="00C86D84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,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si dhe në kurse trajnimi të certifikuara në Shqipëri dhe jashtë Shqipërisë.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A426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2E5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3544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6C90D391" w14:textId="77777777" w:rsidTr="003878FF">
        <w:trPr>
          <w:trHeight w:val="260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299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6BBA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Rezultatet e arritura gjatë studimeve pasuniversitare në fushën e rendit ose sigurisë.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A66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4DA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15DF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60772395" w14:textId="77777777" w:rsidTr="003878FF">
        <w:trPr>
          <w:trHeight w:val="845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4D6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09DE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Punime akademike, studime shkencore, shkrime dhe ligjërata profesionale, botime, pjesëmarrje në aktivitete shkencore, pjesëmarrje në procesin e hartimit ose të konsultimit të legjislacionit dhe çdo angazhim tjetër profesional i kandidatit gjatë 5 viteve të fundit në fushën e rendit ose sigurisë.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5720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396C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B30F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47B73624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02D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BC2B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Vlerësimi moral dhe i integritetit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75F7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755A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X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B17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30F26799" w14:textId="77777777" w:rsidTr="003878FF">
        <w:trPr>
          <w:trHeight w:val="1007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CBFB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5244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Reputacioni që kandidati gëzon në shoqëri dhe te kolegët, si rezultat i aktivitetit të tij profesional bazuar në cilësitë morale, si: ndershmëria, përpikëria në kryerjen e detyrave, drejtësia në marrjen e vendimeve, llogaridhënia.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051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567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F60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620E1E69" w14:textId="77777777" w:rsidTr="003878FF">
        <w:trPr>
          <w:trHeight w:val="1088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387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006F" w14:textId="16CD6782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Reputacioni që kandidati gëzon në shoqëri dhe te kolegët, si rezultat i aktiviteteve të kryera gjatë kohës që nuk ushtron funksionin e tij bazuar në cilësitë morale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,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si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: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besueshmëria, paanshmëria, dinjiteti, aktivitete bamirëse ose kulturore.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60D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F82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11C2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185D5BA9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814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5B08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Vlerësimi organizativ dhe drejtues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4FF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50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C5EC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color w:val="000000"/>
                <w:spacing w:val="-4"/>
                <w:sz w:val="20"/>
                <w:szCs w:val="20"/>
                <w:lang w:eastAsia="sq-AL"/>
              </w:rPr>
              <w:t>X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A6A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3E0D655B" w14:textId="77777777" w:rsidTr="003878FF">
        <w:trPr>
          <w:trHeight w:val="125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2ED2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20FD" w14:textId="6108AA1C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Cilësia e platformës dhe vizionit që ata paraqesin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,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sipas shtojcës B të udhëzimit.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48C7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BCFA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B5FC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3BCA7E47" w14:textId="77777777" w:rsidTr="003878FF">
        <w:trPr>
          <w:trHeight w:val="53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219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376F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Aftësitë e provuara në marrjen e vendimeve dhe përgjegjësive, bazuar gjithashtu në përvojat e mëparshme profesionale dhe shoqërore.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8E6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6FD6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58F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7F940F8F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4A60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23E2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Aftësitë në komunikim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7B3A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5004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B2A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0AF27DA3" w14:textId="77777777" w:rsidTr="003878FF">
        <w:trPr>
          <w:trHeight w:val="197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D0F7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82DA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Aftësia për të punuar në grup dhe në mjedise multidisiplinare dhe/ose multikulturore.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A70E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B754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D31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79F77586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81C0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6AAE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Aftësia për përfaqësim në publik.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7D6F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FE90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C23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54A5FDD9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8DF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1E8F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Elemente shtesë për vlerësim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1CC9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ED69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X</w:t>
            </w:r>
          </w:p>
          <w:p w14:paraId="41B3BD4C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D28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577AEE97" w14:textId="77777777" w:rsidTr="003878FF">
        <w:trPr>
          <w:trHeight w:val="8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5D3F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lastRenderedPageBreak/>
              <w:t> </w:t>
            </w:r>
          </w:p>
        </w:tc>
        <w:tc>
          <w:tcPr>
            <w:tcW w:w="1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3DE8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Mbajtja e titujve akademikë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EF96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FC2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040A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2B742D55" w14:textId="77777777" w:rsidTr="003878FF">
        <w:trPr>
          <w:trHeight w:val="1035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F37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098D" w14:textId="5B7C4354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Studime dhe trajnime afatgjata të kryera jashtë vendit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,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jo më pak se dy javë në fushën e rendit ose 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të 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sigurisë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,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ose menaxheriale.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4096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969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8EAB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01B4B3F8" w14:textId="77777777" w:rsidTr="003878FF">
        <w:trPr>
          <w:trHeight w:val="690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EF5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D82A" w14:textId="492FE45A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Zotërimi i gjuhëve të huaja</w:t>
            </w:r>
            <w:r w:rsidR="00BA70A9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>,</w:t>
            </w:r>
            <w:r w:rsidRPr="00EA6898"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  <w:t xml:space="preserve"> duke i dhënë përparësi gjuhëve zyrtare të Këshillit të Evropës.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8AE4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192D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D71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1FC2FF13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F04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F28A" w14:textId="77777777" w:rsidR="00BE70E5" w:rsidRPr="00EA6898" w:rsidRDefault="00BE70E5" w:rsidP="00EA6898">
            <w:pPr>
              <w:widowControl w:val="0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TOTALI I PIKËVE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6B72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100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BE68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70A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229098F5" w14:textId="77777777" w:rsidTr="003878FF">
        <w:trPr>
          <w:trHeight w:val="197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37EC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1F2A" w14:textId="77777777" w:rsidR="00BE70E5" w:rsidRPr="00EA6898" w:rsidRDefault="00BE70E5" w:rsidP="00EA6898">
            <w:pPr>
              <w:widowControl w:val="0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8491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A79B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EC1B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</w:tr>
      <w:tr w:rsidR="00BE70E5" w:rsidRPr="00EA6898" w14:paraId="0D209F8B" w14:textId="77777777" w:rsidTr="003878FF">
        <w:trPr>
          <w:trHeight w:val="70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BDFB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</w:tc>
        <w:tc>
          <w:tcPr>
            <w:tcW w:w="4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0AE5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  <w:p w14:paraId="0687BC53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Anëtar i Komisionit të Posaçëm</w:t>
            </w:r>
          </w:p>
          <w:p w14:paraId="20507A6C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</w:p>
          <w:p w14:paraId="4A753289" w14:textId="77777777" w:rsidR="00BE70E5" w:rsidRPr="00EA6898" w:rsidRDefault="00BE70E5" w:rsidP="00EA6898">
            <w:pPr>
              <w:widowControl w:val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</w:pPr>
            <w:r w:rsidRPr="00EA6898">
              <w:rPr>
                <w:rFonts w:ascii="Garamond" w:hAnsi="Garamond"/>
                <w:b/>
                <w:bCs/>
                <w:color w:val="000000"/>
                <w:spacing w:val="-4"/>
                <w:sz w:val="20"/>
                <w:szCs w:val="20"/>
                <w:lang w:eastAsia="sq-AL"/>
              </w:rPr>
              <w:t>Emri Mbiemri</w:t>
            </w:r>
          </w:p>
        </w:tc>
      </w:tr>
    </w:tbl>
    <w:p w14:paraId="37954EF2" w14:textId="77777777" w:rsidR="00A35A8F" w:rsidRPr="00EA6898" w:rsidRDefault="00A35A8F" w:rsidP="00EA6898">
      <w:pPr>
        <w:widowControl w:val="0"/>
        <w:ind w:firstLine="284"/>
        <w:rPr>
          <w:rFonts w:ascii="Garamond" w:hAnsi="Garamond"/>
        </w:rPr>
      </w:pPr>
    </w:p>
    <w:sectPr w:rsidR="00A35A8F" w:rsidRPr="00EA6898" w:rsidSect="00BB4E28">
      <w:footerReference w:type="even" r:id="rId13"/>
      <w:footerReference w:type="default" r:id="rId14"/>
      <w:pgSz w:w="11909" w:h="16834" w:code="9"/>
      <w:pgMar w:top="851" w:right="1440" w:bottom="851" w:left="1440" w:header="187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B37F8" w14:textId="77777777" w:rsidR="00436487" w:rsidRDefault="00436487">
      <w:r>
        <w:separator/>
      </w:r>
    </w:p>
  </w:endnote>
  <w:endnote w:type="continuationSeparator" w:id="0">
    <w:p w14:paraId="78B3C228" w14:textId="77777777" w:rsidR="00436487" w:rsidRDefault="00436487">
      <w:r>
        <w:continuationSeparator/>
      </w:r>
    </w:p>
  </w:endnote>
  <w:endnote w:type="continuationNotice" w:id="1">
    <w:p w14:paraId="7A8B485A" w14:textId="77777777" w:rsidR="00436487" w:rsidRDefault="004364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A0FB1" w14:textId="77777777" w:rsidR="00436487" w:rsidRDefault="00436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A8F756" w14:textId="77777777" w:rsidR="00436487" w:rsidRDefault="00436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A9989" w14:textId="77777777" w:rsidR="00436487" w:rsidRDefault="00436487" w:rsidP="00EE52E3">
    <w:pPr>
      <w:pStyle w:val="Footer"/>
      <w:jc w:val="center"/>
    </w:pPr>
  </w:p>
  <w:p w14:paraId="68B0E91F" w14:textId="77777777" w:rsidR="00436487" w:rsidRDefault="00436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8617B" w14:textId="77777777" w:rsidR="00436487" w:rsidRDefault="00436487">
      <w:r>
        <w:separator/>
      </w:r>
    </w:p>
  </w:footnote>
  <w:footnote w:type="continuationSeparator" w:id="0">
    <w:p w14:paraId="4386FF50" w14:textId="77777777" w:rsidR="00436487" w:rsidRDefault="00436487">
      <w:r>
        <w:continuationSeparator/>
      </w:r>
    </w:p>
  </w:footnote>
  <w:footnote w:type="continuationNotice" w:id="1">
    <w:p w14:paraId="1445B891" w14:textId="77777777" w:rsidR="00436487" w:rsidRDefault="004364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53A06"/>
    <w:multiLevelType w:val="hybridMultilevel"/>
    <w:tmpl w:val="71FC454A"/>
    <w:lvl w:ilvl="0" w:tplc="84C03F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7D58BB"/>
    <w:multiLevelType w:val="hybridMultilevel"/>
    <w:tmpl w:val="771CE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27BF6"/>
    <w:multiLevelType w:val="hybridMultilevel"/>
    <w:tmpl w:val="AF8AC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07AB8"/>
    <w:multiLevelType w:val="hybridMultilevel"/>
    <w:tmpl w:val="51F23C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E4"/>
    <w:rsid w:val="000472D1"/>
    <w:rsid w:val="00085B1A"/>
    <w:rsid w:val="00097E01"/>
    <w:rsid w:val="000A6777"/>
    <w:rsid w:val="00133571"/>
    <w:rsid w:val="001436E9"/>
    <w:rsid w:val="00172548"/>
    <w:rsid w:val="00187C27"/>
    <w:rsid w:val="00193070"/>
    <w:rsid w:val="001A27D3"/>
    <w:rsid w:val="001A682F"/>
    <w:rsid w:val="001D1696"/>
    <w:rsid w:val="001D7AEA"/>
    <w:rsid w:val="001E2BED"/>
    <w:rsid w:val="001E5DCF"/>
    <w:rsid w:val="001F4FB7"/>
    <w:rsid w:val="00205B0C"/>
    <w:rsid w:val="00207D19"/>
    <w:rsid w:val="0021643F"/>
    <w:rsid w:val="00216A99"/>
    <w:rsid w:val="002541F5"/>
    <w:rsid w:val="00257C96"/>
    <w:rsid w:val="00270C34"/>
    <w:rsid w:val="00290F56"/>
    <w:rsid w:val="00295609"/>
    <w:rsid w:val="002A5B26"/>
    <w:rsid w:val="002A7C76"/>
    <w:rsid w:val="002B17A1"/>
    <w:rsid w:val="002B2723"/>
    <w:rsid w:val="002D5594"/>
    <w:rsid w:val="002F2433"/>
    <w:rsid w:val="002F2E7B"/>
    <w:rsid w:val="00300B21"/>
    <w:rsid w:val="0030104A"/>
    <w:rsid w:val="00313630"/>
    <w:rsid w:val="00314CA2"/>
    <w:rsid w:val="003420A2"/>
    <w:rsid w:val="00354664"/>
    <w:rsid w:val="003561BF"/>
    <w:rsid w:val="003805DE"/>
    <w:rsid w:val="00383CDB"/>
    <w:rsid w:val="003878FF"/>
    <w:rsid w:val="00393F90"/>
    <w:rsid w:val="00394343"/>
    <w:rsid w:val="003C0C97"/>
    <w:rsid w:val="003C3311"/>
    <w:rsid w:val="00405118"/>
    <w:rsid w:val="00430D11"/>
    <w:rsid w:val="00436487"/>
    <w:rsid w:val="00463AD1"/>
    <w:rsid w:val="00473D2C"/>
    <w:rsid w:val="00480131"/>
    <w:rsid w:val="00486BC0"/>
    <w:rsid w:val="00490BAD"/>
    <w:rsid w:val="00496D3D"/>
    <w:rsid w:val="00497114"/>
    <w:rsid w:val="004B3441"/>
    <w:rsid w:val="004F6460"/>
    <w:rsid w:val="005006D0"/>
    <w:rsid w:val="0050242E"/>
    <w:rsid w:val="00503784"/>
    <w:rsid w:val="00511FEB"/>
    <w:rsid w:val="005133B4"/>
    <w:rsid w:val="00546652"/>
    <w:rsid w:val="00561F6C"/>
    <w:rsid w:val="005667CC"/>
    <w:rsid w:val="00576881"/>
    <w:rsid w:val="00580017"/>
    <w:rsid w:val="005874E9"/>
    <w:rsid w:val="005C06E0"/>
    <w:rsid w:val="005D0A55"/>
    <w:rsid w:val="005F1F86"/>
    <w:rsid w:val="005F7A5D"/>
    <w:rsid w:val="00606AB3"/>
    <w:rsid w:val="006222D6"/>
    <w:rsid w:val="006358C5"/>
    <w:rsid w:val="00635E76"/>
    <w:rsid w:val="00641999"/>
    <w:rsid w:val="006507C4"/>
    <w:rsid w:val="006552F7"/>
    <w:rsid w:val="0067067A"/>
    <w:rsid w:val="006959EF"/>
    <w:rsid w:val="006B0552"/>
    <w:rsid w:val="006B4828"/>
    <w:rsid w:val="006B7182"/>
    <w:rsid w:val="006C46DD"/>
    <w:rsid w:val="006E40CA"/>
    <w:rsid w:val="006E4A1C"/>
    <w:rsid w:val="006F6E7B"/>
    <w:rsid w:val="00703002"/>
    <w:rsid w:val="0072649F"/>
    <w:rsid w:val="0073287A"/>
    <w:rsid w:val="00737A63"/>
    <w:rsid w:val="00776AE9"/>
    <w:rsid w:val="00780DAF"/>
    <w:rsid w:val="007930F0"/>
    <w:rsid w:val="007C2EFE"/>
    <w:rsid w:val="007D362F"/>
    <w:rsid w:val="007E53B1"/>
    <w:rsid w:val="007F3322"/>
    <w:rsid w:val="008226B7"/>
    <w:rsid w:val="0084313B"/>
    <w:rsid w:val="008569AB"/>
    <w:rsid w:val="00893AA6"/>
    <w:rsid w:val="0089768C"/>
    <w:rsid w:val="00920720"/>
    <w:rsid w:val="00922681"/>
    <w:rsid w:val="00926348"/>
    <w:rsid w:val="009340C7"/>
    <w:rsid w:val="00944A29"/>
    <w:rsid w:val="009509BF"/>
    <w:rsid w:val="00964853"/>
    <w:rsid w:val="009662EF"/>
    <w:rsid w:val="009748D6"/>
    <w:rsid w:val="009C5634"/>
    <w:rsid w:val="00A25ACE"/>
    <w:rsid w:val="00A35A8F"/>
    <w:rsid w:val="00A76077"/>
    <w:rsid w:val="00AD6A31"/>
    <w:rsid w:val="00AE19F2"/>
    <w:rsid w:val="00AE2CBB"/>
    <w:rsid w:val="00AF5FF1"/>
    <w:rsid w:val="00B00B68"/>
    <w:rsid w:val="00B0266D"/>
    <w:rsid w:val="00B0382A"/>
    <w:rsid w:val="00B240D1"/>
    <w:rsid w:val="00B325F3"/>
    <w:rsid w:val="00B63B5F"/>
    <w:rsid w:val="00B700D6"/>
    <w:rsid w:val="00B91422"/>
    <w:rsid w:val="00BA70A9"/>
    <w:rsid w:val="00BB4E28"/>
    <w:rsid w:val="00BE5034"/>
    <w:rsid w:val="00BE70E5"/>
    <w:rsid w:val="00C37046"/>
    <w:rsid w:val="00C54E46"/>
    <w:rsid w:val="00C559ED"/>
    <w:rsid w:val="00C56B5A"/>
    <w:rsid w:val="00C62922"/>
    <w:rsid w:val="00C672D3"/>
    <w:rsid w:val="00C85D4D"/>
    <w:rsid w:val="00C86D84"/>
    <w:rsid w:val="00C9427D"/>
    <w:rsid w:val="00CA13AA"/>
    <w:rsid w:val="00CA17EB"/>
    <w:rsid w:val="00CF04F9"/>
    <w:rsid w:val="00CF47DB"/>
    <w:rsid w:val="00D40748"/>
    <w:rsid w:val="00D42809"/>
    <w:rsid w:val="00D50461"/>
    <w:rsid w:val="00D525A5"/>
    <w:rsid w:val="00D55EA5"/>
    <w:rsid w:val="00DF3366"/>
    <w:rsid w:val="00E17407"/>
    <w:rsid w:val="00E2476F"/>
    <w:rsid w:val="00E3547E"/>
    <w:rsid w:val="00E446DE"/>
    <w:rsid w:val="00E475BA"/>
    <w:rsid w:val="00E65A3C"/>
    <w:rsid w:val="00E772EF"/>
    <w:rsid w:val="00E82D12"/>
    <w:rsid w:val="00EA6898"/>
    <w:rsid w:val="00EB171E"/>
    <w:rsid w:val="00EB3FE4"/>
    <w:rsid w:val="00EE52E3"/>
    <w:rsid w:val="00F02F81"/>
    <w:rsid w:val="00F225C3"/>
    <w:rsid w:val="00F52887"/>
    <w:rsid w:val="00F54FA9"/>
    <w:rsid w:val="00F60378"/>
    <w:rsid w:val="00F61E54"/>
    <w:rsid w:val="00F701D8"/>
    <w:rsid w:val="00F76A09"/>
    <w:rsid w:val="00F81E50"/>
    <w:rsid w:val="00F86AA3"/>
    <w:rsid w:val="00FA475F"/>
    <w:rsid w:val="00FA5290"/>
    <w:rsid w:val="00FB1177"/>
    <w:rsid w:val="00FC406D"/>
    <w:rsid w:val="00FD2EFF"/>
    <w:rsid w:val="00FD4073"/>
    <w:rsid w:val="00FD6C57"/>
    <w:rsid w:val="00F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98DA"/>
  <w15:chartTrackingRefBased/>
  <w15:docId w15:val="{16BCE076-ED8C-4FA1-82BA-A5EAA716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3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EB3FE4"/>
  </w:style>
  <w:style w:type="paragraph" w:styleId="Footer">
    <w:name w:val="footer"/>
    <w:basedOn w:val="Normal"/>
    <w:link w:val="FooterChar"/>
    <w:uiPriority w:val="99"/>
    <w:rsid w:val="00EB3FE4"/>
    <w:pPr>
      <w:tabs>
        <w:tab w:val="center" w:pos="4320"/>
        <w:tab w:val="right" w:pos="8640"/>
      </w:tabs>
    </w:pPr>
    <w:rPr>
      <w:noProof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B3FE4"/>
    <w:rPr>
      <w:rFonts w:ascii="Times New Roman" w:eastAsia="Times New Roman" w:hAnsi="Times New Roman" w:cs="Times New Roman"/>
      <w:noProof/>
      <w:sz w:val="24"/>
      <w:szCs w:val="24"/>
      <w:lang w:val="sq-AL" w:eastAsia="x-none"/>
    </w:rPr>
  </w:style>
  <w:style w:type="paragraph" w:styleId="NoSpacing">
    <w:name w:val="No Spacing"/>
    <w:link w:val="NoSpacingChar"/>
    <w:uiPriority w:val="1"/>
    <w:qFormat/>
    <w:rsid w:val="00EB3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B3FE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EB3FE4"/>
    <w:pPr>
      <w:ind w:left="720"/>
      <w:contextualSpacing/>
    </w:pPr>
  </w:style>
  <w:style w:type="paragraph" w:customStyle="1" w:styleId="NumriData">
    <w:name w:val="Numri_Data"/>
    <w:next w:val="Normal"/>
    <w:rsid w:val="00AE19F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971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971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971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971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9711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971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qFormat/>
    <w:rsid w:val="003420A2"/>
    <w:pPr>
      <w:ind w:firstLine="284"/>
      <w:jc w:val="both"/>
    </w:pPr>
    <w:rPr>
      <w:rFonts w:eastAsia="MS Mincho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420A2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Appel note de bas de page,callout,Footnote Reference1,BVI fnr Char"/>
    <w:link w:val="FootnoteReferenceArial"/>
    <w:uiPriority w:val="99"/>
    <w:qFormat/>
    <w:rsid w:val="003420A2"/>
    <w:rPr>
      <w:vertAlign w:val="superscript"/>
    </w:rPr>
  </w:style>
  <w:style w:type="paragraph" w:customStyle="1" w:styleId="FootnoteReferenceArial">
    <w:name w:val="Footnote Reference Arial"/>
    <w:aliases w:val="Car Char Car Char Car Char Char Char Char Char Char Char,Footnote Refernece Char Char1,Footnote Refernece Char,Car Char Car Char Car Char Char Char Char Char Char Char Char1"/>
    <w:basedOn w:val="Normal"/>
    <w:link w:val="FootnoteReference"/>
    <w:uiPriority w:val="99"/>
    <w:rsid w:val="003420A2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3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4E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E28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50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4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461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461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8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6BD161908C4758AE9275D978291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2024-06-07T13:38:38Z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përcaktimin e rregullave dhe procedurave për përzgjedhjen e kandidatit për Drejtor të Përgjithshëm të Gardës së Republikës</Titulli>
    <Modifikuesi xmlns="0e656187-b300-4fb0-8bf4-3a50f872073c">alma.lisaku</Modifikuesi>
    <Nr_x002e__x0020_prot_x0020_QBZ xmlns="0e656187-b300-4fb0-8bf4-3a50f872073c">1053/1</Nr_x002e__x0020_prot_x0020_QBZ>
    <Data_x0020_e_x0020_Modifikimit xmlns="0e656187-b300-4fb0-8bf4-3a50f872073c">2024-06-11T10:30:41Z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6549/1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6BD161908C4758AE9275D978291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1E64D-1EDB-4061-A065-DF3939DB8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66BDF3-E9BC-44FD-B8D2-3792CDADB265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0449B26-9771-4A27-90E6-DF238E73D0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0454E9-858A-4EB1-B15C-11B75BB959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2AA42D-410B-4643-9EEC-562880EFA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3F383E-9D32-4AFE-B58E-805D4EF6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3909</Words>
  <Characters>22287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procedurave për përzgjedhjen e kandidatit për Drejtor të Përgjithshëm të Gardës së Republikës</vt:lpstr>
    </vt:vector>
  </TitlesOfParts>
  <Company>AKSHI</Company>
  <LinksUpToDate>false</LinksUpToDate>
  <CharactersWithSpaces>26144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procedurave për përzgjedhjen e kandidatit për Drejtor të Përgjithshëm të Gardës së Republikës</dc:title>
  <dc:creator>Aldi Dekavelli</dc:creator>
  <cp:lastModifiedBy>Amarilda Muja</cp:lastModifiedBy>
  <cp:revision>67</cp:revision>
  <cp:lastPrinted>2024-06-04T14:12:00Z</cp:lastPrinted>
  <dcterms:created xsi:type="dcterms:W3CDTF">2024-06-10T09:54:00Z</dcterms:created>
  <dcterms:modified xsi:type="dcterms:W3CDTF">2024-06-11T09:59:00Z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1e3504e2-2c03-44fb-9800-c739fb7297ca</vt:lpwstr>
  </property>
</Properties>
</file>