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D86601" w14:textId="7777777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C04399">
        <w:rPr>
          <w:rFonts w:ascii="Garamond" w:hAnsi="Garamond"/>
          <w:b/>
          <w:bCs/>
          <w:color w:val="000000"/>
        </w:rPr>
        <w:t>UDHËZIM</w:t>
      </w:r>
    </w:p>
    <w:p w14:paraId="14F527B4" w14:textId="2732E1B2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color w:val="000000"/>
        </w:rPr>
      </w:pPr>
      <w:r w:rsidRPr="00C04399">
        <w:rPr>
          <w:rFonts w:ascii="Garamond" w:hAnsi="Garamond"/>
          <w:b/>
          <w:color w:val="000000"/>
        </w:rPr>
        <w:t>Nr. 225, datë 12.11.2024</w:t>
      </w:r>
    </w:p>
    <w:p w14:paraId="1C00D6AC" w14:textId="7777777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b/>
          <w:bCs/>
          <w:color w:val="000000"/>
        </w:rPr>
      </w:pPr>
    </w:p>
    <w:p w14:paraId="721851ED" w14:textId="36029D6A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</w:rPr>
      </w:pPr>
      <w:r w:rsidRPr="00C04399">
        <w:rPr>
          <w:rFonts w:ascii="Garamond" w:eastAsia="MS Mincho" w:hAnsi="Garamond" w:cs="MS Mincho"/>
          <w:b/>
          <w:bCs/>
          <w:color w:val="000000"/>
        </w:rPr>
        <w:t>PËR DISA SHTESA DHE NDRYSHIME NË UDHËZIMIN E MINISTRIT TË BRENDSHËM NR. 64, DATË 12.5.2022</w:t>
      </w:r>
      <w:r w:rsidR="00306D10" w:rsidRPr="00C04399">
        <w:rPr>
          <w:rFonts w:ascii="Garamond" w:eastAsia="MS Mincho" w:hAnsi="Garamond" w:cs="MS Mincho"/>
          <w:b/>
          <w:bCs/>
          <w:color w:val="000000"/>
        </w:rPr>
        <w:t>,</w:t>
      </w:r>
      <w:r w:rsidRPr="00C04399">
        <w:rPr>
          <w:rFonts w:ascii="Garamond" w:eastAsia="MS Mincho" w:hAnsi="Garamond" w:cs="MS Mincho"/>
          <w:b/>
          <w:bCs/>
          <w:color w:val="000000"/>
        </w:rPr>
        <w:t xml:space="preserve"> “PËR PËRCAKTIMIN E KRITEREVE TË VEÇANTA TË DHËNIES SË CERTIFIKATËS PËR USHTRIMIN E AKTIVITETIT TË EKSPERTIT PRIVAT NË FUSHËN E MBROJTJES NGA ZJARRI DHE SHPËTIMIN”</w:t>
      </w:r>
    </w:p>
    <w:p w14:paraId="2A0BDFB2" w14:textId="7777777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color w:val="000000"/>
        </w:rPr>
      </w:pPr>
    </w:p>
    <w:p w14:paraId="2491670A" w14:textId="0EFB50E4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</w:rPr>
      </w:pPr>
      <w:r w:rsidRPr="00C04399">
        <w:rPr>
          <w:rFonts w:ascii="Garamond" w:eastAsia="MS Mincho" w:hAnsi="Garamond" w:cs="MS Mincho"/>
          <w:color w:val="000000"/>
        </w:rPr>
        <w:t>Në mbështetje të pikës 4, të nenit 102 të Kushtetutës, pikës 4, të nenit 49</w:t>
      </w:r>
      <w:r w:rsidR="00C04399">
        <w:rPr>
          <w:rFonts w:ascii="Garamond" w:eastAsia="MS Mincho" w:hAnsi="Garamond" w:cs="MS Mincho"/>
          <w:color w:val="000000"/>
        </w:rPr>
        <w:t>,</w:t>
      </w:r>
      <w:r w:rsidRPr="00C04399">
        <w:rPr>
          <w:rFonts w:ascii="Garamond" w:eastAsia="MS Mincho" w:hAnsi="Garamond" w:cs="MS Mincho"/>
          <w:color w:val="000000"/>
        </w:rPr>
        <w:t xml:space="preserve"> të ligjit nr.</w:t>
      </w:r>
      <w:r w:rsidR="00306D10" w:rsidRPr="00C04399">
        <w:rPr>
          <w:rFonts w:ascii="Garamond" w:eastAsia="MS Mincho" w:hAnsi="Garamond" w:cs="MS Mincho"/>
          <w:color w:val="000000"/>
        </w:rPr>
        <w:t xml:space="preserve"> </w:t>
      </w:r>
      <w:r w:rsidRPr="00C04399">
        <w:rPr>
          <w:rFonts w:ascii="Garamond" w:eastAsia="MS Mincho" w:hAnsi="Garamond" w:cs="MS Mincho"/>
          <w:color w:val="000000"/>
        </w:rPr>
        <w:t>152/2015, “Për Shërbimin e Mbrojtjes nga Zjarri dhe Shpëtimin”,</w:t>
      </w:r>
    </w:p>
    <w:p w14:paraId="792AA706" w14:textId="7777777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MS Mincho" w:hAnsi="Garamond" w:cs="MS Mincho"/>
          <w:b/>
          <w:bCs/>
          <w:color w:val="000000"/>
        </w:rPr>
      </w:pPr>
    </w:p>
    <w:p w14:paraId="74567A73" w14:textId="7777777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Cs/>
          <w:color w:val="000000"/>
        </w:rPr>
      </w:pPr>
      <w:r w:rsidRPr="00C04399">
        <w:rPr>
          <w:rFonts w:ascii="Garamond" w:eastAsia="MS Mincho" w:hAnsi="Garamond" w:cs="MS Mincho"/>
          <w:bCs/>
          <w:color w:val="000000"/>
        </w:rPr>
        <w:t>UDHËZOJ:</w:t>
      </w:r>
    </w:p>
    <w:p w14:paraId="34A495EC" w14:textId="7777777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/>
          <w:bCs/>
          <w:color w:val="000000"/>
        </w:rPr>
      </w:pPr>
    </w:p>
    <w:p w14:paraId="29185A39" w14:textId="6B920DBB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</w:rPr>
      </w:pPr>
      <w:r w:rsidRPr="00C04399">
        <w:rPr>
          <w:rFonts w:ascii="Garamond" w:eastAsia="MS Mincho" w:hAnsi="Garamond" w:cs="MS Mincho"/>
          <w:color w:val="000000"/>
        </w:rPr>
        <w:t xml:space="preserve">I. Në udhëzimin e </w:t>
      </w:r>
      <w:r w:rsidR="00306D10" w:rsidRPr="00C04399">
        <w:rPr>
          <w:rFonts w:ascii="Garamond" w:eastAsia="MS Mincho" w:hAnsi="Garamond" w:cs="MS Mincho"/>
          <w:color w:val="000000"/>
        </w:rPr>
        <w:t>m</w:t>
      </w:r>
      <w:r w:rsidRPr="00C04399">
        <w:rPr>
          <w:rFonts w:ascii="Garamond" w:eastAsia="MS Mincho" w:hAnsi="Garamond" w:cs="MS Mincho"/>
          <w:color w:val="000000"/>
        </w:rPr>
        <w:t>inistrit të Brendshëm nr. 64, datë 12.5.2022</w:t>
      </w:r>
      <w:r w:rsidR="00306D10" w:rsidRPr="00C04399">
        <w:rPr>
          <w:rFonts w:ascii="Garamond" w:eastAsia="MS Mincho" w:hAnsi="Garamond" w:cs="MS Mincho"/>
          <w:color w:val="000000"/>
        </w:rPr>
        <w:t>,</w:t>
      </w:r>
      <w:r w:rsidRPr="00C04399">
        <w:rPr>
          <w:rFonts w:ascii="Garamond" w:eastAsia="MS Mincho" w:hAnsi="Garamond" w:cs="MS Mincho"/>
          <w:color w:val="000000"/>
        </w:rPr>
        <w:t xml:space="preserve"> “Për përcaktimin e kritereve të veçanta të dhënies së certifikatës për ushtrimin e aktivitetit të ekspertit privat në fushën e </w:t>
      </w:r>
      <w:r w:rsidR="00C04399" w:rsidRPr="00C04399">
        <w:rPr>
          <w:rFonts w:ascii="Garamond" w:eastAsia="MS Mincho" w:hAnsi="Garamond" w:cs="MS Mincho"/>
          <w:color w:val="000000"/>
        </w:rPr>
        <w:t>mbrojtjes nga zjarri dhe shpëtimin</w:t>
      </w:r>
      <w:r w:rsidRPr="00C04399">
        <w:rPr>
          <w:rFonts w:ascii="Garamond" w:eastAsia="MS Mincho" w:hAnsi="Garamond" w:cs="MS Mincho"/>
          <w:color w:val="000000"/>
        </w:rPr>
        <w:t>”, bëhen këto shtesa dhe ndryshime:</w:t>
      </w:r>
    </w:p>
    <w:p w14:paraId="0210B8E4" w14:textId="6CC23FE4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</w:rPr>
      </w:pPr>
      <w:r w:rsidRPr="00C04399">
        <w:rPr>
          <w:rFonts w:ascii="Garamond" w:eastAsia="MS Mincho" w:hAnsi="Garamond" w:cs="MS Mincho"/>
          <w:color w:val="000000"/>
        </w:rPr>
        <w:t>1. Në kreun I, shkronja “c”</w:t>
      </w:r>
      <w:r w:rsidR="00306D10" w:rsidRPr="00C04399">
        <w:rPr>
          <w:rFonts w:ascii="Garamond" w:eastAsia="MS Mincho" w:hAnsi="Garamond" w:cs="MS Mincho"/>
          <w:color w:val="000000"/>
        </w:rPr>
        <w:t>,</w:t>
      </w:r>
      <w:r w:rsidRPr="00C04399">
        <w:rPr>
          <w:rFonts w:ascii="Garamond" w:eastAsia="MS Mincho" w:hAnsi="Garamond" w:cs="MS Mincho"/>
          <w:color w:val="000000"/>
        </w:rPr>
        <w:t xml:space="preserve"> e pikës 1, riformulohet si më poshtë:</w:t>
      </w:r>
    </w:p>
    <w:p w14:paraId="2E8A45D5" w14:textId="7777777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</w:rPr>
      </w:pPr>
      <w:r w:rsidRPr="00C04399">
        <w:rPr>
          <w:rFonts w:ascii="Garamond" w:eastAsia="MS Mincho" w:hAnsi="Garamond" w:cs="MS Mincho"/>
          <w:color w:val="000000"/>
        </w:rPr>
        <w:t>c) “Kryerja e trajnimeve bazike në fushën e mbrojtjes nga zjarri dhe shpëtimin”;</w:t>
      </w:r>
    </w:p>
    <w:p w14:paraId="36C51A4C" w14:textId="46FE38A8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 xml:space="preserve">2. Në </w:t>
      </w:r>
      <w:r w:rsidR="00306D10" w:rsidRPr="00C04399">
        <w:rPr>
          <w:rFonts w:ascii="Garamond" w:hAnsi="Garamond"/>
          <w:color w:val="000000"/>
        </w:rPr>
        <w:t>k</w:t>
      </w:r>
      <w:r w:rsidRPr="00C04399">
        <w:rPr>
          <w:rFonts w:ascii="Garamond" w:hAnsi="Garamond"/>
          <w:color w:val="000000"/>
        </w:rPr>
        <w:t>reun 1, pika 1, pas shkronjës “c” shtohet shkronja “ç” me përmbajtje si vijon:</w:t>
      </w:r>
    </w:p>
    <w:p w14:paraId="75B16EAC" w14:textId="653531FD" w:rsidR="001A2B02" w:rsidRPr="00C04399" w:rsidRDefault="00306D10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“</w:t>
      </w:r>
      <w:r w:rsidR="001A2B02" w:rsidRPr="00C04399">
        <w:rPr>
          <w:rFonts w:ascii="Garamond" w:hAnsi="Garamond"/>
          <w:color w:val="000000"/>
        </w:rPr>
        <w:t xml:space="preserve">ç) </w:t>
      </w:r>
      <w:r w:rsidRPr="00C04399">
        <w:rPr>
          <w:rFonts w:ascii="Garamond" w:hAnsi="Garamond"/>
          <w:color w:val="000000"/>
        </w:rPr>
        <w:t>“</w:t>
      </w:r>
      <w:r w:rsidR="001A2B02" w:rsidRPr="00C04399">
        <w:rPr>
          <w:rFonts w:ascii="Garamond" w:hAnsi="Garamond"/>
          <w:color w:val="000000"/>
        </w:rPr>
        <w:t>Kryerja e trajnimeve të avancuara në fushën e mbrojtjes nga zjarri dhe shpëtimin</w:t>
      </w:r>
      <w:r w:rsidRPr="00C04399">
        <w:rPr>
          <w:rFonts w:ascii="Garamond" w:hAnsi="Garamond"/>
          <w:color w:val="000000"/>
        </w:rPr>
        <w:t>”.</w:t>
      </w:r>
      <w:r w:rsidR="001A2B02" w:rsidRPr="00C04399">
        <w:rPr>
          <w:rFonts w:ascii="Garamond" w:hAnsi="Garamond"/>
          <w:color w:val="000000"/>
        </w:rPr>
        <w:t>”.</w:t>
      </w:r>
    </w:p>
    <w:p w14:paraId="31070A9E" w14:textId="44CB9266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3. Në kreun I, shkronjat “a” dhe “c”</w:t>
      </w:r>
      <w:r w:rsidR="00306D10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të pikës 2 dhe pika 2.1 shfuqizohen.</w:t>
      </w:r>
    </w:p>
    <w:p w14:paraId="09CC80A8" w14:textId="50BC2493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4. Në kreun I, në shkronjën “a”</w:t>
      </w:r>
      <w:r w:rsidR="00306D10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të pikës 3, shtohet togfjalëshi “Inxhinieri Pyjore”, “Inxhinieri Gjeodezi”.</w:t>
      </w:r>
    </w:p>
    <w:p w14:paraId="4230788A" w14:textId="5CD40D38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5. Në kreun I, shkronja “b”</w:t>
      </w:r>
      <w:r w:rsidR="00306D10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e pikës 3, riformulohet si më poshtë vijon:</w:t>
      </w:r>
    </w:p>
    <w:p w14:paraId="37167BE4" w14:textId="0C563123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 xml:space="preserve"> “b) Të ketë 2 vite përvojë në fushën e projektimit të objekteve dhe të disponojë licencë profesionale individuale</w:t>
      </w:r>
      <w:r w:rsid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studim e projektim në ndërtim, sipas përcaktimeve të nenit 17, pika 1, shkronja “a”, të VKM-së nr.</w:t>
      </w:r>
      <w:r w:rsidR="00306D10" w:rsidRPr="00C04399">
        <w:rPr>
          <w:rFonts w:ascii="Garamond" w:hAnsi="Garamond"/>
          <w:color w:val="000000"/>
        </w:rPr>
        <w:t xml:space="preserve"> </w:t>
      </w:r>
      <w:r w:rsidRPr="00C04399">
        <w:rPr>
          <w:rFonts w:ascii="Garamond" w:hAnsi="Garamond"/>
          <w:color w:val="000000"/>
        </w:rPr>
        <w:t>759, datë 12.11.2014, të Këshillit të Ministrave, “</w:t>
      </w:r>
      <w:r w:rsidRPr="00C04399">
        <w:rPr>
          <w:rFonts w:ascii="Garamond" w:hAnsi="Garamond"/>
          <w:iCs/>
          <w:color w:val="000000"/>
        </w:rPr>
        <w:t>Për licencimin profesional të individëve dhe personave juridikë që do të ushtrojnë veprimtari në fushën e studimit e të projektimit në ndërtim dhe mbikëqyrjes e kolaudimit të punimeve të zbatimit në ndërtim</w:t>
      </w:r>
      <w:r w:rsidRPr="00C04399">
        <w:rPr>
          <w:rFonts w:ascii="Garamond" w:hAnsi="Garamond"/>
          <w:color w:val="000000"/>
        </w:rPr>
        <w:t>”</w:t>
      </w:r>
      <w:r w:rsid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të ndryshuar.</w:t>
      </w:r>
      <w:r w:rsidR="00306D10" w:rsidRPr="00C04399">
        <w:rPr>
          <w:rFonts w:ascii="Garamond" w:hAnsi="Garamond"/>
          <w:color w:val="000000"/>
        </w:rPr>
        <w:t>”.</w:t>
      </w:r>
    </w:p>
    <w:p w14:paraId="13AD3FC8" w14:textId="127E0EF8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6. Në kreun I, pika 4 riformulohet si vijon:</w:t>
      </w:r>
    </w:p>
    <w:p w14:paraId="296D6AFE" w14:textId="105BFD3C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 xml:space="preserve"> “4. Subjektet</w:t>
      </w:r>
      <w:r w:rsidR="00306D10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për t</w:t>
      </w:r>
      <w:r w:rsidR="00306D10" w:rsidRPr="00C04399">
        <w:rPr>
          <w:rFonts w:ascii="Garamond" w:hAnsi="Garamond"/>
          <w:color w:val="000000"/>
        </w:rPr>
        <w:t>’</w:t>
      </w:r>
      <w:r w:rsidRPr="00C04399">
        <w:rPr>
          <w:rFonts w:ascii="Garamond" w:hAnsi="Garamond"/>
          <w:color w:val="000000"/>
        </w:rPr>
        <w:t>u pajisur me certifikatë për “Kryerjen e trajnimeve bazike në fushën e mbrojtjes nga zjarri dhe shpëtimin”</w:t>
      </w:r>
      <w:r w:rsidR="00306D10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duhet të plotësojnë të paktën njërin nga kriteret e mëposhtme:</w:t>
      </w:r>
    </w:p>
    <w:p w14:paraId="65AE5C87" w14:textId="4349D57E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 xml:space="preserve">a) </w:t>
      </w:r>
      <w:r w:rsidR="00306D10" w:rsidRPr="00C04399">
        <w:rPr>
          <w:rFonts w:ascii="Garamond" w:hAnsi="Garamond"/>
          <w:color w:val="000000"/>
        </w:rPr>
        <w:t>t</w:t>
      </w:r>
      <w:r w:rsidRPr="00C04399">
        <w:rPr>
          <w:rFonts w:ascii="Garamond" w:hAnsi="Garamond"/>
          <w:color w:val="000000"/>
        </w:rPr>
        <w:t>ë ke</w:t>
      </w:r>
      <w:r w:rsidR="00306D10" w:rsidRPr="00C04399">
        <w:rPr>
          <w:rFonts w:ascii="Garamond" w:hAnsi="Garamond"/>
          <w:color w:val="000000"/>
        </w:rPr>
        <w:t>n</w:t>
      </w:r>
      <w:r w:rsidRPr="00C04399">
        <w:rPr>
          <w:rFonts w:ascii="Garamond" w:hAnsi="Garamond"/>
          <w:color w:val="000000"/>
        </w:rPr>
        <w:t xml:space="preserve">ë </w:t>
      </w:r>
      <w:r w:rsidRPr="00954722">
        <w:rPr>
          <w:rFonts w:ascii="Garamond" w:hAnsi="Garamond"/>
          <w:color w:val="000000"/>
        </w:rPr>
        <w:t xml:space="preserve">eksperiencë jo </w:t>
      </w:r>
      <w:r w:rsidR="00306D10" w:rsidRPr="00954722">
        <w:rPr>
          <w:rFonts w:ascii="Garamond" w:hAnsi="Garamond"/>
          <w:color w:val="000000"/>
        </w:rPr>
        <w:t>m</w:t>
      </w:r>
      <w:r w:rsidRPr="00954722">
        <w:rPr>
          <w:rFonts w:ascii="Garamond" w:hAnsi="Garamond"/>
          <w:color w:val="000000"/>
        </w:rPr>
        <w:t>ë pak se 3 vjet në</w:t>
      </w:r>
      <w:r w:rsidRPr="00C04399">
        <w:rPr>
          <w:rFonts w:ascii="Garamond" w:hAnsi="Garamond"/>
          <w:color w:val="000000"/>
        </w:rPr>
        <w:t xml:space="preserve"> shërbimin zjarrfikës, si punonjës </w:t>
      </w:r>
      <w:r w:rsidR="00306D10" w:rsidRPr="00C04399">
        <w:rPr>
          <w:rFonts w:ascii="Garamond" w:hAnsi="Garamond"/>
          <w:color w:val="000000"/>
        </w:rPr>
        <w:t xml:space="preserve">të </w:t>
      </w:r>
      <w:r w:rsidRPr="00C04399">
        <w:rPr>
          <w:rFonts w:ascii="Garamond" w:hAnsi="Garamond"/>
          <w:color w:val="000000"/>
        </w:rPr>
        <w:t>strukturave vendore të mbrojtjes nga zjarri dhe shpëtimin;</w:t>
      </w:r>
    </w:p>
    <w:p w14:paraId="6D20811B" w14:textId="65255CD6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 xml:space="preserve">b) </w:t>
      </w:r>
      <w:r w:rsidR="00306D10" w:rsidRPr="00C04399">
        <w:rPr>
          <w:rFonts w:ascii="Garamond" w:hAnsi="Garamond"/>
          <w:color w:val="000000"/>
        </w:rPr>
        <w:t>t</w:t>
      </w:r>
      <w:r w:rsidRPr="00C04399">
        <w:rPr>
          <w:rFonts w:ascii="Garamond" w:hAnsi="Garamond"/>
          <w:color w:val="000000"/>
        </w:rPr>
        <w:t>ë disponoj</w:t>
      </w:r>
      <w:r w:rsidR="00306D10" w:rsidRPr="00C04399">
        <w:rPr>
          <w:rFonts w:ascii="Garamond" w:hAnsi="Garamond"/>
          <w:color w:val="000000"/>
        </w:rPr>
        <w:t>n</w:t>
      </w:r>
      <w:r w:rsidRPr="00C04399">
        <w:rPr>
          <w:rFonts w:ascii="Garamond" w:hAnsi="Garamond"/>
          <w:color w:val="000000"/>
        </w:rPr>
        <w:t>ë një certifikatë që provon se ka</w:t>
      </w:r>
      <w:r w:rsidR="00306D10" w:rsidRPr="00C04399">
        <w:rPr>
          <w:rFonts w:ascii="Garamond" w:hAnsi="Garamond"/>
          <w:color w:val="000000"/>
        </w:rPr>
        <w:t>në</w:t>
      </w:r>
      <w:r w:rsidRPr="00C04399">
        <w:rPr>
          <w:rFonts w:ascii="Garamond" w:hAnsi="Garamond"/>
          <w:color w:val="000000"/>
        </w:rPr>
        <w:t xml:space="preserve"> kryer programin për trajnues për aktivitete me rrezik të ulët për trajnues</w:t>
      </w:r>
      <w:r w:rsidR="00306D10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të lëshuar nga Drejtoria e Përgjithshme e MZSH-së;</w:t>
      </w:r>
    </w:p>
    <w:p w14:paraId="1305CF63" w14:textId="3C47283E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 xml:space="preserve">c) </w:t>
      </w:r>
      <w:r w:rsidR="00306D10" w:rsidRPr="00C04399">
        <w:rPr>
          <w:rFonts w:ascii="Garamond" w:hAnsi="Garamond"/>
          <w:color w:val="000000"/>
        </w:rPr>
        <w:t>t</w:t>
      </w:r>
      <w:r w:rsidRPr="00C04399">
        <w:rPr>
          <w:rFonts w:ascii="Garamond" w:hAnsi="Garamond"/>
          <w:color w:val="000000"/>
        </w:rPr>
        <w:t>ë je</w:t>
      </w:r>
      <w:r w:rsidR="00306D10" w:rsidRPr="00C04399">
        <w:rPr>
          <w:rFonts w:ascii="Garamond" w:hAnsi="Garamond"/>
          <w:color w:val="000000"/>
        </w:rPr>
        <w:t>n</w:t>
      </w:r>
      <w:r w:rsidRPr="00C04399">
        <w:rPr>
          <w:rFonts w:ascii="Garamond" w:hAnsi="Garamond"/>
          <w:color w:val="000000"/>
        </w:rPr>
        <w:t xml:space="preserve">ë </w:t>
      </w:r>
      <w:r w:rsidR="00306D10" w:rsidRPr="00C04399">
        <w:rPr>
          <w:rFonts w:ascii="Garamond" w:hAnsi="Garamond"/>
          <w:color w:val="000000"/>
        </w:rPr>
        <w:t>të</w:t>
      </w:r>
      <w:r w:rsidRPr="00C04399">
        <w:rPr>
          <w:rFonts w:ascii="Garamond" w:hAnsi="Garamond"/>
          <w:color w:val="000000"/>
        </w:rPr>
        <w:t xml:space="preserve"> certifikuar në një nga qendrat e akredituara të trajnimit zjarrfikës jashtë vendit. Certifikata duhet të jetë e shoqëruar me programin e kursit të trajnimit për sigurinë nga zjarri.</w:t>
      </w:r>
      <w:r w:rsidR="00C04399">
        <w:rPr>
          <w:rFonts w:ascii="Garamond" w:hAnsi="Garamond"/>
          <w:color w:val="000000"/>
        </w:rPr>
        <w:t>”.</w:t>
      </w:r>
    </w:p>
    <w:p w14:paraId="38AE207E" w14:textId="5CF88C85" w:rsidR="001A2B02" w:rsidRPr="00C04399" w:rsidRDefault="001A2B02" w:rsidP="001A2B02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7. Në kreun I, pika</w:t>
      </w:r>
      <w:r w:rsidR="00306D10" w:rsidRPr="00C04399">
        <w:rPr>
          <w:rFonts w:ascii="Garamond" w:hAnsi="Garamond"/>
          <w:color w:val="000000"/>
        </w:rPr>
        <w:t>t</w:t>
      </w:r>
      <w:r w:rsidRPr="00C04399">
        <w:rPr>
          <w:rFonts w:ascii="Garamond" w:hAnsi="Garamond"/>
          <w:color w:val="000000"/>
        </w:rPr>
        <w:t xml:space="preserve"> 4.1 dhe 4.2 shfuqizohen.</w:t>
      </w:r>
    </w:p>
    <w:p w14:paraId="1B345728" w14:textId="21A96B52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8. Në kreun I, shtohen pika</w:t>
      </w:r>
      <w:r w:rsidR="00306D10" w:rsidRPr="00C04399">
        <w:rPr>
          <w:rFonts w:ascii="Garamond" w:hAnsi="Garamond"/>
          <w:color w:val="000000"/>
        </w:rPr>
        <w:t>t</w:t>
      </w:r>
      <w:r w:rsidRPr="00C04399">
        <w:rPr>
          <w:rFonts w:ascii="Garamond" w:hAnsi="Garamond"/>
          <w:color w:val="000000"/>
        </w:rPr>
        <w:t xml:space="preserve"> 5</w:t>
      </w:r>
      <w:r w:rsidR="00306D10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6 dhe 6.1</w:t>
      </w:r>
      <w:r w:rsidR="00306D10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me përmbajtje si vijon:</w:t>
      </w:r>
    </w:p>
    <w:p w14:paraId="21F5C79F" w14:textId="10DFA818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 xml:space="preserve"> “5. Subjektet</w:t>
      </w:r>
      <w:r w:rsidR="00306D10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për t</w:t>
      </w:r>
      <w:r w:rsidR="00306D10" w:rsidRPr="00C04399">
        <w:rPr>
          <w:rFonts w:ascii="Garamond" w:hAnsi="Garamond"/>
          <w:color w:val="000000"/>
        </w:rPr>
        <w:t>’</w:t>
      </w:r>
      <w:r w:rsidRPr="00C04399">
        <w:rPr>
          <w:rFonts w:ascii="Garamond" w:hAnsi="Garamond"/>
          <w:color w:val="000000"/>
        </w:rPr>
        <w:t>u pajisur me certifikatë për “Kryerjen e trajnimeve të avancuara në fushën e mbrojtjes nga zjarri dhe shpëtimin”</w:t>
      </w:r>
      <w:r w:rsid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duhet të plotësojnë të paktën njërin nga kriteret e mëposhtme:</w:t>
      </w:r>
    </w:p>
    <w:p w14:paraId="6CF7F41A" w14:textId="63BD9668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 xml:space="preserve">a) </w:t>
      </w:r>
      <w:r w:rsidR="00306D10" w:rsidRPr="00C04399">
        <w:rPr>
          <w:rFonts w:ascii="Garamond" w:hAnsi="Garamond"/>
          <w:color w:val="000000"/>
        </w:rPr>
        <w:t>t</w:t>
      </w:r>
      <w:r w:rsidRPr="00C04399">
        <w:rPr>
          <w:rFonts w:ascii="Garamond" w:hAnsi="Garamond"/>
          <w:color w:val="000000"/>
        </w:rPr>
        <w:t>ë ke</w:t>
      </w:r>
      <w:r w:rsidR="00306D10" w:rsidRPr="00C04399">
        <w:rPr>
          <w:rFonts w:ascii="Garamond" w:hAnsi="Garamond"/>
          <w:color w:val="000000"/>
        </w:rPr>
        <w:t>n</w:t>
      </w:r>
      <w:r w:rsidRPr="00C04399">
        <w:rPr>
          <w:rFonts w:ascii="Garamond" w:hAnsi="Garamond"/>
          <w:color w:val="000000"/>
        </w:rPr>
        <w:t xml:space="preserve">ë eksperiencë </w:t>
      </w:r>
      <w:r w:rsidRPr="00F35356">
        <w:rPr>
          <w:rFonts w:ascii="Garamond" w:hAnsi="Garamond"/>
          <w:color w:val="000000"/>
        </w:rPr>
        <w:t xml:space="preserve">jo </w:t>
      </w:r>
      <w:r w:rsidR="00306D10" w:rsidRPr="00F35356">
        <w:rPr>
          <w:rFonts w:ascii="Garamond" w:hAnsi="Garamond"/>
          <w:color w:val="000000"/>
        </w:rPr>
        <w:t>më</w:t>
      </w:r>
      <w:r w:rsidRPr="00F35356">
        <w:rPr>
          <w:rFonts w:ascii="Garamond" w:hAnsi="Garamond"/>
          <w:color w:val="000000"/>
        </w:rPr>
        <w:t xml:space="preserve"> pak se 5 vjet në shërbimin</w:t>
      </w:r>
      <w:r w:rsidRPr="00C04399">
        <w:rPr>
          <w:rFonts w:ascii="Garamond" w:hAnsi="Garamond"/>
          <w:color w:val="000000"/>
        </w:rPr>
        <w:t xml:space="preserve"> zjarrfikës, si punonjës të nivelit të mesëm dhe të lartë në strukturat e mbrojtjes nga zjarri dhe shpëtimin;</w:t>
      </w:r>
    </w:p>
    <w:p w14:paraId="7F5C8560" w14:textId="01886150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 xml:space="preserve">b) </w:t>
      </w:r>
      <w:r w:rsidR="00306D10" w:rsidRPr="00C04399">
        <w:rPr>
          <w:rFonts w:ascii="Garamond" w:hAnsi="Garamond"/>
          <w:color w:val="000000"/>
        </w:rPr>
        <w:t>t</w:t>
      </w:r>
      <w:r w:rsidRPr="00C04399">
        <w:rPr>
          <w:rFonts w:ascii="Garamond" w:hAnsi="Garamond"/>
          <w:color w:val="000000"/>
        </w:rPr>
        <w:t>ë disponoj</w:t>
      </w:r>
      <w:r w:rsidR="00306D10" w:rsidRPr="00C04399">
        <w:rPr>
          <w:rFonts w:ascii="Garamond" w:hAnsi="Garamond"/>
          <w:color w:val="000000"/>
        </w:rPr>
        <w:t>n</w:t>
      </w:r>
      <w:r w:rsidRPr="00C04399">
        <w:rPr>
          <w:rFonts w:ascii="Garamond" w:hAnsi="Garamond"/>
          <w:color w:val="000000"/>
        </w:rPr>
        <w:t>ë një certifikatë që provon se ka</w:t>
      </w:r>
      <w:r w:rsidR="00306D10" w:rsidRPr="00C04399">
        <w:rPr>
          <w:rFonts w:ascii="Garamond" w:hAnsi="Garamond"/>
          <w:color w:val="000000"/>
        </w:rPr>
        <w:t>në</w:t>
      </w:r>
      <w:r w:rsidRPr="00C04399">
        <w:rPr>
          <w:rFonts w:ascii="Garamond" w:hAnsi="Garamond"/>
          <w:color w:val="000000"/>
        </w:rPr>
        <w:t xml:space="preserve"> kryer programin për trajnues për aktivitete me rrezik të mesëm dhe të lartë, të lëshuar nga Drejtoria e Përgjithshme e MZSH-së;</w:t>
      </w:r>
    </w:p>
    <w:p w14:paraId="1B759E80" w14:textId="78370EBA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lastRenderedPageBreak/>
        <w:t xml:space="preserve">c) </w:t>
      </w:r>
      <w:r w:rsidR="00306D10" w:rsidRPr="00C04399">
        <w:rPr>
          <w:rFonts w:ascii="Garamond" w:hAnsi="Garamond"/>
          <w:color w:val="000000"/>
        </w:rPr>
        <w:t>t</w:t>
      </w:r>
      <w:r w:rsidRPr="00C04399">
        <w:rPr>
          <w:rFonts w:ascii="Garamond" w:hAnsi="Garamond"/>
          <w:color w:val="000000"/>
        </w:rPr>
        <w:t>ë je</w:t>
      </w:r>
      <w:r w:rsidR="00306D10" w:rsidRPr="00C04399">
        <w:rPr>
          <w:rFonts w:ascii="Garamond" w:hAnsi="Garamond"/>
          <w:color w:val="000000"/>
        </w:rPr>
        <w:t>n</w:t>
      </w:r>
      <w:r w:rsidRPr="00C04399">
        <w:rPr>
          <w:rFonts w:ascii="Garamond" w:hAnsi="Garamond"/>
          <w:color w:val="000000"/>
        </w:rPr>
        <w:t>ë certifikuar në një nga qendrat e akredituara të trajnimit zjarrfikës jashtë vendit. Certifikata duhet të jetë e shoqëruar me programin e kursit të trajnimit për trajnues për aktivitete me rrezik të mesëm dhe të lartë.</w:t>
      </w:r>
    </w:p>
    <w:p w14:paraId="0A4E5A43" w14:textId="4CBF97ED" w:rsidR="001A2B02" w:rsidRPr="00F35356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6.</w:t>
      </w:r>
      <w:r w:rsidRPr="00C04399">
        <w:rPr>
          <w:rFonts w:ascii="Garamond" w:hAnsi="Garamond" w:cs="Calibri"/>
          <w:color w:val="000000"/>
        </w:rPr>
        <w:t xml:space="preserve"> </w:t>
      </w:r>
      <w:r w:rsidRPr="00C04399">
        <w:rPr>
          <w:rFonts w:ascii="Garamond" w:hAnsi="Garamond"/>
          <w:color w:val="000000"/>
        </w:rPr>
        <w:t xml:space="preserve">Subjekti fizik i huaj, mund të aplikojë për certifikatë </w:t>
      </w:r>
      <w:bookmarkStart w:id="0" w:name="_GoBack"/>
      <w:bookmarkEnd w:id="0"/>
      <w:r w:rsidRPr="00F35356">
        <w:rPr>
          <w:rFonts w:ascii="Garamond" w:hAnsi="Garamond"/>
          <w:color w:val="000000"/>
        </w:rPr>
        <w:t>sipas</w:t>
      </w:r>
      <w:r w:rsidRPr="00C04399">
        <w:rPr>
          <w:rFonts w:ascii="Garamond" w:hAnsi="Garamond"/>
          <w:color w:val="000000"/>
        </w:rPr>
        <w:t xml:space="preserve"> </w:t>
      </w:r>
      <w:r w:rsidR="00F35356">
        <w:rPr>
          <w:rFonts w:ascii="Garamond" w:hAnsi="Garamond"/>
          <w:color w:val="000000"/>
        </w:rPr>
        <w:t>shkronjave</w:t>
      </w:r>
      <w:r w:rsidR="00285171" w:rsidRPr="00F35356">
        <w:rPr>
          <w:rFonts w:ascii="Garamond" w:hAnsi="Garamond"/>
          <w:color w:val="000000"/>
        </w:rPr>
        <w:t xml:space="preserve"> </w:t>
      </w:r>
      <w:r w:rsidRPr="00F35356">
        <w:rPr>
          <w:rFonts w:ascii="Garamond" w:hAnsi="Garamond"/>
          <w:color w:val="000000"/>
        </w:rPr>
        <w:t>“c” dhe “ç”</w:t>
      </w:r>
      <w:r w:rsidR="00026C60" w:rsidRPr="00F35356">
        <w:rPr>
          <w:rFonts w:ascii="Garamond" w:hAnsi="Garamond"/>
          <w:color w:val="000000"/>
        </w:rPr>
        <w:t>,</w:t>
      </w:r>
      <w:r w:rsidRPr="00F35356">
        <w:rPr>
          <w:rFonts w:ascii="Garamond" w:hAnsi="Garamond"/>
          <w:color w:val="000000"/>
        </w:rPr>
        <w:t xml:space="preserve"> të pikës 1 të këtij kreu, duke plotësuar kriteret e përcaktuara në pik</w:t>
      </w:r>
      <w:r w:rsidR="00026C60" w:rsidRPr="00F35356">
        <w:rPr>
          <w:rFonts w:ascii="Garamond" w:hAnsi="Garamond"/>
          <w:color w:val="000000"/>
        </w:rPr>
        <w:t>at</w:t>
      </w:r>
      <w:r w:rsidRPr="00F35356">
        <w:rPr>
          <w:rFonts w:ascii="Garamond" w:hAnsi="Garamond"/>
          <w:color w:val="000000"/>
        </w:rPr>
        <w:t xml:space="preserve"> 4 dhe 5 të këtij kreu, të ketë njësuar pranë ministrisë përgjegjëse për arsimin, si dhe diplomën ekuivalente të lëshuar nga institucionet përkatëse të huaja.</w:t>
      </w:r>
    </w:p>
    <w:p w14:paraId="7AE973EF" w14:textId="10CDDEC5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F35356">
        <w:rPr>
          <w:rFonts w:ascii="Garamond" w:hAnsi="Garamond"/>
          <w:color w:val="000000"/>
        </w:rPr>
        <w:t xml:space="preserve">6.1 Subjekti juridik vendas apo i huaj, mund të aplikojë për certifikatë sipas </w:t>
      </w:r>
      <w:r w:rsidR="00026C60" w:rsidRPr="00F35356">
        <w:rPr>
          <w:rFonts w:ascii="Garamond" w:hAnsi="Garamond"/>
          <w:color w:val="000000"/>
        </w:rPr>
        <w:t>shkronjave</w:t>
      </w:r>
      <w:r w:rsidRPr="00F35356">
        <w:rPr>
          <w:rFonts w:ascii="Garamond" w:hAnsi="Garamond"/>
          <w:color w:val="000000"/>
        </w:rPr>
        <w:t xml:space="preserve"> “c” dhe “ç”</w:t>
      </w:r>
      <w:r w:rsidR="00026C60" w:rsidRPr="00F35356">
        <w:rPr>
          <w:rFonts w:ascii="Garamond" w:hAnsi="Garamond"/>
          <w:color w:val="000000"/>
        </w:rPr>
        <w:t>,</w:t>
      </w:r>
      <w:r w:rsidRPr="00F35356">
        <w:rPr>
          <w:rFonts w:ascii="Garamond" w:hAnsi="Garamond"/>
          <w:color w:val="000000"/>
        </w:rPr>
        <w:t xml:space="preserve"> të pikës 1 të këtij kreu</w:t>
      </w:r>
      <w:r w:rsidR="00026C60" w:rsidRPr="00F35356">
        <w:rPr>
          <w:rFonts w:ascii="Garamond" w:hAnsi="Garamond"/>
          <w:color w:val="000000"/>
        </w:rPr>
        <w:t>,</w:t>
      </w:r>
      <w:r w:rsidRPr="00F35356">
        <w:rPr>
          <w:rFonts w:ascii="Garamond" w:hAnsi="Garamond"/>
          <w:color w:val="000000"/>
        </w:rPr>
        <w:t xml:space="preserve"> në emër të drejtuesit teknik të shoqërisë, i cili plotëson kriteret e përcaktuara</w:t>
      </w:r>
      <w:r w:rsidRPr="00C04399">
        <w:rPr>
          <w:rFonts w:ascii="Garamond" w:hAnsi="Garamond"/>
          <w:color w:val="000000"/>
        </w:rPr>
        <w:t xml:space="preserve"> në pik</w:t>
      </w:r>
      <w:r w:rsidR="00026C60" w:rsidRPr="00C04399">
        <w:rPr>
          <w:rFonts w:ascii="Garamond" w:hAnsi="Garamond"/>
          <w:color w:val="000000"/>
        </w:rPr>
        <w:t>at</w:t>
      </w:r>
      <w:r w:rsidRPr="00C04399">
        <w:rPr>
          <w:rFonts w:ascii="Garamond" w:hAnsi="Garamond"/>
          <w:color w:val="000000"/>
        </w:rPr>
        <w:t xml:space="preserve"> 4 dhe 5 të këtij kreu.</w:t>
      </w:r>
    </w:p>
    <w:p w14:paraId="61BA6508" w14:textId="7685183E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9. Në kreun II, pika 3, riformulohet si vijon:</w:t>
      </w:r>
    </w:p>
    <w:p w14:paraId="3A5A5E83" w14:textId="3F78225D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 xml:space="preserve"> “3.</w:t>
      </w:r>
      <w:r w:rsidR="003114FD">
        <w:rPr>
          <w:rFonts w:ascii="Garamond" w:hAnsi="Garamond"/>
          <w:color w:val="000000"/>
        </w:rPr>
        <w:t xml:space="preserve"> </w:t>
      </w:r>
      <w:r w:rsidRPr="00C04399">
        <w:rPr>
          <w:rFonts w:ascii="Garamond" w:hAnsi="Garamond"/>
          <w:color w:val="000000"/>
        </w:rPr>
        <w:t>Eksperti zjarrfikës i certifikuar për “Kryerjen e trajnimeve bazike në fushën e mbrojtjes nga zjarri dhe shpëtimin” kryen trajnime që lidhen me dhënien e njohurive bazike në fushën e mbrojtjes nga zjarri dhe shpëtimin për subjekte</w:t>
      </w:r>
      <w:r w:rsidR="00625B1C" w:rsidRPr="00C04399">
        <w:rPr>
          <w:rFonts w:ascii="Garamond" w:hAnsi="Garamond"/>
          <w:color w:val="000000"/>
        </w:rPr>
        <w:t>t</w:t>
      </w:r>
      <w:r w:rsidRPr="00C04399">
        <w:rPr>
          <w:rFonts w:ascii="Garamond" w:hAnsi="Garamond"/>
          <w:color w:val="000000"/>
        </w:rPr>
        <w:t xml:space="preserve"> fizik</w:t>
      </w:r>
      <w:r w:rsidR="00007066" w:rsidRPr="00C04399">
        <w:rPr>
          <w:rFonts w:ascii="Garamond" w:hAnsi="Garamond"/>
          <w:color w:val="000000"/>
        </w:rPr>
        <w:t>e</w:t>
      </w:r>
      <w:r w:rsidRPr="00C04399">
        <w:rPr>
          <w:rFonts w:ascii="Garamond" w:hAnsi="Garamond"/>
          <w:color w:val="000000"/>
        </w:rPr>
        <w:t xml:space="preserve"> dhe juridik</w:t>
      </w:r>
      <w:r w:rsidR="00007066" w:rsidRPr="00C04399">
        <w:rPr>
          <w:rFonts w:ascii="Garamond" w:hAnsi="Garamond"/>
          <w:color w:val="000000"/>
        </w:rPr>
        <w:t>e</w:t>
      </w:r>
      <w:r w:rsidRPr="00C04399">
        <w:rPr>
          <w:rFonts w:ascii="Garamond" w:hAnsi="Garamond"/>
          <w:color w:val="000000"/>
        </w:rPr>
        <w:t xml:space="preserve"> që kryejnë një aktivitet të caktuar</w:t>
      </w:r>
      <w:r w:rsidR="00625B1C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</w:t>
      </w:r>
      <w:r w:rsidR="00625B1C" w:rsidRPr="00C04399">
        <w:rPr>
          <w:rFonts w:ascii="Garamond" w:hAnsi="Garamond"/>
          <w:color w:val="000000"/>
        </w:rPr>
        <w:t>të</w:t>
      </w:r>
      <w:r w:rsidRPr="00C04399">
        <w:rPr>
          <w:rFonts w:ascii="Garamond" w:hAnsi="Garamond"/>
          <w:color w:val="000000"/>
        </w:rPr>
        <w:t xml:space="preserve"> klasifikuar si aktivitet me rrezik të ulët zjarri.</w:t>
      </w:r>
      <w:r w:rsidR="00625B1C" w:rsidRPr="00C04399">
        <w:rPr>
          <w:rFonts w:ascii="Garamond" w:hAnsi="Garamond"/>
          <w:color w:val="000000"/>
        </w:rPr>
        <w:t>”.</w:t>
      </w:r>
    </w:p>
    <w:p w14:paraId="7323E384" w14:textId="4AA1E2BC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10. Në kreun II, pas pikës 3 shtohet pika</w:t>
      </w:r>
      <w:r w:rsidR="00625B1C" w:rsidRPr="00C04399">
        <w:rPr>
          <w:rFonts w:ascii="Garamond" w:hAnsi="Garamond"/>
          <w:color w:val="000000"/>
        </w:rPr>
        <w:t>t</w:t>
      </w:r>
      <w:r w:rsidRPr="00C04399">
        <w:rPr>
          <w:rFonts w:ascii="Garamond" w:hAnsi="Garamond"/>
          <w:color w:val="000000"/>
        </w:rPr>
        <w:t xml:space="preserve"> 4, 5, 6 dhe 7</w:t>
      </w:r>
      <w:r w:rsidR="00625B1C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me përmbajtje si vijon:</w:t>
      </w:r>
    </w:p>
    <w:p w14:paraId="16E58DE7" w14:textId="4F37246C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 xml:space="preserve"> “4.</w:t>
      </w:r>
      <w:r w:rsidR="003114FD">
        <w:rPr>
          <w:rFonts w:ascii="Garamond" w:hAnsi="Garamond"/>
          <w:color w:val="000000"/>
        </w:rPr>
        <w:t xml:space="preserve"> </w:t>
      </w:r>
      <w:r w:rsidRPr="00C04399">
        <w:rPr>
          <w:rFonts w:ascii="Garamond" w:hAnsi="Garamond"/>
          <w:color w:val="000000"/>
        </w:rPr>
        <w:t>Eksperti zjarrfikës i certifikuar për “Kryerjen e trajnimeve të avancuara në fushën e mbrojtjes nga zjarri dhe shpëtimin” kryen trajnime që lidhen me dhënien e njohurive të avancuara për subjekte</w:t>
      </w:r>
      <w:r w:rsidR="00625B1C" w:rsidRPr="00C04399">
        <w:rPr>
          <w:rFonts w:ascii="Garamond" w:hAnsi="Garamond"/>
          <w:color w:val="000000"/>
        </w:rPr>
        <w:t>t</w:t>
      </w:r>
      <w:r w:rsidRPr="00C04399">
        <w:rPr>
          <w:rFonts w:ascii="Garamond" w:hAnsi="Garamond"/>
          <w:color w:val="000000"/>
        </w:rPr>
        <w:t xml:space="preserve"> fizik</w:t>
      </w:r>
      <w:r w:rsidR="00007066" w:rsidRPr="00C04399">
        <w:rPr>
          <w:rFonts w:ascii="Garamond" w:hAnsi="Garamond"/>
          <w:color w:val="000000"/>
        </w:rPr>
        <w:t>e</w:t>
      </w:r>
      <w:r w:rsidRPr="00C04399">
        <w:rPr>
          <w:rFonts w:ascii="Garamond" w:hAnsi="Garamond"/>
          <w:color w:val="000000"/>
        </w:rPr>
        <w:t xml:space="preserve"> dhe juridik</w:t>
      </w:r>
      <w:r w:rsidR="00007066" w:rsidRPr="00C04399">
        <w:rPr>
          <w:rFonts w:ascii="Garamond" w:hAnsi="Garamond"/>
          <w:color w:val="000000"/>
        </w:rPr>
        <w:t>e</w:t>
      </w:r>
      <w:r w:rsidRPr="00C04399">
        <w:rPr>
          <w:rFonts w:ascii="Garamond" w:hAnsi="Garamond"/>
          <w:color w:val="000000"/>
        </w:rPr>
        <w:t xml:space="preserve"> që kryejnë një aktivitet të caktuar</w:t>
      </w:r>
      <w:r w:rsidR="00625B1C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</w:t>
      </w:r>
      <w:r w:rsidR="00625B1C" w:rsidRPr="00C04399">
        <w:rPr>
          <w:rFonts w:ascii="Garamond" w:hAnsi="Garamond"/>
          <w:color w:val="000000"/>
        </w:rPr>
        <w:t>të</w:t>
      </w:r>
      <w:r w:rsidRPr="00C04399">
        <w:rPr>
          <w:rFonts w:ascii="Garamond" w:hAnsi="Garamond"/>
          <w:color w:val="000000"/>
        </w:rPr>
        <w:t xml:space="preserve"> klasifikuar si aktivitete me rrezik të mesëm dhe të lartë zjarri</w:t>
      </w:r>
      <w:r w:rsidR="00625B1C" w:rsidRPr="00C04399">
        <w:rPr>
          <w:rFonts w:ascii="Garamond" w:hAnsi="Garamond"/>
          <w:color w:val="000000"/>
        </w:rPr>
        <w:t>.</w:t>
      </w:r>
    </w:p>
    <w:p w14:paraId="7F81A0CB" w14:textId="2A82EFEA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5. Njohuritë, aftësitë dhe kompetencat e ekspertit</w:t>
      </w:r>
      <w:r w:rsidR="00625B1C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të përcaktuar</w:t>
      </w:r>
      <w:r w:rsidR="00625B1C" w:rsidRPr="00C04399">
        <w:rPr>
          <w:rFonts w:ascii="Garamond" w:hAnsi="Garamond"/>
          <w:color w:val="000000"/>
        </w:rPr>
        <w:t>a</w:t>
      </w:r>
      <w:r w:rsidRPr="00C04399">
        <w:rPr>
          <w:rFonts w:ascii="Garamond" w:hAnsi="Garamond"/>
          <w:color w:val="000000"/>
        </w:rPr>
        <w:t xml:space="preserve"> në pikat 3 dhe 4 të këtij kreu, bazohen në kriteret për menaxhimin e vendeve të punës, vlerësimin e rrezikut nga zjarri në funksionim dhe në raste emergjente</w:t>
      </w:r>
      <w:r w:rsidR="00625B1C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dhe karakteristika</w:t>
      </w:r>
      <w:r w:rsidR="00625B1C" w:rsidRPr="00C04399">
        <w:rPr>
          <w:rFonts w:ascii="Garamond" w:hAnsi="Garamond"/>
          <w:color w:val="000000"/>
        </w:rPr>
        <w:t>t</w:t>
      </w:r>
      <w:r w:rsidRPr="00C04399">
        <w:rPr>
          <w:rFonts w:ascii="Garamond" w:hAnsi="Garamond"/>
          <w:color w:val="000000"/>
        </w:rPr>
        <w:t xml:space="preserve"> specifike për parandalimin dhe mbrojtjen nga zjarri dhe shpëtimin, kryesisht në:</w:t>
      </w:r>
    </w:p>
    <w:p w14:paraId="2B028FB2" w14:textId="7C3A9BAD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a) respektimin e standardeve ligjore</w:t>
      </w:r>
      <w:r w:rsidR="00625B1C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tekniko-strukturore në lidhje me pajisjet, sistemet, vendet e punës, agjentët kimikë, fizikë të aktivitetit;</w:t>
      </w:r>
    </w:p>
    <w:p w14:paraId="1C4F748F" w14:textId="6D965C31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b) aktivitetet e identifikimit, vlerësimit të rrezikut dhe përgatitj</w:t>
      </w:r>
      <w:r w:rsidR="00625B1C" w:rsidRPr="00C04399">
        <w:rPr>
          <w:rFonts w:ascii="Garamond" w:hAnsi="Garamond"/>
          <w:color w:val="000000"/>
        </w:rPr>
        <w:t>en</w:t>
      </w:r>
      <w:r w:rsidRPr="00C04399">
        <w:rPr>
          <w:rFonts w:ascii="Garamond" w:hAnsi="Garamond"/>
          <w:color w:val="000000"/>
        </w:rPr>
        <w:t xml:space="preserve"> e masave të parandalimit dhe mbrojtjes pasive, aktive;</w:t>
      </w:r>
    </w:p>
    <w:p w14:paraId="2F376412" w14:textId="692A5AAF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c) informimi</w:t>
      </w:r>
      <w:r w:rsidR="00625B1C" w:rsidRPr="00C04399">
        <w:rPr>
          <w:rFonts w:ascii="Garamond" w:hAnsi="Garamond"/>
          <w:color w:val="000000"/>
        </w:rPr>
        <w:t>n</w:t>
      </w:r>
      <w:r w:rsidRPr="00C04399">
        <w:rPr>
          <w:rFonts w:ascii="Garamond" w:hAnsi="Garamond"/>
          <w:color w:val="000000"/>
        </w:rPr>
        <w:t xml:space="preserve"> </w:t>
      </w:r>
      <w:r w:rsidR="00625B1C" w:rsidRPr="00C04399">
        <w:rPr>
          <w:rFonts w:ascii="Garamond" w:hAnsi="Garamond"/>
          <w:color w:val="000000"/>
        </w:rPr>
        <w:t>e</w:t>
      </w:r>
      <w:r w:rsidRPr="00C04399">
        <w:rPr>
          <w:rFonts w:ascii="Garamond" w:hAnsi="Garamond"/>
          <w:color w:val="000000"/>
        </w:rPr>
        <w:t xml:space="preserve"> punonjësve dhe aktivitetet e trajnimit për sigurinë nga zjarri;</w:t>
      </w:r>
    </w:p>
    <w:p w14:paraId="7B06E35F" w14:textId="525EEAD5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ç) aktivitete</w:t>
      </w:r>
      <w:r w:rsidR="00730102" w:rsidRPr="00C04399">
        <w:rPr>
          <w:rFonts w:ascii="Garamond" w:hAnsi="Garamond"/>
          <w:color w:val="000000"/>
        </w:rPr>
        <w:t>t</w:t>
      </w:r>
      <w:r w:rsidRPr="00C04399">
        <w:rPr>
          <w:rFonts w:ascii="Garamond" w:hAnsi="Garamond"/>
          <w:color w:val="000000"/>
        </w:rPr>
        <w:t xml:space="preserve"> mbikëqyrëse në lidhje masat e mbrojtjes nga zjarri dhe shpëtimin;</w:t>
      </w:r>
    </w:p>
    <w:p w14:paraId="524DB5BC" w14:textId="57AD8CEA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d) analizimin e dokumentacionit tekniko</w:t>
      </w:r>
      <w:r w:rsidR="00730102" w:rsidRPr="00C04399">
        <w:rPr>
          <w:rFonts w:ascii="Garamond" w:hAnsi="Garamond"/>
          <w:color w:val="000000"/>
        </w:rPr>
        <w:t>-</w:t>
      </w:r>
      <w:r w:rsidRPr="00C04399">
        <w:rPr>
          <w:rFonts w:ascii="Garamond" w:hAnsi="Garamond"/>
          <w:color w:val="000000"/>
        </w:rPr>
        <w:t>ligjor për mbrojtjen nga zjarri dhe shpëtimin</w:t>
      </w:r>
      <w:r w:rsidR="00730102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dhe certifikimet e kërkuara;</w:t>
      </w:r>
    </w:p>
    <w:p w14:paraId="0A41E1D0" w14:textId="77777777" w:rsidR="001A2B02" w:rsidRPr="00C04399" w:rsidRDefault="001A2B02" w:rsidP="001A2B0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dh) kontrollet periodike të aplikimit dhe efektivitetit të procedurave të miratuara për mbrojtjen nga zjarri dhe shpëtimin.</w:t>
      </w:r>
    </w:p>
    <w:p w14:paraId="1C80AD59" w14:textId="0817D4A8" w:rsidR="001A2B02" w:rsidRPr="00C04399" w:rsidRDefault="001A2B02" w:rsidP="001A2B02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6. Ekspertët e përcaktuar në germën “c”</w:t>
      </w:r>
      <w:r w:rsidR="00730102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të pikës 3 të këtij kreu, lejohen të trajnojnë aktivitete me numër punonjësish deri në 15 persona. Ekspertët e përcaktuar në germën “ç”</w:t>
      </w:r>
      <w:r w:rsidR="00730102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të pikës 3, të këtij kreu, lejohen të trajnojnë një numër të pakufizuar punonjësish.</w:t>
      </w:r>
    </w:p>
    <w:p w14:paraId="0F86FF6F" w14:textId="5D997D97" w:rsidR="001A2B02" w:rsidRPr="00C04399" w:rsidRDefault="001A2B02" w:rsidP="001A2B02">
      <w:pPr>
        <w:tabs>
          <w:tab w:val="left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7. Programi minimal i kursit të trajnimit për sigurinë nga zjarri për aktivitete m</w:t>
      </w:r>
      <w:r w:rsidR="00C04399">
        <w:rPr>
          <w:rFonts w:ascii="Garamond" w:hAnsi="Garamond"/>
          <w:color w:val="000000"/>
        </w:rPr>
        <w:t>e</w:t>
      </w:r>
      <w:r w:rsidRPr="00C04399">
        <w:rPr>
          <w:rFonts w:ascii="Garamond" w:hAnsi="Garamond"/>
          <w:color w:val="000000"/>
        </w:rPr>
        <w:t xml:space="preserve"> rrezik të ulët, të mesëm dhe të lartë (modulet) janë sipas shtojcës 1, bashkëlidhur këtij udhëzimi</w:t>
      </w:r>
      <w:r w:rsidR="00C04399">
        <w:rPr>
          <w:rFonts w:ascii="Garamond" w:hAnsi="Garamond"/>
          <w:color w:val="000000"/>
        </w:rPr>
        <w:t>.</w:t>
      </w:r>
      <w:r w:rsidRPr="00C04399">
        <w:rPr>
          <w:rFonts w:ascii="Garamond" w:hAnsi="Garamond"/>
          <w:color w:val="000000"/>
        </w:rPr>
        <w:t>”.</w:t>
      </w:r>
    </w:p>
    <w:p w14:paraId="6CB276A2" w14:textId="632D1B48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11. Në kreun III, shkronja</w:t>
      </w:r>
      <w:r w:rsidR="00730102" w:rsidRPr="00C04399">
        <w:rPr>
          <w:rFonts w:ascii="Garamond" w:hAnsi="Garamond"/>
          <w:color w:val="000000"/>
        </w:rPr>
        <w:t>t</w:t>
      </w:r>
      <w:r w:rsidRPr="00C04399">
        <w:rPr>
          <w:rFonts w:ascii="Garamond" w:hAnsi="Garamond"/>
          <w:color w:val="000000"/>
        </w:rPr>
        <w:t xml:space="preserve"> “e” dhe “f”</w:t>
      </w:r>
      <w:r w:rsidR="00730102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</w:t>
      </w:r>
      <w:r w:rsidR="00730102" w:rsidRPr="00C04399">
        <w:rPr>
          <w:rFonts w:ascii="Garamond" w:hAnsi="Garamond"/>
          <w:color w:val="000000"/>
        </w:rPr>
        <w:t>të</w:t>
      </w:r>
      <w:r w:rsidRPr="00C04399">
        <w:rPr>
          <w:rFonts w:ascii="Garamond" w:hAnsi="Garamond"/>
          <w:color w:val="000000"/>
        </w:rPr>
        <w:t xml:space="preserve"> pikës 1 shfuqizohen.</w:t>
      </w:r>
    </w:p>
    <w:p w14:paraId="201621CD" w14:textId="49F835A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12. Në kreun III, pika 4 riformulohet si më poshtë:</w:t>
      </w:r>
    </w:p>
    <w:p w14:paraId="1755ED3F" w14:textId="43FE791D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 xml:space="preserve"> “4. Të certifikuarit duhet të kryejnë trajnime ose seminare në fushën e parandalimit të zjarrit, të detyrueshme çdo pesë vjet, pranë Drejtorisë së Përgjithshme të MZSH-së ose në një nga qendrat e akredituara, me një kohëzgjatje totale prej të paktën dyzet orësh, duke filluar nga data e hyrjes në fuqi të këtij udhëzimi. Në rast mospërmbushje</w:t>
      </w:r>
      <w:r w:rsidR="00730102" w:rsidRPr="00C04399">
        <w:rPr>
          <w:rFonts w:ascii="Garamond" w:hAnsi="Garamond"/>
          <w:color w:val="000000"/>
        </w:rPr>
        <w:t>je</w:t>
      </w:r>
      <w:r w:rsidRPr="00C04399">
        <w:rPr>
          <w:rFonts w:ascii="Garamond" w:hAnsi="Garamond"/>
          <w:color w:val="000000"/>
        </w:rPr>
        <w:t xml:space="preserve"> të këtij detyrimi, certifikata e subjekteve do të pezullohet.”</w:t>
      </w:r>
      <w:r w:rsidR="00730102" w:rsidRPr="00C04399">
        <w:rPr>
          <w:rFonts w:ascii="Garamond" w:hAnsi="Garamond"/>
          <w:color w:val="000000"/>
        </w:rPr>
        <w:t>.</w:t>
      </w:r>
    </w:p>
    <w:p w14:paraId="5415A61E" w14:textId="755347D4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13. Në kreun IV, pika 2 ndryshon me përmbajtje si vijon:</w:t>
      </w:r>
    </w:p>
    <w:p w14:paraId="5CF11F64" w14:textId="075E38C0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 xml:space="preserve"> “2.</w:t>
      </w:r>
      <w:r w:rsidR="003114FD">
        <w:rPr>
          <w:rFonts w:ascii="Garamond" w:hAnsi="Garamond"/>
          <w:color w:val="000000"/>
        </w:rPr>
        <w:t xml:space="preserve"> </w:t>
      </w:r>
      <w:r w:rsidRPr="00C04399">
        <w:rPr>
          <w:rFonts w:ascii="Garamond" w:hAnsi="Garamond"/>
          <w:color w:val="000000"/>
        </w:rPr>
        <w:t xml:space="preserve">Regjistri </w:t>
      </w:r>
      <w:r w:rsidR="00730102" w:rsidRPr="00C04399">
        <w:rPr>
          <w:rFonts w:ascii="Garamond" w:hAnsi="Garamond"/>
          <w:color w:val="000000"/>
        </w:rPr>
        <w:t xml:space="preserve">profesional </w:t>
      </w:r>
      <w:r w:rsidRPr="00C04399">
        <w:rPr>
          <w:rFonts w:ascii="Garamond" w:hAnsi="Garamond"/>
          <w:color w:val="000000"/>
        </w:rPr>
        <w:t xml:space="preserve">është dokument fizik dhe elektronik, në përgjegjësi të Drejtorisë së Përgjithshme të Mbrojtjes nga Zjarri dhe Shpëtimin, ku regjistrohen të dhënat e certifikimit të </w:t>
      </w:r>
      <w:r w:rsidRPr="00C04399">
        <w:rPr>
          <w:rFonts w:ascii="Garamond" w:hAnsi="Garamond"/>
          <w:color w:val="000000"/>
        </w:rPr>
        <w:lastRenderedPageBreak/>
        <w:t>subjekteve fizik</w:t>
      </w:r>
      <w:r w:rsidR="00007066" w:rsidRPr="00C04399">
        <w:rPr>
          <w:rFonts w:ascii="Garamond" w:hAnsi="Garamond"/>
          <w:color w:val="000000"/>
        </w:rPr>
        <w:t>e</w:t>
      </w:r>
      <w:r w:rsidRPr="00C04399">
        <w:rPr>
          <w:rFonts w:ascii="Garamond" w:hAnsi="Garamond"/>
          <w:color w:val="000000"/>
        </w:rPr>
        <w:t xml:space="preserve"> dhe juridik</w:t>
      </w:r>
      <w:r w:rsidR="00007066" w:rsidRPr="00C04399">
        <w:rPr>
          <w:rFonts w:ascii="Garamond" w:hAnsi="Garamond"/>
          <w:color w:val="000000"/>
        </w:rPr>
        <w:t>e</w:t>
      </w:r>
      <w:r w:rsidRPr="00C04399">
        <w:rPr>
          <w:rFonts w:ascii="Garamond" w:hAnsi="Garamond"/>
          <w:color w:val="000000"/>
        </w:rPr>
        <w:t xml:space="preserve">, sa herë që ato trajtohen dhe u miratohet certifikimi, me të paktën parametrat: </w:t>
      </w:r>
    </w:p>
    <w:p w14:paraId="294E3950" w14:textId="6473ED6F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a) emërtimi i subjektit të certifikuar;</w:t>
      </w:r>
    </w:p>
    <w:p w14:paraId="38F980D0" w14:textId="6DC0B135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b) numri unik i certifikatës profesionale;</w:t>
      </w:r>
    </w:p>
    <w:p w14:paraId="56CF81BB" w14:textId="07EE68EB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c) data e lëshimit të certifikatës;</w:t>
      </w:r>
    </w:p>
    <w:p w14:paraId="71B0B86D" w14:textId="6C492C03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ç) adresa elektronike dhe numri i telefonit;</w:t>
      </w:r>
    </w:p>
    <w:p w14:paraId="23A0111B" w14:textId="4A645FCB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d) emërtimi i diplomës;</w:t>
      </w:r>
    </w:p>
    <w:p w14:paraId="4EBCF4AD" w14:textId="48E8A13A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dh) rezidenca e subjektit.</w:t>
      </w:r>
    </w:p>
    <w:p w14:paraId="42036FB5" w14:textId="4EEB0336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Sekretariati Teknik i ngritur për mbështetjen e Komisionit të Posaçëm bën përditësimin e të dhënave në Regjistrin Profesional.</w:t>
      </w:r>
      <w:r w:rsidR="00730102" w:rsidRPr="00C04399">
        <w:rPr>
          <w:rFonts w:ascii="Garamond" w:hAnsi="Garamond"/>
          <w:color w:val="000000"/>
        </w:rPr>
        <w:t>”.</w:t>
      </w:r>
    </w:p>
    <w:p w14:paraId="1604F7BD" w14:textId="4013B20D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14. Në kreun IV, shtohen pikat 3, 4 dhe 5 me përmbajtje si vijon:</w:t>
      </w:r>
    </w:p>
    <w:p w14:paraId="4F23961C" w14:textId="43121CDC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 xml:space="preserve"> “3.</w:t>
      </w:r>
      <w:r w:rsidR="003114FD">
        <w:rPr>
          <w:rFonts w:ascii="Garamond" w:hAnsi="Garamond"/>
          <w:color w:val="000000"/>
        </w:rPr>
        <w:t xml:space="preserve"> </w:t>
      </w:r>
      <w:r w:rsidRPr="00C04399">
        <w:rPr>
          <w:rFonts w:ascii="Garamond" w:hAnsi="Garamond"/>
          <w:color w:val="000000"/>
        </w:rPr>
        <w:t xml:space="preserve">Në Regjistrin </w:t>
      </w:r>
      <w:r w:rsidR="00730102" w:rsidRPr="00C04399">
        <w:rPr>
          <w:rFonts w:ascii="Garamond" w:hAnsi="Garamond"/>
          <w:color w:val="000000"/>
        </w:rPr>
        <w:t xml:space="preserve">profesional </w:t>
      </w:r>
      <w:r w:rsidRPr="00C04399">
        <w:rPr>
          <w:rFonts w:ascii="Garamond" w:hAnsi="Garamond"/>
          <w:color w:val="000000"/>
        </w:rPr>
        <w:t>publikohen vetëm të dhënat e të certifikuarve që përmbushin detyrimet e përcaktuara në këtë udhëzim.</w:t>
      </w:r>
    </w:p>
    <w:p w14:paraId="23427CAD" w14:textId="6B265D52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4. Regjistri publik elektronik i të certifikuarve</w:t>
      </w:r>
      <w:r w:rsidR="00730102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sipas klasifikimit të pikës 1, të kreut I, afishohet në faqen zyrtare të Ministrisë së Brendshme, përditësohet sipas vendimmarrjes së Komisionit të Posaçëm dhe mundësohet aksesi në të, i çdo subjekti publik apo privat.</w:t>
      </w:r>
    </w:p>
    <w:p w14:paraId="48B5BDC8" w14:textId="35795F56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5.</w:t>
      </w:r>
      <w:r w:rsidR="003114FD">
        <w:rPr>
          <w:rFonts w:ascii="Garamond" w:hAnsi="Garamond"/>
          <w:color w:val="000000"/>
        </w:rPr>
        <w:t xml:space="preserve"> </w:t>
      </w:r>
      <w:r w:rsidRPr="00C04399">
        <w:rPr>
          <w:rFonts w:ascii="Garamond" w:hAnsi="Garamond"/>
          <w:color w:val="000000"/>
        </w:rPr>
        <w:t>Formularët e certifikatës, sipas lidhje</w:t>
      </w:r>
      <w:r w:rsidR="00730102" w:rsidRPr="00C04399">
        <w:rPr>
          <w:rFonts w:ascii="Garamond" w:hAnsi="Garamond"/>
          <w:color w:val="000000"/>
        </w:rPr>
        <w:t>ve</w:t>
      </w:r>
      <w:r w:rsidRPr="00C04399">
        <w:rPr>
          <w:rFonts w:ascii="Garamond" w:hAnsi="Garamond"/>
          <w:color w:val="000000"/>
        </w:rPr>
        <w:t xml:space="preserve"> nr.</w:t>
      </w:r>
      <w:r w:rsidR="00730102" w:rsidRPr="00C04399">
        <w:rPr>
          <w:rFonts w:ascii="Garamond" w:hAnsi="Garamond"/>
          <w:color w:val="000000"/>
        </w:rPr>
        <w:t xml:space="preserve"> </w:t>
      </w:r>
      <w:r w:rsidRPr="00C04399">
        <w:rPr>
          <w:rFonts w:ascii="Garamond" w:hAnsi="Garamond"/>
          <w:color w:val="000000"/>
        </w:rPr>
        <w:t>1, nr.</w:t>
      </w:r>
      <w:r w:rsidR="00730102" w:rsidRPr="00C04399">
        <w:rPr>
          <w:rFonts w:ascii="Garamond" w:hAnsi="Garamond"/>
          <w:color w:val="000000"/>
        </w:rPr>
        <w:t xml:space="preserve"> </w:t>
      </w:r>
      <w:r w:rsidRPr="00C04399">
        <w:rPr>
          <w:rFonts w:ascii="Garamond" w:hAnsi="Garamond"/>
          <w:color w:val="000000"/>
        </w:rPr>
        <w:t>2, nr.</w:t>
      </w:r>
      <w:r w:rsidR="00730102" w:rsidRPr="00C04399">
        <w:rPr>
          <w:rFonts w:ascii="Garamond" w:hAnsi="Garamond"/>
          <w:color w:val="000000"/>
        </w:rPr>
        <w:t xml:space="preserve"> </w:t>
      </w:r>
      <w:r w:rsidRPr="00C04399">
        <w:rPr>
          <w:rFonts w:ascii="Garamond" w:hAnsi="Garamond"/>
          <w:color w:val="000000"/>
        </w:rPr>
        <w:t>3 dhe nr.</w:t>
      </w:r>
      <w:r w:rsidR="00730102" w:rsidRPr="00C04399">
        <w:rPr>
          <w:rFonts w:ascii="Garamond" w:hAnsi="Garamond"/>
          <w:color w:val="000000"/>
        </w:rPr>
        <w:t xml:space="preserve"> </w:t>
      </w:r>
      <w:r w:rsidRPr="00C04399">
        <w:rPr>
          <w:rFonts w:ascii="Garamond" w:hAnsi="Garamond"/>
          <w:color w:val="000000"/>
        </w:rPr>
        <w:t>4, bashkëlidhur këtij udhëzimi</w:t>
      </w:r>
      <w:r w:rsidR="00730102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hartohen në dy kopje të njëjta. Kryetari i Komisionit të Posaçëm i vendos si element sigurie “QR code”, i cili përmban (emër</w:t>
      </w:r>
      <w:r w:rsidR="00730102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mbiemër dhe numrin unik të regjistrit të aplikuesit, si dhe emri i institucionit që lëshon këtë certifikatë, emërtimin e kategorisë së certifikatës). Drejtori i </w:t>
      </w:r>
      <w:r w:rsidR="00730102" w:rsidRPr="00C04399">
        <w:rPr>
          <w:rFonts w:ascii="Garamond" w:hAnsi="Garamond"/>
          <w:color w:val="000000"/>
        </w:rPr>
        <w:t>p</w:t>
      </w:r>
      <w:r w:rsidRPr="00C04399">
        <w:rPr>
          <w:rFonts w:ascii="Garamond" w:hAnsi="Garamond"/>
          <w:color w:val="000000"/>
        </w:rPr>
        <w:t xml:space="preserve">ërgjithshëm i MZSH-së nënshkruan certifikatat në përputhje më vendimmarrjen e Komisionit të Posaçëm. Njëra nga certifikatat mbahet në arkivin e sekretariatit dhe kopja tjetër dorëzohet në </w:t>
      </w:r>
      <w:r w:rsidR="00730102" w:rsidRPr="00C04399">
        <w:rPr>
          <w:rFonts w:ascii="Garamond" w:hAnsi="Garamond"/>
          <w:color w:val="000000"/>
        </w:rPr>
        <w:t xml:space="preserve">arkiv-protokollin </w:t>
      </w:r>
      <w:r w:rsidRPr="00C04399">
        <w:rPr>
          <w:rFonts w:ascii="Garamond" w:hAnsi="Garamond"/>
          <w:color w:val="000000"/>
        </w:rPr>
        <w:t>e institucionit të ministrisë, së bashku me njërën nga kopjet e vendimit të Komisionit të Posaçëm. Formulari me vulën elektronike i dorëzohet përfituesit/aplikuesit brenda afatit të përcaktuar në pikën 8 të udhëzimit.</w:t>
      </w:r>
      <w:r w:rsidR="00730102" w:rsidRPr="00C04399">
        <w:rPr>
          <w:rFonts w:ascii="Garamond" w:hAnsi="Garamond"/>
          <w:color w:val="000000"/>
        </w:rPr>
        <w:t>”.</w:t>
      </w:r>
    </w:p>
    <w:p w14:paraId="1BB58192" w14:textId="4322A9E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15. Kreu V riformulohet si më poshtë:</w:t>
      </w:r>
    </w:p>
    <w:p w14:paraId="1945282E" w14:textId="3F39680A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 xml:space="preserve"> “V.</w:t>
      </w:r>
      <w:r w:rsidR="003114FD">
        <w:rPr>
          <w:rFonts w:ascii="Garamond" w:hAnsi="Garamond"/>
          <w:color w:val="000000"/>
        </w:rPr>
        <w:t xml:space="preserve"> </w:t>
      </w:r>
      <w:r w:rsidR="00730102" w:rsidRPr="00C04399">
        <w:rPr>
          <w:rFonts w:ascii="Garamond" w:hAnsi="Garamond"/>
          <w:color w:val="000000"/>
        </w:rPr>
        <w:t>DISPOZITA KALIMTARE DHE TË FUNDIT</w:t>
      </w:r>
    </w:p>
    <w:p w14:paraId="0D232AD4" w14:textId="1165EBA3" w:rsidR="001A2B02" w:rsidRPr="00C04399" w:rsidRDefault="001A2B02" w:rsidP="001A2B02">
      <w:pPr>
        <w:tabs>
          <w:tab w:val="center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FF0000"/>
        </w:rPr>
      </w:pPr>
      <w:r w:rsidRPr="00C04399">
        <w:rPr>
          <w:rFonts w:ascii="Garamond" w:hAnsi="Garamond"/>
          <w:color w:val="000000"/>
        </w:rPr>
        <w:t xml:space="preserve">1. Certifikatat e miratuara dhe </w:t>
      </w:r>
      <w:r w:rsidR="00730102" w:rsidRPr="00C04399">
        <w:rPr>
          <w:rFonts w:ascii="Garamond" w:hAnsi="Garamond"/>
          <w:color w:val="000000"/>
        </w:rPr>
        <w:t xml:space="preserve">të </w:t>
      </w:r>
      <w:r w:rsidRPr="00C04399">
        <w:rPr>
          <w:rFonts w:ascii="Garamond" w:hAnsi="Garamond"/>
          <w:color w:val="000000"/>
        </w:rPr>
        <w:t>lëshuara nga Drejtoria e Përgjithshme e MZSH-së</w:t>
      </w:r>
      <w:r w:rsidR="00730102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para hyrjes në fuqi të këtij udhëzimi, do të konsiderohen të vlefshme. Subjektet fizik</w:t>
      </w:r>
      <w:r w:rsidR="00007066" w:rsidRPr="00C04399">
        <w:rPr>
          <w:rFonts w:ascii="Garamond" w:hAnsi="Garamond"/>
          <w:color w:val="000000"/>
        </w:rPr>
        <w:t>e</w:t>
      </w:r>
      <w:r w:rsidRPr="00C04399">
        <w:rPr>
          <w:rFonts w:ascii="Garamond" w:hAnsi="Garamond"/>
          <w:color w:val="000000"/>
        </w:rPr>
        <w:t xml:space="preserve"> dhe juridik</w:t>
      </w:r>
      <w:r w:rsidR="00007066" w:rsidRPr="00C04399">
        <w:rPr>
          <w:rFonts w:ascii="Garamond" w:hAnsi="Garamond"/>
          <w:color w:val="000000"/>
        </w:rPr>
        <w:t>e</w:t>
      </w:r>
      <w:r w:rsidRPr="00C04399">
        <w:rPr>
          <w:rFonts w:ascii="Garamond" w:hAnsi="Garamond"/>
          <w:color w:val="000000"/>
        </w:rPr>
        <w:t xml:space="preserve"> për të cilëve u janë miratuar këto certifikata, por që nuk figurojnë të regjistruar në regjistrin e përcaktuar në pikën 2 të këtij kreu, duhet të aplikojnë për pajisjen me formatin e miratuar bashkëlidhur këtij udhëzimi, pasi të kenë plotësuar më parë kriteret e përcaktuara në kreun I dhe III të këtij udhëzimi</w:t>
      </w:r>
      <w:r w:rsidR="00730102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brenda afatit 12</w:t>
      </w:r>
      <w:r w:rsidR="00730102" w:rsidRPr="00C04399">
        <w:rPr>
          <w:rFonts w:ascii="Garamond" w:hAnsi="Garamond"/>
          <w:color w:val="000000"/>
        </w:rPr>
        <w:t>-</w:t>
      </w:r>
      <w:r w:rsidRPr="00C04399">
        <w:rPr>
          <w:rFonts w:ascii="Garamond" w:hAnsi="Garamond"/>
          <w:color w:val="000000"/>
        </w:rPr>
        <w:t>mujor, nga momenti i hyrjes në fuqi të këtij udhëzimi. Pas këtij afati, certifikatat e parinovuara do të jenë të pavlefshme.</w:t>
      </w:r>
    </w:p>
    <w:p w14:paraId="192ED0BF" w14:textId="0C227789" w:rsidR="001A2B02" w:rsidRPr="00C04399" w:rsidRDefault="001A2B02" w:rsidP="001A2B02">
      <w:pPr>
        <w:tabs>
          <w:tab w:val="center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2. Subjektet fizik</w:t>
      </w:r>
      <w:r w:rsidR="00007066" w:rsidRPr="00C04399">
        <w:rPr>
          <w:rFonts w:ascii="Garamond" w:hAnsi="Garamond"/>
          <w:color w:val="000000"/>
        </w:rPr>
        <w:t>e</w:t>
      </w:r>
      <w:r w:rsidRPr="00C04399">
        <w:rPr>
          <w:rFonts w:ascii="Garamond" w:hAnsi="Garamond"/>
          <w:color w:val="000000"/>
        </w:rPr>
        <w:t xml:space="preserve"> dhe juridik</w:t>
      </w:r>
      <w:r w:rsidR="00007066" w:rsidRPr="00C04399">
        <w:rPr>
          <w:rFonts w:ascii="Garamond" w:hAnsi="Garamond"/>
          <w:color w:val="000000"/>
        </w:rPr>
        <w:t>e</w:t>
      </w:r>
      <w:r w:rsidRPr="00C04399">
        <w:rPr>
          <w:rFonts w:ascii="Garamond" w:hAnsi="Garamond"/>
          <w:color w:val="000000"/>
        </w:rPr>
        <w:t xml:space="preserve"> të cilëve u janë miratuar certifikatat sipas kritereve të veçanta dhe figurojnë të regjistruar në regjistrin e ekspertëve zjarrfikës privat, konsiderohen të vlefshme. Këto subjekte duhet të aplikojnë për t</w:t>
      </w:r>
      <w:r w:rsidR="00730102" w:rsidRPr="00C04399">
        <w:rPr>
          <w:rFonts w:ascii="Garamond" w:hAnsi="Garamond"/>
          <w:color w:val="000000"/>
        </w:rPr>
        <w:t>’</w:t>
      </w:r>
      <w:r w:rsidRPr="00C04399">
        <w:rPr>
          <w:rFonts w:ascii="Garamond" w:hAnsi="Garamond"/>
          <w:color w:val="000000"/>
        </w:rPr>
        <w:t>u pajisur me formatet e miratuara (lidhjet) bashkëlidhur këtij udhëzimi brenda afatit 6</w:t>
      </w:r>
      <w:r w:rsidR="00730102" w:rsidRPr="00C04399">
        <w:rPr>
          <w:rFonts w:ascii="Garamond" w:hAnsi="Garamond"/>
          <w:color w:val="000000"/>
        </w:rPr>
        <w:t>-</w:t>
      </w:r>
      <w:r w:rsidRPr="00C04399">
        <w:rPr>
          <w:rFonts w:ascii="Garamond" w:hAnsi="Garamond"/>
          <w:color w:val="000000"/>
        </w:rPr>
        <w:t>mujor, nga momenti i hyrjes në fuqi të këtij udhëzimi. Komisioni i Posaçëm i parashikuar në pikën 2</w:t>
      </w:r>
      <w:r w:rsidR="00730102" w:rsidRPr="00C04399">
        <w:rPr>
          <w:rFonts w:ascii="Garamond" w:hAnsi="Garamond"/>
          <w:color w:val="000000"/>
        </w:rPr>
        <w:t>,</w:t>
      </w:r>
      <w:r w:rsidRPr="00C04399">
        <w:rPr>
          <w:rFonts w:ascii="Garamond" w:hAnsi="Garamond"/>
          <w:color w:val="000000"/>
        </w:rPr>
        <w:t xml:space="preserve"> të kreut III të udhëzimit, pajis subjektet me formatin e miratuar të certifikatave, bashkëlidhur këtij udhëzimi, duke rivlerësuar aplikimin në përputhje edhe me parashikimet e pikës 13 po të kreut III </w:t>
      </w:r>
      <w:r w:rsidR="00730102" w:rsidRPr="00C04399">
        <w:rPr>
          <w:rFonts w:ascii="Garamond" w:hAnsi="Garamond"/>
          <w:color w:val="000000"/>
        </w:rPr>
        <w:t>të</w:t>
      </w:r>
      <w:r w:rsidRPr="00C04399">
        <w:rPr>
          <w:rFonts w:ascii="Garamond" w:hAnsi="Garamond"/>
          <w:color w:val="000000"/>
        </w:rPr>
        <w:t xml:space="preserve"> tij.”</w:t>
      </w:r>
      <w:r w:rsidR="00730102" w:rsidRPr="00C04399">
        <w:rPr>
          <w:rFonts w:ascii="Garamond" w:hAnsi="Garamond"/>
          <w:color w:val="000000"/>
        </w:rPr>
        <w:t>.</w:t>
      </w:r>
    </w:p>
    <w:p w14:paraId="340AFF09" w14:textId="37593765" w:rsidR="001A2B02" w:rsidRPr="00C04399" w:rsidRDefault="001A2B02" w:rsidP="001A2B02">
      <w:pPr>
        <w:tabs>
          <w:tab w:val="center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3. Udhëzimi nr. 11, datë 10.12.2002, i ministrit të Pushtetit Vendor dhe Decentralizimit “Për kriteret profesionale të dhënies së lejes për ushtrimin e ekspertit privat zjarrfikës”, shfuqizohet.</w:t>
      </w:r>
    </w:p>
    <w:p w14:paraId="472C5C48" w14:textId="74AEFA13" w:rsidR="001A2B02" w:rsidRPr="00C04399" w:rsidRDefault="001A2B02" w:rsidP="001A2B02">
      <w:pPr>
        <w:tabs>
          <w:tab w:val="center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II. Për zbatimin e këtij udhëzimi ngarkohet Ministria e Brendshme dhe Drejtoria e Përgjithshme e Mbrojtjes nga Zjarri dhe Shpëtimin.</w:t>
      </w:r>
    </w:p>
    <w:p w14:paraId="3CDAC2DE" w14:textId="36AE67EF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Ky udhëzim hyn në fuqi pas botimit në Fletoren Zyrtare.</w:t>
      </w:r>
    </w:p>
    <w:p w14:paraId="2F728C6D" w14:textId="7777777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</w:p>
    <w:p w14:paraId="5881F9E7" w14:textId="28B8EDF1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C04399">
        <w:rPr>
          <w:rFonts w:ascii="Garamond" w:hAnsi="Garamond"/>
          <w:bCs/>
          <w:color w:val="000000"/>
        </w:rPr>
        <w:t>MINISTËR I BRENDSHËM</w:t>
      </w:r>
    </w:p>
    <w:p w14:paraId="42946D65" w14:textId="7777777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C04399">
        <w:rPr>
          <w:rFonts w:ascii="Garamond" w:hAnsi="Garamond"/>
          <w:b/>
          <w:bCs/>
          <w:color w:val="000000"/>
        </w:rPr>
        <w:lastRenderedPageBreak/>
        <w:t>Ervin Hoxha</w:t>
      </w:r>
    </w:p>
    <w:p w14:paraId="5335A557" w14:textId="7777777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</w:p>
    <w:p w14:paraId="5A28E4F1" w14:textId="7777777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C04399">
        <w:rPr>
          <w:rFonts w:ascii="Garamond" w:hAnsi="Garamond"/>
          <w:bCs/>
          <w:color w:val="000000"/>
        </w:rPr>
        <w:t>SHTOJCA 1</w:t>
      </w:r>
    </w:p>
    <w:p w14:paraId="6DE3E68C" w14:textId="7777777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</w:rPr>
      </w:pPr>
    </w:p>
    <w:p w14:paraId="5B108E15" w14:textId="466E9989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PROGRAMI MINIMAL I KURSIT TË TRAJNIMIT PËR SIGURINË NGA ZJARRI PËR </w:t>
      </w:r>
      <w:r w:rsidR="00021756" w:rsidRPr="00C04399">
        <w:rPr>
          <w:rFonts w:ascii="Garamond" w:hAnsi="Garamond"/>
          <w:bCs/>
          <w:color w:val="000000"/>
        </w:rPr>
        <w:t>AKTIVITETE M</w:t>
      </w:r>
      <w:r w:rsidR="00021756">
        <w:rPr>
          <w:rFonts w:ascii="Garamond" w:hAnsi="Garamond"/>
          <w:bCs/>
          <w:color w:val="000000"/>
        </w:rPr>
        <w:t>E</w:t>
      </w:r>
      <w:r w:rsidR="00021756" w:rsidRPr="00C04399">
        <w:rPr>
          <w:rFonts w:ascii="Garamond" w:hAnsi="Garamond"/>
          <w:bCs/>
          <w:color w:val="000000"/>
        </w:rPr>
        <w:t xml:space="preserve"> RREZIK </w:t>
      </w:r>
      <w:r w:rsidRPr="00C04399">
        <w:rPr>
          <w:rFonts w:ascii="Garamond" w:hAnsi="Garamond"/>
          <w:bCs/>
          <w:color w:val="000000"/>
        </w:rPr>
        <w:t>TË ULËT, TË MESËM DHE TË LARTË</w:t>
      </w:r>
    </w:p>
    <w:p w14:paraId="252793F9" w14:textId="5BD61E34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C04399">
        <w:rPr>
          <w:rFonts w:ascii="Garamond" w:hAnsi="Garamond"/>
          <w:bCs/>
          <w:color w:val="000000"/>
        </w:rPr>
        <w:t>(MODULET), I DETYRUESHËM PËR EKSPERTËT E CERTIFIKUAR “PËR KRYER</w:t>
      </w:r>
      <w:r w:rsidR="00730102" w:rsidRPr="00C04399">
        <w:rPr>
          <w:rFonts w:ascii="Garamond" w:hAnsi="Garamond"/>
          <w:bCs/>
          <w:color w:val="000000"/>
        </w:rPr>
        <w:t>J</w:t>
      </w:r>
      <w:r w:rsidRPr="00C04399">
        <w:rPr>
          <w:rFonts w:ascii="Garamond" w:hAnsi="Garamond"/>
          <w:bCs/>
          <w:color w:val="000000"/>
        </w:rPr>
        <w:t>EN E TRAJNIMEVE NË FUSHËN E MBROJTJES NGA ZJARRI DHE SHPËTIMIN”</w:t>
      </w:r>
    </w:p>
    <w:p w14:paraId="7A6470D9" w14:textId="7777777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0CAAA2F8" w14:textId="40519DB0" w:rsidR="001A2B02" w:rsidRPr="00C04399" w:rsidRDefault="001A2B02" w:rsidP="00C043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</w:rPr>
      </w:pPr>
      <w:r w:rsidRPr="00C04399">
        <w:rPr>
          <w:rFonts w:ascii="Garamond" w:hAnsi="Garamond"/>
          <w:bCs/>
          <w:color w:val="000000"/>
        </w:rPr>
        <w:t>A. PROGRAMI I KURSIT TË TRAJNIMIT PËR SIGURINË NGA ZJARRI PËR AKTIVITETE ME RREZIK TË ULËT</w:t>
      </w:r>
    </w:p>
    <w:p w14:paraId="093AAA3C" w14:textId="77777777" w:rsidR="001A2B02" w:rsidRPr="00C04399" w:rsidRDefault="001A2B02" w:rsidP="00C043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  <w:r w:rsidRPr="00C04399">
        <w:rPr>
          <w:rFonts w:ascii="Garamond" w:hAnsi="Garamond"/>
          <w:b/>
          <w:bCs/>
          <w:color w:val="000000"/>
        </w:rPr>
        <w:t>Moduli 1: Zjarri dhe parandalimi (1 orë)</w:t>
      </w:r>
    </w:p>
    <w:p w14:paraId="2AA184BC" w14:textId="2D622F0A" w:rsidR="001A2B02" w:rsidRPr="00C04399" w:rsidRDefault="001A2B02" w:rsidP="00C0439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="00730102" w:rsidRPr="00C04399">
        <w:rPr>
          <w:rFonts w:ascii="Garamond" w:hAnsi="Garamond"/>
          <w:color w:val="000000"/>
        </w:rPr>
        <w:t>p</w:t>
      </w:r>
      <w:r w:rsidRPr="00C04399">
        <w:rPr>
          <w:rFonts w:ascii="Garamond" w:hAnsi="Garamond"/>
          <w:color w:val="000000"/>
        </w:rPr>
        <w:t>arimet e djegies;</w:t>
      </w:r>
    </w:p>
    <w:p w14:paraId="116DD7F9" w14:textId="5F671B70" w:rsidR="001A2B02" w:rsidRPr="00C04399" w:rsidRDefault="001A2B02" w:rsidP="00C043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produktet e djegies;</w:t>
      </w:r>
    </w:p>
    <w:p w14:paraId="3E031D5C" w14:textId="0A54F15E" w:rsidR="001A2B02" w:rsidRPr="00C04399" w:rsidRDefault="001A2B02" w:rsidP="00C043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substancat shuarëse në lidhje me llojin e zjarrit;</w:t>
      </w:r>
    </w:p>
    <w:p w14:paraId="188A2B37" w14:textId="120BAA81" w:rsidR="001A2B02" w:rsidRPr="00C04399" w:rsidRDefault="001A2B02" w:rsidP="00C043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efektet e zjarrit te njerëzit;</w:t>
      </w:r>
    </w:p>
    <w:p w14:paraId="07A899D3" w14:textId="548BBDCB" w:rsidR="001A2B02" w:rsidRPr="00C04399" w:rsidRDefault="001A2B02" w:rsidP="00C043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ndalimet dhe kufizimet e ushtrimit;</w:t>
      </w:r>
    </w:p>
    <w:p w14:paraId="6A21FA02" w14:textId="3B8CA6B9" w:rsidR="001A2B02" w:rsidRPr="00C04399" w:rsidRDefault="001A2B02" w:rsidP="00C043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masat e sjelljes</w:t>
      </w:r>
      <w:r w:rsidR="00730102" w:rsidRPr="00C04399">
        <w:rPr>
          <w:rFonts w:ascii="Garamond" w:hAnsi="Garamond"/>
          <w:color w:val="000000"/>
        </w:rPr>
        <w:t>.</w:t>
      </w:r>
    </w:p>
    <w:p w14:paraId="56059F3B" w14:textId="77777777" w:rsidR="001A2B02" w:rsidRPr="00C04399" w:rsidRDefault="001A2B02" w:rsidP="00C043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  <w:r w:rsidRPr="00C04399">
        <w:rPr>
          <w:rFonts w:ascii="Garamond" w:hAnsi="Garamond"/>
          <w:b/>
          <w:bCs/>
          <w:color w:val="000000"/>
        </w:rPr>
        <w:t>Moduli 2: Procedurat dhe mbrojtjet për parandalimin e zjarrit që do të miratohen në rast zjarri (1 orë)</w:t>
      </w:r>
    </w:p>
    <w:p w14:paraId="30BA7A58" w14:textId="6F2A6B95" w:rsidR="001A2B02" w:rsidRPr="00C04399" w:rsidRDefault="001A2B02" w:rsidP="00C0439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="00730102" w:rsidRPr="00C04399">
        <w:rPr>
          <w:rFonts w:ascii="Garamond" w:hAnsi="Garamond"/>
          <w:color w:val="000000"/>
        </w:rPr>
        <w:t>m</w:t>
      </w:r>
      <w:r w:rsidRPr="00C04399">
        <w:rPr>
          <w:rFonts w:ascii="Garamond" w:hAnsi="Garamond"/>
          <w:color w:val="000000"/>
        </w:rPr>
        <w:t>asat kryesore të mbrojtjes nga zjarri;</w:t>
      </w:r>
    </w:p>
    <w:p w14:paraId="7CF4489F" w14:textId="1D7155BE" w:rsidR="001A2B02" w:rsidRPr="00C04399" w:rsidRDefault="001A2B02" w:rsidP="00C0439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evakuimi në rast zjarri;</w:t>
      </w:r>
    </w:p>
    <w:p w14:paraId="429306FB" w14:textId="207B2EFD" w:rsidR="001A2B02" w:rsidRPr="00C04399" w:rsidRDefault="001A2B02" w:rsidP="00C0439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thirrje për ndihmë</w:t>
      </w:r>
      <w:r w:rsidR="00C04399">
        <w:rPr>
          <w:rFonts w:ascii="Garamond" w:hAnsi="Garamond"/>
          <w:color w:val="000000"/>
        </w:rPr>
        <w:t>.</w:t>
      </w:r>
    </w:p>
    <w:p w14:paraId="41FF4A7A" w14:textId="77777777" w:rsidR="001A2B02" w:rsidRPr="00C04399" w:rsidRDefault="001A2B02" w:rsidP="00C043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  <w:r w:rsidRPr="00C04399">
        <w:rPr>
          <w:rFonts w:ascii="Garamond" w:hAnsi="Garamond"/>
          <w:b/>
          <w:bCs/>
          <w:color w:val="000000"/>
        </w:rPr>
        <w:t>Moduli 3: Ushtrime praktike (2 orë)</w:t>
      </w:r>
    </w:p>
    <w:p w14:paraId="79D90102" w14:textId="30C672A2" w:rsidR="001A2B02" w:rsidRPr="00C04399" w:rsidRDefault="001A2B02" w:rsidP="00C0439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</w:rPr>
        <w:t>Rishikimi dhe sqarimi mbi aparatet e fikjes së zjarrit</w:t>
      </w:r>
      <w:r w:rsidR="00C04399">
        <w:rPr>
          <w:rFonts w:ascii="Garamond" w:hAnsi="Garamond"/>
          <w:color w:val="000000"/>
        </w:rPr>
        <w:t>:</w:t>
      </w:r>
    </w:p>
    <w:p w14:paraId="1508B000" w14:textId="2232E6F5" w:rsidR="001A2B02" w:rsidRPr="00C04399" w:rsidRDefault="001A2B02" w:rsidP="00C0439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>-</w:t>
      </w:r>
      <w:r w:rsidRPr="00C04399">
        <w:rPr>
          <w:rFonts w:ascii="Garamond" w:hAnsi="Garamond"/>
          <w:b/>
          <w:bCs/>
          <w:color w:val="000000"/>
        </w:rPr>
        <w:t xml:space="preserve"> </w:t>
      </w:r>
      <w:r w:rsidRPr="00C04399">
        <w:rPr>
          <w:rFonts w:ascii="Garamond" w:hAnsi="Garamond"/>
          <w:color w:val="000000"/>
        </w:rPr>
        <w:t>ushtrime për përdorimin e aparateve lëvizshme për shuarjen e zjarrit</w:t>
      </w:r>
      <w:r w:rsidR="00730102" w:rsidRPr="00C04399">
        <w:rPr>
          <w:rFonts w:ascii="Garamond" w:hAnsi="Garamond"/>
          <w:color w:val="000000"/>
        </w:rPr>
        <w:t>.</w:t>
      </w:r>
    </w:p>
    <w:p w14:paraId="0954B6A9" w14:textId="7777777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</w:p>
    <w:p w14:paraId="11F02FE3" w14:textId="27B570BA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C04399">
        <w:rPr>
          <w:rFonts w:ascii="Garamond" w:hAnsi="Garamond"/>
          <w:bCs/>
          <w:color w:val="000000"/>
        </w:rPr>
        <w:t>B. PROGRAMI I KURSIT TË TRAJNIMIT PËR SIGURINË NGA ZJARRI PËR AKTIVITETE ME RREZIK TË MESËM</w:t>
      </w:r>
    </w:p>
    <w:p w14:paraId="4669DDAC" w14:textId="7777777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</w:p>
    <w:p w14:paraId="6669F0E4" w14:textId="15D30E23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C04399">
        <w:rPr>
          <w:rFonts w:ascii="Garamond" w:hAnsi="Garamond"/>
          <w:b/>
          <w:bCs/>
          <w:color w:val="000000"/>
        </w:rPr>
        <w:t>Moduli 1: Zjarri dhe parandalimi (2 orë) në aktivitete me rrezik të mesëm</w:t>
      </w:r>
    </w:p>
    <w:p w14:paraId="094B39C4" w14:textId="425328C2" w:rsidR="001A2B02" w:rsidRPr="00C04399" w:rsidRDefault="001A2B02" w:rsidP="001A2B02">
      <w:pPr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="00730102" w:rsidRPr="00C04399">
        <w:rPr>
          <w:rFonts w:ascii="Garamond" w:hAnsi="Garamond"/>
          <w:color w:val="000000"/>
        </w:rPr>
        <w:t xml:space="preserve">parimet </w:t>
      </w:r>
      <w:r w:rsidRPr="00C04399">
        <w:rPr>
          <w:rFonts w:ascii="Garamond" w:hAnsi="Garamond"/>
          <w:color w:val="000000"/>
        </w:rPr>
        <w:t>e djegies;</w:t>
      </w:r>
    </w:p>
    <w:p w14:paraId="25F3CD00" w14:textId="58719262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="00730102" w:rsidRPr="00C04399">
        <w:rPr>
          <w:rFonts w:ascii="Garamond" w:hAnsi="Garamond"/>
          <w:color w:val="000000"/>
        </w:rPr>
        <w:t xml:space="preserve">substancat </w:t>
      </w:r>
      <w:r w:rsidRPr="00C04399">
        <w:rPr>
          <w:rFonts w:ascii="Garamond" w:hAnsi="Garamond"/>
          <w:color w:val="000000"/>
        </w:rPr>
        <w:t>shuarëse;</w:t>
      </w:r>
    </w:p>
    <w:p w14:paraId="150C46B4" w14:textId="1BA9AD57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="00730102" w:rsidRPr="00C04399">
        <w:rPr>
          <w:rFonts w:ascii="Garamond" w:hAnsi="Garamond"/>
          <w:color w:val="000000"/>
        </w:rPr>
        <w:t xml:space="preserve">trekëndëshi </w:t>
      </w:r>
      <w:r w:rsidRPr="00C04399">
        <w:rPr>
          <w:rFonts w:ascii="Garamond" w:hAnsi="Garamond"/>
          <w:color w:val="000000"/>
        </w:rPr>
        <w:t>i djegies;</w:t>
      </w:r>
    </w:p>
    <w:p w14:paraId="130128BB" w14:textId="66876B99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="00730102" w:rsidRPr="00C04399">
        <w:rPr>
          <w:rFonts w:ascii="Garamond" w:hAnsi="Garamond"/>
          <w:color w:val="000000"/>
        </w:rPr>
        <w:t xml:space="preserve">shkaqet </w:t>
      </w:r>
      <w:r w:rsidRPr="00C04399">
        <w:rPr>
          <w:rFonts w:ascii="Garamond" w:hAnsi="Garamond"/>
          <w:color w:val="000000"/>
        </w:rPr>
        <w:t>kryesore të zjarrit;</w:t>
      </w:r>
    </w:p>
    <w:p w14:paraId="2E845065" w14:textId="4917A131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="00730102" w:rsidRPr="00C04399">
        <w:rPr>
          <w:rFonts w:ascii="Garamond" w:hAnsi="Garamond"/>
          <w:color w:val="000000"/>
        </w:rPr>
        <w:t xml:space="preserve">rreziqet </w:t>
      </w:r>
      <w:r w:rsidRPr="00C04399">
        <w:rPr>
          <w:rFonts w:ascii="Garamond" w:hAnsi="Garamond"/>
          <w:color w:val="000000"/>
        </w:rPr>
        <w:t>për njerëzit në rast zjarri;</w:t>
      </w:r>
    </w:p>
    <w:p w14:paraId="250D10F4" w14:textId="23FDC9C3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="00730102" w:rsidRPr="00C04399">
        <w:rPr>
          <w:rFonts w:ascii="Garamond" w:hAnsi="Garamond"/>
          <w:color w:val="000000"/>
        </w:rPr>
        <w:t xml:space="preserve">masat </w:t>
      </w:r>
      <w:r w:rsidRPr="00C04399">
        <w:rPr>
          <w:rFonts w:ascii="Garamond" w:hAnsi="Garamond"/>
          <w:color w:val="000000"/>
        </w:rPr>
        <w:t>specifike të parandalimit të zjarrit;</w:t>
      </w:r>
    </w:p>
    <w:p w14:paraId="01502774" w14:textId="022EFEDB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="00730102" w:rsidRPr="00C04399">
        <w:rPr>
          <w:rFonts w:ascii="Garamond" w:hAnsi="Garamond"/>
          <w:color w:val="000000"/>
        </w:rPr>
        <w:t xml:space="preserve">masat </w:t>
      </w:r>
      <w:r w:rsidRPr="00C04399">
        <w:rPr>
          <w:rFonts w:ascii="Garamond" w:hAnsi="Garamond"/>
          <w:color w:val="000000"/>
        </w:rPr>
        <w:t>e sjelljes për të parandaluar zjarret.</w:t>
      </w:r>
    </w:p>
    <w:p w14:paraId="37E73639" w14:textId="7777777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  <w:r w:rsidRPr="00C04399">
        <w:rPr>
          <w:rFonts w:ascii="Garamond" w:hAnsi="Garamond"/>
          <w:b/>
          <w:bCs/>
          <w:color w:val="000000"/>
        </w:rPr>
        <w:t>Moduli 2: Procedurat dhe mbrojtjet për parandalimin e zjarrit që do të miratohen në rast zjarri (3 orë)</w:t>
      </w:r>
    </w:p>
    <w:p w14:paraId="7D636658" w14:textId="21EB4EDE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="00730102" w:rsidRPr="00C04399">
        <w:rPr>
          <w:rFonts w:ascii="Garamond" w:hAnsi="Garamond"/>
          <w:color w:val="000000"/>
        </w:rPr>
        <w:t xml:space="preserve">masat </w:t>
      </w:r>
      <w:r w:rsidRPr="00C04399">
        <w:rPr>
          <w:rFonts w:ascii="Garamond" w:hAnsi="Garamond"/>
          <w:color w:val="000000"/>
        </w:rPr>
        <w:t>kryesore të mbrojtjes nga zjarri;</w:t>
      </w:r>
    </w:p>
    <w:p w14:paraId="695A27B1" w14:textId="1D7215BF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="00730102" w:rsidRPr="00C04399">
        <w:rPr>
          <w:rFonts w:ascii="Garamond" w:hAnsi="Garamond"/>
          <w:color w:val="000000"/>
        </w:rPr>
        <w:t xml:space="preserve">rrugët </w:t>
      </w:r>
      <w:r w:rsidRPr="00C04399">
        <w:rPr>
          <w:rFonts w:ascii="Garamond" w:hAnsi="Garamond"/>
          <w:color w:val="000000"/>
        </w:rPr>
        <w:t>e eksodit;</w:t>
      </w:r>
    </w:p>
    <w:p w14:paraId="42B19687" w14:textId="59024CB1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="00730102" w:rsidRPr="00C04399">
        <w:rPr>
          <w:rFonts w:ascii="Garamond" w:hAnsi="Garamond"/>
          <w:color w:val="000000"/>
        </w:rPr>
        <w:t xml:space="preserve">procedurat </w:t>
      </w:r>
      <w:r w:rsidRPr="00C04399">
        <w:rPr>
          <w:rFonts w:ascii="Garamond" w:hAnsi="Garamond"/>
          <w:color w:val="000000"/>
        </w:rPr>
        <w:t>që duhet të merren kur zbulohet një zjarr ose në rast alarmi;</w:t>
      </w:r>
    </w:p>
    <w:p w14:paraId="31E8A218" w14:textId="25E434B6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="00730102" w:rsidRPr="00C04399">
        <w:rPr>
          <w:rFonts w:ascii="Garamond" w:hAnsi="Garamond"/>
          <w:color w:val="000000"/>
        </w:rPr>
        <w:t xml:space="preserve">procedurat </w:t>
      </w:r>
      <w:r w:rsidRPr="00C04399">
        <w:rPr>
          <w:rFonts w:ascii="Garamond" w:hAnsi="Garamond"/>
          <w:color w:val="000000"/>
        </w:rPr>
        <w:t>për evakuim;</w:t>
      </w:r>
    </w:p>
    <w:p w14:paraId="449F3F85" w14:textId="0078531F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="00730102" w:rsidRPr="00C04399">
        <w:rPr>
          <w:rFonts w:ascii="Garamond" w:hAnsi="Garamond"/>
          <w:color w:val="000000"/>
        </w:rPr>
        <w:t xml:space="preserve">marrëdhëniet </w:t>
      </w:r>
      <w:r w:rsidRPr="00C04399">
        <w:rPr>
          <w:rFonts w:ascii="Garamond" w:hAnsi="Garamond"/>
          <w:color w:val="000000"/>
        </w:rPr>
        <w:t>me zjarrfikësen;</w:t>
      </w:r>
    </w:p>
    <w:p w14:paraId="2C54B220" w14:textId="41F4F97A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="00730102" w:rsidRPr="00C04399">
        <w:rPr>
          <w:rFonts w:ascii="Garamond" w:hAnsi="Garamond"/>
          <w:color w:val="000000"/>
        </w:rPr>
        <w:t xml:space="preserve">pajisjet </w:t>
      </w:r>
      <w:r w:rsidRPr="00C04399">
        <w:rPr>
          <w:rFonts w:ascii="Garamond" w:hAnsi="Garamond"/>
          <w:color w:val="000000"/>
        </w:rPr>
        <w:t>dhe sistemet e shuarjes;</w:t>
      </w:r>
    </w:p>
    <w:p w14:paraId="4842432D" w14:textId="014DE330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="00730102" w:rsidRPr="00C04399">
        <w:rPr>
          <w:rFonts w:ascii="Garamond" w:hAnsi="Garamond"/>
          <w:color w:val="000000"/>
        </w:rPr>
        <w:t xml:space="preserve">sisteme </w:t>
      </w:r>
      <w:r w:rsidRPr="00C04399">
        <w:rPr>
          <w:rFonts w:ascii="Garamond" w:hAnsi="Garamond"/>
          <w:color w:val="000000"/>
        </w:rPr>
        <w:t>alarmi;</w:t>
      </w:r>
    </w:p>
    <w:p w14:paraId="3117EF1D" w14:textId="4B1C595E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="00730102" w:rsidRPr="00C04399">
        <w:rPr>
          <w:rFonts w:ascii="Garamond" w:hAnsi="Garamond"/>
          <w:color w:val="000000"/>
        </w:rPr>
        <w:t xml:space="preserve">shenjat </w:t>
      </w:r>
      <w:r w:rsidRPr="00C04399">
        <w:rPr>
          <w:rFonts w:ascii="Garamond" w:hAnsi="Garamond"/>
          <w:color w:val="000000"/>
        </w:rPr>
        <w:t>e sigurisë;</w:t>
      </w:r>
    </w:p>
    <w:p w14:paraId="7E3CF63C" w14:textId="5DDEC5C6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lastRenderedPageBreak/>
        <w:t>-</w:t>
      </w:r>
      <w:r w:rsidRPr="00C04399">
        <w:rPr>
          <w:rFonts w:ascii="Garamond" w:hAnsi="Garamond"/>
          <w:b/>
          <w:bCs/>
          <w:color w:val="000000"/>
        </w:rPr>
        <w:t xml:space="preserve"> </w:t>
      </w:r>
      <w:r w:rsidR="00730102" w:rsidRPr="00C04399">
        <w:rPr>
          <w:rFonts w:ascii="Garamond" w:hAnsi="Garamond"/>
          <w:color w:val="000000"/>
        </w:rPr>
        <w:t xml:space="preserve">ndriçimi </w:t>
      </w:r>
      <w:r w:rsidRPr="00C04399">
        <w:rPr>
          <w:rFonts w:ascii="Garamond" w:hAnsi="Garamond"/>
          <w:color w:val="000000"/>
        </w:rPr>
        <w:t>emergjent.</w:t>
      </w:r>
    </w:p>
    <w:p w14:paraId="5FC61755" w14:textId="7777777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C04399">
        <w:rPr>
          <w:rFonts w:ascii="Garamond" w:hAnsi="Garamond"/>
          <w:b/>
          <w:bCs/>
          <w:color w:val="000000"/>
        </w:rPr>
        <w:t>Moduli 3: Ushtrime praktike (3 orë)</w:t>
      </w:r>
    </w:p>
    <w:p w14:paraId="4D7A0D84" w14:textId="09AA7905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="00730102" w:rsidRPr="00C04399">
        <w:rPr>
          <w:rFonts w:ascii="Garamond" w:hAnsi="Garamond"/>
          <w:color w:val="000000"/>
        </w:rPr>
        <w:t xml:space="preserve">metodat </w:t>
      </w:r>
      <w:r w:rsidRPr="00C04399">
        <w:rPr>
          <w:rFonts w:ascii="Garamond" w:hAnsi="Garamond"/>
          <w:color w:val="000000"/>
        </w:rPr>
        <w:t>më të zakonshme të shuarjes</w:t>
      </w:r>
      <w:r w:rsidR="00730102" w:rsidRPr="00C04399">
        <w:rPr>
          <w:rFonts w:ascii="Garamond" w:hAnsi="Garamond"/>
          <w:color w:val="000000"/>
        </w:rPr>
        <w:t>;</w:t>
      </w:r>
    </w:p>
    <w:p w14:paraId="5E656189" w14:textId="20D8C7C6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="00730102" w:rsidRPr="00C04399">
        <w:rPr>
          <w:rFonts w:ascii="Garamond" w:hAnsi="Garamond"/>
          <w:color w:val="000000"/>
        </w:rPr>
        <w:t xml:space="preserve">rishikimi </w:t>
      </w:r>
      <w:r w:rsidRPr="00C04399">
        <w:rPr>
          <w:rFonts w:ascii="Garamond" w:hAnsi="Garamond"/>
          <w:color w:val="000000"/>
        </w:rPr>
        <w:t>dhe sqarimet mbi pajisjet mbrojtëse personale;</w:t>
      </w:r>
    </w:p>
    <w:p w14:paraId="725BA3C7" w14:textId="70B70999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="00730102" w:rsidRPr="00C04399">
        <w:rPr>
          <w:rFonts w:ascii="Garamond" w:hAnsi="Garamond"/>
          <w:color w:val="000000"/>
        </w:rPr>
        <w:t xml:space="preserve">ushtrime </w:t>
      </w:r>
      <w:r w:rsidRPr="00C04399">
        <w:rPr>
          <w:rFonts w:ascii="Garamond" w:hAnsi="Garamond"/>
          <w:color w:val="000000"/>
        </w:rPr>
        <w:t>për përdorimin e aparateve për fikjen e zjarrit dhe mënyrën e përdorimit të tubave dhe hidrantëve.</w:t>
      </w:r>
    </w:p>
    <w:p w14:paraId="40A6EF6C" w14:textId="7777777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</w:p>
    <w:p w14:paraId="5F3BCBE3" w14:textId="6BF15B0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C04399">
        <w:rPr>
          <w:rFonts w:ascii="Garamond" w:hAnsi="Garamond"/>
          <w:bCs/>
          <w:color w:val="000000"/>
        </w:rPr>
        <w:t>C. PROGRAMI I KURSIT TË TRAJNIMIT PËR SIGURINË NGA ZJARRI PËR AKTIVITETE ME RREZIK TË LARTË</w:t>
      </w:r>
    </w:p>
    <w:p w14:paraId="1409B283" w14:textId="7777777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</w:p>
    <w:p w14:paraId="53120668" w14:textId="7777777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C04399">
        <w:rPr>
          <w:rFonts w:ascii="Garamond" w:hAnsi="Garamond"/>
          <w:b/>
          <w:bCs/>
          <w:color w:val="000000"/>
        </w:rPr>
        <w:t>Moduli 1: Zjarri dhe parandalimi (4 orë)</w:t>
      </w:r>
    </w:p>
    <w:p w14:paraId="758CB42C" w14:textId="3D6F490C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="00730102" w:rsidRPr="00C04399">
        <w:rPr>
          <w:rFonts w:ascii="Garamond" w:hAnsi="Garamond"/>
          <w:color w:val="000000"/>
        </w:rPr>
        <w:t xml:space="preserve">parimet </w:t>
      </w:r>
      <w:r w:rsidRPr="00C04399">
        <w:rPr>
          <w:rFonts w:ascii="Garamond" w:hAnsi="Garamond"/>
          <w:color w:val="000000"/>
        </w:rPr>
        <w:t>e djegies</w:t>
      </w:r>
      <w:r w:rsidR="00730102" w:rsidRPr="00C04399">
        <w:rPr>
          <w:rFonts w:ascii="Garamond" w:hAnsi="Garamond"/>
          <w:color w:val="000000"/>
        </w:rPr>
        <w:t>;</w:t>
      </w:r>
    </w:p>
    <w:p w14:paraId="31E8E782" w14:textId="71522281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shkaqet kryesore të zjarrit në lidhje me mjedisin specifik të punës</w:t>
      </w:r>
      <w:r w:rsidR="00730102" w:rsidRPr="00C04399">
        <w:rPr>
          <w:rFonts w:ascii="Garamond" w:hAnsi="Garamond"/>
          <w:color w:val="000000"/>
        </w:rPr>
        <w:t>;</w:t>
      </w:r>
    </w:p>
    <w:p w14:paraId="4F0632E1" w14:textId="7702A433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substancat shuarëse</w:t>
      </w:r>
      <w:r w:rsidR="00730102" w:rsidRPr="00C04399">
        <w:rPr>
          <w:rFonts w:ascii="Garamond" w:hAnsi="Garamond"/>
          <w:color w:val="000000"/>
        </w:rPr>
        <w:t>;</w:t>
      </w:r>
    </w:p>
    <w:p w14:paraId="3BDAB49C" w14:textId="3B6223C0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rreziqet për njerëzit dhe mjedisin</w:t>
      </w:r>
      <w:r w:rsidR="00730102" w:rsidRPr="00C04399">
        <w:rPr>
          <w:rFonts w:ascii="Garamond" w:hAnsi="Garamond"/>
          <w:color w:val="000000"/>
        </w:rPr>
        <w:t>;</w:t>
      </w:r>
    </w:p>
    <w:p w14:paraId="504F9A77" w14:textId="3F0253E4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masa specifike për parandalimin e zjarrit</w:t>
      </w:r>
      <w:r w:rsidR="00730102" w:rsidRPr="00C04399">
        <w:rPr>
          <w:rFonts w:ascii="Garamond" w:hAnsi="Garamond"/>
          <w:color w:val="000000"/>
        </w:rPr>
        <w:t>;</w:t>
      </w:r>
    </w:p>
    <w:p w14:paraId="18E5A03F" w14:textId="5759352F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masat e sjelljes për të parandaluar zjarret</w:t>
      </w:r>
      <w:r w:rsidR="00730102" w:rsidRPr="00C04399">
        <w:rPr>
          <w:rFonts w:ascii="Garamond" w:hAnsi="Garamond"/>
          <w:color w:val="000000"/>
        </w:rPr>
        <w:t>;</w:t>
      </w:r>
    </w:p>
    <w:p w14:paraId="3C4162A2" w14:textId="145A205F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rëndësia e kontrollit të vendit të punës</w:t>
      </w:r>
      <w:r w:rsidR="00730102" w:rsidRPr="00C04399">
        <w:rPr>
          <w:rFonts w:ascii="Garamond" w:hAnsi="Garamond"/>
          <w:color w:val="000000"/>
        </w:rPr>
        <w:t>;</w:t>
      </w:r>
    </w:p>
    <w:p w14:paraId="3371C136" w14:textId="60989D40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rëndësia e kontrolleve dhe mirëmbajtjes në pajisjet kundër zjarrit</w:t>
      </w:r>
      <w:r w:rsidR="00730102" w:rsidRPr="00C04399">
        <w:rPr>
          <w:rFonts w:ascii="Garamond" w:hAnsi="Garamond"/>
          <w:color w:val="000000"/>
        </w:rPr>
        <w:t>.</w:t>
      </w:r>
    </w:p>
    <w:p w14:paraId="69F1CB55" w14:textId="7777777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C04399">
        <w:rPr>
          <w:rFonts w:ascii="Garamond" w:hAnsi="Garamond"/>
          <w:b/>
          <w:bCs/>
          <w:color w:val="000000"/>
        </w:rPr>
        <w:t>Moduli 2: Mbrojtja nga zjarri (4 orë)</w:t>
      </w:r>
    </w:p>
    <w:p w14:paraId="7C126AB2" w14:textId="3AF0276F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="00730102" w:rsidRPr="00C04399">
        <w:rPr>
          <w:rFonts w:ascii="Garamond" w:hAnsi="Garamond"/>
          <w:color w:val="000000"/>
        </w:rPr>
        <w:t>m</w:t>
      </w:r>
      <w:r w:rsidRPr="00C04399">
        <w:rPr>
          <w:rFonts w:ascii="Garamond" w:hAnsi="Garamond"/>
          <w:color w:val="000000"/>
        </w:rPr>
        <w:t>asat e mbrojtjes pasive</w:t>
      </w:r>
      <w:r w:rsidR="00730102" w:rsidRPr="00C04399">
        <w:rPr>
          <w:rFonts w:ascii="Garamond" w:hAnsi="Garamond"/>
          <w:color w:val="000000"/>
        </w:rPr>
        <w:t>;</w:t>
      </w:r>
    </w:p>
    <w:p w14:paraId="6994214D" w14:textId="2A258FA3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rrugët e arratisjes, ndarjet, distancat</w:t>
      </w:r>
      <w:r w:rsidR="00730102" w:rsidRPr="00C04399">
        <w:rPr>
          <w:rFonts w:ascii="Garamond" w:hAnsi="Garamond"/>
          <w:color w:val="000000"/>
        </w:rPr>
        <w:t>;</w:t>
      </w:r>
    </w:p>
    <w:p w14:paraId="72CE83E0" w14:textId="4785EFD4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pajisje dhe sisteme</w:t>
      </w:r>
      <w:r w:rsidR="00730102" w:rsidRPr="00C04399">
        <w:rPr>
          <w:rFonts w:ascii="Garamond" w:hAnsi="Garamond"/>
          <w:color w:val="000000"/>
        </w:rPr>
        <w:t>t</w:t>
      </w:r>
      <w:r w:rsidRPr="00C04399">
        <w:rPr>
          <w:rFonts w:ascii="Garamond" w:hAnsi="Garamond"/>
          <w:color w:val="000000"/>
        </w:rPr>
        <w:t xml:space="preserve"> shuarëse - sisteme alarmi</w:t>
      </w:r>
      <w:r w:rsidR="00730102" w:rsidRPr="00C04399">
        <w:rPr>
          <w:rFonts w:ascii="Garamond" w:hAnsi="Garamond"/>
          <w:color w:val="000000"/>
        </w:rPr>
        <w:t>;</w:t>
      </w:r>
    </w:p>
    <w:p w14:paraId="77A620B5" w14:textId="01C6ED30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shenjat e sigurisë</w:t>
      </w:r>
      <w:r w:rsidR="00730102" w:rsidRPr="00C04399">
        <w:rPr>
          <w:rFonts w:ascii="Garamond" w:hAnsi="Garamond"/>
          <w:color w:val="000000"/>
        </w:rPr>
        <w:t>;</w:t>
      </w:r>
    </w:p>
    <w:p w14:paraId="3B41B52B" w14:textId="784E63FE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sisteme të sigurisë elektrike</w:t>
      </w:r>
      <w:r w:rsidR="00730102" w:rsidRPr="00C04399">
        <w:rPr>
          <w:rFonts w:ascii="Garamond" w:hAnsi="Garamond"/>
          <w:color w:val="000000"/>
        </w:rPr>
        <w:t>;</w:t>
      </w:r>
    </w:p>
    <w:p w14:paraId="62CFFE5F" w14:textId="725EFF28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ndriçimi i sigurisë</w:t>
      </w:r>
      <w:r w:rsidR="00730102" w:rsidRPr="00C04399">
        <w:rPr>
          <w:rFonts w:ascii="Garamond" w:hAnsi="Garamond"/>
          <w:color w:val="000000"/>
        </w:rPr>
        <w:t>.</w:t>
      </w:r>
    </w:p>
    <w:p w14:paraId="22B5B014" w14:textId="7777777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C04399">
        <w:rPr>
          <w:rFonts w:ascii="Garamond" w:hAnsi="Garamond"/>
          <w:b/>
          <w:bCs/>
          <w:color w:val="000000"/>
        </w:rPr>
        <w:t>Moduli 3: Procedurat që do të miratohen në rast zjarri (4 orë)</w:t>
      </w:r>
    </w:p>
    <w:p w14:paraId="2F30C3C9" w14:textId="416F9359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procedurat që duhen marrë kur zbulohet një zjarr</w:t>
      </w:r>
      <w:r w:rsidR="00730102" w:rsidRPr="00C04399">
        <w:rPr>
          <w:rFonts w:ascii="Garamond" w:hAnsi="Garamond"/>
          <w:color w:val="000000"/>
        </w:rPr>
        <w:t>;</w:t>
      </w:r>
    </w:p>
    <w:p w14:paraId="7CD3CBA9" w14:textId="707493DF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procedurat që do të miratohen në rast alarmi</w:t>
      </w:r>
      <w:r w:rsidR="00730102" w:rsidRPr="00C04399">
        <w:rPr>
          <w:rFonts w:ascii="Garamond" w:hAnsi="Garamond"/>
          <w:color w:val="000000"/>
        </w:rPr>
        <w:t>;</w:t>
      </w:r>
    </w:p>
    <w:p w14:paraId="643903D6" w14:textId="4359CA59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mënyra e evakuimit</w:t>
      </w:r>
      <w:r w:rsidR="00730102" w:rsidRPr="00C04399">
        <w:rPr>
          <w:rFonts w:ascii="Garamond" w:hAnsi="Garamond"/>
          <w:color w:val="000000"/>
        </w:rPr>
        <w:t>;</w:t>
      </w:r>
    </w:p>
    <w:p w14:paraId="7A5502E1" w14:textId="66B48761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si të telefononi shërbimet e urgjencës</w:t>
      </w:r>
      <w:r w:rsidR="00730102" w:rsidRPr="00C04399">
        <w:rPr>
          <w:rFonts w:ascii="Garamond" w:hAnsi="Garamond"/>
          <w:color w:val="000000"/>
        </w:rPr>
        <w:t>;</w:t>
      </w:r>
    </w:p>
    <w:p w14:paraId="2A5C5F49" w14:textId="193D5944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bashkëpunimi me zjarrfikësen në rast ndërhyrje</w:t>
      </w:r>
      <w:r w:rsidR="00730102" w:rsidRPr="00C04399">
        <w:rPr>
          <w:rFonts w:ascii="Garamond" w:hAnsi="Garamond"/>
          <w:color w:val="000000"/>
        </w:rPr>
        <w:t>je;</w:t>
      </w:r>
    </w:p>
    <w:p w14:paraId="34C03C93" w14:textId="6196337C" w:rsidR="001A2B02" w:rsidRPr="00C04399" w:rsidRDefault="001A2B02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ilustrimi i një situate emergjente dhe metodave procedurale-operacionale</w:t>
      </w:r>
      <w:r w:rsidR="00730102" w:rsidRPr="00C04399">
        <w:rPr>
          <w:rFonts w:ascii="Garamond" w:hAnsi="Garamond"/>
          <w:color w:val="000000"/>
        </w:rPr>
        <w:t>.</w:t>
      </w:r>
    </w:p>
    <w:p w14:paraId="3FF58E9A" w14:textId="77777777" w:rsidR="001A2B02" w:rsidRPr="00C04399" w:rsidRDefault="001A2B02" w:rsidP="001A2B0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</w:rPr>
      </w:pPr>
      <w:r w:rsidRPr="00C04399">
        <w:rPr>
          <w:rFonts w:ascii="Garamond" w:hAnsi="Garamond"/>
          <w:b/>
          <w:bCs/>
          <w:color w:val="000000"/>
        </w:rPr>
        <w:t>Moduli 4: Ushtrime praktike (4 orë)</w:t>
      </w:r>
    </w:p>
    <w:p w14:paraId="4A6C70FA" w14:textId="690A7A16" w:rsidR="001A2B02" w:rsidRPr="00C04399" w:rsidRDefault="001A2B02" w:rsidP="007301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="00730102" w:rsidRPr="00C04399">
        <w:rPr>
          <w:rFonts w:ascii="Garamond" w:hAnsi="Garamond"/>
          <w:color w:val="000000"/>
        </w:rPr>
        <w:t>p</w:t>
      </w:r>
      <w:r w:rsidRPr="00C04399">
        <w:rPr>
          <w:rFonts w:ascii="Garamond" w:hAnsi="Garamond"/>
          <w:color w:val="000000"/>
        </w:rPr>
        <w:t>ajisjet dhe sistemet kryesore të shuarjes</w:t>
      </w:r>
      <w:r w:rsidR="00730102" w:rsidRPr="00C04399">
        <w:rPr>
          <w:rFonts w:ascii="Garamond" w:hAnsi="Garamond"/>
          <w:color w:val="000000"/>
        </w:rPr>
        <w:t>;</w:t>
      </w:r>
    </w:p>
    <w:p w14:paraId="3D370827" w14:textId="51FA8F35" w:rsidR="001A2B02" w:rsidRPr="00C04399" w:rsidRDefault="001A2B02" w:rsidP="007301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pasi të keni lexuar pajisjet mbrojtëse personale (maska, aparate frymëmarrjeje të pavarura, kostume, etj.)</w:t>
      </w:r>
      <w:r w:rsidR="00730102" w:rsidRPr="00C04399">
        <w:rPr>
          <w:rFonts w:ascii="Garamond" w:hAnsi="Garamond"/>
          <w:color w:val="000000"/>
        </w:rPr>
        <w:t>;</w:t>
      </w:r>
    </w:p>
    <w:p w14:paraId="03409823" w14:textId="4634E74D" w:rsidR="001A2B02" w:rsidRPr="00C04399" w:rsidRDefault="001A2B02" w:rsidP="007301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C04399">
        <w:rPr>
          <w:rFonts w:ascii="Garamond" w:hAnsi="Garamond"/>
          <w:bCs/>
          <w:color w:val="000000"/>
        </w:rPr>
        <w:t xml:space="preserve">- </w:t>
      </w:r>
      <w:r w:rsidRPr="00C04399">
        <w:rPr>
          <w:rFonts w:ascii="Garamond" w:hAnsi="Garamond"/>
          <w:color w:val="000000"/>
        </w:rPr>
        <w:t>ushtrime për përdorimin e pajisjeve për shuarjen e zjarrit dhe mbrojtjen individuale.</w:t>
      </w:r>
    </w:p>
    <w:p w14:paraId="769A5195" w14:textId="1938AE74" w:rsidR="00833057" w:rsidRPr="00C04399" w:rsidRDefault="00833057" w:rsidP="007301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</w:p>
    <w:p w14:paraId="2E894C38" w14:textId="44881664" w:rsidR="00833057" w:rsidRPr="00C04399" w:rsidRDefault="00833057" w:rsidP="007301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</w:p>
    <w:p w14:paraId="2F3674B4" w14:textId="33CFD2BF" w:rsidR="00833057" w:rsidRPr="00C04399" w:rsidRDefault="00833057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3025BAA4" w14:textId="46D4A9C0" w:rsidR="00833057" w:rsidRPr="00C04399" w:rsidRDefault="00833057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63AB5F85" w14:textId="407C5618" w:rsidR="00120DD3" w:rsidRPr="00C04399" w:rsidRDefault="00120DD3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7CFFBC51" w14:textId="79E87B50" w:rsidR="00120DD3" w:rsidRPr="00C04399" w:rsidRDefault="00120DD3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66CFB10F" w14:textId="48C8762C" w:rsidR="00120DD3" w:rsidRPr="00C04399" w:rsidRDefault="00120DD3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p w14:paraId="4D6A5B23" w14:textId="2F8F4F0F" w:rsidR="00120DD3" w:rsidRPr="00C04399" w:rsidRDefault="00120DD3" w:rsidP="00120DD3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</w:rPr>
      </w:pPr>
      <w:r w:rsidRPr="00C04399">
        <w:rPr>
          <w:rFonts w:ascii="Garamond" w:hAnsi="Garamond"/>
          <w:color w:val="000000"/>
          <w:lang w:val="en-US"/>
        </w:rPr>
        <w:lastRenderedPageBreak/>
        <w:drawing>
          <wp:inline distT="0" distB="0" distL="0" distR="0" wp14:anchorId="51EC9B2C" wp14:editId="1137EF61">
            <wp:extent cx="5877560" cy="747227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aqe12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8791" cy="747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4399">
        <w:rPr>
          <w:rFonts w:ascii="Garamond" w:hAnsi="Garamond"/>
          <w:color w:val="000000"/>
          <w:lang w:val="en-US"/>
        </w:rPr>
        <w:lastRenderedPageBreak/>
        <w:drawing>
          <wp:inline distT="0" distB="0" distL="0" distR="0" wp14:anchorId="086332A5" wp14:editId="66389798">
            <wp:extent cx="5877560" cy="7691058"/>
            <wp:effectExtent l="0" t="0" r="889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aqe12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9257" cy="7693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4399">
        <w:rPr>
          <w:rFonts w:ascii="Garamond" w:hAnsi="Garamond"/>
          <w:color w:val="000000"/>
          <w:lang w:val="en-US"/>
        </w:rPr>
        <w:lastRenderedPageBreak/>
        <w:drawing>
          <wp:inline distT="0" distB="0" distL="0" distR="0" wp14:anchorId="31B9B012" wp14:editId="37EE9793">
            <wp:extent cx="5877560" cy="7595691"/>
            <wp:effectExtent l="0" t="0" r="889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aqe12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8683" cy="7597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04399">
        <w:rPr>
          <w:rFonts w:ascii="Garamond" w:hAnsi="Garamond"/>
          <w:color w:val="000000"/>
          <w:lang w:val="en-US"/>
        </w:rPr>
        <w:lastRenderedPageBreak/>
        <w:drawing>
          <wp:inline distT="0" distB="0" distL="0" distR="0" wp14:anchorId="27D8C2ED" wp14:editId="4FD31D58">
            <wp:extent cx="5877560" cy="7416177"/>
            <wp:effectExtent l="0" t="0" r="889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aqe127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8662" cy="7417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EA0713" w14:textId="678105B6" w:rsidR="00833057" w:rsidRPr="00C04399" w:rsidRDefault="00833057" w:rsidP="001A2B02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</w:p>
    <w:sectPr w:rsidR="00833057" w:rsidRPr="00C04399" w:rsidSect="00120DD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6BB36A" w14:textId="77777777" w:rsidR="00F35356" w:rsidRDefault="00F35356" w:rsidP="00FE21BD">
      <w:pPr>
        <w:spacing w:after="0" w:line="240" w:lineRule="auto"/>
      </w:pPr>
      <w:r>
        <w:separator/>
      </w:r>
    </w:p>
  </w:endnote>
  <w:endnote w:type="continuationSeparator" w:id="0">
    <w:p w14:paraId="5A1E020D" w14:textId="77777777" w:rsidR="00F35356" w:rsidRDefault="00F35356" w:rsidP="00FE21BD">
      <w:pPr>
        <w:spacing w:after="0" w:line="240" w:lineRule="auto"/>
      </w:pPr>
      <w:r>
        <w:continuationSeparator/>
      </w:r>
    </w:p>
  </w:endnote>
  <w:endnote w:type="continuationNotice" w:id="1">
    <w:p w14:paraId="09698D43" w14:textId="77777777" w:rsidR="00F35356" w:rsidRDefault="00F353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6DB633" w14:textId="77777777" w:rsidR="00F35356" w:rsidRDefault="00F35356" w:rsidP="00FE21BD">
      <w:pPr>
        <w:spacing w:after="0" w:line="240" w:lineRule="auto"/>
      </w:pPr>
      <w:r>
        <w:separator/>
      </w:r>
    </w:p>
  </w:footnote>
  <w:footnote w:type="continuationSeparator" w:id="0">
    <w:p w14:paraId="7D519F63" w14:textId="77777777" w:rsidR="00F35356" w:rsidRDefault="00F35356" w:rsidP="00FE21BD">
      <w:pPr>
        <w:spacing w:after="0" w:line="240" w:lineRule="auto"/>
      </w:pPr>
      <w:r>
        <w:continuationSeparator/>
      </w:r>
    </w:p>
  </w:footnote>
  <w:footnote w:type="continuationNotice" w:id="1">
    <w:p w14:paraId="5BE055A6" w14:textId="77777777" w:rsidR="00F35356" w:rsidRDefault="00F3535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17324"/>
    <w:multiLevelType w:val="multilevel"/>
    <w:tmpl w:val="194616D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80F14"/>
    <w:multiLevelType w:val="hybridMultilevel"/>
    <w:tmpl w:val="84C61FBA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778A4"/>
    <w:multiLevelType w:val="multilevel"/>
    <w:tmpl w:val="DC34567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F57AAE"/>
    <w:multiLevelType w:val="multilevel"/>
    <w:tmpl w:val="550883F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DF67C0"/>
    <w:multiLevelType w:val="hybridMultilevel"/>
    <w:tmpl w:val="1F3C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B2792"/>
    <w:multiLevelType w:val="multilevel"/>
    <w:tmpl w:val="3154ED3C"/>
    <w:lvl w:ilvl="0">
      <w:start w:val="7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800"/>
      </w:pPr>
      <w:rPr>
        <w:rFonts w:hint="default"/>
      </w:rPr>
    </w:lvl>
  </w:abstractNum>
  <w:abstractNum w:abstractNumId="6" w15:restartNumberingAfterBreak="0">
    <w:nsid w:val="0EB2629B"/>
    <w:multiLevelType w:val="multilevel"/>
    <w:tmpl w:val="3A2E6EB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4C33E9"/>
    <w:multiLevelType w:val="multilevel"/>
    <w:tmpl w:val="64BE3D8E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800"/>
      </w:pPr>
      <w:rPr>
        <w:rFonts w:hint="default"/>
      </w:rPr>
    </w:lvl>
  </w:abstractNum>
  <w:abstractNum w:abstractNumId="8" w15:restartNumberingAfterBreak="0">
    <w:nsid w:val="19267CC6"/>
    <w:multiLevelType w:val="hybridMultilevel"/>
    <w:tmpl w:val="7A1CE9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A44CFC"/>
    <w:multiLevelType w:val="multilevel"/>
    <w:tmpl w:val="4A0C402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2055FEE"/>
    <w:multiLevelType w:val="multilevel"/>
    <w:tmpl w:val="F384CD3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0E3949"/>
    <w:multiLevelType w:val="hybridMultilevel"/>
    <w:tmpl w:val="8F4A8004"/>
    <w:lvl w:ilvl="0" w:tplc="5FC8E9A2">
      <w:start w:val="9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4AE635B"/>
    <w:multiLevelType w:val="multilevel"/>
    <w:tmpl w:val="B7BC195C"/>
    <w:lvl w:ilvl="0">
      <w:start w:val="9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800"/>
      </w:pPr>
      <w:rPr>
        <w:rFonts w:hint="default"/>
      </w:rPr>
    </w:lvl>
  </w:abstractNum>
  <w:abstractNum w:abstractNumId="13" w15:restartNumberingAfterBreak="0">
    <w:nsid w:val="2514270B"/>
    <w:multiLevelType w:val="hybridMultilevel"/>
    <w:tmpl w:val="155A695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E5029D"/>
    <w:multiLevelType w:val="hybridMultilevel"/>
    <w:tmpl w:val="5E1CD85C"/>
    <w:lvl w:ilvl="0" w:tplc="1A9AD6C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051724"/>
    <w:multiLevelType w:val="hybridMultilevel"/>
    <w:tmpl w:val="6E9CCF9C"/>
    <w:lvl w:ilvl="0" w:tplc="2E76E1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E87F28"/>
    <w:multiLevelType w:val="multilevel"/>
    <w:tmpl w:val="D2C8EBE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D9432ED"/>
    <w:multiLevelType w:val="hybridMultilevel"/>
    <w:tmpl w:val="F50EBC1A"/>
    <w:lvl w:ilvl="0" w:tplc="0409000F">
      <w:start w:val="1"/>
      <w:numFmt w:val="decimal"/>
      <w:lvlText w:val="%1."/>
      <w:lvlJc w:val="left"/>
      <w:pPr>
        <w:ind w:left="1200" w:hanging="360"/>
      </w:p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 w15:restartNumberingAfterBreak="0">
    <w:nsid w:val="2F756AEC"/>
    <w:multiLevelType w:val="hybridMultilevel"/>
    <w:tmpl w:val="3EACB4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4270EF"/>
    <w:multiLevelType w:val="hybridMultilevel"/>
    <w:tmpl w:val="3B7EC834"/>
    <w:lvl w:ilvl="0" w:tplc="ADDC706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C02E06"/>
    <w:multiLevelType w:val="hybridMultilevel"/>
    <w:tmpl w:val="B9DA8A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B70970"/>
    <w:multiLevelType w:val="multilevel"/>
    <w:tmpl w:val="9EB406C6"/>
    <w:lvl w:ilvl="0">
      <w:start w:val="6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800"/>
      </w:pPr>
      <w:rPr>
        <w:rFonts w:hint="default"/>
      </w:rPr>
    </w:lvl>
  </w:abstractNum>
  <w:abstractNum w:abstractNumId="22" w15:restartNumberingAfterBreak="0">
    <w:nsid w:val="42D05C19"/>
    <w:multiLevelType w:val="hybridMultilevel"/>
    <w:tmpl w:val="31B69FB0"/>
    <w:lvl w:ilvl="0" w:tplc="6EE83CC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5D61E7"/>
    <w:multiLevelType w:val="multilevel"/>
    <w:tmpl w:val="72F82F1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499655B"/>
    <w:multiLevelType w:val="multilevel"/>
    <w:tmpl w:val="9EB406C6"/>
    <w:lvl w:ilvl="0">
      <w:start w:val="6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800"/>
      </w:pPr>
      <w:rPr>
        <w:rFonts w:hint="default"/>
      </w:rPr>
    </w:lvl>
  </w:abstractNum>
  <w:abstractNum w:abstractNumId="25" w15:restartNumberingAfterBreak="0">
    <w:nsid w:val="4BFC378B"/>
    <w:multiLevelType w:val="multilevel"/>
    <w:tmpl w:val="3364DA7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9E5BC0"/>
    <w:multiLevelType w:val="hybridMultilevel"/>
    <w:tmpl w:val="DEFADEAE"/>
    <w:lvl w:ilvl="0" w:tplc="D6A2AF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6311FF"/>
    <w:multiLevelType w:val="hybridMultilevel"/>
    <w:tmpl w:val="213435EE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EA5562"/>
    <w:multiLevelType w:val="multilevel"/>
    <w:tmpl w:val="64BE3D8E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800"/>
      </w:pPr>
      <w:rPr>
        <w:rFonts w:hint="default"/>
      </w:rPr>
    </w:lvl>
  </w:abstractNum>
  <w:abstractNum w:abstractNumId="29" w15:restartNumberingAfterBreak="0">
    <w:nsid w:val="5660571C"/>
    <w:multiLevelType w:val="hybridMultilevel"/>
    <w:tmpl w:val="0D9C8270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5B99386D"/>
    <w:multiLevelType w:val="multilevel"/>
    <w:tmpl w:val="B58C6A2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1800B1"/>
    <w:multiLevelType w:val="hybridMultilevel"/>
    <w:tmpl w:val="6826029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3A2330"/>
    <w:multiLevelType w:val="hybridMultilevel"/>
    <w:tmpl w:val="1FEA9C5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923F2A"/>
    <w:multiLevelType w:val="hybridMultilevel"/>
    <w:tmpl w:val="EF007872"/>
    <w:lvl w:ilvl="0" w:tplc="0409000F">
      <w:start w:val="1"/>
      <w:numFmt w:val="decimal"/>
      <w:lvlText w:val="%1."/>
      <w:lvlJc w:val="left"/>
      <w:pPr>
        <w:ind w:left="1647" w:hanging="360"/>
      </w:p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4" w15:restartNumberingAfterBreak="0">
    <w:nsid w:val="62A51BE3"/>
    <w:multiLevelType w:val="multilevel"/>
    <w:tmpl w:val="2298955E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b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6B75A1A"/>
    <w:multiLevelType w:val="multilevel"/>
    <w:tmpl w:val="E0DCEA6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 w15:restartNumberingAfterBreak="0">
    <w:nsid w:val="693F5873"/>
    <w:multiLevelType w:val="hybridMultilevel"/>
    <w:tmpl w:val="1A6E2CC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A837BEC"/>
    <w:multiLevelType w:val="multilevel"/>
    <w:tmpl w:val="3154ED3C"/>
    <w:lvl w:ilvl="0">
      <w:start w:val="7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800"/>
      </w:pPr>
      <w:rPr>
        <w:rFonts w:hint="default"/>
      </w:rPr>
    </w:lvl>
  </w:abstractNum>
  <w:abstractNum w:abstractNumId="38" w15:restartNumberingAfterBreak="0">
    <w:nsid w:val="70A127EF"/>
    <w:multiLevelType w:val="hybridMultilevel"/>
    <w:tmpl w:val="66D2100A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74BF190F"/>
    <w:multiLevelType w:val="hybridMultilevel"/>
    <w:tmpl w:val="266A1630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562280"/>
    <w:multiLevelType w:val="hybridMultilevel"/>
    <w:tmpl w:val="724C3CEA"/>
    <w:lvl w:ilvl="0" w:tplc="04090017">
      <w:start w:val="1"/>
      <w:numFmt w:val="lowerLetter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76DA48F1"/>
    <w:multiLevelType w:val="hybridMultilevel"/>
    <w:tmpl w:val="47863024"/>
    <w:lvl w:ilvl="0" w:tplc="04090017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9B56A91"/>
    <w:multiLevelType w:val="multilevel"/>
    <w:tmpl w:val="3154ED3C"/>
    <w:lvl w:ilvl="0">
      <w:start w:val="7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800"/>
      </w:pPr>
      <w:rPr>
        <w:rFonts w:hint="default"/>
      </w:rPr>
    </w:lvl>
  </w:abstractNum>
  <w:abstractNum w:abstractNumId="43" w15:restartNumberingAfterBreak="0">
    <w:nsid w:val="7D64366A"/>
    <w:multiLevelType w:val="hybridMultilevel"/>
    <w:tmpl w:val="AB58EE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833E4F"/>
    <w:multiLevelType w:val="hybridMultilevel"/>
    <w:tmpl w:val="4224E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4"/>
  </w:num>
  <w:num w:numId="3">
    <w:abstractNumId w:val="10"/>
  </w:num>
  <w:num w:numId="4">
    <w:abstractNumId w:val="30"/>
  </w:num>
  <w:num w:numId="5">
    <w:abstractNumId w:val="2"/>
  </w:num>
  <w:num w:numId="6">
    <w:abstractNumId w:val="0"/>
  </w:num>
  <w:num w:numId="7">
    <w:abstractNumId w:val="6"/>
  </w:num>
  <w:num w:numId="8">
    <w:abstractNumId w:val="25"/>
  </w:num>
  <w:num w:numId="9">
    <w:abstractNumId w:val="16"/>
  </w:num>
  <w:num w:numId="10">
    <w:abstractNumId w:val="3"/>
  </w:num>
  <w:num w:numId="11">
    <w:abstractNumId w:val="23"/>
  </w:num>
  <w:num w:numId="12">
    <w:abstractNumId w:val="4"/>
  </w:num>
  <w:num w:numId="13">
    <w:abstractNumId w:val="14"/>
  </w:num>
  <w:num w:numId="14">
    <w:abstractNumId w:val="1"/>
  </w:num>
  <w:num w:numId="15">
    <w:abstractNumId w:val="32"/>
  </w:num>
  <w:num w:numId="16">
    <w:abstractNumId w:val="8"/>
  </w:num>
  <w:num w:numId="17">
    <w:abstractNumId w:val="13"/>
  </w:num>
  <w:num w:numId="18">
    <w:abstractNumId w:val="9"/>
  </w:num>
  <w:num w:numId="19">
    <w:abstractNumId w:val="27"/>
  </w:num>
  <w:num w:numId="20">
    <w:abstractNumId w:val="43"/>
  </w:num>
  <w:num w:numId="21">
    <w:abstractNumId w:val="31"/>
  </w:num>
  <w:num w:numId="22">
    <w:abstractNumId w:val="19"/>
  </w:num>
  <w:num w:numId="23">
    <w:abstractNumId w:val="39"/>
  </w:num>
  <w:num w:numId="24">
    <w:abstractNumId w:val="20"/>
  </w:num>
  <w:num w:numId="25">
    <w:abstractNumId w:val="41"/>
  </w:num>
  <w:num w:numId="26">
    <w:abstractNumId w:val="26"/>
  </w:num>
  <w:num w:numId="27">
    <w:abstractNumId w:val="35"/>
  </w:num>
  <w:num w:numId="28">
    <w:abstractNumId w:val="22"/>
  </w:num>
  <w:num w:numId="29">
    <w:abstractNumId w:val="15"/>
  </w:num>
  <w:num w:numId="30">
    <w:abstractNumId w:val="17"/>
  </w:num>
  <w:num w:numId="31">
    <w:abstractNumId w:val="29"/>
  </w:num>
  <w:num w:numId="32">
    <w:abstractNumId w:val="28"/>
  </w:num>
  <w:num w:numId="33">
    <w:abstractNumId w:val="18"/>
  </w:num>
  <w:num w:numId="34">
    <w:abstractNumId w:val="36"/>
  </w:num>
  <w:num w:numId="35">
    <w:abstractNumId w:val="33"/>
  </w:num>
  <w:num w:numId="36">
    <w:abstractNumId w:val="44"/>
  </w:num>
  <w:num w:numId="37">
    <w:abstractNumId w:val="12"/>
  </w:num>
  <w:num w:numId="38">
    <w:abstractNumId w:val="38"/>
  </w:num>
  <w:num w:numId="39">
    <w:abstractNumId w:val="5"/>
  </w:num>
  <w:num w:numId="40">
    <w:abstractNumId w:val="21"/>
  </w:num>
  <w:num w:numId="41">
    <w:abstractNumId w:val="24"/>
  </w:num>
  <w:num w:numId="42">
    <w:abstractNumId w:val="37"/>
  </w:num>
  <w:num w:numId="43">
    <w:abstractNumId w:val="42"/>
  </w:num>
  <w:num w:numId="44">
    <w:abstractNumId w:val="40"/>
  </w:num>
  <w:num w:numId="45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FD6"/>
    <w:rsid w:val="000051CD"/>
    <w:rsid w:val="00006FFE"/>
    <w:rsid w:val="00007066"/>
    <w:rsid w:val="00017684"/>
    <w:rsid w:val="00021756"/>
    <w:rsid w:val="00023289"/>
    <w:rsid w:val="0002628D"/>
    <w:rsid w:val="00026C60"/>
    <w:rsid w:val="000270BE"/>
    <w:rsid w:val="00034734"/>
    <w:rsid w:val="000550F7"/>
    <w:rsid w:val="000639CD"/>
    <w:rsid w:val="00066C28"/>
    <w:rsid w:val="00071AB2"/>
    <w:rsid w:val="00076C39"/>
    <w:rsid w:val="00080D62"/>
    <w:rsid w:val="000858B3"/>
    <w:rsid w:val="00090397"/>
    <w:rsid w:val="00091A6D"/>
    <w:rsid w:val="000A151D"/>
    <w:rsid w:val="000A32B7"/>
    <w:rsid w:val="000B0A81"/>
    <w:rsid w:val="000B1D59"/>
    <w:rsid w:val="000B29EB"/>
    <w:rsid w:val="000B3CD9"/>
    <w:rsid w:val="000B6C82"/>
    <w:rsid w:val="000C30A5"/>
    <w:rsid w:val="000C3DFD"/>
    <w:rsid w:val="000D738A"/>
    <w:rsid w:val="000D77A0"/>
    <w:rsid w:val="000E0764"/>
    <w:rsid w:val="000E3D56"/>
    <w:rsid w:val="000E3DE6"/>
    <w:rsid w:val="000F3926"/>
    <w:rsid w:val="000F57C2"/>
    <w:rsid w:val="00101086"/>
    <w:rsid w:val="00106830"/>
    <w:rsid w:val="00110D11"/>
    <w:rsid w:val="00110D5A"/>
    <w:rsid w:val="00115405"/>
    <w:rsid w:val="00120DD3"/>
    <w:rsid w:val="00121195"/>
    <w:rsid w:val="001219A5"/>
    <w:rsid w:val="00122C50"/>
    <w:rsid w:val="0012330C"/>
    <w:rsid w:val="00140374"/>
    <w:rsid w:val="00145C0E"/>
    <w:rsid w:val="0015477B"/>
    <w:rsid w:val="001550D9"/>
    <w:rsid w:val="00161384"/>
    <w:rsid w:val="00170809"/>
    <w:rsid w:val="00171BA6"/>
    <w:rsid w:val="00177E63"/>
    <w:rsid w:val="001814EC"/>
    <w:rsid w:val="00186F30"/>
    <w:rsid w:val="001911C9"/>
    <w:rsid w:val="001A2B02"/>
    <w:rsid w:val="001B57DD"/>
    <w:rsid w:val="001C2039"/>
    <w:rsid w:val="001C51BC"/>
    <w:rsid w:val="001C6C05"/>
    <w:rsid w:val="001D1D59"/>
    <w:rsid w:val="001D52C0"/>
    <w:rsid w:val="001D786A"/>
    <w:rsid w:val="001E3B10"/>
    <w:rsid w:val="001E6319"/>
    <w:rsid w:val="001F23AF"/>
    <w:rsid w:val="001F2B26"/>
    <w:rsid w:val="00210638"/>
    <w:rsid w:val="00216BCB"/>
    <w:rsid w:val="00217336"/>
    <w:rsid w:val="002214FF"/>
    <w:rsid w:val="0022307C"/>
    <w:rsid w:val="0023041A"/>
    <w:rsid w:val="002328DF"/>
    <w:rsid w:val="00233E4C"/>
    <w:rsid w:val="00246979"/>
    <w:rsid w:val="00250F99"/>
    <w:rsid w:val="002528E1"/>
    <w:rsid w:val="002570C3"/>
    <w:rsid w:val="002629DB"/>
    <w:rsid w:val="00262CDD"/>
    <w:rsid w:val="002727A8"/>
    <w:rsid w:val="002734BF"/>
    <w:rsid w:val="0027430C"/>
    <w:rsid w:val="00282AF2"/>
    <w:rsid w:val="00282BC5"/>
    <w:rsid w:val="00285171"/>
    <w:rsid w:val="00291F8C"/>
    <w:rsid w:val="002966C9"/>
    <w:rsid w:val="00297E9D"/>
    <w:rsid w:val="002A2289"/>
    <w:rsid w:val="002A28FA"/>
    <w:rsid w:val="002A4E0D"/>
    <w:rsid w:val="002A5DFB"/>
    <w:rsid w:val="002B11EF"/>
    <w:rsid w:val="002D4315"/>
    <w:rsid w:val="002D67A2"/>
    <w:rsid w:val="002D6D9E"/>
    <w:rsid w:val="002E7189"/>
    <w:rsid w:val="002F385D"/>
    <w:rsid w:val="002F6759"/>
    <w:rsid w:val="003019C6"/>
    <w:rsid w:val="00301ABF"/>
    <w:rsid w:val="00301B6F"/>
    <w:rsid w:val="00306D10"/>
    <w:rsid w:val="003114FD"/>
    <w:rsid w:val="00312D55"/>
    <w:rsid w:val="00317421"/>
    <w:rsid w:val="00325011"/>
    <w:rsid w:val="00330393"/>
    <w:rsid w:val="003335D0"/>
    <w:rsid w:val="003473F2"/>
    <w:rsid w:val="00352C2A"/>
    <w:rsid w:val="00371144"/>
    <w:rsid w:val="003755C5"/>
    <w:rsid w:val="0038251E"/>
    <w:rsid w:val="00383D18"/>
    <w:rsid w:val="0038476B"/>
    <w:rsid w:val="00385760"/>
    <w:rsid w:val="00387404"/>
    <w:rsid w:val="00394962"/>
    <w:rsid w:val="00397281"/>
    <w:rsid w:val="003A29FB"/>
    <w:rsid w:val="003E317D"/>
    <w:rsid w:val="003E360E"/>
    <w:rsid w:val="003E6A00"/>
    <w:rsid w:val="003F3B6F"/>
    <w:rsid w:val="0040169A"/>
    <w:rsid w:val="00401905"/>
    <w:rsid w:val="0040347F"/>
    <w:rsid w:val="004059ED"/>
    <w:rsid w:val="00411CF7"/>
    <w:rsid w:val="004270A1"/>
    <w:rsid w:val="0043608C"/>
    <w:rsid w:val="004423EE"/>
    <w:rsid w:val="00443234"/>
    <w:rsid w:val="00443BAE"/>
    <w:rsid w:val="00450261"/>
    <w:rsid w:val="004641B1"/>
    <w:rsid w:val="00476919"/>
    <w:rsid w:val="004809A7"/>
    <w:rsid w:val="00480BBD"/>
    <w:rsid w:val="00481ACB"/>
    <w:rsid w:val="004860D5"/>
    <w:rsid w:val="0048789C"/>
    <w:rsid w:val="00492D84"/>
    <w:rsid w:val="004936C4"/>
    <w:rsid w:val="00494DC3"/>
    <w:rsid w:val="00495D0A"/>
    <w:rsid w:val="00497BBE"/>
    <w:rsid w:val="004A09DD"/>
    <w:rsid w:val="004A1606"/>
    <w:rsid w:val="004A165F"/>
    <w:rsid w:val="004A60D8"/>
    <w:rsid w:val="004A6250"/>
    <w:rsid w:val="004A7A7F"/>
    <w:rsid w:val="004B6006"/>
    <w:rsid w:val="004B77F8"/>
    <w:rsid w:val="004C2AC7"/>
    <w:rsid w:val="004C341A"/>
    <w:rsid w:val="004D37D3"/>
    <w:rsid w:val="004E532C"/>
    <w:rsid w:val="004E6E3C"/>
    <w:rsid w:val="004E7B56"/>
    <w:rsid w:val="004F2F8E"/>
    <w:rsid w:val="004F7C66"/>
    <w:rsid w:val="004F7F60"/>
    <w:rsid w:val="005118C6"/>
    <w:rsid w:val="00517639"/>
    <w:rsid w:val="00523FF3"/>
    <w:rsid w:val="00526AB8"/>
    <w:rsid w:val="0053262B"/>
    <w:rsid w:val="00536A50"/>
    <w:rsid w:val="00536F1A"/>
    <w:rsid w:val="005503A6"/>
    <w:rsid w:val="00563240"/>
    <w:rsid w:val="005658AB"/>
    <w:rsid w:val="00566541"/>
    <w:rsid w:val="005709CD"/>
    <w:rsid w:val="00572041"/>
    <w:rsid w:val="00582A65"/>
    <w:rsid w:val="005909B5"/>
    <w:rsid w:val="005924EA"/>
    <w:rsid w:val="005964A7"/>
    <w:rsid w:val="005A029F"/>
    <w:rsid w:val="005A06A0"/>
    <w:rsid w:val="005A3946"/>
    <w:rsid w:val="005B53B0"/>
    <w:rsid w:val="005B6FDD"/>
    <w:rsid w:val="005C041C"/>
    <w:rsid w:val="005C1949"/>
    <w:rsid w:val="005C6A2B"/>
    <w:rsid w:val="005C6FAD"/>
    <w:rsid w:val="005D5846"/>
    <w:rsid w:val="005D5DBD"/>
    <w:rsid w:val="005D5E40"/>
    <w:rsid w:val="005E2928"/>
    <w:rsid w:val="005F1E71"/>
    <w:rsid w:val="005F6E23"/>
    <w:rsid w:val="006010C4"/>
    <w:rsid w:val="00601288"/>
    <w:rsid w:val="00605EE5"/>
    <w:rsid w:val="006077D7"/>
    <w:rsid w:val="00616245"/>
    <w:rsid w:val="0062106D"/>
    <w:rsid w:val="00625B1C"/>
    <w:rsid w:val="00625B76"/>
    <w:rsid w:val="00627A2E"/>
    <w:rsid w:val="00627FA0"/>
    <w:rsid w:val="00632913"/>
    <w:rsid w:val="006405D4"/>
    <w:rsid w:val="0065119A"/>
    <w:rsid w:val="00652872"/>
    <w:rsid w:val="00654260"/>
    <w:rsid w:val="00657392"/>
    <w:rsid w:val="006573C5"/>
    <w:rsid w:val="00660896"/>
    <w:rsid w:val="00672804"/>
    <w:rsid w:val="006743BD"/>
    <w:rsid w:val="0067584F"/>
    <w:rsid w:val="0069119C"/>
    <w:rsid w:val="00693F1B"/>
    <w:rsid w:val="00694B97"/>
    <w:rsid w:val="006977C8"/>
    <w:rsid w:val="00697BB4"/>
    <w:rsid w:val="006A0C85"/>
    <w:rsid w:val="006A2713"/>
    <w:rsid w:val="006A37D7"/>
    <w:rsid w:val="006A3FDD"/>
    <w:rsid w:val="006B390E"/>
    <w:rsid w:val="006C27D9"/>
    <w:rsid w:val="006D28B2"/>
    <w:rsid w:val="006D6647"/>
    <w:rsid w:val="006D6E44"/>
    <w:rsid w:val="006E320D"/>
    <w:rsid w:val="006F0B05"/>
    <w:rsid w:val="00706A85"/>
    <w:rsid w:val="00716CD4"/>
    <w:rsid w:val="00723A4D"/>
    <w:rsid w:val="0072445E"/>
    <w:rsid w:val="007247BB"/>
    <w:rsid w:val="00727BD9"/>
    <w:rsid w:val="007300F9"/>
    <w:rsid w:val="00730102"/>
    <w:rsid w:val="007424D0"/>
    <w:rsid w:val="0074286A"/>
    <w:rsid w:val="00744A96"/>
    <w:rsid w:val="0075378D"/>
    <w:rsid w:val="00753D0B"/>
    <w:rsid w:val="007555C9"/>
    <w:rsid w:val="00755CC7"/>
    <w:rsid w:val="0075623B"/>
    <w:rsid w:val="00764C38"/>
    <w:rsid w:val="00765A3F"/>
    <w:rsid w:val="00771F94"/>
    <w:rsid w:val="00772FD6"/>
    <w:rsid w:val="00775497"/>
    <w:rsid w:val="00782C24"/>
    <w:rsid w:val="00785B34"/>
    <w:rsid w:val="00787030"/>
    <w:rsid w:val="0078723C"/>
    <w:rsid w:val="00790382"/>
    <w:rsid w:val="00794BDD"/>
    <w:rsid w:val="0079661F"/>
    <w:rsid w:val="00796C24"/>
    <w:rsid w:val="007A1BBC"/>
    <w:rsid w:val="007A4738"/>
    <w:rsid w:val="007B655C"/>
    <w:rsid w:val="007C0495"/>
    <w:rsid w:val="007C12E8"/>
    <w:rsid w:val="007C2F22"/>
    <w:rsid w:val="007C3995"/>
    <w:rsid w:val="007C5239"/>
    <w:rsid w:val="007D0B3A"/>
    <w:rsid w:val="007E0864"/>
    <w:rsid w:val="007E181F"/>
    <w:rsid w:val="007E5838"/>
    <w:rsid w:val="007F2180"/>
    <w:rsid w:val="008143B8"/>
    <w:rsid w:val="008215A7"/>
    <w:rsid w:val="00821BEA"/>
    <w:rsid w:val="00822E31"/>
    <w:rsid w:val="00826EE8"/>
    <w:rsid w:val="0083104A"/>
    <w:rsid w:val="00832722"/>
    <w:rsid w:val="00833057"/>
    <w:rsid w:val="00834F92"/>
    <w:rsid w:val="00835794"/>
    <w:rsid w:val="00837D75"/>
    <w:rsid w:val="0084028E"/>
    <w:rsid w:val="00841632"/>
    <w:rsid w:val="00841679"/>
    <w:rsid w:val="008455FA"/>
    <w:rsid w:val="008552CC"/>
    <w:rsid w:val="00855807"/>
    <w:rsid w:val="00861FC4"/>
    <w:rsid w:val="00864DE9"/>
    <w:rsid w:val="0086624A"/>
    <w:rsid w:val="00866C41"/>
    <w:rsid w:val="00890683"/>
    <w:rsid w:val="00896C6A"/>
    <w:rsid w:val="00897F6C"/>
    <w:rsid w:val="008A073C"/>
    <w:rsid w:val="008A2D62"/>
    <w:rsid w:val="008A61F1"/>
    <w:rsid w:val="008A64B8"/>
    <w:rsid w:val="008B1896"/>
    <w:rsid w:val="008B2F37"/>
    <w:rsid w:val="008C301E"/>
    <w:rsid w:val="008C3C37"/>
    <w:rsid w:val="008C3CA7"/>
    <w:rsid w:val="008C6C81"/>
    <w:rsid w:val="008D3216"/>
    <w:rsid w:val="008D3CE8"/>
    <w:rsid w:val="008D47D8"/>
    <w:rsid w:val="008E124D"/>
    <w:rsid w:val="008E3C71"/>
    <w:rsid w:val="008E6CE5"/>
    <w:rsid w:val="008F30E8"/>
    <w:rsid w:val="0092196A"/>
    <w:rsid w:val="00930E98"/>
    <w:rsid w:val="0095380B"/>
    <w:rsid w:val="00954722"/>
    <w:rsid w:val="00962248"/>
    <w:rsid w:val="0096395B"/>
    <w:rsid w:val="009706F2"/>
    <w:rsid w:val="00970E0F"/>
    <w:rsid w:val="0097130A"/>
    <w:rsid w:val="00971A75"/>
    <w:rsid w:val="00976F6E"/>
    <w:rsid w:val="009771D0"/>
    <w:rsid w:val="00981446"/>
    <w:rsid w:val="009909E6"/>
    <w:rsid w:val="0099168F"/>
    <w:rsid w:val="00997548"/>
    <w:rsid w:val="009A28C2"/>
    <w:rsid w:val="009A4F8D"/>
    <w:rsid w:val="009A663D"/>
    <w:rsid w:val="009A6AA8"/>
    <w:rsid w:val="009B1808"/>
    <w:rsid w:val="009B3069"/>
    <w:rsid w:val="009C4546"/>
    <w:rsid w:val="009E2D7D"/>
    <w:rsid w:val="009F0EDC"/>
    <w:rsid w:val="009F437C"/>
    <w:rsid w:val="009F4788"/>
    <w:rsid w:val="009F7C88"/>
    <w:rsid w:val="00A001F5"/>
    <w:rsid w:val="00A04E5B"/>
    <w:rsid w:val="00A16ABC"/>
    <w:rsid w:val="00A20227"/>
    <w:rsid w:val="00A2378F"/>
    <w:rsid w:val="00A40D55"/>
    <w:rsid w:val="00A41235"/>
    <w:rsid w:val="00A412DA"/>
    <w:rsid w:val="00A549C2"/>
    <w:rsid w:val="00A553AD"/>
    <w:rsid w:val="00A646A8"/>
    <w:rsid w:val="00A67CDF"/>
    <w:rsid w:val="00A71804"/>
    <w:rsid w:val="00A73F7E"/>
    <w:rsid w:val="00A74AF6"/>
    <w:rsid w:val="00A80242"/>
    <w:rsid w:val="00A84ACC"/>
    <w:rsid w:val="00A85F8D"/>
    <w:rsid w:val="00A87CF1"/>
    <w:rsid w:val="00A87FF3"/>
    <w:rsid w:val="00A92440"/>
    <w:rsid w:val="00A93377"/>
    <w:rsid w:val="00A933E0"/>
    <w:rsid w:val="00AA43D5"/>
    <w:rsid w:val="00AA4618"/>
    <w:rsid w:val="00AA5C6B"/>
    <w:rsid w:val="00AC225E"/>
    <w:rsid w:val="00AC2EF9"/>
    <w:rsid w:val="00AC61A1"/>
    <w:rsid w:val="00AD2F0A"/>
    <w:rsid w:val="00AD4B51"/>
    <w:rsid w:val="00AD4E7B"/>
    <w:rsid w:val="00AD619E"/>
    <w:rsid w:val="00AE1BA0"/>
    <w:rsid w:val="00AF4971"/>
    <w:rsid w:val="00AF726D"/>
    <w:rsid w:val="00B007BC"/>
    <w:rsid w:val="00B032BE"/>
    <w:rsid w:val="00B0450E"/>
    <w:rsid w:val="00B05398"/>
    <w:rsid w:val="00B078F6"/>
    <w:rsid w:val="00B11CBC"/>
    <w:rsid w:val="00B1272C"/>
    <w:rsid w:val="00B16E1A"/>
    <w:rsid w:val="00B341D3"/>
    <w:rsid w:val="00B357F1"/>
    <w:rsid w:val="00B41361"/>
    <w:rsid w:val="00B445AB"/>
    <w:rsid w:val="00B507AF"/>
    <w:rsid w:val="00B52489"/>
    <w:rsid w:val="00B52EA6"/>
    <w:rsid w:val="00B67F88"/>
    <w:rsid w:val="00B71568"/>
    <w:rsid w:val="00B76B11"/>
    <w:rsid w:val="00B77D5B"/>
    <w:rsid w:val="00B827AB"/>
    <w:rsid w:val="00B835F5"/>
    <w:rsid w:val="00B86935"/>
    <w:rsid w:val="00B93FCB"/>
    <w:rsid w:val="00B9409D"/>
    <w:rsid w:val="00BA0CA9"/>
    <w:rsid w:val="00BA2AD0"/>
    <w:rsid w:val="00BB278F"/>
    <w:rsid w:val="00BC193A"/>
    <w:rsid w:val="00BC1E4B"/>
    <w:rsid w:val="00BC2D56"/>
    <w:rsid w:val="00BC389B"/>
    <w:rsid w:val="00BC623A"/>
    <w:rsid w:val="00BD13F6"/>
    <w:rsid w:val="00BE0C9A"/>
    <w:rsid w:val="00BE6EEB"/>
    <w:rsid w:val="00BE7AA9"/>
    <w:rsid w:val="00BF7BFA"/>
    <w:rsid w:val="00C04399"/>
    <w:rsid w:val="00C048EE"/>
    <w:rsid w:val="00C05E46"/>
    <w:rsid w:val="00C06A87"/>
    <w:rsid w:val="00C12455"/>
    <w:rsid w:val="00C24928"/>
    <w:rsid w:val="00C301EC"/>
    <w:rsid w:val="00C3099E"/>
    <w:rsid w:val="00C31370"/>
    <w:rsid w:val="00C313B3"/>
    <w:rsid w:val="00C33366"/>
    <w:rsid w:val="00C3597B"/>
    <w:rsid w:val="00C403A8"/>
    <w:rsid w:val="00C4442B"/>
    <w:rsid w:val="00C45B38"/>
    <w:rsid w:val="00C5052A"/>
    <w:rsid w:val="00C55A92"/>
    <w:rsid w:val="00C65F6F"/>
    <w:rsid w:val="00C66A81"/>
    <w:rsid w:val="00C66E9D"/>
    <w:rsid w:val="00C70095"/>
    <w:rsid w:val="00C71DA1"/>
    <w:rsid w:val="00C72CF8"/>
    <w:rsid w:val="00C77547"/>
    <w:rsid w:val="00C82E84"/>
    <w:rsid w:val="00C835B2"/>
    <w:rsid w:val="00C8639A"/>
    <w:rsid w:val="00C93B31"/>
    <w:rsid w:val="00CA35CB"/>
    <w:rsid w:val="00CA7F96"/>
    <w:rsid w:val="00CB20C8"/>
    <w:rsid w:val="00CB477A"/>
    <w:rsid w:val="00CD735A"/>
    <w:rsid w:val="00CF544E"/>
    <w:rsid w:val="00D02E0D"/>
    <w:rsid w:val="00D03182"/>
    <w:rsid w:val="00D05EAC"/>
    <w:rsid w:val="00D10454"/>
    <w:rsid w:val="00D10B72"/>
    <w:rsid w:val="00D13821"/>
    <w:rsid w:val="00D15AF9"/>
    <w:rsid w:val="00D16F24"/>
    <w:rsid w:val="00D21CFD"/>
    <w:rsid w:val="00D21F1C"/>
    <w:rsid w:val="00D26670"/>
    <w:rsid w:val="00D26FC4"/>
    <w:rsid w:val="00D31F28"/>
    <w:rsid w:val="00D34B06"/>
    <w:rsid w:val="00D3598A"/>
    <w:rsid w:val="00D362B0"/>
    <w:rsid w:val="00D47F40"/>
    <w:rsid w:val="00D50187"/>
    <w:rsid w:val="00D60767"/>
    <w:rsid w:val="00D632C5"/>
    <w:rsid w:val="00D81E7D"/>
    <w:rsid w:val="00D8219C"/>
    <w:rsid w:val="00D84A3C"/>
    <w:rsid w:val="00D85B51"/>
    <w:rsid w:val="00D925E1"/>
    <w:rsid w:val="00D94EB5"/>
    <w:rsid w:val="00D94F80"/>
    <w:rsid w:val="00DB0037"/>
    <w:rsid w:val="00DB1B66"/>
    <w:rsid w:val="00DB7ADC"/>
    <w:rsid w:val="00DC34DE"/>
    <w:rsid w:val="00DC6162"/>
    <w:rsid w:val="00DC7DB2"/>
    <w:rsid w:val="00DD2DBB"/>
    <w:rsid w:val="00DE0E77"/>
    <w:rsid w:val="00DE4F1E"/>
    <w:rsid w:val="00DE64D6"/>
    <w:rsid w:val="00DE7414"/>
    <w:rsid w:val="00DF1BBD"/>
    <w:rsid w:val="00DF1EC2"/>
    <w:rsid w:val="00DF76C2"/>
    <w:rsid w:val="00E01B2D"/>
    <w:rsid w:val="00E05EAA"/>
    <w:rsid w:val="00E16577"/>
    <w:rsid w:val="00E171EE"/>
    <w:rsid w:val="00E301D6"/>
    <w:rsid w:val="00E30747"/>
    <w:rsid w:val="00E32DF6"/>
    <w:rsid w:val="00E357D9"/>
    <w:rsid w:val="00E35BB0"/>
    <w:rsid w:val="00E4327F"/>
    <w:rsid w:val="00E56AD7"/>
    <w:rsid w:val="00E57555"/>
    <w:rsid w:val="00E57DE1"/>
    <w:rsid w:val="00E65685"/>
    <w:rsid w:val="00E75810"/>
    <w:rsid w:val="00E812AB"/>
    <w:rsid w:val="00E86908"/>
    <w:rsid w:val="00E97896"/>
    <w:rsid w:val="00EA1133"/>
    <w:rsid w:val="00EA114A"/>
    <w:rsid w:val="00EA48EC"/>
    <w:rsid w:val="00EA606B"/>
    <w:rsid w:val="00EA6307"/>
    <w:rsid w:val="00EA7B70"/>
    <w:rsid w:val="00EB1D9A"/>
    <w:rsid w:val="00EB2BF3"/>
    <w:rsid w:val="00EC03C1"/>
    <w:rsid w:val="00EC7FCB"/>
    <w:rsid w:val="00ED07B2"/>
    <w:rsid w:val="00EE3D19"/>
    <w:rsid w:val="00EE530D"/>
    <w:rsid w:val="00EF0E90"/>
    <w:rsid w:val="00EF51D3"/>
    <w:rsid w:val="00EF61DF"/>
    <w:rsid w:val="00EF7C56"/>
    <w:rsid w:val="00F0070C"/>
    <w:rsid w:val="00F05604"/>
    <w:rsid w:val="00F07227"/>
    <w:rsid w:val="00F078BD"/>
    <w:rsid w:val="00F12687"/>
    <w:rsid w:val="00F15E09"/>
    <w:rsid w:val="00F17EB2"/>
    <w:rsid w:val="00F230A7"/>
    <w:rsid w:val="00F271E4"/>
    <w:rsid w:val="00F3297F"/>
    <w:rsid w:val="00F35356"/>
    <w:rsid w:val="00F355D1"/>
    <w:rsid w:val="00F3640E"/>
    <w:rsid w:val="00F37F85"/>
    <w:rsid w:val="00F43967"/>
    <w:rsid w:val="00F46455"/>
    <w:rsid w:val="00F53B8B"/>
    <w:rsid w:val="00F60B8F"/>
    <w:rsid w:val="00F6182A"/>
    <w:rsid w:val="00F6411A"/>
    <w:rsid w:val="00F765B8"/>
    <w:rsid w:val="00F770B5"/>
    <w:rsid w:val="00F836CD"/>
    <w:rsid w:val="00F83955"/>
    <w:rsid w:val="00F87C4F"/>
    <w:rsid w:val="00F94093"/>
    <w:rsid w:val="00F953CE"/>
    <w:rsid w:val="00F95657"/>
    <w:rsid w:val="00F96FD4"/>
    <w:rsid w:val="00FA289C"/>
    <w:rsid w:val="00FA2D6C"/>
    <w:rsid w:val="00FA361B"/>
    <w:rsid w:val="00FA769C"/>
    <w:rsid w:val="00FB4651"/>
    <w:rsid w:val="00FC431A"/>
    <w:rsid w:val="00FC5809"/>
    <w:rsid w:val="00FD6062"/>
    <w:rsid w:val="00FE21BD"/>
    <w:rsid w:val="00FE4560"/>
    <w:rsid w:val="00FE5A67"/>
    <w:rsid w:val="00FF0BE0"/>
    <w:rsid w:val="00FF2448"/>
    <w:rsid w:val="00FF2A8E"/>
    <w:rsid w:val="00FF4FE4"/>
    <w:rsid w:val="00FF5551"/>
    <w:rsid w:val="00FF5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450E79CD"/>
  <w15:chartTrackingRefBased/>
  <w15:docId w15:val="{A816F126-7B4F-4841-91E2-3923F1101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1EC2"/>
    <w:pPr>
      <w:spacing w:line="256" w:lineRule="auto"/>
    </w:pPr>
    <w:rPr>
      <w:rFonts w:ascii="Book Antiqua" w:hAnsi="Book Antiqua" w:cs="Times New Roman"/>
      <w:noProof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1,Dot pt,F5 List Paragraph,List Paragraph Char Char Char,Indicator Text,Colorful List - Accent 11,Numbered Para 1,Bullet 1,Bullet Points,MAIN CONTENT,Párrafo de lista,Recommendation,List Paragraph2,List Paragraph 1"/>
    <w:basedOn w:val="Normal"/>
    <w:link w:val="ListParagraphChar"/>
    <w:uiPriority w:val="34"/>
    <w:qFormat/>
    <w:rsid w:val="00DF1EC2"/>
    <w:pPr>
      <w:ind w:left="720"/>
      <w:contextualSpacing/>
    </w:pPr>
  </w:style>
  <w:style w:type="paragraph" w:customStyle="1" w:styleId="Default">
    <w:name w:val="Default"/>
    <w:rsid w:val="00DF1E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DF1EC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E2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1BD"/>
    <w:rPr>
      <w:rFonts w:ascii="Book Antiqua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E2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1BD"/>
    <w:rPr>
      <w:rFonts w:ascii="Book Antiqua" w:hAnsi="Book Antiqua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69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919"/>
    <w:rPr>
      <w:rFonts w:ascii="Segoe UI" w:hAnsi="Segoe UI" w:cs="Segoe UI"/>
      <w:sz w:val="18"/>
      <w:szCs w:val="18"/>
      <w:lang w:val="sq-AL"/>
    </w:rPr>
  </w:style>
  <w:style w:type="character" w:customStyle="1" w:styleId="NoSpacingChar">
    <w:name w:val="No Spacing Char"/>
    <w:link w:val="NoSpacing"/>
    <w:uiPriority w:val="1"/>
    <w:locked/>
    <w:rsid w:val="00652872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99"/>
    <w:qFormat/>
    <w:rsid w:val="006528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aliases w:val="Normal 1 Char,List Paragraph1 Char,Dot pt Char,F5 List Paragraph Char,List Paragraph Char Char Char Char,Indicator Text Char,Colorful List - Accent 11 Char,Numbered Para 1 Char,Bullet 1 Char,Bullet Points Char,MAIN CONTENT Char"/>
    <w:link w:val="ListParagraph"/>
    <w:qFormat/>
    <w:locked/>
    <w:rsid w:val="00652872"/>
    <w:rPr>
      <w:rFonts w:ascii="Book Antiqua" w:hAnsi="Book Antiqua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CB20C8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15477B"/>
    <w:pPr>
      <w:spacing w:after="0" w:line="240" w:lineRule="auto"/>
      <w:ind w:left="720" w:hanging="360"/>
      <w:jc w:val="center"/>
    </w:pPr>
    <w:rPr>
      <w:rFonts w:ascii="Times New Roman" w:eastAsia="Times New Roman" w:hAnsi="Times New Roman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464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64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6455"/>
    <w:rPr>
      <w:rFonts w:ascii="Book Antiqua" w:hAnsi="Book Antiqu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64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6455"/>
    <w:rPr>
      <w:rFonts w:ascii="Book Antiqua" w:hAnsi="Book Antiqua" w:cs="Times New Roman"/>
      <w:b/>
      <w:bCs/>
      <w:sz w:val="20"/>
      <w:szCs w:val="20"/>
      <w:lang w:val="sq-AL"/>
    </w:rPr>
  </w:style>
  <w:style w:type="paragraph" w:customStyle="1" w:styleId="Paragrafi">
    <w:name w:val="Paragrafi"/>
    <w:link w:val="ParagrafiChar"/>
    <w:rsid w:val="00782C2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82C24"/>
    <w:rPr>
      <w:rFonts w:ascii="Garamond" w:eastAsia="MS Mincho" w:hAnsi="Garamond" w:cs="CG Times"/>
      <w:sz w:val="24"/>
    </w:rPr>
  </w:style>
  <w:style w:type="table" w:styleId="TableGrid">
    <w:name w:val="Table Grid"/>
    <w:basedOn w:val="TableNormal"/>
    <w:uiPriority w:val="39"/>
    <w:rsid w:val="00BF7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6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3FAB2BBBAB479DA58A5E8D97E215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225</Nr_x002e__x0020_akti>
    <Data_x0020_e_x0020_Krijimit xmlns="0e656187-b300-4fb0-8bf4-3a50f872073c">2024-11-15T08:48:14Z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2024-11-14T00:00:00Z</Date_x0020_protokolli>
    <Titulli xmlns="0e656187-b300-4fb0-8bf4-3a50f872073c">Për disa shtesa dhe ndryshime në udhëzimin e Ministrit të Brendshëm nr. 64, datë 12.5.2022 "Për përcaktimin e kritereve të veçanta të dhënies së certifikatës për ushtrimin e aktivitetit të ekspertit privat në fushën e Mbrojtjes nga Zjarri dhe Shpëtimin"</Titulli>
    <Modifikuesi xmlns="0e656187-b300-4fb0-8bf4-3a50f872073c">entela.suli</Modifikuesi>
    <Nr_x002e__x0020_prot_x0020_QBZ xmlns="0e656187-b300-4fb0-8bf4-3a50f872073c">1945/1</Nr_x002e__x0020_prot_x0020_QBZ>
    <Data_x0020_e_x0020_Modifikimit xmlns="0e656187-b300-4fb0-8bf4-3a50f872073c">2024-11-20T11:47:23Z</Data_x0020_e_x0020_Modifikimit>
    <Dekretuar xmlns="0e656187-b300-4fb0-8bf4-3a50f872073c">false</Dekretuar>
    <Data xmlns="0e656187-b300-4fb0-8bf4-3a50f872073c">2024-11-12T00:00:00Z</Data>
    <Nr_x002e__x0020_protokolli_x0020_i_x0020_aktit xmlns="0e656187-b300-4fb0-8bf4-3a50f872073c">12283/1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476DFF-2E3D-4B5E-8199-45A7DC78B7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50EF85F-E7EE-4B3F-B29B-4AAF7CF4EEE0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625D0626-AAA2-4D42-B8AC-71FCE0040AE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1CF4F4-8AE3-4CC3-A2E5-DEDF9A339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9</Pages>
  <Words>2075</Words>
  <Characters>11829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e Ministrit të Brendshëm nr. 64, datë 12.05.2022 "Për përcaktimin e kritereve të veçanta të dhënies së certifikatës për ushtrimin e aktivitetit të ekspertit privat në fushën e Mbrojtjes nga Zjarri dhe Shpëtimin"</vt:lpstr>
    </vt:vector>
  </TitlesOfParts>
  <Company/>
  <LinksUpToDate>false</LinksUpToDate>
  <CharactersWithSpaces>13877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e Ministrit të Brendshëm nr. 64, datë 12.05.2022 "Për përcaktimin e kritereve të veçanta të dhënies së certifikatës për ushtrimin e aktivitetit të ekspertit privat në fushën e Mbrojtjes nga Zjarri dhe Shpëtimin"</dc:title>
  <dc:creator>Fit Tola</dc:creator>
  <cp:lastModifiedBy>Ermira Bukaci</cp:lastModifiedBy>
  <cp:revision>20</cp:revision>
  <cp:lastPrinted>2024-10-23T11:06:00Z</cp:lastPrinted>
  <dcterms:created xsi:type="dcterms:W3CDTF">2024-10-23T11:04:00Z</dcterms:created>
  <dcterms:modified xsi:type="dcterms:W3CDTF">2024-11-20T14:39:00Z</dcterms:modified>
</cp:coreProperties>
</file>