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EA98C6" w14:textId="77777777"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B3023F">
        <w:rPr>
          <w:rFonts w:ascii="Garamond" w:hAnsi="Garamond" w:cs="Times New Roman"/>
          <w:b/>
          <w:bCs/>
          <w:color w:val="000000"/>
          <w:kern w:val="0"/>
          <w:sz w:val="24"/>
          <w:szCs w:val="24"/>
        </w:rPr>
        <w:t>UDHËZIM I PËRBASHKËT</w:t>
      </w:r>
    </w:p>
    <w:p w14:paraId="40F393F6" w14:textId="41FFD8BD"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B3023F">
        <w:rPr>
          <w:rFonts w:ascii="Garamond" w:hAnsi="Garamond" w:cs="Times New Roman"/>
          <w:b/>
          <w:bCs/>
          <w:color w:val="000000"/>
          <w:kern w:val="0"/>
          <w:sz w:val="24"/>
          <w:szCs w:val="24"/>
        </w:rPr>
        <w:t>Nr. 228, datë 20.11.2024</w:t>
      </w:r>
    </w:p>
    <w:p w14:paraId="5B800867" w14:textId="77777777"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59370FA1" w14:textId="70352858"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r w:rsidRPr="00B3023F">
        <w:rPr>
          <w:rFonts w:ascii="Garamond" w:hAnsi="Garamond" w:cs="Times New Roman"/>
          <w:b/>
          <w:bCs/>
          <w:color w:val="000000"/>
          <w:kern w:val="0"/>
          <w:sz w:val="24"/>
          <w:szCs w:val="24"/>
        </w:rPr>
        <w:t>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w:t>
      </w:r>
    </w:p>
    <w:p w14:paraId="305F7AAA" w14:textId="77777777" w:rsidR="00FD63BE" w:rsidRPr="00B3023F" w:rsidRDefault="00FD63BE" w:rsidP="00FD63BE">
      <w:pPr>
        <w:autoSpaceDE w:val="0"/>
        <w:autoSpaceDN w:val="0"/>
        <w:adjustRightInd w:val="0"/>
        <w:spacing w:after="0" w:line="240" w:lineRule="auto"/>
        <w:ind w:firstLine="284"/>
        <w:rPr>
          <w:rFonts w:ascii="Garamond" w:hAnsi="Garamond" w:cs="Times New Roman"/>
          <w:b/>
          <w:bCs/>
          <w:color w:val="000000"/>
          <w:kern w:val="0"/>
          <w:sz w:val="24"/>
          <w:szCs w:val="24"/>
        </w:rPr>
      </w:pPr>
    </w:p>
    <w:p w14:paraId="59F1AA2B" w14:textId="493B10B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Në mbështetje të pikës 4, të nenit 102, të Kushtetutës dhe të pikës 2, të nenit 17, të ligjit nr. 113/2020, “Për shtetësinë”</w:t>
      </w:r>
      <w:r w:rsidR="00B3023F">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i ndryshuar,</w:t>
      </w:r>
    </w:p>
    <w:p w14:paraId="0585928C" w14:textId="77777777"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271A085E" w14:textId="29AC8AAC" w:rsidR="00FD63BE" w:rsidRPr="00B3023F" w:rsidRDefault="00FD63BE" w:rsidP="00FD63BE">
      <w:pPr>
        <w:autoSpaceDE w:val="0"/>
        <w:autoSpaceDN w:val="0"/>
        <w:adjustRightInd w:val="0"/>
        <w:spacing w:after="0" w:line="240" w:lineRule="auto"/>
        <w:ind w:firstLine="284"/>
        <w:jc w:val="center"/>
        <w:rPr>
          <w:rFonts w:ascii="Garamond" w:hAnsi="Garamond" w:cs="Times New Roman"/>
          <w:bCs/>
          <w:color w:val="000000"/>
          <w:kern w:val="0"/>
          <w:sz w:val="24"/>
          <w:szCs w:val="24"/>
        </w:rPr>
      </w:pPr>
      <w:r w:rsidRPr="00B3023F">
        <w:rPr>
          <w:rFonts w:ascii="Garamond" w:hAnsi="Garamond" w:cs="Times New Roman"/>
          <w:bCs/>
          <w:color w:val="000000"/>
          <w:kern w:val="0"/>
          <w:sz w:val="24"/>
          <w:szCs w:val="24"/>
        </w:rPr>
        <w:t xml:space="preserve">UDHËZOJMË: </w:t>
      </w:r>
    </w:p>
    <w:p w14:paraId="2CBFC256" w14:textId="77777777"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538F1BF5" w14:textId="48944D72" w:rsidR="00FD63BE" w:rsidRPr="00B3023F"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I. </w:t>
      </w:r>
      <w:r w:rsidRPr="00B3023F">
        <w:rPr>
          <w:rFonts w:ascii="Garamond" w:hAnsi="Garamond" w:cs="Times New Roman"/>
          <w:bCs/>
          <w:color w:val="000000"/>
          <w:kern w:val="0"/>
          <w:sz w:val="24"/>
          <w:szCs w:val="24"/>
        </w:rPr>
        <w:t>DOKUMENTET E NEVOJSHME PËR FITIMIN E SHTETËSISË ME ORIGJINË</w:t>
      </w:r>
    </w:p>
    <w:p w14:paraId="13674D9D" w14:textId="6E0029BB" w:rsidR="00FD63BE" w:rsidRPr="00B3023F" w:rsidRDefault="00FD63BE" w:rsidP="00B302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Shtetësia shqiptare fitohet nga i huaji, të paralindurit e të cilit kanë origjinë shqiptare,</w:t>
      </w:r>
      <w:r w:rsid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me kusht që të provohet lidhja familjare në vijë të drejtë, deri në tri shkallë, e kërkuesit me të paralindurit.</w:t>
      </w:r>
    </w:p>
    <w:p w14:paraId="4A10C350" w14:textId="174DD45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Dokumentacioni i nevojshëm për aplikim është:</w:t>
      </w:r>
    </w:p>
    <w:p w14:paraId="2A04A6F7" w14:textId="281614A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0F862DD2" w14:textId="0AA5D2C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/ekstrakt lindje</w:t>
      </w:r>
      <w:r w:rsidR="00CE0661">
        <w:rPr>
          <w:rFonts w:ascii="Garamond" w:hAnsi="Garamond" w:cs="Times New Roman"/>
          <w:color w:val="000000"/>
          <w:kern w:val="0"/>
          <w:sz w:val="24"/>
          <w:szCs w:val="24"/>
        </w:rPr>
        <w:t>je</w:t>
      </w:r>
      <w:r w:rsidRPr="00B3023F">
        <w:rPr>
          <w:rFonts w:ascii="Garamond" w:hAnsi="Garamond" w:cs="Times New Roman"/>
          <w:color w:val="000000"/>
          <w:kern w:val="0"/>
          <w:sz w:val="24"/>
          <w:szCs w:val="24"/>
        </w:rPr>
        <w:t>/personale;</w:t>
      </w:r>
    </w:p>
    <w:p w14:paraId="29989C38" w14:textId="2D60B7A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(për vendet që nuk e lëshojnë, të shoqërohet me dokument</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zyrtar justifikues);</w:t>
      </w:r>
    </w:p>
    <w:p w14:paraId="5EADDC65" w14:textId="0F541A1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ç)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apo çdo dokument tjetër mbi bazën e të cilit vërtetohet origjina shqiptare e kërkuesit, në vijë të drejtë, deri në tri shkallë, qoftë edhe nga njëri prind;</w:t>
      </w:r>
    </w:p>
    <w:p w14:paraId="73BB02E4" w14:textId="2A57DD85" w:rsidR="00FD63BE" w:rsidRPr="00B3023F" w:rsidRDefault="00FD63BE" w:rsidP="00B302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B302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autoritetet kompetente të shtetit të shtetësisë tjetër të aplikuesit dhe/ose të shtetit të tretë ku kërkuesi ka pasur qëndrim 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ligjshëm mbi gjashtë muaj;</w:t>
      </w:r>
    </w:p>
    <w:p w14:paraId="686AE135" w14:textId="62B8EB4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dh)</w:t>
      </w:r>
      <w:r w:rsidR="003D3278" w:rsidRPr="00B3023F">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4DCA2FBB" w14:textId="07DA088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1.2</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74B49A68" w14:textId="39D613D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Shqipërisë</w:t>
      </w:r>
      <w:r w:rsidR="00B3023F">
        <w:rPr>
          <w:rFonts w:ascii="Garamond" w:hAnsi="Garamond" w:cs="Times New Roman"/>
          <w:color w:val="000000"/>
          <w:kern w:val="0"/>
          <w:sz w:val="24"/>
          <w:szCs w:val="24"/>
        </w:rPr>
        <w:t>;</w:t>
      </w:r>
    </w:p>
    <w:p w14:paraId="4F94892F" w14:textId="3F0C508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aplikuesi nuk përbën cenim për rendin dhe sigurinë publike</w:t>
      </w:r>
      <w:r w:rsidR="00B3023F">
        <w:rPr>
          <w:rFonts w:ascii="Garamond" w:hAnsi="Garamond" w:cs="Times New Roman"/>
          <w:color w:val="000000"/>
          <w:kern w:val="0"/>
          <w:sz w:val="24"/>
          <w:szCs w:val="24"/>
        </w:rPr>
        <w:t>.</w:t>
      </w:r>
    </w:p>
    <w:p w14:paraId="3F45DBDB" w14:textId="370E70A6" w:rsidR="00FD63BE" w:rsidRPr="00B3023F"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II. </w:t>
      </w:r>
      <w:r w:rsidRPr="00B3023F">
        <w:rPr>
          <w:rFonts w:ascii="Garamond" w:hAnsi="Garamond" w:cs="Times New Roman"/>
          <w:bCs/>
          <w:color w:val="000000"/>
          <w:kern w:val="0"/>
          <w:sz w:val="24"/>
          <w:szCs w:val="24"/>
        </w:rPr>
        <w:t>DOKUMENTET E NEVOJSHME PËR FITIMIN E SHTETËSISË SHQIPTARE ME NATYRALIZIM</w:t>
      </w:r>
    </w:p>
    <w:p w14:paraId="66277D89" w14:textId="0263766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Shtetësia shqiptare fitohet me natyralizim nga i huaji mbi 18 vjeç me qëndrim të rregullt në Republikën e Shqipërisë.</w:t>
      </w:r>
    </w:p>
    <w:p w14:paraId="0F6F553C" w14:textId="710711F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Dokumentacioni i nevojshëm për aplikim është:</w:t>
      </w:r>
    </w:p>
    <w:p w14:paraId="68AAF398" w14:textId="3392D81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01500822" w14:textId="6401C7B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/ekstrakt nga akti i lindjes/personale;</w:t>
      </w:r>
    </w:p>
    <w:p w14:paraId="7654A1C4" w14:textId="09B22BD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njohuri të gjuhës shqipe në nivelin A2 të vërtetuar nga institucioni përkatës arsimor (bëjnë përjashtim vetëm për shtetasit e huaj në shtetet e të cilëve gjuha shqipe është gjuhë zyrtare);</w:t>
      </w:r>
    </w:p>
    <w:p w14:paraId="27CEDCDC" w14:textId="7D4D718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se ka kaluar testin e njohurive bazë të historisë së Republikës së Shqipërisë, lëshuar nga institucionet e arsimit të lartë (bëjnë përjashtim vetëm për shtetasit e huaj në shtetet e të cilëve gjuha shqipe është gjuhë zyrtare)</w:t>
      </w:r>
      <w:r w:rsidR="00B3023F">
        <w:rPr>
          <w:rFonts w:ascii="Garamond" w:hAnsi="Garamond" w:cs="Times New Roman"/>
          <w:color w:val="000000"/>
          <w:kern w:val="0"/>
          <w:sz w:val="24"/>
          <w:szCs w:val="24"/>
        </w:rPr>
        <w:t>;</w:t>
      </w:r>
    </w:p>
    <w:p w14:paraId="45FB9E4A" w14:textId="60BB8A5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B3023F" w:rsidRPr="00B3023F">
        <w:rPr>
          <w:rFonts w:ascii="Garamond" w:hAnsi="Garamond" w:cs="Times New Roman"/>
          <w:color w:val="000000"/>
          <w:kern w:val="0"/>
          <w:sz w:val="24"/>
          <w:szCs w:val="24"/>
        </w:rPr>
        <w:t xml:space="preserve">akti </w:t>
      </w:r>
      <w:r w:rsidRPr="00B3023F">
        <w:rPr>
          <w:rFonts w:ascii="Garamond" w:hAnsi="Garamond" w:cs="Times New Roman"/>
          <w:color w:val="000000"/>
          <w:kern w:val="0"/>
          <w:sz w:val="24"/>
          <w:szCs w:val="24"/>
        </w:rPr>
        <w:t>i pronësisë së banesës/kontrata e marrjes me qira të banesës/deklaratë noteriale</w:t>
      </w:r>
      <w:r w:rsidR="00B3023F">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lidhur me banimin ose çdo dokument tjetër që vërteton akomodimin e shtetasit në Republikën e Shqipërisë (kopje e njësuar me origjinalin); </w:t>
      </w:r>
    </w:p>
    <w:p w14:paraId="60F469D4" w14:textId="5C15FA4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B302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që vërteton disponimin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mjeteve financiare të mjaftueshme për jetesë,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si: vërtetime zyrtare të ardhurash/kontratë pune për të punësuarit dhe vërtetim kontributesh/</w:t>
      </w:r>
      <w:r w:rsid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vërtetim nga organet tatimore për të vetëpunësuarit (kopje e njësuar me origjinalin);</w:t>
      </w:r>
    </w:p>
    <w:p w14:paraId="1B8CC7E7" w14:textId="6C5C2E0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 xml:space="preserve">e)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të gjendjes gjyqësore të lëshuar nga autoritetet kompetente të shtetit të shtetësisë tjetër të aplikuesit dhe/ose të shtetit të tretë ku kërkuesi ka pa</w:t>
      </w:r>
      <w:r w:rsidR="00B3023F">
        <w:rPr>
          <w:rFonts w:ascii="Garamond" w:hAnsi="Garamond" w:cs="Times New Roman"/>
          <w:color w:val="000000"/>
          <w:kern w:val="0"/>
          <w:sz w:val="24"/>
          <w:szCs w:val="24"/>
        </w:rPr>
        <w:t>s</w:t>
      </w:r>
      <w:r w:rsidRPr="00B3023F">
        <w:rPr>
          <w:rFonts w:ascii="Garamond" w:hAnsi="Garamond" w:cs="Times New Roman"/>
          <w:color w:val="000000"/>
          <w:kern w:val="0"/>
          <w:sz w:val="24"/>
          <w:szCs w:val="24"/>
        </w:rPr>
        <w:t>ur qëndrim të ligjshëm mbi gjashtë muaj;</w:t>
      </w:r>
    </w:p>
    <w:p w14:paraId="02DDB340" w14:textId="0E4A3A5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ë)</w:t>
      </w:r>
      <w:r w:rsidR="003D3278" w:rsidRPr="00B3023F">
        <w:rPr>
          <w:rFonts w:ascii="Garamond" w:hAnsi="Garamond" w:cs="Times New Roman"/>
          <w:color w:val="000000"/>
          <w:kern w:val="0"/>
          <w:sz w:val="24"/>
          <w:szCs w:val="24"/>
        </w:rPr>
        <w:t xml:space="preserve"> </w:t>
      </w:r>
      <w:r w:rsidR="00B3023F">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3C8A11D4" w14:textId="50AC882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1.2</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354C9D68" w14:textId="3D96EEE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Pr>
          <w:rFonts w:ascii="Garamond" w:hAnsi="Garamond" w:cs="Times New Roman"/>
          <w:color w:val="000000"/>
          <w:kern w:val="0"/>
          <w:sz w:val="24"/>
          <w:szCs w:val="24"/>
        </w:rPr>
        <w:t>l</w:t>
      </w:r>
      <w:r w:rsidRPr="00B3023F">
        <w:rPr>
          <w:rFonts w:ascii="Garamond" w:hAnsi="Garamond" w:cs="Times New Roman"/>
          <w:color w:val="000000"/>
          <w:kern w:val="0"/>
          <w:sz w:val="24"/>
          <w:szCs w:val="24"/>
        </w:rPr>
        <w:t>eje e përhershme qëndrimi e lëshuar nga autoritetet kompetente në Republikën e Shqipërisë, sipas kritereve të ligjit për shtetësinë;</w:t>
      </w:r>
    </w:p>
    <w:p w14:paraId="2ACC5C8F" w14:textId="64DE1F6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nga autoriteti i kufirit dhe migracionit që ka qëndruar në mënyrë të ligjshme dhe ka banuar për një periudhë të vazhdueshme për jo më pak se 7 (shtatë) vjet në territorin e Republikës së Shqipërisë;</w:t>
      </w:r>
    </w:p>
    <w:p w14:paraId="7D07B668" w14:textId="791A7F0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Pr>
          <w:rFonts w:ascii="Garamond" w:hAnsi="Garamond" w:cs="Times New Roman"/>
          <w:color w:val="000000"/>
          <w:kern w:val="0"/>
          <w:sz w:val="24"/>
          <w:szCs w:val="24"/>
        </w:rPr>
        <w:t>m</w:t>
      </w:r>
      <w:r w:rsidRPr="00B3023F">
        <w:rPr>
          <w:rFonts w:ascii="Garamond" w:hAnsi="Garamond" w:cs="Times New Roman"/>
          <w:color w:val="000000"/>
          <w:kern w:val="0"/>
          <w:sz w:val="24"/>
          <w:szCs w:val="24"/>
        </w:rPr>
        <w:t>endimi me shkrim i Drejtorisë së Përgjithshme të Policisë së Shtetit, që aplikuesi</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nuk përbën cenim për rendin dhe sigurinë publike;</w:t>
      </w:r>
      <w:r w:rsidR="003D3278" w:rsidRPr="00B3023F">
        <w:rPr>
          <w:rFonts w:ascii="Garamond" w:hAnsi="Garamond" w:cs="Times New Roman"/>
          <w:color w:val="000000"/>
          <w:kern w:val="0"/>
          <w:sz w:val="24"/>
          <w:szCs w:val="24"/>
        </w:rPr>
        <w:t xml:space="preserve"> </w:t>
      </w:r>
    </w:p>
    <w:p w14:paraId="59F352B9" w14:textId="6319A62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B3023F">
        <w:rPr>
          <w:rFonts w:ascii="Garamond" w:hAnsi="Garamond" w:cs="Times New Roman"/>
          <w:color w:val="000000"/>
          <w:kern w:val="0"/>
          <w:sz w:val="24"/>
          <w:szCs w:val="24"/>
        </w:rPr>
        <w:t>m</w:t>
      </w:r>
      <w:r w:rsidRPr="00B3023F">
        <w:rPr>
          <w:rFonts w:ascii="Garamond" w:hAnsi="Garamond" w:cs="Times New Roman"/>
          <w:color w:val="000000"/>
          <w:kern w:val="0"/>
          <w:sz w:val="24"/>
          <w:szCs w:val="24"/>
        </w:rPr>
        <w:t>endimi me shkrim i komisariatit të policisë vendore, për sjelljen dhe qëndrimin e aplikuesit në Republikën e Shqipërisë”;</w:t>
      </w:r>
    </w:p>
    <w:p w14:paraId="66B96583" w14:textId="5EE1528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i gjendjes gjyqësore i lëshuar nga organet kompetente në Republikën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Shqipërisë.</w:t>
      </w:r>
    </w:p>
    <w:p w14:paraId="2C1934F1" w14:textId="64AE8EF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2. Personi pa shtetësi mund të aplikojë për fitimin e shtetësisë shqiptare me natyralizim. </w:t>
      </w:r>
    </w:p>
    <w:p w14:paraId="469DE9EF" w14:textId="198DBF6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2.1 Dokumentacioni i nevojshëm për aplikim është:</w:t>
      </w:r>
    </w:p>
    <w:p w14:paraId="11845048" w14:textId="6129291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a)</w:t>
      </w:r>
      <w:r w:rsidR="003D3278" w:rsidRPr="00B3023F">
        <w:rPr>
          <w:rFonts w:ascii="Garamond" w:hAnsi="Garamond" w:cs="Times New Roman"/>
          <w:color w:val="000000"/>
          <w:kern w:val="0"/>
          <w:sz w:val="24"/>
          <w:szCs w:val="24"/>
        </w:rPr>
        <w:t xml:space="preserve"> </w:t>
      </w:r>
      <w:r w:rsidR="00B3023F">
        <w:rPr>
          <w:rFonts w:ascii="Garamond" w:hAnsi="Garamond" w:cs="Times New Roman"/>
          <w:color w:val="000000"/>
          <w:kern w:val="0"/>
          <w:sz w:val="24"/>
          <w:szCs w:val="24"/>
        </w:rPr>
        <w:t>k</w:t>
      </w:r>
      <w:r w:rsidRPr="00B3023F">
        <w:rPr>
          <w:rFonts w:ascii="Garamond" w:hAnsi="Garamond" w:cs="Times New Roman"/>
          <w:color w:val="000000"/>
          <w:kern w:val="0"/>
          <w:sz w:val="24"/>
          <w:szCs w:val="24"/>
        </w:rPr>
        <w:t>ërkesë individuale drejtuar Presidentit të Republikës së Shqipërisë;</w:t>
      </w:r>
    </w:p>
    <w:p w14:paraId="1C088671" w14:textId="4502C584" w:rsidR="00FD63BE" w:rsidRPr="00B3023F" w:rsidRDefault="00FD63BE" w:rsidP="00FD63BE">
      <w:pPr>
        <w:tabs>
          <w:tab w:val="left" w:pos="6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të gjendjes gjyqësore të lëshuar nga autoritetet kompetente të shtetit të vet, të shtetit të tretë ku kërkuesi ka pasur qëndrim të ligjshëm mbi gjashtë muaj;</w:t>
      </w:r>
    </w:p>
    <w:p w14:paraId="0E1A5DF1" w14:textId="03F99962" w:rsidR="00FD63BE" w:rsidRPr="00B3023F" w:rsidRDefault="00FD63BE" w:rsidP="00FD63BE">
      <w:pPr>
        <w:tabs>
          <w:tab w:val="left" w:pos="6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28E67C4D" w14:textId="197DE74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2.2</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590CF4F6" w14:textId="57327111"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color w:val="000000"/>
          <w:kern w:val="0"/>
          <w:sz w:val="24"/>
          <w:szCs w:val="24"/>
        </w:rPr>
        <w:t xml:space="preserve">a) </w:t>
      </w:r>
      <w:r w:rsidR="00B3023F">
        <w:rPr>
          <w:rFonts w:ascii="Garamond" w:hAnsi="Garamond" w:cs="Times New Roman"/>
          <w:color w:val="000000"/>
          <w:kern w:val="0"/>
          <w:sz w:val="24"/>
          <w:szCs w:val="24"/>
        </w:rPr>
        <w:t>l</w:t>
      </w:r>
      <w:r w:rsidRPr="00B3023F">
        <w:rPr>
          <w:rFonts w:ascii="Garamond" w:hAnsi="Garamond" w:cs="Times New Roman"/>
          <w:color w:val="000000"/>
          <w:kern w:val="0"/>
          <w:sz w:val="24"/>
          <w:szCs w:val="24"/>
        </w:rPr>
        <w:t>eje e përhershme qëndrimi e lëshuar nga autoritetet kompetente në Republikën e Shqipërisë, sipas kritereve të ligjit për shtetësinë;</w:t>
      </w:r>
    </w:p>
    <w:p w14:paraId="611E6E3C" w14:textId="08F53F71"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 xml:space="preserve">b) </w:t>
      </w:r>
      <w:r w:rsidR="00B3023F" w:rsidRPr="00B3023F">
        <w:rPr>
          <w:rFonts w:ascii="Garamond" w:hAnsi="Garamond" w:cs="Times New Roman"/>
          <w:kern w:val="0"/>
          <w:sz w:val="24"/>
          <w:szCs w:val="24"/>
        </w:rPr>
        <w:t xml:space="preserve">vërtetim </w:t>
      </w:r>
      <w:r w:rsidRPr="00B3023F">
        <w:rPr>
          <w:rFonts w:ascii="Garamond" w:hAnsi="Garamond" w:cs="Times New Roman"/>
          <w:kern w:val="0"/>
          <w:sz w:val="24"/>
          <w:szCs w:val="24"/>
        </w:rPr>
        <w:t>nga autoriteti i kufirit dhe migracionit që ka qëndruar në mënyrë të ligjshme dhe ka banuar për një periudhë të vazhdueshme për jo më pak se 7 (shtatë) vjet në territorin e Republikës së Shqipërisë;</w:t>
      </w:r>
    </w:p>
    <w:p w14:paraId="6777F113" w14:textId="2A5BFE5A"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 xml:space="preserve">c) </w:t>
      </w:r>
      <w:r w:rsidR="00B3023F" w:rsidRPr="00B3023F">
        <w:rPr>
          <w:rFonts w:ascii="Garamond" w:hAnsi="Garamond" w:cs="Times New Roman"/>
          <w:kern w:val="0"/>
          <w:sz w:val="24"/>
          <w:szCs w:val="24"/>
        </w:rPr>
        <w:t xml:space="preserve">mendimi </w:t>
      </w:r>
      <w:r w:rsidRPr="00B3023F">
        <w:rPr>
          <w:rFonts w:ascii="Garamond" w:hAnsi="Garamond" w:cs="Times New Roman"/>
          <w:kern w:val="0"/>
          <w:sz w:val="24"/>
          <w:szCs w:val="24"/>
        </w:rPr>
        <w:t xml:space="preserve">me shkrim i Drejtorisë së Përgjithshme të Policisë së Shtetit, që aplikuesi nuk përbën cenim për rendin dhe sigurinë publike; </w:t>
      </w:r>
    </w:p>
    <w:p w14:paraId="7F685AB6" w14:textId="4B21AF6B"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ç)</w:t>
      </w:r>
      <w:r w:rsidR="003D3278" w:rsidRPr="00B3023F">
        <w:rPr>
          <w:rFonts w:ascii="Garamond" w:hAnsi="Garamond" w:cs="Times New Roman"/>
          <w:kern w:val="0"/>
          <w:sz w:val="24"/>
          <w:szCs w:val="24"/>
        </w:rPr>
        <w:t xml:space="preserve"> </w:t>
      </w:r>
      <w:r w:rsidR="00B3023F" w:rsidRPr="00B3023F">
        <w:rPr>
          <w:rFonts w:ascii="Garamond" w:hAnsi="Garamond" w:cs="Times New Roman"/>
          <w:kern w:val="0"/>
          <w:sz w:val="24"/>
          <w:szCs w:val="24"/>
        </w:rPr>
        <w:t xml:space="preserve">mendimi </w:t>
      </w:r>
      <w:r w:rsidRPr="00B3023F">
        <w:rPr>
          <w:rFonts w:ascii="Garamond" w:hAnsi="Garamond" w:cs="Times New Roman"/>
          <w:kern w:val="0"/>
          <w:sz w:val="24"/>
          <w:szCs w:val="24"/>
        </w:rPr>
        <w:t>me shkrim i komisariatit të policisë vendore, për sjelljen dhe qëndrimin e aplikuesit në Republikën e Shqipërisë”;</w:t>
      </w:r>
    </w:p>
    <w:p w14:paraId="616CFF23" w14:textId="47F95B6D"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 xml:space="preserve">d) </w:t>
      </w:r>
      <w:r w:rsidR="00B3023F" w:rsidRPr="00B3023F">
        <w:rPr>
          <w:rFonts w:ascii="Garamond" w:hAnsi="Garamond" w:cs="Times New Roman"/>
          <w:kern w:val="0"/>
          <w:sz w:val="24"/>
          <w:szCs w:val="24"/>
        </w:rPr>
        <w:t xml:space="preserve">vërtetim </w:t>
      </w:r>
      <w:r w:rsidRPr="00B3023F">
        <w:rPr>
          <w:rFonts w:ascii="Garamond" w:hAnsi="Garamond" w:cs="Times New Roman"/>
          <w:kern w:val="0"/>
          <w:sz w:val="24"/>
          <w:szCs w:val="24"/>
        </w:rPr>
        <w:t>i gjendjes gjyqësore i lëshuar nga organet kompetente në Republikën e Shqipërisë;</w:t>
      </w:r>
    </w:p>
    <w:p w14:paraId="59F3730C" w14:textId="2A8E994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3. I huaji mbi 18 vjeç, i martuar me shtetas shqiptar mund të aplikojë për fitimin e shtetësisë shqiptare, me natyralizim. </w:t>
      </w:r>
    </w:p>
    <w:p w14:paraId="473936A1" w14:textId="1E8F560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3.1 Dokumentacioni i nevojshëm për aplikim është:</w:t>
      </w:r>
    </w:p>
    <w:p w14:paraId="6500BC1F" w14:textId="3659A6B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683DD297" w14:textId="2151BA5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/ekstrakt nga akti i lindjes/personale;</w:t>
      </w:r>
    </w:p>
    <w:p w14:paraId="26C4E930" w14:textId="193F964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martese;</w:t>
      </w:r>
    </w:p>
    <w:p w14:paraId="0E92B5D4" w14:textId="7EFFE9A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akti </w:t>
      </w:r>
      <w:r w:rsidRPr="00B3023F">
        <w:rPr>
          <w:rFonts w:ascii="Garamond" w:hAnsi="Garamond" w:cs="Times New Roman"/>
          <w:color w:val="000000"/>
          <w:kern w:val="0"/>
          <w:sz w:val="24"/>
          <w:szCs w:val="24"/>
        </w:rPr>
        <w:t xml:space="preserve">i pronësisë së banesës/kontrata e marrjes me qira të banesës/deklaratë noteriale lidhur me banimin ose çdo dokument tjetër që vërteton akomodimin e shtetasit në Republikën e Shqipërisë (kopje e njësuar me origjinalin); </w:t>
      </w:r>
    </w:p>
    <w:p w14:paraId="5F7E0D3B" w14:textId="6AE96B84" w:rsidR="00FD63BE" w:rsidRPr="00B3023F" w:rsidRDefault="00FD63BE" w:rsidP="00B302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B302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që vërteton disponimin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mjeteve financiare të mjaftueshme për jetesë,</w:t>
      </w:r>
      <w:r w:rsid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si: vërtetime zyrtare të ardhurash/kontratë pune për të punësuarit dhe vërtetim kontributesh/</w:t>
      </w:r>
      <w:r w:rsid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vërtetim nga organet tatimore për të vetëpunësuarit (kopje e njësuar me origjinalin);</w:t>
      </w:r>
    </w:p>
    <w:p w14:paraId="1E5BCFEB" w14:textId="6A4F04F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të gjendjes gjyqësore të lëshuar nga autoritetet kompetente të shtetit të origjinës dhe/ose të një shteti të tretë ku kërkuesi ka pasur qëndrim të ligjshëm më shumë se gjashtë muaj;</w:t>
      </w:r>
    </w:p>
    <w:p w14:paraId="4344221E" w14:textId="01F06EF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e)</w:t>
      </w:r>
      <w:r w:rsidR="00CE0661">
        <w:rPr>
          <w:rFonts w:ascii="Garamond" w:hAnsi="Garamond" w:cs="Times New Roman"/>
          <w:color w:val="000000"/>
          <w:kern w:val="0"/>
          <w:sz w:val="24"/>
          <w:szCs w:val="24"/>
        </w:rPr>
        <w:t xml:space="preserve"> </w:t>
      </w:r>
      <w:r w:rsidR="00B3023F">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7FEDC504" w14:textId="5067241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3.2</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6C62EFF7" w14:textId="2360854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lejeqëndrimi </w:t>
      </w:r>
      <w:r w:rsidRPr="00B3023F">
        <w:rPr>
          <w:rFonts w:ascii="Garamond" w:hAnsi="Garamond" w:cs="Times New Roman"/>
          <w:color w:val="000000"/>
          <w:kern w:val="0"/>
          <w:sz w:val="24"/>
          <w:szCs w:val="24"/>
        </w:rPr>
        <w:t xml:space="preserve">e lëshuar nga autoritetet kompetente në Republikën e Shqipërisë, sipas kritereve të ligjit për shtetësinë (të paktën për një vit, gjatë </w:t>
      </w:r>
      <w:r w:rsidR="00B3023F" w:rsidRPr="00B3023F">
        <w:rPr>
          <w:rFonts w:ascii="Garamond" w:hAnsi="Garamond" w:cs="Times New Roman"/>
          <w:color w:val="000000"/>
          <w:kern w:val="0"/>
          <w:sz w:val="24"/>
          <w:szCs w:val="24"/>
        </w:rPr>
        <w:t xml:space="preserve">të </w:t>
      </w:r>
      <w:r w:rsidRPr="00B3023F">
        <w:rPr>
          <w:rFonts w:ascii="Garamond" w:hAnsi="Garamond" w:cs="Times New Roman"/>
          <w:color w:val="000000"/>
          <w:kern w:val="0"/>
          <w:sz w:val="24"/>
          <w:szCs w:val="24"/>
        </w:rPr>
        <w:t>gjithë periudhës së martesës)</w:t>
      </w:r>
      <w:r w:rsidR="00B3023F">
        <w:rPr>
          <w:rFonts w:ascii="Garamond" w:hAnsi="Garamond" w:cs="Times New Roman"/>
          <w:color w:val="000000"/>
          <w:kern w:val="0"/>
          <w:sz w:val="24"/>
          <w:szCs w:val="24"/>
        </w:rPr>
        <w:t>;</w:t>
      </w:r>
    </w:p>
    <w:p w14:paraId="2A9CB870" w14:textId="5DFE5DB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 aplikuesi nuk përbën cenim për rendin dhe sigurinë publike;</w:t>
      </w:r>
    </w:p>
    <w:p w14:paraId="595C7521" w14:textId="169A8A2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komisariatit të policisë vendore, për sjelljen dhe qëndrimin e aplikuesit në Republikën e Shqipërisë”;</w:t>
      </w:r>
    </w:p>
    <w:p w14:paraId="4FD1A3BE" w14:textId="5A73D15F" w:rsidR="00FD63BE" w:rsidRPr="00B3023F" w:rsidRDefault="00FD63BE" w:rsidP="00B302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ç)</w:t>
      </w:r>
      <w:r w:rsidR="003D3278" w:rsidRPr="00B3023F">
        <w:rPr>
          <w:rFonts w:ascii="Garamond" w:hAnsi="Garamond" w:cs="Times New Roman"/>
          <w:color w:val="000000"/>
          <w:kern w:val="0"/>
          <w:sz w:val="24"/>
          <w:szCs w:val="24"/>
        </w:rPr>
        <w:t xml:space="preserve"> </w:t>
      </w:r>
      <w:r w:rsidR="00B302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i gjendjes gjyqësore i lëshuar nga organet kompetente në Republikën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Shqipërisë.</w:t>
      </w:r>
    </w:p>
    <w:p w14:paraId="29441559" w14:textId="6068EBE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 I huaji mbi 18 vjeç, fëmija i mitur i të cilit ka shtetësi shqiptare, mund të aplikojë për fitimin e shtetësisë me natyralizim.</w:t>
      </w:r>
    </w:p>
    <w:p w14:paraId="27B5A44F" w14:textId="283407D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4.1</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Dokumentacioni i nevojshëm për aplikim është:</w:t>
      </w:r>
    </w:p>
    <w:p w14:paraId="406419E2" w14:textId="6269E0D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5B41CE70" w14:textId="7AAE895C" w:rsidR="00FD63BE" w:rsidRPr="00B3023F" w:rsidRDefault="00FD63BE" w:rsidP="00FD63BE">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b)</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/ekstrakt nga akti i lindjes/personale</w:t>
      </w:r>
      <w:r w:rsidR="00B3023F">
        <w:rPr>
          <w:rFonts w:ascii="Garamond" w:hAnsi="Garamond" w:cs="Times New Roman"/>
          <w:color w:val="000000"/>
          <w:kern w:val="0"/>
          <w:sz w:val="24"/>
          <w:szCs w:val="24"/>
        </w:rPr>
        <w:t>;</w:t>
      </w:r>
    </w:p>
    <w:p w14:paraId="4B1BA8E9" w14:textId="2EC903A1" w:rsidR="00FD63BE" w:rsidRPr="00B3023F" w:rsidRDefault="00FD63BE" w:rsidP="003D3278">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c)</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(për vendet që nuk e lëshojnë, të shoqërohet me dokument zyrtar</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justifikues);</w:t>
      </w:r>
    </w:p>
    <w:p w14:paraId="7F2BC85C" w14:textId="5546EE55" w:rsidR="00FD63BE" w:rsidRPr="00B3023F" w:rsidRDefault="00FD63BE" w:rsidP="00FD63BE">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të fëmijës me shtetësi shqiptare;</w:t>
      </w:r>
    </w:p>
    <w:p w14:paraId="2E9ABEBE" w14:textId="25D3ACDC" w:rsidR="00FD63BE" w:rsidRPr="00B3023F" w:rsidRDefault="00FD63BE" w:rsidP="00B3023F">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akti </w:t>
      </w:r>
      <w:r w:rsidRPr="00B3023F">
        <w:rPr>
          <w:rFonts w:ascii="Garamond" w:hAnsi="Garamond" w:cs="Times New Roman"/>
          <w:color w:val="000000"/>
          <w:kern w:val="0"/>
          <w:sz w:val="24"/>
          <w:szCs w:val="24"/>
        </w:rPr>
        <w:t>i pronësisë së banesës/kontrata e marrjes me qira të banesës/deklaratë noteriale</w:t>
      </w:r>
      <w:r w:rsidR="00B3023F">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lidhur me banimin</w:t>
      </w:r>
      <w:r w:rsidR="00B3023F">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ose çdo dokument tjetër që vërteton akomodimin e shtetasit në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Republikën e Shqipërisë (kopje e njësuar me origjinalin);</w:t>
      </w:r>
      <w:r w:rsidR="003D3278" w:rsidRPr="00B3023F">
        <w:rPr>
          <w:rFonts w:ascii="Garamond" w:hAnsi="Garamond" w:cs="Times New Roman"/>
          <w:color w:val="000000"/>
          <w:kern w:val="0"/>
          <w:sz w:val="24"/>
          <w:szCs w:val="24"/>
        </w:rPr>
        <w:t xml:space="preserve"> </w:t>
      </w:r>
    </w:p>
    <w:p w14:paraId="01944888" w14:textId="5E2B4C3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B302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që vërteton disponimin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mjeteve financiare të mjaftueshme për jetesë, si: vërtetime zyrtare të ardhurash/kontratë pune për të punësuarit dhe vërtetim kontributesh/</w:t>
      </w:r>
      <w:r w:rsid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vërtetim nga organet tatimore për të vetëpunësuarit (kopje e njësuar me origjinalin);</w:t>
      </w:r>
    </w:p>
    <w:p w14:paraId="30AF4427" w14:textId="76199B2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e)</w:t>
      </w:r>
      <w:r w:rsidR="003D3278" w:rsidRPr="00B3023F">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autoritetet kompetente të vendit të origjinës dhe/ose të një shteti të tretë ku kërkuesi ka pasur qëndrim të ligjshëm më shumë se gjashtë muaj;</w:t>
      </w:r>
    </w:p>
    <w:p w14:paraId="4ED64F3B" w14:textId="130EDA04" w:rsidR="00FD63BE" w:rsidRPr="00B3023F" w:rsidRDefault="00FD63BE" w:rsidP="00FD63BE">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ë)</w:t>
      </w:r>
      <w:r w:rsidR="00CE0661">
        <w:rPr>
          <w:rFonts w:ascii="Garamond" w:hAnsi="Garamond" w:cs="Times New Roman"/>
          <w:color w:val="000000"/>
          <w:kern w:val="0"/>
          <w:sz w:val="24"/>
          <w:szCs w:val="24"/>
        </w:rPr>
        <w:t xml:space="preserve"> </w:t>
      </w:r>
      <w:r w:rsidR="00B302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39139BCB" w14:textId="7FD0952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4.2</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55C78656" w14:textId="682296CE" w:rsidR="00FD63BE" w:rsidRPr="00B3023F" w:rsidRDefault="00FD63BE" w:rsidP="00FD63BE">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B3023F">
        <w:rPr>
          <w:rFonts w:ascii="Garamond" w:hAnsi="Garamond" w:cs="Times New Roman"/>
          <w:color w:val="000000"/>
          <w:kern w:val="0"/>
          <w:sz w:val="24"/>
          <w:szCs w:val="24"/>
        </w:rPr>
        <w:t>l</w:t>
      </w:r>
      <w:r w:rsidRPr="00B3023F">
        <w:rPr>
          <w:rFonts w:ascii="Garamond" w:hAnsi="Garamond" w:cs="Times New Roman"/>
          <w:color w:val="000000"/>
          <w:kern w:val="0"/>
          <w:sz w:val="24"/>
          <w:szCs w:val="24"/>
        </w:rPr>
        <w:t>ejeqëndrimi të vlefshme në momentin e aplikimit, e lëshuar nga autoritetet kompetente në Republikën e Shqipërisë, sipas kritereve të ligjit “Për shtetësinë”</w:t>
      </w:r>
      <w:r w:rsidR="00B3023F">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i ndryshuar;</w:t>
      </w:r>
    </w:p>
    <w:p w14:paraId="62796456" w14:textId="7D159621" w:rsidR="00FD63BE" w:rsidRPr="00B3023F" w:rsidRDefault="00FD63BE" w:rsidP="00FD63BE">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B302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nga autoriteti i kufirit dhe migracionit që ka qëndruar në mënyrë të ligjshme dhe ka banuar për një periudhë të vazhdueshme për jo më pak se 3 (tre) vjet në territorin e Republikës së Shqipërisë;</w:t>
      </w:r>
    </w:p>
    <w:p w14:paraId="660B21F0" w14:textId="402D7D4E" w:rsidR="00FD63BE" w:rsidRPr="00B3023F" w:rsidRDefault="00FD63BE" w:rsidP="00FD63BE">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B302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 aplikuesi nuk përbën cenim për rendin dhe sigurinë publike;</w:t>
      </w:r>
    </w:p>
    <w:p w14:paraId="5421E734" w14:textId="03397B8C" w:rsidR="00FD63BE" w:rsidRPr="00B3023F" w:rsidRDefault="00FD63BE" w:rsidP="00FD63BE">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ç) </w:t>
      </w:r>
      <w:r w:rsidR="00B302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 xml:space="preserve">me shkrim i formuluar nga komisariati i policisë vendore ku aplikuesi ka banimin, i cili duhet të përmbajë gjeneralitetet e aplikuesit, adresën e saktë të vendbanimit dhe të sqarojë sjelljen e aplikuesit gjatë kohës së qëndrimit në territorin e Republikës së Shqipërisë, precedentin e tij penal (nëse ka); </w:t>
      </w:r>
    </w:p>
    <w:p w14:paraId="33AF88C3" w14:textId="3126AF84" w:rsidR="00FD63BE" w:rsidRPr="00B3023F" w:rsidRDefault="00FD63BE" w:rsidP="00FD63BE">
      <w:pPr>
        <w:tabs>
          <w:tab w:val="left" w:pos="720"/>
          <w:tab w:val="left" w:pos="9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B302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 Shqipërisë.</w:t>
      </w:r>
    </w:p>
    <w:p w14:paraId="5BB9FDDD" w14:textId="7301D5C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5. Fëmija i mitur, i dy prindërve që kanë fituar shtetësinë shqiptare me natyralizim, mund të aplikojë për fitimin e shtetësisë me natyralizim, duke dorëzuar dokumentet e mëposhtme:</w:t>
      </w:r>
    </w:p>
    <w:p w14:paraId="69EEA60C" w14:textId="0948224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 nga të dy prindërit ku shprehet dhe pëlqimi i fëmijës kur është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 drejtuar strukturës vendore përgjegjëse të Policisë së Shtetit të vendbanimit të tij;</w:t>
      </w:r>
    </w:p>
    <w:p w14:paraId="03650AD5" w14:textId="5834A7C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njohuri të gjuhës shqipe në nivelin A2 të vërtetuar nga institucioni përkatës arsimor,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565D3324" w14:textId="2BCC212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se ka kaluar testin e njohurive bazë të historisë së Republikës së Shqipërisë,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 lëshuar nga institucionet e arsimit të lartë;</w:t>
      </w:r>
    </w:p>
    <w:p w14:paraId="507FDAE5" w14:textId="1646ACE4" w:rsidR="00FD63BE" w:rsidRPr="00B3023F" w:rsidRDefault="00FD63BE" w:rsidP="00FD63BE">
      <w:pPr>
        <w:tabs>
          <w:tab w:val="left" w:pos="80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/ekstrakt nga akti i lindjes/personale; </w:t>
      </w:r>
    </w:p>
    <w:p w14:paraId="7B7469F6" w14:textId="6DCE7C8A" w:rsidR="00FD63BE" w:rsidRPr="00B3023F" w:rsidRDefault="00FD63BE" w:rsidP="003D3278">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autoritetet kompetente të vendit të origjinës</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dhe/ose të një shteti të tretë ku kërkuesi ka pasur qëndrim të ligjshëm më shumë se gjashtë muaj, vetëm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3C11FFDF" w14:textId="1AC1A8F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dh)</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ku shprehet pëlqimi i prindërve/kujdestarit ligjor lidhur me fitimin</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e shtetësisë shqiptare për fëmijën e mitur.</w:t>
      </w:r>
    </w:p>
    <w:p w14:paraId="1991F172" w14:textId="234841D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e)</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026A7B0C" w14:textId="2A06912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5.1</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Dokumentacion i cili sigurohet nga nëpunësi i administratës:</w:t>
      </w:r>
    </w:p>
    <w:p w14:paraId="5D66FCE8" w14:textId="272EED9F" w:rsidR="00FD63BE" w:rsidRPr="00B3023F" w:rsidRDefault="00FD63BE" w:rsidP="00FD63BE">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kern w:val="0"/>
          <w:sz w:val="24"/>
          <w:szCs w:val="24"/>
        </w:rPr>
        <w:t xml:space="preserve">dokument </w:t>
      </w:r>
      <w:r w:rsidRPr="00B3023F">
        <w:rPr>
          <w:rFonts w:ascii="Garamond" w:hAnsi="Garamond" w:cs="Times New Roman"/>
          <w:kern w:val="0"/>
          <w:sz w:val="24"/>
          <w:szCs w:val="24"/>
        </w:rPr>
        <w:t>zyrtar i lëshuar nga institucionet shqiptare</w:t>
      </w:r>
      <w:r w:rsidRPr="00B3023F">
        <w:rPr>
          <w:rFonts w:ascii="Garamond" w:hAnsi="Garamond" w:cs="Times New Roman"/>
          <w:color w:val="000000"/>
          <w:kern w:val="0"/>
          <w:sz w:val="24"/>
          <w:szCs w:val="24"/>
        </w:rPr>
        <w:t>, ku të evidentohet shtetësia shqiptare e fituar nga të dy prindërit;</w:t>
      </w:r>
    </w:p>
    <w:p w14:paraId="71885899" w14:textId="23B3E21B" w:rsidR="00FD63BE" w:rsidRPr="00B3023F" w:rsidRDefault="00FD63BE" w:rsidP="00C93B89">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sidRPr="00B3023F">
        <w:rPr>
          <w:rFonts w:ascii="Garamond" w:hAnsi="Garamond" w:cs="Times New Roman"/>
          <w:color w:val="000000"/>
          <w:kern w:val="0"/>
          <w:sz w:val="24"/>
          <w:szCs w:val="24"/>
        </w:rPr>
        <w:t xml:space="preserve">lejeqëndrimi </w:t>
      </w:r>
      <w:r w:rsidRPr="00B3023F">
        <w:rPr>
          <w:rFonts w:ascii="Garamond" w:hAnsi="Garamond" w:cs="Times New Roman"/>
          <w:color w:val="000000"/>
          <w:kern w:val="0"/>
          <w:sz w:val="24"/>
          <w:szCs w:val="24"/>
        </w:rPr>
        <w:t>të vlefshme, e lëshuar nga autoritetet kompetente në Republikën e Shqipërisë;</w:t>
      </w:r>
    </w:p>
    <w:p w14:paraId="422E98F9" w14:textId="381FF1CA" w:rsidR="00FD63BE" w:rsidRPr="00B3023F" w:rsidRDefault="00FD63BE" w:rsidP="00245B27">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Shqipërisë, vetëm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10AF5D21" w14:textId="1C6F5F0C" w:rsidR="00FD63BE" w:rsidRPr="00B3023F" w:rsidRDefault="00FD63BE" w:rsidP="00FD63BE">
      <w:pPr>
        <w:tabs>
          <w:tab w:val="left" w:pos="840"/>
        </w:tabs>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color w:val="000000"/>
          <w:kern w:val="0"/>
          <w:sz w:val="24"/>
          <w:szCs w:val="24"/>
        </w:rPr>
        <w:lastRenderedPageBreak/>
        <w:t xml:space="preserve">ç) </w:t>
      </w:r>
      <w:r w:rsidR="00245B27"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aplikuesi nuk përbën cenim për rendin dhe sigurinë publike, për fëmijët në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04D44C18" w14:textId="30AB89B0" w:rsidR="00FD63BE" w:rsidRPr="00B3023F" w:rsidRDefault="00FD63BE" w:rsidP="00C93B89">
      <w:pPr>
        <w:tabs>
          <w:tab w:val="left" w:pos="720"/>
        </w:tabs>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 xml:space="preserve">d) </w:t>
      </w:r>
      <w:r w:rsidR="00245B27" w:rsidRPr="00B3023F">
        <w:rPr>
          <w:rFonts w:ascii="Garamond" w:hAnsi="Garamond" w:cs="Times New Roman"/>
          <w:kern w:val="0"/>
          <w:sz w:val="24"/>
          <w:szCs w:val="24"/>
        </w:rPr>
        <w:t xml:space="preserve">mendimi </w:t>
      </w:r>
      <w:r w:rsidRPr="00B3023F">
        <w:rPr>
          <w:rFonts w:ascii="Garamond" w:hAnsi="Garamond" w:cs="Times New Roman"/>
          <w:kern w:val="0"/>
          <w:sz w:val="24"/>
          <w:szCs w:val="24"/>
        </w:rPr>
        <w:t>me shkrim i komisariatit të policisë vendore, për sjelljen dhe qëndrimin e</w:t>
      </w:r>
      <w:r w:rsidR="00CE0661">
        <w:rPr>
          <w:rFonts w:ascii="Garamond" w:hAnsi="Garamond" w:cs="Times New Roman"/>
          <w:kern w:val="0"/>
          <w:sz w:val="24"/>
          <w:szCs w:val="24"/>
        </w:rPr>
        <w:t xml:space="preserve"> </w:t>
      </w:r>
      <w:r w:rsidRPr="00B3023F">
        <w:rPr>
          <w:rFonts w:ascii="Garamond" w:hAnsi="Garamond" w:cs="Times New Roman"/>
          <w:kern w:val="0"/>
          <w:sz w:val="24"/>
          <w:szCs w:val="24"/>
        </w:rPr>
        <w:t>aplikuesit në Republikën e Shqipërisë, për fëmijët në moshën 14</w:t>
      </w:r>
      <w:r w:rsidR="00245B27">
        <w:rPr>
          <w:rFonts w:ascii="Garamond" w:hAnsi="Garamond" w:cs="Times New Roman"/>
          <w:kern w:val="0"/>
          <w:sz w:val="24"/>
          <w:szCs w:val="24"/>
        </w:rPr>
        <w:t>–</w:t>
      </w:r>
      <w:r w:rsidRPr="00B3023F">
        <w:rPr>
          <w:rFonts w:ascii="Garamond" w:hAnsi="Garamond" w:cs="Times New Roman"/>
          <w:kern w:val="0"/>
          <w:sz w:val="24"/>
          <w:szCs w:val="24"/>
        </w:rPr>
        <w:t>18 vjeç.</w:t>
      </w:r>
    </w:p>
    <w:p w14:paraId="16361649" w14:textId="7C92C05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6.</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Fëmija i mitur i një prindi që ka fituar shtetësinë shqiptare me natyralizim, mund të aplikojë për fitimin e shtetësisë me natyralizim, duke dorëzuar dokumentet e mëposhtme:</w:t>
      </w:r>
    </w:p>
    <w:p w14:paraId="41B59703" w14:textId="6EC5EF3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 nga të dy prindërit ose nga njëri prej prindërve (në këtë rast, prindi tjetër duhet të japë pëlqimin me shkrim) dhe pëlqimi i fëmijës, kur është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 drejtuar strukturës vendore përgjegjëse të Policisë së Shtetit të vendbanimit 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tij;</w:t>
      </w:r>
    </w:p>
    <w:p w14:paraId="6E6F15F2" w14:textId="7F6BC86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b)</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njohuri të gjuhës shqipe në nivelin A2 të vërtetuar nga institucioni përkatës arsimor,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36A9C62C" w14:textId="0CFE8DF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c)</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s</w:t>
      </w:r>
      <w:r w:rsidR="00245B27">
        <w:rPr>
          <w:rFonts w:ascii="Garamond" w:hAnsi="Garamond" w:cs="Times New Roman"/>
          <w:color w:val="000000"/>
          <w:kern w:val="0"/>
          <w:sz w:val="24"/>
          <w:szCs w:val="24"/>
        </w:rPr>
        <w:t>e</w:t>
      </w:r>
      <w:r w:rsidRPr="00B3023F">
        <w:rPr>
          <w:rFonts w:ascii="Garamond" w:hAnsi="Garamond" w:cs="Times New Roman"/>
          <w:color w:val="000000"/>
          <w:kern w:val="0"/>
          <w:sz w:val="24"/>
          <w:szCs w:val="24"/>
        </w:rPr>
        <w:t xml:space="preserve"> ka kaluar testin e njohurive bazë të historisë së Republikës së Shqipërisë,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 lëshuar nga institucionet e arsimit të lartë;</w:t>
      </w:r>
    </w:p>
    <w:p w14:paraId="2A245722" w14:textId="5C775EA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/ekstrakt nga akti i lindjes/personale;</w:t>
      </w:r>
    </w:p>
    <w:p w14:paraId="4F2F8253" w14:textId="2135976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autoritetet kompetente të vendit të origjinës dhe/ose të një shteti të tretë ku kërkuesi ka pasur qëndrim të ligjshëm më shumë se gjashtë muaj, vetëm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6CA79539" w14:textId="4A2FA29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245B27"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ku shprehet pëlqimi i prindërve/kujdestarit ligjor lidhur me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fitimin e shtetësisë shqiptare për fëmijën e mitur;</w:t>
      </w:r>
    </w:p>
    <w:p w14:paraId="74149B33" w14:textId="467035E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245B27"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7E76A1CD" w14:textId="1FFCF79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6.1 Dokumentacion i cili sigurohet nga nëpunësi i administratës:</w:t>
      </w:r>
    </w:p>
    <w:p w14:paraId="7659FF97" w14:textId="577971B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zyrtar i lëshuar nga institucionet shqiptare, ku të evidentohet shtetësia shqiptare e fituar nga njëri prind;</w:t>
      </w:r>
    </w:p>
    <w:p w14:paraId="75AF4A93" w14:textId="564C4D8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sidRPr="00B3023F">
        <w:rPr>
          <w:rFonts w:ascii="Garamond" w:hAnsi="Garamond" w:cs="Times New Roman"/>
          <w:color w:val="000000"/>
          <w:kern w:val="0"/>
          <w:sz w:val="24"/>
          <w:szCs w:val="24"/>
        </w:rPr>
        <w:t xml:space="preserve">lejeqëndrimi </w:t>
      </w:r>
      <w:r w:rsidRPr="00B3023F">
        <w:rPr>
          <w:rFonts w:ascii="Garamond" w:hAnsi="Garamond" w:cs="Times New Roman"/>
          <w:color w:val="000000"/>
          <w:kern w:val="0"/>
          <w:sz w:val="24"/>
          <w:szCs w:val="24"/>
        </w:rPr>
        <w:t>të vlefshme në momentin e aplikimit, e lëshuar nga autoritetet kompetente në Republikën e Shqipërisë;</w:t>
      </w:r>
    </w:p>
    <w:p w14:paraId="60CCDA05" w14:textId="715662C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245B27">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i gjendjes gjyqësore i lëshuar nga organet kompetente në Republikën e Shqipërisë, vetëm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2DD4CBF5" w14:textId="1A716924"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245B27">
        <w:rPr>
          <w:rFonts w:ascii="Garamond" w:hAnsi="Garamond" w:cs="Times New Roman"/>
          <w:color w:val="000000"/>
          <w:kern w:val="0"/>
          <w:sz w:val="24"/>
          <w:szCs w:val="24"/>
        </w:rPr>
        <w:t>m</w:t>
      </w:r>
      <w:r w:rsidRPr="00B3023F">
        <w:rPr>
          <w:rFonts w:ascii="Garamond" w:hAnsi="Garamond" w:cs="Times New Roman"/>
          <w:color w:val="000000"/>
          <w:kern w:val="0"/>
          <w:sz w:val="24"/>
          <w:szCs w:val="24"/>
        </w:rPr>
        <w:t>endimi me shkrim i Drejtorisë së Përgjithshme të Policisë së Shtetit, që aplikuesi nuk përbën cenim për rendin dhe sigurinë publike, për fëmijët në moshën 14</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18 vjeç;</w:t>
      </w:r>
    </w:p>
    <w:p w14:paraId="57A13D2F" w14:textId="59A974D5" w:rsidR="00FD63BE" w:rsidRPr="00B3023F" w:rsidRDefault="00FD63BE" w:rsidP="00FD63BE">
      <w:pPr>
        <w:autoSpaceDE w:val="0"/>
        <w:autoSpaceDN w:val="0"/>
        <w:adjustRightInd w:val="0"/>
        <w:spacing w:after="0" w:line="240" w:lineRule="auto"/>
        <w:ind w:firstLine="284"/>
        <w:jc w:val="both"/>
        <w:rPr>
          <w:rFonts w:ascii="Garamond" w:hAnsi="Garamond" w:cs="Times New Roman"/>
          <w:kern w:val="0"/>
          <w:sz w:val="24"/>
          <w:szCs w:val="24"/>
        </w:rPr>
      </w:pPr>
      <w:r w:rsidRPr="00B3023F">
        <w:rPr>
          <w:rFonts w:ascii="Garamond" w:hAnsi="Garamond" w:cs="Times New Roman"/>
          <w:kern w:val="0"/>
          <w:sz w:val="24"/>
          <w:szCs w:val="24"/>
        </w:rPr>
        <w:t xml:space="preserve">d) </w:t>
      </w:r>
      <w:r w:rsidR="00245B27">
        <w:rPr>
          <w:rFonts w:ascii="Garamond" w:hAnsi="Garamond" w:cs="Times New Roman"/>
          <w:kern w:val="0"/>
          <w:sz w:val="24"/>
          <w:szCs w:val="24"/>
        </w:rPr>
        <w:t>m</w:t>
      </w:r>
      <w:r w:rsidRPr="00B3023F">
        <w:rPr>
          <w:rFonts w:ascii="Garamond" w:hAnsi="Garamond" w:cs="Times New Roman"/>
          <w:kern w:val="0"/>
          <w:sz w:val="24"/>
          <w:szCs w:val="24"/>
        </w:rPr>
        <w:t>endimi me shkrim i komisariatit të policisë vendore, për sjelljen dhe qëndrimin e aplikuesit në Republikën e Shqipërisë, për fëmijët në moshën 14</w:t>
      </w:r>
      <w:r w:rsidR="00245B27">
        <w:rPr>
          <w:rFonts w:ascii="Garamond" w:hAnsi="Garamond" w:cs="Times New Roman"/>
          <w:kern w:val="0"/>
          <w:sz w:val="24"/>
          <w:szCs w:val="24"/>
        </w:rPr>
        <w:t>–</w:t>
      </w:r>
      <w:r w:rsidRPr="00B3023F">
        <w:rPr>
          <w:rFonts w:ascii="Garamond" w:hAnsi="Garamond" w:cs="Times New Roman"/>
          <w:kern w:val="0"/>
          <w:sz w:val="24"/>
          <w:szCs w:val="24"/>
        </w:rPr>
        <w:t>18 vjeç.</w:t>
      </w:r>
    </w:p>
    <w:p w14:paraId="4319B6B1" w14:textId="6154B176" w:rsidR="00FD63BE" w:rsidRPr="00245B27"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III. </w:t>
      </w:r>
      <w:r w:rsidRPr="00245B27">
        <w:rPr>
          <w:rFonts w:ascii="Garamond" w:hAnsi="Garamond" w:cs="Times New Roman"/>
          <w:bCs/>
          <w:color w:val="000000"/>
          <w:kern w:val="0"/>
          <w:sz w:val="24"/>
          <w:szCs w:val="24"/>
        </w:rPr>
        <w:t>DOKUMENTET E NEVOJSHME PËR FITIMIN E SHTETËSISË ME BIRËSIM:</w:t>
      </w:r>
    </w:p>
    <w:p w14:paraId="25AE6C46" w14:textId="7E8CF31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Në rast birësimi nga dy bashkëshortë me shtetësi shqiptare të një fëmije me shtetësi tjetër ose pa shtetësi, fëmija fiton shtetësinë shqiptare. Fëmija i birësuar e fiton shtetësinë shqiptare edhe kur vetëm njëri prej bashkëshortëve është shtetas shqiptar, si dhe në çdo rast tjetër kur fëmija rrezikon</w:t>
      </w:r>
      <w:r w:rsidR="00245B27">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 xml:space="preserve">të mbetet pa shtetësi si rezultat i birësimit. </w:t>
      </w:r>
    </w:p>
    <w:p w14:paraId="53903045"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 Dokumentacioni i nevojshëm për aplikim është:</w:t>
      </w:r>
    </w:p>
    <w:p w14:paraId="46C8AEC4" w14:textId="3551B88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Pr>
          <w:rFonts w:ascii="Garamond" w:hAnsi="Garamond" w:cs="Times New Roman"/>
          <w:color w:val="000000"/>
          <w:kern w:val="0"/>
          <w:sz w:val="24"/>
          <w:szCs w:val="24"/>
        </w:rPr>
        <w:t>k</w:t>
      </w:r>
      <w:r w:rsidRPr="00B3023F">
        <w:rPr>
          <w:rFonts w:ascii="Garamond" w:hAnsi="Garamond" w:cs="Times New Roman"/>
          <w:color w:val="000000"/>
          <w:kern w:val="0"/>
          <w:sz w:val="24"/>
          <w:szCs w:val="24"/>
        </w:rPr>
        <w:t>ërkesë e bashkëshortëve drejtuar Presidentit të Republikës së Shqipërisë;</w:t>
      </w:r>
    </w:p>
    <w:p w14:paraId="1BE57FE7" w14:textId="70875EC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Pr>
          <w:rFonts w:ascii="Garamond" w:hAnsi="Garamond" w:cs="Times New Roman"/>
          <w:color w:val="000000"/>
          <w:kern w:val="0"/>
          <w:sz w:val="24"/>
          <w:szCs w:val="24"/>
        </w:rPr>
        <w:t>a</w:t>
      </w:r>
      <w:r w:rsidRPr="00B3023F">
        <w:rPr>
          <w:rFonts w:ascii="Garamond" w:hAnsi="Garamond" w:cs="Times New Roman"/>
          <w:color w:val="000000"/>
          <w:kern w:val="0"/>
          <w:sz w:val="24"/>
          <w:szCs w:val="24"/>
        </w:rPr>
        <w:t>kti i lindjes së fëmijës/certifikatë nga akti i lindjes;</w:t>
      </w:r>
    </w:p>
    <w:p w14:paraId="4E688D92" w14:textId="141F205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245B27">
        <w:rPr>
          <w:rFonts w:ascii="Garamond" w:hAnsi="Garamond" w:cs="Times New Roman"/>
          <w:color w:val="000000"/>
          <w:kern w:val="0"/>
          <w:sz w:val="24"/>
          <w:szCs w:val="24"/>
        </w:rPr>
        <w:t>d</w:t>
      </w:r>
      <w:r w:rsidRPr="00B3023F">
        <w:rPr>
          <w:rFonts w:ascii="Garamond" w:hAnsi="Garamond" w:cs="Times New Roman"/>
          <w:color w:val="000000"/>
          <w:kern w:val="0"/>
          <w:sz w:val="24"/>
          <w:szCs w:val="24"/>
        </w:rPr>
        <w:t>okumenti, akti administrativ, mbi bazën e të cilit është vendosur për birësimin e</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fëmijës;</w:t>
      </w:r>
    </w:p>
    <w:p w14:paraId="1C0BECEA" w14:textId="47D15BC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245B27">
        <w:rPr>
          <w:rFonts w:ascii="Garamond" w:hAnsi="Garamond" w:cs="Times New Roman"/>
          <w:color w:val="000000"/>
          <w:kern w:val="0"/>
          <w:sz w:val="24"/>
          <w:szCs w:val="24"/>
        </w:rPr>
        <w:t>d</w:t>
      </w:r>
      <w:r w:rsidRPr="00B3023F">
        <w:rPr>
          <w:rFonts w:ascii="Garamond" w:hAnsi="Garamond" w:cs="Times New Roman"/>
          <w:color w:val="000000"/>
          <w:kern w:val="0"/>
          <w:sz w:val="24"/>
          <w:szCs w:val="24"/>
        </w:rPr>
        <w:t>eklaratë noteriale, ku shprehet pëlqimi i prindërve/kujdestarit ligjor lidhur me fitimin e shtetësisë shqiptare për fëmijën e mitur;</w:t>
      </w:r>
    </w:p>
    <w:p w14:paraId="108C7C71" w14:textId="78004C0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245B27">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r w:rsidR="00245B27">
        <w:rPr>
          <w:rFonts w:ascii="Garamond" w:hAnsi="Garamond" w:cs="Times New Roman"/>
          <w:color w:val="000000"/>
          <w:kern w:val="0"/>
          <w:sz w:val="24"/>
          <w:szCs w:val="24"/>
        </w:rPr>
        <w:t>.</w:t>
      </w:r>
    </w:p>
    <w:p w14:paraId="7167B325" w14:textId="3E71D33B" w:rsidR="00FD63BE" w:rsidRPr="00245B27"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IV. </w:t>
      </w:r>
      <w:r w:rsidRPr="00245B27">
        <w:rPr>
          <w:rFonts w:ascii="Garamond" w:hAnsi="Garamond" w:cs="Times New Roman"/>
          <w:bCs/>
          <w:color w:val="000000"/>
          <w:kern w:val="0"/>
          <w:sz w:val="24"/>
          <w:szCs w:val="24"/>
        </w:rPr>
        <w:t>DOKUMENTET QË KËRKOHEN PËR FITIMIN E SHTETËSISË NGA REFUGJATËT APO PERSONA NË MBROJTJE PLOTËSUESE</w:t>
      </w:r>
    </w:p>
    <w:p w14:paraId="56C644E5" w14:textId="40A2A5B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Shtetësia shqiptare fitohet</w:t>
      </w:r>
      <w:r w:rsidRPr="00B3023F">
        <w:rPr>
          <w:rFonts w:ascii="Garamond" w:hAnsi="Garamond" w:cs="Times New Roman"/>
          <w:b/>
          <w:bCs/>
          <w:color w:val="000000"/>
          <w:kern w:val="0"/>
          <w:sz w:val="24"/>
          <w:szCs w:val="24"/>
        </w:rPr>
        <w:t xml:space="preserve"> </w:t>
      </w:r>
      <w:r w:rsidRPr="00B3023F">
        <w:rPr>
          <w:rFonts w:ascii="Garamond" w:hAnsi="Garamond" w:cs="Times New Roman"/>
          <w:color w:val="000000"/>
          <w:kern w:val="0"/>
          <w:sz w:val="24"/>
          <w:szCs w:val="24"/>
        </w:rPr>
        <w:t>nga refugjati, apo personi në mbrojte plotësuese mbi 18 vjeç, që ka paraqitur kërkesë, duke plotësuar dokumentacionin e mëposhtëm:</w:t>
      </w:r>
    </w:p>
    <w:p w14:paraId="38FC2CE2" w14:textId="712E5DC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3D529CA3" w14:textId="2904D04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se zotëron njohuri të gjuhës shqipe, të folur dhe të shkruar, njohuritë bazë të historisë e të Kushtetutës së Republikës së Shqipërisë, të vërtetuar nga institucioni përkatës arsimor;</w:t>
      </w:r>
    </w:p>
    <w:p w14:paraId="254FFE72" w14:textId="46D6E0BB" w:rsidR="00FD63BE" w:rsidRPr="00B3023F" w:rsidRDefault="00FD63BE" w:rsidP="00FD63BE">
      <w:pPr>
        <w:tabs>
          <w:tab w:val="left" w:pos="11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 xml:space="preserve"> c)</w:t>
      </w:r>
      <w:r w:rsidR="003D3278" w:rsidRPr="00B3023F">
        <w:rPr>
          <w:rFonts w:ascii="Garamond" w:hAnsi="Garamond" w:cs="Times New Roman"/>
          <w:color w:val="000000"/>
          <w:kern w:val="0"/>
          <w:sz w:val="24"/>
          <w:szCs w:val="24"/>
        </w:rPr>
        <w:t xml:space="preserve"> </w:t>
      </w:r>
      <w:r w:rsidR="00245B27">
        <w:rPr>
          <w:rFonts w:ascii="Garamond" w:hAnsi="Garamond" w:cs="Times New Roman"/>
          <w:color w:val="000000"/>
          <w:kern w:val="0"/>
          <w:sz w:val="24"/>
          <w:szCs w:val="24"/>
        </w:rPr>
        <w:t>a</w:t>
      </w:r>
      <w:r w:rsidRPr="00B3023F">
        <w:rPr>
          <w:rFonts w:ascii="Garamond" w:hAnsi="Garamond" w:cs="Times New Roman"/>
          <w:color w:val="000000"/>
          <w:kern w:val="0"/>
          <w:sz w:val="24"/>
          <w:szCs w:val="24"/>
        </w:rPr>
        <w:t>kti i pronësisë së banesës/kontrata e marrjes me qira të banesës/deklaratë noteriale</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lidhur me banimin, ose çdo dokument tjetër që vërteton akomodimin e shtetasit në Republikën e Shqipërisë (kopje e njësuar me origjinalin);</w:t>
      </w:r>
      <w:r w:rsidR="003D3278" w:rsidRPr="00B3023F">
        <w:rPr>
          <w:rFonts w:ascii="Garamond" w:hAnsi="Garamond" w:cs="Times New Roman"/>
          <w:color w:val="000000"/>
          <w:kern w:val="0"/>
          <w:sz w:val="24"/>
          <w:szCs w:val="24"/>
        </w:rPr>
        <w:t xml:space="preserve"> </w:t>
      </w:r>
    </w:p>
    <w:p w14:paraId="3F4C983F" w14:textId="1244EDA4" w:rsidR="00FD63BE" w:rsidRPr="00B3023F"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245B27">
        <w:rPr>
          <w:rFonts w:ascii="Garamond" w:hAnsi="Garamond" w:cs="Times New Roman"/>
          <w:color w:val="000000"/>
          <w:kern w:val="0"/>
          <w:sz w:val="24"/>
          <w:szCs w:val="24"/>
        </w:rPr>
        <w:t>d</w:t>
      </w:r>
      <w:r w:rsidRPr="00B3023F">
        <w:rPr>
          <w:rFonts w:ascii="Garamond" w:hAnsi="Garamond" w:cs="Times New Roman"/>
          <w:color w:val="000000"/>
          <w:kern w:val="0"/>
          <w:sz w:val="24"/>
          <w:szCs w:val="24"/>
        </w:rPr>
        <w:t>okument që vërteton disponimin e</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mjeteve financiare të mjaftueshme për jetesë, si: vërtetime zyrtare të ardhurash/kontratë pune për të punësuarit dhe vërtetim kontributesh/</w:t>
      </w:r>
      <w:r w:rsidR="00245B27">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vërtetim nga organet tatimore për të vetëpunësuarit (kopje e njësuar me origjinalin);</w:t>
      </w:r>
    </w:p>
    <w:p w14:paraId="69A43F36" w14:textId="3476AE83" w:rsidR="00FD63BE" w:rsidRPr="00B3023F"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w:t>
      </w:r>
      <w:r w:rsidR="003D3278" w:rsidRPr="00B3023F">
        <w:rPr>
          <w:rFonts w:ascii="Garamond" w:hAnsi="Garamond" w:cs="Times New Roman"/>
          <w:color w:val="000000"/>
          <w:kern w:val="0"/>
          <w:sz w:val="24"/>
          <w:szCs w:val="24"/>
        </w:rPr>
        <w:t xml:space="preserve"> </w:t>
      </w:r>
      <w:r w:rsidR="00245B27">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të gjendjes gjyqësore të lëshuar nga autoritetet kompetente të vendit të tretë ku kërkuesi ka pasur qëndrim të ligjshëm më shumë se gjashtë muaj;</w:t>
      </w:r>
    </w:p>
    <w:p w14:paraId="48B81BF6" w14:textId="26B8B2E4" w:rsidR="00FD63BE" w:rsidRPr="00B3023F"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dh)</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 xml:space="preserve">Vendimi për njohjen e statusit (lëshuar nga </w:t>
      </w:r>
      <w:r w:rsidR="00245B27">
        <w:rPr>
          <w:rFonts w:ascii="Garamond" w:hAnsi="Garamond" w:cs="Times New Roman"/>
          <w:color w:val="000000"/>
          <w:kern w:val="0"/>
          <w:sz w:val="24"/>
          <w:szCs w:val="24"/>
        </w:rPr>
        <w:t>a</w:t>
      </w:r>
      <w:r w:rsidRPr="00B3023F">
        <w:rPr>
          <w:rFonts w:ascii="Garamond" w:hAnsi="Garamond" w:cs="Times New Roman"/>
          <w:color w:val="000000"/>
          <w:kern w:val="0"/>
          <w:sz w:val="24"/>
          <w:szCs w:val="24"/>
        </w:rPr>
        <w:t xml:space="preserve">utoriteti përgjegjës për Azilin, kopje e njësuar me origjinalin); </w:t>
      </w:r>
    </w:p>
    <w:p w14:paraId="5A1585C1" w14:textId="014D00D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245B27">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09B49226"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 Dokumentacion i cili sigurohet nga nëpunësi i administratës:</w:t>
      </w:r>
    </w:p>
    <w:p w14:paraId="0C788EB6" w14:textId="7F4A6A16" w:rsidR="00FD63BE" w:rsidRPr="00B3023F" w:rsidRDefault="00FD63BE" w:rsidP="00245B27">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a)</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leje</w:t>
      </w:r>
      <w:r w:rsidRPr="00B3023F">
        <w:rPr>
          <w:rFonts w:ascii="Garamond" w:hAnsi="Garamond" w:cs="Times New Roman"/>
          <w:color w:val="000000"/>
          <w:kern w:val="0"/>
          <w:sz w:val="24"/>
          <w:szCs w:val="24"/>
        </w:rPr>
        <w:t xml:space="preserve"> qëndrimi e lëshuar nga autoritetet kompetente në Republikën e Shqipërisë, sipas kritereve të ligjit për shtetësinë;</w:t>
      </w:r>
    </w:p>
    <w:p w14:paraId="6DAB2AFC" w14:textId="77777777" w:rsidR="00245B27" w:rsidRDefault="00FD63BE" w:rsidP="00245B27">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b)</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nga autoriteti i kufirit dhe migracionit që ka qëndruar në mënyrë të ligjshme dhe ka banuar për një periudhë të vazhdueshme për jo më pak se 7 (shtatë) vjet në territorin e Republikës së Shqipërisë nga data e marrjes së statusit;</w:t>
      </w:r>
    </w:p>
    <w:p w14:paraId="2586E71C" w14:textId="1BF2D5DE" w:rsidR="00FD63BE" w:rsidRPr="00B3023F" w:rsidRDefault="00FD63BE" w:rsidP="00245B27">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c)</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aplikuesi nuk përbën cenim për rendin dhe sigurinë publike;</w:t>
      </w:r>
    </w:p>
    <w:p w14:paraId="5AD16112" w14:textId="7292FCE2" w:rsidR="00FD63BE" w:rsidRPr="00B3023F" w:rsidRDefault="00FD63BE" w:rsidP="00C93B89">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gjendjes gjyqësore lëshuar nga organet kompetente në Republikën e Shqipërisë; </w:t>
      </w:r>
    </w:p>
    <w:p w14:paraId="2D85D272" w14:textId="6A4E091F" w:rsidR="00FD63BE" w:rsidRPr="00B3023F" w:rsidRDefault="00FD63BE" w:rsidP="00FD63BE">
      <w:pPr>
        <w:tabs>
          <w:tab w:val="left" w:pos="98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komisariatit të policisë vendore, për sjelljen dhe qëndrimin e aplikuesit në Republikën e Shqipërisë.</w:t>
      </w:r>
    </w:p>
    <w:p w14:paraId="1D3353CF" w14:textId="2BD79D2C" w:rsidR="00FD63BE" w:rsidRPr="00245B27"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V. </w:t>
      </w:r>
      <w:r w:rsidRPr="00245B27">
        <w:rPr>
          <w:rFonts w:ascii="Garamond" w:hAnsi="Garamond" w:cs="Times New Roman"/>
          <w:bCs/>
          <w:color w:val="000000"/>
          <w:kern w:val="0"/>
          <w:sz w:val="24"/>
          <w:szCs w:val="24"/>
        </w:rPr>
        <w:t>DOKUMENTE QË KËRKOHEN PËR HEQJEN DORË NGA SHTETËSIA SHQIPTARE</w:t>
      </w:r>
    </w:p>
    <w:p w14:paraId="3539A08B" w14:textId="114A0CE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Për shtetasit mbi moshën 18 vjeç, të cilët kërkojnë heqjen e shtetësisë shqiptare, kërkohen këto dokumente:</w:t>
      </w:r>
    </w:p>
    <w:p w14:paraId="282751D8" w14:textId="70396BA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077B8B63" w14:textId="1A9B7CC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sidRPr="00B3023F">
        <w:rPr>
          <w:rFonts w:ascii="Garamond" w:hAnsi="Garamond" w:cs="Times New Roman"/>
          <w:color w:val="000000"/>
          <w:kern w:val="0"/>
          <w:sz w:val="24"/>
          <w:szCs w:val="24"/>
        </w:rPr>
        <w:t xml:space="preserve">premtim </w:t>
      </w:r>
      <w:r w:rsidRPr="00B3023F">
        <w:rPr>
          <w:rFonts w:ascii="Garamond" w:hAnsi="Garamond" w:cs="Times New Roman"/>
          <w:color w:val="000000"/>
          <w:kern w:val="0"/>
          <w:sz w:val="24"/>
          <w:szCs w:val="24"/>
        </w:rPr>
        <w:t>nga autoriteti kompetent i vendit të shtetësisë tjetër ose dokument, ku konfirmohet shtetësia e një vendi tjetër;</w:t>
      </w:r>
    </w:p>
    <w:p w14:paraId="299F061F" w14:textId="55F2260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245B27"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ose personale e aplikuesit;</w:t>
      </w:r>
    </w:p>
    <w:p w14:paraId="54BA8CBB" w14:textId="58E454E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e aplikuesit;</w:t>
      </w:r>
    </w:p>
    <w:p w14:paraId="13B5C7FD" w14:textId="138404A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w:t>
      </w:r>
      <w:r w:rsidR="00245B27" w:rsidRPr="00B3023F">
        <w:rPr>
          <w:rFonts w:ascii="Garamond" w:hAnsi="Garamond" w:cs="Times New Roman"/>
          <w:color w:val="000000"/>
          <w:kern w:val="0"/>
          <w:sz w:val="24"/>
          <w:szCs w:val="24"/>
        </w:rPr>
        <w:t>gjykata e shkallës së parë të juridiksionit të përgjithshëm</w:t>
      </w:r>
      <w:r w:rsidRPr="00B3023F">
        <w:rPr>
          <w:rFonts w:ascii="Garamond" w:hAnsi="Garamond" w:cs="Times New Roman"/>
          <w:color w:val="000000"/>
          <w:kern w:val="0"/>
          <w:sz w:val="24"/>
          <w:szCs w:val="24"/>
        </w:rPr>
        <w:t>;</w:t>
      </w:r>
    </w:p>
    <w:p w14:paraId="28B59584" w14:textId="1DBF2D40" w:rsidR="00FD63BE" w:rsidRPr="00B3023F"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Prokuroria pranë </w:t>
      </w:r>
      <w:r w:rsidR="00245B27" w:rsidRPr="00B3023F">
        <w:rPr>
          <w:rFonts w:ascii="Garamond" w:hAnsi="Garamond" w:cs="Times New Roman"/>
          <w:color w:val="000000"/>
          <w:kern w:val="0"/>
          <w:sz w:val="24"/>
          <w:szCs w:val="24"/>
        </w:rPr>
        <w:t>gjykatës së shkallës së parë të juridiksionit të përgjithshëm;</w:t>
      </w:r>
    </w:p>
    <w:p w14:paraId="23393D3B" w14:textId="621B4B88" w:rsidR="00245B27"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w:t>
      </w:r>
      <w:r w:rsidR="00CE0661" w:rsidRPr="00B3023F">
        <w:rPr>
          <w:rFonts w:ascii="Garamond" w:hAnsi="Garamond" w:cs="Times New Roman"/>
          <w:color w:val="000000"/>
          <w:kern w:val="0"/>
          <w:sz w:val="24"/>
          <w:szCs w:val="24"/>
        </w:rPr>
        <w:t>zyra e përmbarimit</w:t>
      </w:r>
      <w:r w:rsidRPr="00B3023F">
        <w:rPr>
          <w:rFonts w:ascii="Garamond" w:hAnsi="Garamond" w:cs="Times New Roman"/>
          <w:color w:val="000000"/>
          <w:kern w:val="0"/>
          <w:sz w:val="24"/>
          <w:szCs w:val="24"/>
        </w:rPr>
        <w:t>, nëse ka detyrime ndaj personave fizikë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dhe juridikë, privatë apo shtetërorë;</w:t>
      </w:r>
    </w:p>
    <w:p w14:paraId="1230CD10" w14:textId="78DEEC9A" w:rsidR="00FD63BE" w:rsidRPr="00B3023F" w:rsidRDefault="00FD63BE" w:rsidP="00245B27">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ë)</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w:t>
      </w:r>
      <w:r w:rsidR="00CE0661" w:rsidRPr="00B3023F">
        <w:rPr>
          <w:rFonts w:ascii="Garamond" w:hAnsi="Garamond" w:cs="Times New Roman"/>
          <w:color w:val="000000"/>
          <w:kern w:val="0"/>
          <w:sz w:val="24"/>
          <w:szCs w:val="24"/>
        </w:rPr>
        <w:t>zyra e përmbarimit</w:t>
      </w:r>
      <w:r w:rsidRPr="00B3023F">
        <w:rPr>
          <w:rFonts w:ascii="Garamond" w:hAnsi="Garamond" w:cs="Times New Roman"/>
          <w:color w:val="000000"/>
          <w:kern w:val="0"/>
          <w:sz w:val="24"/>
          <w:szCs w:val="24"/>
        </w:rPr>
        <w:t>, nëse ka likuiduar të gjitha detyrimet</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financiare për bashkëshortin/bashkëshorten/fëmijën apo personat nën kujdestari</w:t>
      </w:r>
      <w:r w:rsidR="00245B27">
        <w:rPr>
          <w:rFonts w:ascii="Garamond" w:hAnsi="Garamond" w:cs="Times New Roman"/>
          <w:color w:val="000000"/>
          <w:kern w:val="0"/>
          <w:sz w:val="24"/>
          <w:szCs w:val="24"/>
        </w:rPr>
        <w:t>;</w:t>
      </w:r>
    </w:p>
    <w:p w14:paraId="753797D4" w14:textId="3FD7F3B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f) </w:t>
      </w:r>
      <w:r w:rsidR="00245B27"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që vërteton rezidencën, vendbanimin e tij në shtetin nga i cili i është premtuar shtetësia tjetër ose në vendin e shtetësisë tjetër;</w:t>
      </w:r>
    </w:p>
    <w:p w14:paraId="70C8A8FB" w14:textId="0E92B88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g) </w:t>
      </w:r>
      <w:r w:rsidR="00245B27"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099A1621"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 Dokumentacion i cili sigurohet nga nëpunësi i administratës:</w:t>
      </w:r>
    </w:p>
    <w:p w14:paraId="54DA4D2E" w14:textId="6CCD730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a)</w:t>
      </w:r>
      <w:r w:rsidR="003D3278" w:rsidRPr="00B3023F">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lëshuar nga organet kompetente në Republikën e Shqipërisë;</w:t>
      </w:r>
    </w:p>
    <w:p w14:paraId="55CFB706" w14:textId="387AA51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b)</w:t>
      </w:r>
      <w:r w:rsidR="00CE0661">
        <w:rPr>
          <w:rFonts w:ascii="Garamond" w:hAnsi="Garamond" w:cs="Times New Roman"/>
          <w:color w:val="000000"/>
          <w:kern w:val="0"/>
          <w:sz w:val="24"/>
          <w:szCs w:val="24"/>
        </w:rPr>
        <w:t xml:space="preserve"> </w:t>
      </w:r>
      <w:r w:rsidR="00245B27"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formuluar nga komisariati i policisë vendore ku aplikuesi ka vendbanimin, i cili duhet të përmbajë gjeneralitetet e aplikuesit, adresën e saktë të vendbanimit dhe të sqarojë sjelljen e aplikuesit gjatë kohës së tij në territorin e Republikës së Shqipërisë, precedentin e tij penal (nëse ka);</w:t>
      </w:r>
    </w:p>
    <w:p w14:paraId="3FB4DE59" w14:textId="27367A6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Për fëmijët e moshës 0–14 vjeç të paraqitet:</w:t>
      </w:r>
    </w:p>
    <w:p w14:paraId="037D003B" w14:textId="3E8BEDC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245B27">
        <w:rPr>
          <w:rFonts w:ascii="Garamond" w:hAnsi="Garamond" w:cs="Times New Roman"/>
          <w:color w:val="000000"/>
          <w:kern w:val="0"/>
          <w:sz w:val="24"/>
          <w:szCs w:val="24"/>
        </w:rPr>
        <w:t>k</w:t>
      </w:r>
      <w:r w:rsidRPr="00B3023F">
        <w:rPr>
          <w:rFonts w:ascii="Garamond" w:hAnsi="Garamond" w:cs="Times New Roman"/>
          <w:color w:val="000000"/>
          <w:kern w:val="0"/>
          <w:sz w:val="24"/>
          <w:szCs w:val="24"/>
        </w:rPr>
        <w:t>ërkesë e prindërve/kujdestar</w:t>
      </w:r>
      <w:r w:rsidR="00245B27">
        <w:rPr>
          <w:rFonts w:ascii="Garamond" w:hAnsi="Garamond" w:cs="Times New Roman"/>
          <w:color w:val="000000"/>
          <w:kern w:val="0"/>
          <w:sz w:val="24"/>
          <w:szCs w:val="24"/>
        </w:rPr>
        <w:t>it</w:t>
      </w:r>
      <w:r w:rsidRPr="00B3023F">
        <w:rPr>
          <w:rFonts w:ascii="Garamond" w:hAnsi="Garamond" w:cs="Times New Roman"/>
          <w:color w:val="000000"/>
          <w:kern w:val="0"/>
          <w:sz w:val="24"/>
          <w:szCs w:val="24"/>
        </w:rPr>
        <w:t xml:space="preserve"> ligjor, drejtuar Presidentit të Republikës së Shqipërisë ;</w:t>
      </w:r>
    </w:p>
    <w:p w14:paraId="6D7E9A31" w14:textId="39192CC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245B27">
        <w:rPr>
          <w:rFonts w:ascii="Garamond" w:hAnsi="Garamond" w:cs="Times New Roman"/>
          <w:color w:val="000000"/>
          <w:kern w:val="0"/>
          <w:sz w:val="24"/>
          <w:szCs w:val="24"/>
        </w:rPr>
        <w:t>c</w:t>
      </w:r>
      <w:r w:rsidRPr="00B3023F">
        <w:rPr>
          <w:rFonts w:ascii="Garamond" w:hAnsi="Garamond" w:cs="Times New Roman"/>
          <w:color w:val="000000"/>
          <w:kern w:val="0"/>
          <w:sz w:val="24"/>
          <w:szCs w:val="24"/>
        </w:rPr>
        <w:t>ertifikatë lindjeje/personale e fëmijës me shtetësi shqiptare;</w:t>
      </w:r>
    </w:p>
    <w:p w14:paraId="2CEE43EF" w14:textId="7F55E2C5" w:rsidR="00FD63BE" w:rsidRPr="00B3023F" w:rsidRDefault="00FD63BE" w:rsidP="00FD63BE">
      <w:pPr>
        <w:autoSpaceDE w:val="0"/>
        <w:autoSpaceDN w:val="0"/>
        <w:adjustRightInd w:val="0"/>
        <w:spacing w:after="0" w:line="240" w:lineRule="auto"/>
        <w:ind w:firstLine="284"/>
        <w:jc w:val="both"/>
        <w:rPr>
          <w:rFonts w:ascii="Garamond" w:hAnsi="Garamond" w:cs="Calibri"/>
          <w:color w:val="000000"/>
          <w:kern w:val="0"/>
          <w:sz w:val="24"/>
          <w:szCs w:val="24"/>
        </w:rPr>
      </w:pPr>
      <w:r w:rsidRPr="00B3023F">
        <w:rPr>
          <w:rFonts w:ascii="Garamond" w:hAnsi="Garamond" w:cs="Times New Roman"/>
          <w:color w:val="000000"/>
          <w:kern w:val="0"/>
          <w:sz w:val="24"/>
          <w:szCs w:val="24"/>
        </w:rPr>
        <w:t xml:space="preserve">c) </w:t>
      </w:r>
      <w:r w:rsidR="00245B27">
        <w:rPr>
          <w:rFonts w:ascii="Garamond" w:hAnsi="Garamond" w:cs="Times New Roman"/>
          <w:color w:val="000000"/>
          <w:kern w:val="0"/>
          <w:sz w:val="24"/>
          <w:szCs w:val="24"/>
        </w:rPr>
        <w:t>d</w:t>
      </w:r>
      <w:r w:rsidRPr="00B3023F">
        <w:rPr>
          <w:rFonts w:ascii="Garamond" w:hAnsi="Garamond" w:cs="Times New Roman"/>
          <w:color w:val="000000"/>
          <w:kern w:val="0"/>
          <w:sz w:val="24"/>
          <w:szCs w:val="24"/>
        </w:rPr>
        <w:t>eklarata noteriale e të dy prindërve/kujdestarit ligjor (ose vetëm e njërit prej prindërve, sipas përcaktimeve në nenin 14, të ligjit nr. 113/2020, ku shprehet pëlqimi për lënie të shtetësisë shqiptare të fëmijës së tyre (kur aplikohet për fëmijët e tyre deri në moshën 18 vjeç, të cilët duhet të kenë premtim shtetësie, ose shtetësi tjetër</w:t>
      </w:r>
      <w:r w:rsidR="00245B27">
        <w:rPr>
          <w:rFonts w:ascii="Garamond" w:hAnsi="Garamond" w:cs="Times New Roman"/>
          <w:color w:val="000000"/>
          <w:kern w:val="0"/>
          <w:sz w:val="24"/>
          <w:szCs w:val="24"/>
        </w:rPr>
        <w:t>)</w:t>
      </w:r>
      <w:r w:rsidRPr="00B3023F">
        <w:rPr>
          <w:rFonts w:ascii="Garamond" w:hAnsi="Garamond" w:cs="Times New Roman"/>
          <w:color w:val="000000"/>
          <w:kern w:val="0"/>
          <w:sz w:val="24"/>
          <w:szCs w:val="24"/>
        </w:rPr>
        <w:t>);</w:t>
      </w:r>
    </w:p>
    <w:p w14:paraId="4BB104A9" w14:textId="38E01AE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ç)</w:t>
      </w:r>
      <w:r w:rsidR="00CE0661">
        <w:rPr>
          <w:rFonts w:ascii="Garamond" w:hAnsi="Garamond" w:cs="Times New Roman"/>
          <w:color w:val="000000"/>
          <w:kern w:val="0"/>
          <w:sz w:val="24"/>
          <w:szCs w:val="24"/>
        </w:rPr>
        <w:t xml:space="preserve"> </w:t>
      </w:r>
      <w:r w:rsidR="00901386">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3CDFE8FA" w14:textId="179402B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3.</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Për fëmijët e moshës 14–18 vjeç, kërkohen këto dokumente:</w:t>
      </w:r>
    </w:p>
    <w:p w14:paraId="26E3B740" w14:textId="6C86535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901386"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 xml:space="preserve">individuale drejtuar Presidentit të Republikës së Shqipërisë: </w:t>
      </w:r>
    </w:p>
    <w:p w14:paraId="08F9CBB9" w14:textId="6BFBE64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901386" w:rsidRPr="00B3023F">
        <w:rPr>
          <w:rFonts w:ascii="Garamond" w:hAnsi="Garamond" w:cs="Times New Roman"/>
          <w:color w:val="000000"/>
          <w:kern w:val="0"/>
          <w:sz w:val="24"/>
          <w:szCs w:val="24"/>
        </w:rPr>
        <w:t xml:space="preserve">dokumentacioni </w:t>
      </w:r>
      <w:r w:rsidRPr="00B3023F">
        <w:rPr>
          <w:rFonts w:ascii="Garamond" w:hAnsi="Garamond" w:cs="Times New Roman"/>
          <w:color w:val="000000"/>
          <w:kern w:val="0"/>
          <w:sz w:val="24"/>
          <w:szCs w:val="24"/>
        </w:rPr>
        <w:t xml:space="preserve">sipas përcaktimeve të pikës 1, të paragrafit V, të këtij udhëzimi; </w:t>
      </w:r>
    </w:p>
    <w:p w14:paraId="720937E5" w14:textId="7838E4B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901386"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e të dy prindërve (ose vetëm e njërit prej prindërve apo kujdestarit ligjor sipas përcaktimeve në nenin 14, të ligjit nr. 113/2020, “Për shtetësinë”</w:t>
      </w:r>
      <w:r w:rsidR="00901386">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i ndryshuar), ku shprehet pëlqimi për lënie të shtetësisë shqiptare i fëmijës së tyre.</w:t>
      </w:r>
    </w:p>
    <w:p w14:paraId="5DAE7887" w14:textId="665E9726" w:rsidR="00FD63BE" w:rsidRPr="00901386"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B3023F">
        <w:rPr>
          <w:rFonts w:ascii="Garamond" w:hAnsi="Garamond" w:cs="Times New Roman"/>
          <w:color w:val="000000"/>
          <w:kern w:val="0"/>
          <w:sz w:val="24"/>
          <w:szCs w:val="24"/>
        </w:rPr>
        <w:t xml:space="preserve">VI. </w:t>
      </w:r>
      <w:r w:rsidRPr="0073243F">
        <w:rPr>
          <w:rFonts w:ascii="Garamond" w:hAnsi="Garamond" w:cs="Times New Roman"/>
          <w:bCs/>
          <w:color w:val="000000"/>
          <w:kern w:val="0"/>
          <w:sz w:val="24"/>
          <w:szCs w:val="24"/>
        </w:rPr>
        <w:t>DOKUMENTE QË KËRKOHEN PËR RIFITIMIN E SHTETËSISË SHQIPTARE</w:t>
      </w:r>
    </w:p>
    <w:p w14:paraId="4673EC9B" w14:textId="11B668E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Personi që ka hequr dorë nga shtetësia shqiptare dhe nuk ka fituar shtetësi tjetër, për rifitim të shtetësisë shqiptare depoziton:</w:t>
      </w:r>
    </w:p>
    <w:p w14:paraId="4CF8ACE1" w14:textId="0003F4AC"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r w:rsidR="003D3278" w:rsidRPr="00B3023F">
        <w:rPr>
          <w:rFonts w:ascii="Garamond" w:hAnsi="Garamond" w:cs="Times New Roman"/>
          <w:color w:val="000000"/>
          <w:kern w:val="0"/>
          <w:sz w:val="24"/>
          <w:szCs w:val="24"/>
        </w:rPr>
        <w:t xml:space="preserve"> </w:t>
      </w:r>
    </w:p>
    <w:p w14:paraId="7B0D2121" w14:textId="5F03253F"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lindjeje nga akti/personale dhe familjare;</w:t>
      </w:r>
    </w:p>
    <w:p w14:paraId="41BCF6AF" w14:textId="3377CA42"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nga çdo aplikant mbi moshën 14 vjeç, për faktin e aplikimit ose jo për të fituar shtetësi tjetër, si dhe nëse aktualisht është person pa shtetësi;</w:t>
      </w:r>
    </w:p>
    <w:p w14:paraId="09506F9E" w14:textId="5DEC5051"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organet kompetente të shtetit të tretë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dhe/ose të shtetit ku kërkuesi ka pasur qëndrim të ligjshëm më shumë se gjashtë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muaj;</w:t>
      </w:r>
    </w:p>
    <w:p w14:paraId="6DD6C448" w14:textId="5B758F1F"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banimi i lëshuar nga njësia administrative përkatëse;</w:t>
      </w:r>
    </w:p>
    <w:p w14:paraId="6334EDB9" w14:textId="75112C1A"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dh)</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heqjen e shtetësisë shqiptare;</w:t>
      </w:r>
    </w:p>
    <w:p w14:paraId="0090BDE2" w14:textId="534542EF"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/vdekje e prindërve të aplikuesit;</w:t>
      </w:r>
    </w:p>
    <w:p w14:paraId="4BD13B40" w14:textId="120B3092" w:rsidR="00FD63BE" w:rsidRPr="00B3023F" w:rsidRDefault="00FD63BE" w:rsidP="00FD63BE">
      <w:pPr>
        <w:autoSpaceDE w:val="0"/>
        <w:autoSpaceDN w:val="0"/>
        <w:adjustRightInd w:val="0"/>
        <w:spacing w:after="0" w:line="240" w:lineRule="auto"/>
        <w:ind w:firstLine="284"/>
        <w:rPr>
          <w:rFonts w:ascii="Garamond" w:hAnsi="Garamond" w:cs="Times New Roman"/>
          <w:color w:val="000000"/>
          <w:kern w:val="0"/>
          <w:sz w:val="24"/>
          <w:szCs w:val="24"/>
        </w:rPr>
      </w:pPr>
      <w:r w:rsidRPr="00B3023F">
        <w:rPr>
          <w:rFonts w:ascii="Garamond" w:hAnsi="Garamond" w:cs="Times New Roman"/>
          <w:color w:val="000000"/>
          <w:kern w:val="0"/>
          <w:sz w:val="24"/>
          <w:szCs w:val="24"/>
        </w:rPr>
        <w:t>ë)</w:t>
      </w:r>
      <w:r w:rsidR="00CE0661">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4E40938E"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 Dokumentacion i cili sigurohet nga nëpunësi i administratës:</w:t>
      </w:r>
    </w:p>
    <w:p w14:paraId="54F3891E" w14:textId="071E013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 Shqipërisë;</w:t>
      </w:r>
    </w:p>
    <w:p w14:paraId="1DE02934" w14:textId="7062B4D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 aplikuesi nuk përbën cenim për rendin dhe sigurinë publike</w:t>
      </w:r>
      <w:r w:rsidR="0073243F">
        <w:rPr>
          <w:rFonts w:ascii="Garamond" w:hAnsi="Garamond" w:cs="Times New Roman"/>
          <w:color w:val="000000"/>
          <w:kern w:val="0"/>
          <w:sz w:val="24"/>
          <w:szCs w:val="24"/>
        </w:rPr>
        <w:t>.</w:t>
      </w:r>
    </w:p>
    <w:p w14:paraId="09D8B88B" w14:textId="59F105A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Personi që ka hequr dorë nga shtetësia shqiptare dhe ka fituar një shtetësi tjetër, për rifitim të shtetësisë shqiptare depoziton:</w:t>
      </w:r>
    </w:p>
    <w:p w14:paraId="74845874" w14:textId="606E8F06" w:rsidR="00FD63BE" w:rsidRPr="00B3023F" w:rsidRDefault="00FD63BE" w:rsidP="00FD63BE">
      <w:pPr>
        <w:autoSpaceDE w:val="0"/>
        <w:autoSpaceDN w:val="0"/>
        <w:adjustRightInd w:val="0"/>
        <w:spacing w:after="0" w:line="240" w:lineRule="auto"/>
        <w:ind w:firstLine="284"/>
        <w:jc w:val="both"/>
        <w:rPr>
          <w:rFonts w:ascii="Garamond" w:hAnsi="Garamond" w:cs="Calibri"/>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r w:rsidR="003D3278" w:rsidRPr="00B3023F">
        <w:rPr>
          <w:rFonts w:ascii="Garamond" w:hAnsi="Garamond" w:cs="Times New Roman"/>
          <w:color w:val="000000"/>
          <w:kern w:val="0"/>
          <w:sz w:val="24"/>
          <w:szCs w:val="24"/>
        </w:rPr>
        <w:t xml:space="preserve"> </w:t>
      </w:r>
    </w:p>
    <w:p w14:paraId="144245AA" w14:textId="3B92AFD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nga akti/personale (marrë në Republikën e Shqipërisë dhe në vendin e shtetësisë së fituar);</w:t>
      </w:r>
    </w:p>
    <w:p w14:paraId="4D775769" w14:textId="32AABFE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(marrë në Republikën e Shqipërisë dhe në vendin e shtetësisë së fituar);</w:t>
      </w:r>
    </w:p>
    <w:p w14:paraId="71BD96F9" w14:textId="585C510B" w:rsidR="00FD63BE" w:rsidRPr="00B3023F" w:rsidRDefault="00FD63BE" w:rsidP="007324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organet kompetente të shtetit të shtetësisë tjetër që ka aplikanti dhe/ose të shtetit ku kërkuesi ka pasur qëndrim 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ligjshëm më shumë se gjashtë muaj;</w:t>
      </w:r>
    </w:p>
    <w:p w14:paraId="1155CD8A" w14:textId="2A11C9C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dokumentin </w:t>
      </w:r>
      <w:r w:rsidRPr="00B3023F">
        <w:rPr>
          <w:rFonts w:ascii="Garamond" w:hAnsi="Garamond" w:cs="Times New Roman"/>
          <w:color w:val="000000"/>
          <w:kern w:val="0"/>
          <w:sz w:val="24"/>
          <w:szCs w:val="24"/>
        </w:rPr>
        <w:t>i cili vërteton heqjen dorë nga shtetësia shqiptare;</w:t>
      </w:r>
    </w:p>
    <w:p w14:paraId="23BADD02" w14:textId="17E8E5D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73243F" w:rsidRPr="00B3023F">
        <w:rPr>
          <w:rFonts w:ascii="Garamond" w:hAnsi="Garamond" w:cs="Times New Roman"/>
          <w:color w:val="000000"/>
          <w:kern w:val="0"/>
          <w:sz w:val="24"/>
          <w:szCs w:val="24"/>
        </w:rPr>
        <w:t xml:space="preserve">dokumentin </w:t>
      </w:r>
      <w:r w:rsidRPr="00B3023F">
        <w:rPr>
          <w:rFonts w:ascii="Garamond" w:hAnsi="Garamond" w:cs="Times New Roman"/>
          <w:color w:val="000000"/>
          <w:kern w:val="0"/>
          <w:sz w:val="24"/>
          <w:szCs w:val="24"/>
        </w:rPr>
        <w:t>i cili vërteton shtetësinë e huaj;</w:t>
      </w:r>
    </w:p>
    <w:p w14:paraId="52BD6034" w14:textId="0F00AEF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e)</w:t>
      </w:r>
      <w:r w:rsidR="00CE0661">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0F7077DE" w14:textId="7EEB227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2.1 Dokumentacion i cili sigurohet nga nëpunësi i administratës:</w:t>
      </w:r>
    </w:p>
    <w:p w14:paraId="4058064B" w14:textId="1EF86A4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 Shqipërisë;</w:t>
      </w:r>
    </w:p>
    <w:p w14:paraId="0BF647A3" w14:textId="4F8FF34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 aplikuesi nuk përbën cenim për rendin dhe sigurinë publike;</w:t>
      </w:r>
    </w:p>
    <w:p w14:paraId="29F6196E" w14:textId="49871AFE" w:rsidR="00FD63BE" w:rsidRPr="0073243F"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73243F">
        <w:rPr>
          <w:rFonts w:ascii="Garamond" w:hAnsi="Garamond" w:cs="Times New Roman"/>
          <w:bCs/>
          <w:color w:val="000000"/>
          <w:kern w:val="0"/>
          <w:sz w:val="24"/>
          <w:szCs w:val="24"/>
        </w:rPr>
        <w:t>VII.</w:t>
      </w:r>
      <w:r w:rsidR="003D3278" w:rsidRPr="0073243F">
        <w:rPr>
          <w:rFonts w:ascii="Garamond" w:hAnsi="Garamond" w:cs="Times New Roman"/>
          <w:bCs/>
          <w:color w:val="000000"/>
          <w:kern w:val="0"/>
          <w:sz w:val="24"/>
          <w:szCs w:val="24"/>
        </w:rPr>
        <w:t xml:space="preserve"> </w:t>
      </w:r>
      <w:r w:rsidRPr="0073243F">
        <w:rPr>
          <w:rFonts w:ascii="Garamond" w:hAnsi="Garamond" w:cs="Times New Roman"/>
          <w:bCs/>
          <w:color w:val="000000"/>
          <w:kern w:val="0"/>
          <w:sz w:val="24"/>
          <w:szCs w:val="24"/>
        </w:rPr>
        <w:t>PËRCAKTIMI I RREGULLAVE TË DETAJUARA PËR DOKUMENTACIONIN E NEVOJSHËM, FORMËN DHE MËNYRËN E PLOTËSIMIT TË KËRKESËS PËR HEQJEN DORË DHE RIFITIMIN E SHTETËSISË SHQIPTARE, PËR PERSONAT QË BANOJNË JASHTË TERRITORIT TË REPUBLIKËS SË SHQIPËRISË</w:t>
      </w:r>
    </w:p>
    <w:p w14:paraId="613A6BED" w14:textId="6080CAC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 Aplikimi për rifitimin dhe heqjen dore nga shtetësia shqiptare për shtetasit shqiptar me banim jashtë territorit të Republikës së Shqipërisë, bëhet pranë misionit diplomatik apo postit konsullor të Republikës së Shqipërisë, ku ka vendbanim aplikuesi, ose në përfaqësinë diplomatike, e cila mbulon shtetin ku ka vendbanim aplikuesi, në rastet kur nuk ka përfaqësi diplomatike ose konsullore të Republikës së Shqipërisë, të hapur aty. </w:t>
      </w:r>
    </w:p>
    <w:p w14:paraId="194B4136" w14:textId="77777777" w:rsidR="00FD63BE" w:rsidRPr="0073243F"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73243F">
        <w:rPr>
          <w:rFonts w:ascii="Garamond" w:hAnsi="Garamond" w:cs="Times New Roman"/>
          <w:bCs/>
          <w:color w:val="000000"/>
          <w:kern w:val="0"/>
          <w:sz w:val="24"/>
          <w:szCs w:val="24"/>
        </w:rPr>
        <w:t xml:space="preserve">VIII. DOKUMENTET QË KËRKOHEN PËR HEQJE DORË TË SHTETËSISË SHQIPTARE </w:t>
      </w:r>
    </w:p>
    <w:p w14:paraId="77116D7C" w14:textId="593986A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 Për shtetasit mbi moshën 18 vjeç, të cilët kërkojnë heqjen e shtetësisë shqiptare, kërkohen këto dokumente: </w:t>
      </w:r>
    </w:p>
    <w:p w14:paraId="520EC7FF" w14:textId="7F1379D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p>
    <w:p w14:paraId="1C1B527D" w14:textId="45F6BCA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 xml:space="preserve">b) </w:t>
      </w:r>
      <w:r w:rsidR="0073243F" w:rsidRPr="00B3023F">
        <w:rPr>
          <w:rFonts w:ascii="Garamond" w:hAnsi="Garamond" w:cs="Times New Roman"/>
          <w:color w:val="000000"/>
          <w:kern w:val="0"/>
          <w:sz w:val="24"/>
          <w:szCs w:val="24"/>
        </w:rPr>
        <w:t xml:space="preserve">premtimi </w:t>
      </w:r>
      <w:r w:rsidRPr="00B3023F">
        <w:rPr>
          <w:rFonts w:ascii="Garamond" w:hAnsi="Garamond" w:cs="Times New Roman"/>
          <w:color w:val="000000"/>
          <w:kern w:val="0"/>
          <w:sz w:val="24"/>
          <w:szCs w:val="24"/>
        </w:rPr>
        <w:t>nga autoriteti kompetent i vendit të shtetësisë tjetër ose dokument origjinal, ku konfirmohet shtetësia e një vendi tjetër. Në rast se personi ka fituar shtetësi tjetër,</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duhet të paraqesë kopje të njësuar të mjetit të identifikimit, që e vërteton atë;</w:t>
      </w:r>
    </w:p>
    <w:p w14:paraId="5F383882" w14:textId="31C9D8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ose personale e aplikuesit;</w:t>
      </w:r>
    </w:p>
    <w:p w14:paraId="0ADCCEC9" w14:textId="2187D58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 xml:space="preserve">familjare e aplikuesit; </w:t>
      </w:r>
    </w:p>
    <w:p w14:paraId="53F5BCA6" w14:textId="56A1B65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w:t>
      </w:r>
      <w:r w:rsidR="0073243F" w:rsidRPr="00B3023F">
        <w:rPr>
          <w:rFonts w:ascii="Garamond" w:hAnsi="Garamond" w:cs="Times New Roman"/>
          <w:color w:val="000000"/>
          <w:kern w:val="0"/>
          <w:sz w:val="24"/>
          <w:szCs w:val="24"/>
        </w:rPr>
        <w:t>gjykata e shkallës së parë të juridiksionit të përgjithshëm</w:t>
      </w:r>
    </w:p>
    <w:p w14:paraId="30D9E02E" w14:textId="55FC82FB" w:rsidR="00FD63BE" w:rsidRPr="00B3023F" w:rsidRDefault="00FD63BE" w:rsidP="007324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nga Prokuroria pranë </w:t>
      </w:r>
      <w:r w:rsidR="0073243F" w:rsidRPr="00B3023F">
        <w:rPr>
          <w:rFonts w:ascii="Garamond" w:hAnsi="Garamond" w:cs="Times New Roman"/>
          <w:color w:val="000000"/>
          <w:kern w:val="0"/>
          <w:sz w:val="24"/>
          <w:szCs w:val="24"/>
        </w:rPr>
        <w:t>gjykatës së shkallës së parë të juridiksionit të përgjithshëm;</w:t>
      </w:r>
    </w:p>
    <w:p w14:paraId="317A04A0" w14:textId="7EE42C2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e)</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w:t>
      </w:r>
      <w:r w:rsidRPr="00E40310">
        <w:rPr>
          <w:rFonts w:ascii="Garamond" w:hAnsi="Garamond" w:cs="Times New Roman"/>
          <w:color w:val="000000"/>
          <w:kern w:val="0"/>
          <w:sz w:val="24"/>
          <w:szCs w:val="24"/>
        </w:rPr>
        <w:t xml:space="preserve">lëshuar nga </w:t>
      </w:r>
      <w:r w:rsidR="0073243F" w:rsidRPr="00E40310">
        <w:rPr>
          <w:rFonts w:ascii="Garamond" w:hAnsi="Garamond" w:cs="Times New Roman"/>
          <w:color w:val="000000"/>
          <w:kern w:val="0"/>
          <w:sz w:val="24"/>
          <w:szCs w:val="24"/>
        </w:rPr>
        <w:t>zyra e përmbarimit</w:t>
      </w:r>
      <w:r w:rsidRPr="00E40310">
        <w:rPr>
          <w:rFonts w:ascii="Garamond" w:hAnsi="Garamond" w:cs="Times New Roman"/>
          <w:color w:val="000000"/>
          <w:kern w:val="0"/>
          <w:sz w:val="24"/>
          <w:szCs w:val="24"/>
        </w:rPr>
        <w:t>, nëse</w:t>
      </w:r>
      <w:r w:rsidRPr="00B3023F">
        <w:rPr>
          <w:rFonts w:ascii="Garamond" w:hAnsi="Garamond" w:cs="Times New Roman"/>
          <w:color w:val="000000"/>
          <w:kern w:val="0"/>
          <w:sz w:val="24"/>
          <w:szCs w:val="24"/>
        </w:rPr>
        <w:t xml:space="preserve"> ka detyrime ndaj personave fizikë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 xml:space="preserve">dhe juridikë, </w:t>
      </w:r>
      <w:r w:rsidR="0073243F" w:rsidRPr="00B3023F">
        <w:rPr>
          <w:rFonts w:ascii="Garamond" w:hAnsi="Garamond" w:cs="Times New Roman"/>
          <w:color w:val="000000"/>
          <w:kern w:val="0"/>
          <w:sz w:val="24"/>
          <w:szCs w:val="24"/>
        </w:rPr>
        <w:t xml:space="preserve">privatë </w:t>
      </w:r>
      <w:r w:rsidRPr="00B3023F">
        <w:rPr>
          <w:rFonts w:ascii="Garamond" w:hAnsi="Garamond" w:cs="Times New Roman"/>
          <w:color w:val="000000"/>
          <w:kern w:val="0"/>
          <w:sz w:val="24"/>
          <w:szCs w:val="24"/>
        </w:rPr>
        <w:t>apo shtetërorë;</w:t>
      </w:r>
    </w:p>
    <w:p w14:paraId="584C8469" w14:textId="6BAC903D" w:rsidR="00FD63BE" w:rsidRPr="00B3023F" w:rsidRDefault="00FD63BE" w:rsidP="0073243F">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ë)</w:t>
      </w:r>
      <w:r w:rsidR="00CE0661">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 xml:space="preserve">i lëshuar </w:t>
      </w:r>
      <w:bookmarkStart w:id="0" w:name="_GoBack"/>
      <w:bookmarkEnd w:id="0"/>
      <w:r w:rsidRPr="00E40310">
        <w:rPr>
          <w:rFonts w:ascii="Garamond" w:hAnsi="Garamond" w:cs="Times New Roman"/>
          <w:color w:val="000000"/>
          <w:kern w:val="0"/>
          <w:sz w:val="24"/>
          <w:szCs w:val="24"/>
        </w:rPr>
        <w:t xml:space="preserve">nga </w:t>
      </w:r>
      <w:r w:rsidR="0073243F" w:rsidRPr="00E40310">
        <w:rPr>
          <w:rFonts w:ascii="Garamond" w:hAnsi="Garamond" w:cs="Times New Roman"/>
          <w:color w:val="000000"/>
          <w:kern w:val="0"/>
          <w:sz w:val="24"/>
          <w:szCs w:val="24"/>
        </w:rPr>
        <w:t>zyra e përmbarimit</w:t>
      </w:r>
      <w:r w:rsidRPr="00E40310">
        <w:rPr>
          <w:rFonts w:ascii="Garamond" w:hAnsi="Garamond" w:cs="Times New Roman"/>
          <w:color w:val="000000"/>
          <w:kern w:val="0"/>
          <w:sz w:val="24"/>
          <w:szCs w:val="24"/>
        </w:rPr>
        <w:t>, nëse</w:t>
      </w:r>
      <w:r w:rsidRPr="00B3023F">
        <w:rPr>
          <w:rFonts w:ascii="Garamond" w:hAnsi="Garamond" w:cs="Times New Roman"/>
          <w:color w:val="000000"/>
          <w:kern w:val="0"/>
          <w:sz w:val="24"/>
          <w:szCs w:val="24"/>
        </w:rPr>
        <w:t xml:space="preserve"> ka likuiduar të gjitha detyrimet</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financiare për bashkëshortin/bashkëshorten/fëmijën apo personat nën kujdestari.</w:t>
      </w:r>
    </w:p>
    <w:p w14:paraId="0A809633" w14:textId="2F452FA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f)</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që vërteton rezidencën, vendbanimin e tij në shtetin nga i cili i është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premtuar shtetësia tjetër ose në vendin e shtetësisë tjetër;</w:t>
      </w:r>
    </w:p>
    <w:p w14:paraId="020EE525" w14:textId="04E97BE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g)</w:t>
      </w:r>
      <w:r w:rsidR="003D3278" w:rsidRPr="00B3023F">
        <w:rPr>
          <w:rFonts w:ascii="Garamond" w:hAnsi="Garamond" w:cs="Times New Roman"/>
          <w:color w:val="000000"/>
          <w:kern w:val="0"/>
          <w:sz w:val="24"/>
          <w:szCs w:val="24"/>
        </w:rPr>
        <w:t xml:space="preserve"> </w:t>
      </w:r>
      <w:r w:rsidR="0073243F">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1AC7DE94"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1.1 Dokumentacion i cili sigurohet nga nëpunësi i administratës: </w:t>
      </w:r>
    </w:p>
    <w:p w14:paraId="00B29196" w14:textId="3D35640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ose personale e aplikuesit;</w:t>
      </w:r>
    </w:p>
    <w:p w14:paraId="5D87D559" w14:textId="6A207E4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 xml:space="preserve">familjare e aplikuesit; </w:t>
      </w:r>
    </w:p>
    <w:p w14:paraId="3F109777" w14:textId="1A8B735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lëshuar nga organet kompetente në Republikën e Shqipërisë;</w:t>
      </w:r>
    </w:p>
    <w:p w14:paraId="71AA8F72" w14:textId="5A9BF09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Për fëmijët 0–14 vjeç kërkohen këto dokumente:</w:t>
      </w:r>
    </w:p>
    <w:p w14:paraId="482BE174" w14:textId="18C44E25"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kërkesa </w:t>
      </w:r>
      <w:r w:rsidRPr="00B3023F">
        <w:rPr>
          <w:rFonts w:ascii="Garamond" w:hAnsi="Garamond" w:cs="Times New Roman"/>
          <w:color w:val="000000"/>
          <w:kern w:val="0"/>
          <w:sz w:val="24"/>
          <w:szCs w:val="24"/>
        </w:rPr>
        <w:t>e prindërve ose kujdestarit/eve ligjorë për heqjen dorë nga shtetësia shqiptare drejtuar Presidentit të Republikës së Shqipërisë;</w:t>
      </w:r>
      <w:r w:rsidR="00CE0661">
        <w:rPr>
          <w:rFonts w:ascii="Garamond" w:hAnsi="Garamond" w:cs="Times New Roman"/>
          <w:color w:val="000000"/>
          <w:kern w:val="0"/>
          <w:sz w:val="24"/>
          <w:szCs w:val="24"/>
        </w:rPr>
        <w:t xml:space="preserve"> </w:t>
      </w:r>
    </w:p>
    <w:p w14:paraId="567509FD" w14:textId="1FD86DF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ose personale e fëmijës me shtetësi shqiptare; </w:t>
      </w:r>
    </w:p>
    <w:p w14:paraId="630D097F" w14:textId="5473B15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e të dy prindërve (ose vetëm njërit prej prindërve, sipas përcaktimeve në nenin 14, të ligjit nr. 113/2020, ku shprehet pëlqimi për lënie të shtetësisë shqiptare të fëmijës së tyre (kur aplikohet për fëmijët e tyre deri në moshën 18 vjeç, të cilët duhet të kenë premtim shtetësie të shtetit të huaj)</w:t>
      </w:r>
      <w:r w:rsidR="0073243F">
        <w:rPr>
          <w:rFonts w:ascii="Garamond" w:hAnsi="Garamond" w:cs="Times New Roman"/>
          <w:color w:val="000000"/>
          <w:kern w:val="0"/>
          <w:sz w:val="24"/>
          <w:szCs w:val="24"/>
        </w:rPr>
        <w:t>)</w:t>
      </w:r>
      <w:r w:rsidRPr="00B3023F">
        <w:rPr>
          <w:rFonts w:ascii="Garamond" w:hAnsi="Garamond" w:cs="Times New Roman"/>
          <w:color w:val="000000"/>
          <w:kern w:val="0"/>
          <w:sz w:val="24"/>
          <w:szCs w:val="24"/>
        </w:rPr>
        <w:t>;</w:t>
      </w:r>
    </w:p>
    <w:p w14:paraId="06323E22" w14:textId="372933A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CE0661">
        <w:rPr>
          <w:rFonts w:ascii="Garamond" w:hAnsi="Garamond" w:cs="Times New Roman"/>
          <w:color w:val="000000"/>
          <w:kern w:val="0"/>
          <w:sz w:val="24"/>
          <w:szCs w:val="24"/>
        </w:rPr>
        <w:t xml:space="preserve"> </w:t>
      </w:r>
      <w:r w:rsidR="0073243F">
        <w:rPr>
          <w:rFonts w:ascii="Garamond" w:hAnsi="Garamond" w:cs="Times New Roman"/>
          <w:color w:val="000000"/>
          <w:kern w:val="0"/>
          <w:sz w:val="24"/>
          <w:szCs w:val="24"/>
        </w:rPr>
        <w:t>m</w:t>
      </w:r>
      <w:r w:rsidRPr="00B3023F">
        <w:rPr>
          <w:rFonts w:ascii="Garamond" w:hAnsi="Garamond" w:cs="Times New Roman"/>
          <w:color w:val="000000"/>
          <w:kern w:val="0"/>
          <w:sz w:val="24"/>
          <w:szCs w:val="24"/>
        </w:rPr>
        <w:t>andatpagesa.</w:t>
      </w:r>
    </w:p>
    <w:p w14:paraId="4B7F8961" w14:textId="0F275B2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3. Për fëmijët 14–18 vjeç kërkohen këto dokumente:</w:t>
      </w:r>
    </w:p>
    <w:p w14:paraId="2958ABD2" w14:textId="49D2C1D9" w:rsidR="00FD63BE" w:rsidRPr="00B3023F" w:rsidRDefault="00FD63BE" w:rsidP="00FD63BE">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Pr>
          <w:rFonts w:ascii="Garamond" w:hAnsi="Garamond" w:cs="Times New Roman"/>
          <w:color w:val="000000"/>
          <w:kern w:val="0"/>
          <w:sz w:val="24"/>
          <w:szCs w:val="24"/>
        </w:rPr>
        <w:t>k</w:t>
      </w:r>
      <w:r w:rsidRPr="00B3023F">
        <w:rPr>
          <w:rFonts w:ascii="Garamond" w:hAnsi="Garamond" w:cs="Times New Roman"/>
          <w:color w:val="000000"/>
          <w:kern w:val="0"/>
          <w:sz w:val="24"/>
          <w:szCs w:val="24"/>
        </w:rPr>
        <w:t>ërkesë individuale për heqjen dorë nga shtetësia shqiptare drejtuar</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Presidentit të Republikës së Shqipërisë;</w:t>
      </w:r>
      <w:r w:rsidR="00CE0661">
        <w:rPr>
          <w:rFonts w:ascii="Garamond" w:hAnsi="Garamond" w:cs="Times New Roman"/>
          <w:color w:val="000000"/>
          <w:kern w:val="0"/>
          <w:sz w:val="24"/>
          <w:szCs w:val="24"/>
        </w:rPr>
        <w:t xml:space="preserve"> </w:t>
      </w:r>
    </w:p>
    <w:p w14:paraId="49C4648A" w14:textId="4D0B1FBE" w:rsidR="00FD63BE" w:rsidRPr="00B3023F" w:rsidRDefault="00FD63BE" w:rsidP="00FD63BE">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Pr>
          <w:rFonts w:ascii="Garamond" w:hAnsi="Garamond" w:cs="Times New Roman"/>
          <w:color w:val="000000"/>
          <w:kern w:val="0"/>
          <w:sz w:val="24"/>
          <w:szCs w:val="24"/>
        </w:rPr>
        <w:t>d</w:t>
      </w:r>
      <w:r w:rsidRPr="00B3023F">
        <w:rPr>
          <w:rFonts w:ascii="Garamond" w:hAnsi="Garamond" w:cs="Times New Roman"/>
          <w:color w:val="000000"/>
          <w:kern w:val="0"/>
          <w:sz w:val="24"/>
          <w:szCs w:val="24"/>
        </w:rPr>
        <w:t xml:space="preserve">okumentacioni sipas përcaktimeve të pikës 1, të paragrafit II, të këtij udhëzimi, për heqjen dorë nga shtetësia shqiptare; </w:t>
      </w:r>
    </w:p>
    <w:p w14:paraId="0E51E664" w14:textId="707E930E" w:rsidR="00FD63BE" w:rsidRPr="00B3023F" w:rsidRDefault="00FD63BE" w:rsidP="00FD63BE">
      <w:pPr>
        <w:tabs>
          <w:tab w:val="left" w:pos="72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Pr>
          <w:rFonts w:ascii="Garamond" w:hAnsi="Garamond" w:cs="Times New Roman"/>
          <w:color w:val="000000"/>
          <w:kern w:val="0"/>
          <w:sz w:val="24"/>
          <w:szCs w:val="24"/>
        </w:rPr>
        <w:t>d</w:t>
      </w:r>
      <w:r w:rsidRPr="00B3023F">
        <w:rPr>
          <w:rFonts w:ascii="Garamond" w:hAnsi="Garamond" w:cs="Times New Roman"/>
          <w:color w:val="000000"/>
          <w:kern w:val="0"/>
          <w:sz w:val="24"/>
          <w:szCs w:val="24"/>
        </w:rPr>
        <w:t>eklaratë noteriale e të dy prindërve (ose vetëm njëri prej prindërve, sipas përcaktimeve në nenin 14, të ligjit nr. 113/2020, ku shprehet pëlqimi për lënie të shtetësisë shqiptare të fëmijës së tyre).</w:t>
      </w:r>
    </w:p>
    <w:p w14:paraId="5F83972E" w14:textId="77777777" w:rsidR="00FD63BE" w:rsidRPr="0073243F"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73243F">
        <w:rPr>
          <w:rFonts w:ascii="Garamond" w:hAnsi="Garamond" w:cs="Times New Roman"/>
          <w:bCs/>
          <w:color w:val="000000"/>
          <w:kern w:val="0"/>
          <w:sz w:val="24"/>
          <w:szCs w:val="24"/>
        </w:rPr>
        <w:t>IX. DOKUMENTET QË KËRKOHEN PËR RIFITIMIN E SHTETËSISË SHQIPTARE</w:t>
      </w:r>
    </w:p>
    <w:p w14:paraId="2D9F0446" w14:textId="2B72FE0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Personi që ka hequr dorë nga shtetësia shqiptare dhe nuk ka fituar shtetësi tjetër, për rifitim të shtetësisë shqiptare depoziton:</w:t>
      </w:r>
    </w:p>
    <w:p w14:paraId="4873CA85" w14:textId="532B021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r w:rsidR="003D3278" w:rsidRPr="00B3023F">
        <w:rPr>
          <w:rFonts w:ascii="Garamond" w:hAnsi="Garamond" w:cs="Times New Roman"/>
          <w:color w:val="000000"/>
          <w:kern w:val="0"/>
          <w:sz w:val="24"/>
          <w:szCs w:val="24"/>
        </w:rPr>
        <w:t xml:space="preserve"> </w:t>
      </w:r>
    </w:p>
    <w:p w14:paraId="1D2D2909" w14:textId="2FB2898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lindjeje nga akti/personale dhe familjare;</w:t>
      </w:r>
    </w:p>
    <w:p w14:paraId="688BF424" w14:textId="1C5B8B2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deklaratë </w:t>
      </w:r>
      <w:r w:rsidRPr="00B3023F">
        <w:rPr>
          <w:rFonts w:ascii="Garamond" w:hAnsi="Garamond" w:cs="Times New Roman"/>
          <w:color w:val="000000"/>
          <w:kern w:val="0"/>
          <w:sz w:val="24"/>
          <w:szCs w:val="24"/>
        </w:rPr>
        <w:t>noteriale nga çdo aplikant mbi moshën 14 vjeç, për faktin e aplikimit ose jo për të fituar shtetësi tjetër, si dhe nëse aktualisht është person pa shtetësi;</w:t>
      </w:r>
    </w:p>
    <w:p w14:paraId="5C21F9EB" w14:textId="465B125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organet kompetente të shtetit të tretë</w:t>
      </w:r>
      <w:r w:rsidR="00CE0661">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dhe/ose të shtetit ku kërkuesi ka pasur qëndrim të ligjshëm më shumë se gjashtë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muaj;</w:t>
      </w:r>
    </w:p>
    <w:p w14:paraId="1E7D9B58" w14:textId="4359BDE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banimi i lëshuar nga njësia administrative përkatëse;</w:t>
      </w:r>
    </w:p>
    <w:p w14:paraId="53BD32D1" w14:textId="7013594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dh) </w:t>
      </w:r>
      <w:r w:rsidR="0073243F" w:rsidRPr="00B3023F">
        <w:rPr>
          <w:rFonts w:ascii="Garamond" w:hAnsi="Garamond" w:cs="Times New Roman"/>
          <w:color w:val="000000"/>
          <w:kern w:val="0"/>
          <w:sz w:val="24"/>
          <w:szCs w:val="24"/>
        </w:rPr>
        <w:t xml:space="preserve">dokument </w:t>
      </w:r>
      <w:r w:rsidRPr="00B3023F">
        <w:rPr>
          <w:rFonts w:ascii="Garamond" w:hAnsi="Garamond" w:cs="Times New Roman"/>
          <w:color w:val="000000"/>
          <w:kern w:val="0"/>
          <w:sz w:val="24"/>
          <w:szCs w:val="24"/>
        </w:rPr>
        <w:t>i cili vërteton heqjen e shtetësisë shqiptare (</w:t>
      </w:r>
      <w:r w:rsidR="0073243F">
        <w:rPr>
          <w:rFonts w:ascii="Garamond" w:hAnsi="Garamond" w:cs="Times New Roman"/>
          <w:color w:val="000000"/>
          <w:kern w:val="0"/>
          <w:sz w:val="24"/>
          <w:szCs w:val="24"/>
        </w:rPr>
        <w:t>d</w:t>
      </w:r>
      <w:r w:rsidRPr="00B3023F">
        <w:rPr>
          <w:rFonts w:ascii="Garamond" w:hAnsi="Garamond" w:cs="Times New Roman"/>
          <w:color w:val="000000"/>
          <w:kern w:val="0"/>
          <w:sz w:val="24"/>
          <w:szCs w:val="24"/>
        </w:rPr>
        <w:t>ekreti i Presidentit të Republikës së Shqipërisë ose certifikatë aktuale personale ku shënohet numri dhe data e dekretit të heqjes dorë nga shtetësia)</w:t>
      </w:r>
      <w:r w:rsidR="0073243F">
        <w:rPr>
          <w:rFonts w:ascii="Garamond" w:hAnsi="Garamond" w:cs="Times New Roman"/>
          <w:color w:val="000000"/>
          <w:kern w:val="0"/>
          <w:sz w:val="24"/>
          <w:szCs w:val="24"/>
        </w:rPr>
        <w:t>;</w:t>
      </w:r>
    </w:p>
    <w:p w14:paraId="1C537071" w14:textId="66E2A96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/vdekje e prindërve të aplikuesit;</w:t>
      </w:r>
    </w:p>
    <w:p w14:paraId="480D63D6" w14:textId="20E1C0A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ë) </w:t>
      </w:r>
      <w:r w:rsidR="007324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757A909C"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1.1 Dokumentacion i cili sigurohet nga nëpunësi i administratës:</w:t>
      </w:r>
    </w:p>
    <w:p w14:paraId="06EB563B" w14:textId="41F0261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Pr>
          <w:rFonts w:ascii="Garamond" w:hAnsi="Garamond" w:cs="Times New Roman"/>
          <w:color w:val="000000"/>
          <w:kern w:val="0"/>
          <w:sz w:val="24"/>
          <w:szCs w:val="24"/>
        </w:rPr>
        <w:t>c</w:t>
      </w:r>
      <w:r w:rsidRPr="00B3023F">
        <w:rPr>
          <w:rFonts w:ascii="Garamond" w:hAnsi="Garamond" w:cs="Times New Roman"/>
          <w:color w:val="000000"/>
          <w:kern w:val="0"/>
          <w:sz w:val="24"/>
          <w:szCs w:val="24"/>
        </w:rPr>
        <w:t>ertifikatë lindjeje nga akti/personale dhe familjare;</w:t>
      </w:r>
    </w:p>
    <w:p w14:paraId="0D57BF52" w14:textId="6E2E4EA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banimi i lëshuar nga njësia administrative përkatëse</w:t>
      </w:r>
      <w:r w:rsidR="0073243F">
        <w:rPr>
          <w:rFonts w:ascii="Garamond" w:hAnsi="Garamond" w:cs="Times New Roman"/>
          <w:color w:val="000000"/>
          <w:kern w:val="0"/>
          <w:sz w:val="24"/>
          <w:szCs w:val="24"/>
        </w:rPr>
        <w:t>;</w:t>
      </w:r>
    </w:p>
    <w:p w14:paraId="7A5374DE" w14:textId="49EEFAF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 xml:space="preserve">c) </w:t>
      </w:r>
      <w:r w:rsidR="0073243F">
        <w:rPr>
          <w:rFonts w:ascii="Garamond" w:hAnsi="Garamond" w:cs="Times New Roman"/>
          <w:color w:val="000000"/>
          <w:kern w:val="0"/>
          <w:sz w:val="24"/>
          <w:szCs w:val="24"/>
        </w:rPr>
        <w:t>c</w:t>
      </w:r>
      <w:r w:rsidRPr="00B3023F">
        <w:rPr>
          <w:rFonts w:ascii="Garamond" w:hAnsi="Garamond" w:cs="Times New Roman"/>
          <w:color w:val="000000"/>
          <w:kern w:val="0"/>
          <w:sz w:val="24"/>
          <w:szCs w:val="24"/>
        </w:rPr>
        <w:t>ertifikatë 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/vdekje</w:t>
      </w:r>
      <w:r w:rsidR="0073243F">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e prindërve të aplikuesit;</w:t>
      </w:r>
    </w:p>
    <w:p w14:paraId="6EB75ECF" w14:textId="730BFB6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Pr>
          <w:rFonts w:ascii="Garamond" w:hAnsi="Garamond" w:cs="Times New Roman"/>
          <w:color w:val="000000"/>
          <w:kern w:val="0"/>
          <w:sz w:val="24"/>
          <w:szCs w:val="24"/>
        </w:rPr>
        <w:t>v</w:t>
      </w:r>
      <w:r w:rsidRPr="00B3023F">
        <w:rPr>
          <w:rFonts w:ascii="Garamond" w:hAnsi="Garamond" w:cs="Times New Roman"/>
          <w:color w:val="000000"/>
          <w:kern w:val="0"/>
          <w:sz w:val="24"/>
          <w:szCs w:val="24"/>
        </w:rPr>
        <w:t>ërtetim i gjendjes gjyqësore, i lëshuar nga organet kompetente në Republikën e Shqipërisë;</w:t>
      </w:r>
    </w:p>
    <w:p w14:paraId="0BBD1646" w14:textId="04E2347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73243F">
        <w:rPr>
          <w:rFonts w:ascii="Garamond" w:hAnsi="Garamond" w:cs="Times New Roman"/>
          <w:color w:val="000000"/>
          <w:kern w:val="0"/>
          <w:sz w:val="24"/>
          <w:szCs w:val="24"/>
        </w:rPr>
        <w:t>m</w:t>
      </w:r>
      <w:r w:rsidRPr="00B3023F">
        <w:rPr>
          <w:rFonts w:ascii="Garamond" w:hAnsi="Garamond" w:cs="Times New Roman"/>
          <w:color w:val="000000"/>
          <w:kern w:val="0"/>
          <w:sz w:val="24"/>
          <w:szCs w:val="24"/>
        </w:rPr>
        <w:t>endimi me shkrim i Drejtorisë së Përgjithshme të Policisë së Shtetit, që aplikuesi nuk përbën cenim për rendin dhe sigurinë publike;</w:t>
      </w:r>
    </w:p>
    <w:p w14:paraId="700C44A2" w14:textId="0198A50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f) </w:t>
      </w:r>
      <w:r w:rsidR="0073243F">
        <w:rPr>
          <w:rFonts w:ascii="Garamond" w:hAnsi="Garamond" w:cs="Times New Roman"/>
          <w:color w:val="000000"/>
          <w:kern w:val="0"/>
          <w:sz w:val="24"/>
          <w:szCs w:val="24"/>
        </w:rPr>
        <w:t>m</w:t>
      </w:r>
      <w:r w:rsidRPr="00B3023F">
        <w:rPr>
          <w:rFonts w:ascii="Garamond" w:hAnsi="Garamond" w:cs="Times New Roman"/>
          <w:color w:val="000000"/>
          <w:kern w:val="0"/>
          <w:sz w:val="24"/>
          <w:szCs w:val="24"/>
        </w:rPr>
        <w:t>endimi me shkrim i formuluar nga komisariati i policisë vendore ku aplikuesi ka banimin, i cili duhet të përmbajë gjeneralitetet e aplikuesit, adresën e saktë të vendbanimit dhe të sqarojë sjelljen e aplikuesit gjatë kohës së tij në territorin e Republikës së Shqipërisë.</w:t>
      </w:r>
    </w:p>
    <w:p w14:paraId="40E29D53" w14:textId="00203AB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Personi që ka hequr dorë nga shtetësia shqiptare dhe ka fituar një shtetësi tjetër, për rifitim të shtetësisë shqiptare depoziton:</w:t>
      </w:r>
    </w:p>
    <w:p w14:paraId="1459EB1E" w14:textId="43B9648C" w:rsidR="00FD63BE" w:rsidRPr="00B3023F" w:rsidRDefault="00FD63BE" w:rsidP="00FD63BE">
      <w:pPr>
        <w:autoSpaceDE w:val="0"/>
        <w:autoSpaceDN w:val="0"/>
        <w:adjustRightInd w:val="0"/>
        <w:spacing w:after="0" w:line="240" w:lineRule="auto"/>
        <w:ind w:firstLine="284"/>
        <w:jc w:val="both"/>
        <w:rPr>
          <w:rFonts w:ascii="Garamond" w:hAnsi="Garamond" w:cs="Calibri"/>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kërkesë </w:t>
      </w:r>
      <w:r w:rsidRPr="00B3023F">
        <w:rPr>
          <w:rFonts w:ascii="Garamond" w:hAnsi="Garamond" w:cs="Times New Roman"/>
          <w:color w:val="000000"/>
          <w:kern w:val="0"/>
          <w:sz w:val="24"/>
          <w:szCs w:val="24"/>
        </w:rPr>
        <w:t>individuale drejtuar Presidentit të Republikës së Shqipërisë;</w:t>
      </w:r>
      <w:r w:rsidR="003D3278" w:rsidRPr="00B3023F">
        <w:rPr>
          <w:rFonts w:ascii="Garamond" w:hAnsi="Garamond" w:cs="Times New Roman"/>
          <w:color w:val="000000"/>
          <w:kern w:val="0"/>
          <w:sz w:val="24"/>
          <w:szCs w:val="24"/>
        </w:rPr>
        <w:t xml:space="preserve"> </w:t>
      </w:r>
    </w:p>
    <w:p w14:paraId="589D8CA7" w14:textId="48E561C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nga akti/personale (marrë në Republikën e Shqipërisë dhe në vendin e shtetësisë së huaj);</w:t>
      </w:r>
    </w:p>
    <w:p w14:paraId="2F29C9B2" w14:textId="1375FE2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(marrë në Republikën e Shqipërisë dhe në vendin e shtetësisë së huaj);</w:t>
      </w:r>
    </w:p>
    <w:p w14:paraId="712B8222" w14:textId="3590B402"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ç)</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të gjendjes gjyqësore të lëshuar nga organet kompetente të shtetit të shtetësisë tjetër që ka aplikanti dhe/ose të shtetit ku kërkuesi ka pasur qëndrim të ligjshëm më shumë se gjashtë muaj;</w:t>
      </w:r>
    </w:p>
    <w:p w14:paraId="2D2C55B4" w14:textId="39D43914"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dokumentin </w:t>
      </w:r>
      <w:r w:rsidRPr="00B3023F">
        <w:rPr>
          <w:rFonts w:ascii="Garamond" w:hAnsi="Garamond" w:cs="Times New Roman"/>
          <w:color w:val="000000"/>
          <w:kern w:val="0"/>
          <w:sz w:val="24"/>
          <w:szCs w:val="24"/>
        </w:rPr>
        <w:t>i cili vërteton heqjen dorë nga shtetësia shqiptare (</w:t>
      </w:r>
      <w:r w:rsidR="0073243F">
        <w:rPr>
          <w:rFonts w:ascii="Garamond" w:hAnsi="Garamond" w:cs="Times New Roman"/>
          <w:color w:val="000000"/>
          <w:kern w:val="0"/>
          <w:sz w:val="24"/>
          <w:szCs w:val="24"/>
        </w:rPr>
        <w:t>d</w:t>
      </w:r>
      <w:r w:rsidRPr="00B3023F">
        <w:rPr>
          <w:rFonts w:ascii="Garamond" w:hAnsi="Garamond" w:cs="Times New Roman"/>
          <w:color w:val="000000"/>
          <w:kern w:val="0"/>
          <w:sz w:val="24"/>
          <w:szCs w:val="24"/>
        </w:rPr>
        <w:t>ekreti i Presidentit të Republikës së Shqipërisë ose certifikat</w:t>
      </w:r>
      <w:r w:rsidR="0073243F">
        <w:rPr>
          <w:rFonts w:ascii="Garamond" w:hAnsi="Garamond" w:cs="Times New Roman"/>
          <w:color w:val="000000"/>
          <w:kern w:val="0"/>
          <w:sz w:val="24"/>
          <w:szCs w:val="24"/>
        </w:rPr>
        <w:t>ë</w:t>
      </w:r>
      <w:r w:rsidRPr="00B3023F">
        <w:rPr>
          <w:rFonts w:ascii="Garamond" w:hAnsi="Garamond" w:cs="Times New Roman"/>
          <w:color w:val="000000"/>
          <w:kern w:val="0"/>
          <w:sz w:val="24"/>
          <w:szCs w:val="24"/>
        </w:rPr>
        <w:t xml:space="preserve"> aktuale personale ku shënohet numri dhe data e dekretit të heqjes dorë nga shtetësia);</w:t>
      </w:r>
    </w:p>
    <w:p w14:paraId="18E09DE7" w14:textId="1741594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dh)</w:t>
      </w:r>
      <w:r w:rsidR="003D3278" w:rsidRPr="00B3023F">
        <w:rPr>
          <w:rFonts w:ascii="Garamond" w:hAnsi="Garamond" w:cs="Times New Roman"/>
          <w:color w:val="000000"/>
          <w:kern w:val="0"/>
          <w:sz w:val="24"/>
          <w:szCs w:val="24"/>
        </w:rPr>
        <w:t xml:space="preserve"> </w:t>
      </w:r>
      <w:r w:rsidR="0073243F" w:rsidRPr="00B3023F">
        <w:rPr>
          <w:rFonts w:ascii="Garamond" w:hAnsi="Garamond" w:cs="Times New Roman"/>
          <w:color w:val="000000"/>
          <w:kern w:val="0"/>
          <w:sz w:val="24"/>
          <w:szCs w:val="24"/>
        </w:rPr>
        <w:t xml:space="preserve">dokumentin </w:t>
      </w:r>
      <w:r w:rsidRPr="00B3023F">
        <w:rPr>
          <w:rFonts w:ascii="Garamond" w:hAnsi="Garamond" w:cs="Times New Roman"/>
          <w:color w:val="000000"/>
          <w:kern w:val="0"/>
          <w:sz w:val="24"/>
          <w:szCs w:val="24"/>
        </w:rPr>
        <w:t xml:space="preserve">i cili vërteton shtetësinë e huaj (pasaportë, kartë identiteti, certifikatë natyralizimi/personale ose vërtetim nga </w:t>
      </w:r>
      <w:r w:rsidR="0073243F" w:rsidRPr="00B3023F">
        <w:rPr>
          <w:rFonts w:ascii="Garamond" w:hAnsi="Garamond" w:cs="Times New Roman"/>
          <w:color w:val="000000"/>
          <w:kern w:val="0"/>
          <w:sz w:val="24"/>
          <w:szCs w:val="24"/>
        </w:rPr>
        <w:t>bashkia/komuna</w:t>
      </w:r>
      <w:r w:rsidRPr="00B3023F">
        <w:rPr>
          <w:rFonts w:ascii="Garamond" w:hAnsi="Garamond" w:cs="Times New Roman"/>
          <w:color w:val="000000"/>
          <w:kern w:val="0"/>
          <w:sz w:val="24"/>
          <w:szCs w:val="24"/>
        </w:rPr>
        <w:t>);</w:t>
      </w:r>
    </w:p>
    <w:p w14:paraId="7C1673A4" w14:textId="4176AB4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73243F" w:rsidRPr="00B3023F">
        <w:rPr>
          <w:rFonts w:ascii="Garamond" w:hAnsi="Garamond" w:cs="Times New Roman"/>
          <w:color w:val="000000"/>
          <w:kern w:val="0"/>
          <w:sz w:val="24"/>
          <w:szCs w:val="24"/>
        </w:rPr>
        <w:t>mandatpagesa</w:t>
      </w:r>
      <w:r w:rsidRPr="00B3023F">
        <w:rPr>
          <w:rFonts w:ascii="Garamond" w:hAnsi="Garamond" w:cs="Times New Roman"/>
          <w:color w:val="000000"/>
          <w:kern w:val="0"/>
          <w:sz w:val="24"/>
          <w:szCs w:val="24"/>
        </w:rPr>
        <w:t>.</w:t>
      </w:r>
    </w:p>
    <w:p w14:paraId="4DF35BC6"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2.1 Dokumentacion i cili sigurohet nga nëpunësi i administratës:</w:t>
      </w:r>
    </w:p>
    <w:p w14:paraId="1000342F" w14:textId="0668811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a)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lindje</w:t>
      </w:r>
      <w:r w:rsidR="00901386">
        <w:rPr>
          <w:rFonts w:ascii="Garamond" w:hAnsi="Garamond" w:cs="Times New Roman"/>
          <w:color w:val="000000"/>
          <w:kern w:val="0"/>
          <w:sz w:val="24"/>
          <w:szCs w:val="24"/>
        </w:rPr>
        <w:t>je</w:t>
      </w:r>
      <w:r w:rsidRPr="00B3023F">
        <w:rPr>
          <w:rFonts w:ascii="Garamond" w:hAnsi="Garamond" w:cs="Times New Roman"/>
          <w:color w:val="000000"/>
          <w:kern w:val="0"/>
          <w:sz w:val="24"/>
          <w:szCs w:val="24"/>
        </w:rPr>
        <w:t xml:space="preserve"> nga akti/personale në Republikën e Shqipërisë;</w:t>
      </w:r>
    </w:p>
    <w:p w14:paraId="72DEB787" w14:textId="4FACD0D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b) </w:t>
      </w:r>
      <w:r w:rsidR="0073243F" w:rsidRPr="00B3023F">
        <w:rPr>
          <w:rFonts w:ascii="Garamond" w:hAnsi="Garamond" w:cs="Times New Roman"/>
          <w:color w:val="000000"/>
          <w:kern w:val="0"/>
          <w:sz w:val="24"/>
          <w:szCs w:val="24"/>
        </w:rPr>
        <w:t xml:space="preserve">certifikatë </w:t>
      </w:r>
      <w:r w:rsidRPr="00B3023F">
        <w:rPr>
          <w:rFonts w:ascii="Garamond" w:hAnsi="Garamond" w:cs="Times New Roman"/>
          <w:color w:val="000000"/>
          <w:kern w:val="0"/>
          <w:sz w:val="24"/>
          <w:szCs w:val="24"/>
        </w:rPr>
        <w:t>familjare në Republikën e Shqipërisë;</w:t>
      </w:r>
    </w:p>
    <w:p w14:paraId="6533A8AE" w14:textId="6BAD1CE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c) </w:t>
      </w:r>
      <w:r w:rsidR="0073243F" w:rsidRPr="00B3023F">
        <w:rPr>
          <w:rFonts w:ascii="Garamond" w:hAnsi="Garamond" w:cs="Times New Roman"/>
          <w:color w:val="000000"/>
          <w:kern w:val="0"/>
          <w:sz w:val="24"/>
          <w:szCs w:val="24"/>
        </w:rPr>
        <w:t xml:space="preserve">vërtetim </w:t>
      </w:r>
      <w:r w:rsidRPr="00B3023F">
        <w:rPr>
          <w:rFonts w:ascii="Garamond" w:hAnsi="Garamond" w:cs="Times New Roman"/>
          <w:color w:val="000000"/>
          <w:kern w:val="0"/>
          <w:sz w:val="24"/>
          <w:szCs w:val="24"/>
        </w:rPr>
        <w:t>i gjendjes gjyqësore i lëshuar nga organet kompetente në Republikën e Shqipërisë;</w:t>
      </w:r>
    </w:p>
    <w:p w14:paraId="09DB181F" w14:textId="3E38721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d) </w:t>
      </w:r>
      <w:r w:rsidR="007324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Drejtorisë së Përgjithshme të Policisë së Shtetit, që aplikuesi nuk përbën cenim për rendin dhe sigurinë publike;</w:t>
      </w:r>
    </w:p>
    <w:p w14:paraId="353908DF" w14:textId="0DD58D7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e) </w:t>
      </w:r>
      <w:r w:rsidR="0073243F" w:rsidRPr="00B3023F">
        <w:rPr>
          <w:rFonts w:ascii="Garamond" w:hAnsi="Garamond" w:cs="Times New Roman"/>
          <w:color w:val="000000"/>
          <w:kern w:val="0"/>
          <w:sz w:val="24"/>
          <w:szCs w:val="24"/>
        </w:rPr>
        <w:t xml:space="preserve">mendimi </w:t>
      </w:r>
      <w:r w:rsidRPr="00B3023F">
        <w:rPr>
          <w:rFonts w:ascii="Garamond" w:hAnsi="Garamond" w:cs="Times New Roman"/>
          <w:color w:val="000000"/>
          <w:kern w:val="0"/>
          <w:sz w:val="24"/>
          <w:szCs w:val="24"/>
        </w:rPr>
        <w:t>me shkrim i formuluar nga komisariati i policisë vendore ku aplikuesi ka banimin, i cili duhet të përmbajë gjeneralitetet e aplikuesit, adresën e saktë të vendbanimit dhe të sqarojë sjelljen e aplikuesit gjatë kohës së tij në territorin e Republikës së Shqipërisë.</w:t>
      </w:r>
    </w:p>
    <w:p w14:paraId="42D85200" w14:textId="36AC5046" w:rsidR="00FD63BE" w:rsidRPr="00901386"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901386">
        <w:rPr>
          <w:rFonts w:ascii="Garamond" w:hAnsi="Garamond" w:cs="Times New Roman"/>
          <w:bCs/>
          <w:color w:val="000000"/>
          <w:kern w:val="0"/>
          <w:sz w:val="24"/>
          <w:szCs w:val="24"/>
        </w:rPr>
        <w:t>X. FORMA DHE MËNYRA E PLOTËSIMIT TË KËRKESËS</w:t>
      </w:r>
    </w:p>
    <w:p w14:paraId="36FFCECD" w14:textId="3C32E69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 Aplikimi për fitimin, rifitimin dhe heqjen dorë nga shtetësia shqiptare bëhet përmes sistemit elektronik të sigurt </w:t>
      </w:r>
      <w:r w:rsidRPr="0073243F">
        <w:rPr>
          <w:rFonts w:ascii="Garamond" w:hAnsi="Garamond" w:cs="Times New Roman"/>
          <w:i/>
          <w:color w:val="000000"/>
          <w:kern w:val="0"/>
          <w:sz w:val="24"/>
          <w:szCs w:val="24"/>
        </w:rPr>
        <w:t>online</w:t>
      </w:r>
      <w:r w:rsidRPr="00B3023F">
        <w:rPr>
          <w:rFonts w:ascii="Garamond" w:hAnsi="Garamond" w:cs="Times New Roman"/>
          <w:color w:val="000000"/>
          <w:kern w:val="0"/>
          <w:sz w:val="24"/>
          <w:szCs w:val="24"/>
        </w:rPr>
        <w:t xml:space="preserve">, duke plotësuar të dhënat e kërkuara dhe duke ngarkuar </w:t>
      </w:r>
      <w:r w:rsidRPr="0073243F">
        <w:rPr>
          <w:rFonts w:ascii="Garamond" w:hAnsi="Garamond" w:cs="Times New Roman"/>
          <w:i/>
          <w:color w:val="000000"/>
          <w:kern w:val="0"/>
          <w:sz w:val="24"/>
          <w:szCs w:val="24"/>
        </w:rPr>
        <w:t>online</w:t>
      </w:r>
      <w:r w:rsidRPr="00B3023F">
        <w:rPr>
          <w:rFonts w:ascii="Garamond" w:hAnsi="Garamond" w:cs="Times New Roman"/>
          <w:color w:val="000000"/>
          <w:kern w:val="0"/>
          <w:sz w:val="24"/>
          <w:szCs w:val="24"/>
        </w:rPr>
        <w:t xml:space="preserve"> kërkesën individuale.</w:t>
      </w:r>
    </w:p>
    <w:p w14:paraId="0EAD6A90" w14:textId="59066A58"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Aplikimi për heqje dorë nga shtetësia shqiptare në përfaqësitë diplomatike dhe postet konsullore mund të kryhet nga vetë aplikuesi, nga prindi për fëmijën deri në moshën 18 vjeç, ndërsa për aplikimet brenda Republikës së Shqipërisë edhe nga përfaqësuesi me prokurë të posaçme.</w:t>
      </w:r>
    </w:p>
    <w:p w14:paraId="2DDDD2DB" w14:textId="0976138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3. Kërkesa individuale për fitimin e shtetësisë shqiptare për shtetasit mbi moshën 18 vjeç, duhet të përmbajë: emër, mbiemër, datëlindje, vendlindje, adresën e përhershme, periudhën e ardhjes në Shqipëri, profesionin e ushtruar në shtetin e huaj dhe në Shqipëri. Kërkesa nënshkruhet me emër, mbiemër, firmë. </w:t>
      </w:r>
    </w:p>
    <w:p w14:paraId="35F02B3F" w14:textId="3D36524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 Kërkesa individuale për rifitimin e shtetësisë shqiptare për shtetasit mbi moshën 18 vjeç, duhet të përmbajë: emër, mbiemër, datëlindje, vendlindje, adresën e përhershme, si dhe numrin dhe datën e dekretit me të cilin ka hequr dorë nga shtetësia shqiptare. Gjithashtu, në kërkesë duhet të bëhet e qartë nëse kërkuesi ka fituar apo jo një shtetësi tjetër. Kërkesa nënshkruhet me emër, mbiemër, firmë.</w:t>
      </w:r>
    </w:p>
    <w:p w14:paraId="7EDC1E42" w14:textId="5BE8158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5. Kërkesa individuale për heqjen dorë nga</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shtetësia shqiptare për shtetasit mbi moshën 18 vjeç, duhet të përmbajë: emër, mbiemër, datëlindje, vendlindje, adresën e përhershme. Kërkesa nënshkruhet me emër, mbiemër, firmë.</w:t>
      </w:r>
    </w:p>
    <w:p w14:paraId="5530AFBC" w14:textId="322CAF0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6. Aplikimi për fitimin e shtetësisë shqiptare nga shtetas të huaj, bëhet nga vetë kërkuesi (për rastet e fitimit të shtetësisë shqiptare nuk aplikohet nga përfaqësuesi i tij me prokurë të posaçme). Aplikimi për shtetësinë shqiptare është individual, përveç të miturve nën moshën 14 vjeç, për të cilët shprehen prindërit apo kujdestari ligjor i tyre.</w:t>
      </w:r>
    </w:p>
    <w:p w14:paraId="783223E3" w14:textId="25309E0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 xml:space="preserve">7. Dokumentet për shtetësinë shqiptare pranohen kur janë në harmoni të plotë me njëri-tjetrin, pa gabime e pa korrigjime në përmbajtjen e tyre. Dokumentet e lëshuara nga shteti shqiptar, duhet të mos kapërcejnë gjashtë muajt e fundit nga data e lëshimit të tyre. Dokumentet pranohen në formën e tyre origjinale, në përputhje me legjislacionin në fuqi. Të gjitha dokumentet e lëshuara në Republikën e Shqipërisë, pranohen kur janë nënshkruar nga titullari i institucionit që i lëshon ato. Këto dokumente nuk kanë nevojë për vulë </w:t>
      </w:r>
      <w:r w:rsidR="0026304D" w:rsidRPr="00B72E33">
        <w:rPr>
          <w:rFonts w:ascii="Garamond" w:hAnsi="Garamond" w:cs="Times New Roman"/>
          <w:color w:val="000000"/>
          <w:kern w:val="0"/>
          <w:sz w:val="24"/>
          <w:szCs w:val="24"/>
        </w:rPr>
        <w:t>a</w:t>
      </w:r>
      <w:r w:rsidRPr="00B72E33">
        <w:rPr>
          <w:rFonts w:ascii="Garamond" w:hAnsi="Garamond" w:cs="Times New Roman"/>
          <w:color w:val="000000"/>
          <w:kern w:val="0"/>
          <w:sz w:val="24"/>
          <w:szCs w:val="24"/>
        </w:rPr>
        <w:t>postile</w:t>
      </w:r>
      <w:r w:rsidRPr="00B3023F">
        <w:rPr>
          <w:rFonts w:ascii="Garamond" w:hAnsi="Garamond" w:cs="Times New Roman"/>
          <w:color w:val="000000"/>
          <w:kern w:val="0"/>
          <w:sz w:val="24"/>
          <w:szCs w:val="24"/>
        </w:rPr>
        <w:t xml:space="preserve"> apo legalizim nga ministria përgjegjëse për punët e jashtme.</w:t>
      </w:r>
    </w:p>
    <w:p w14:paraId="76FBB5CC" w14:textId="01650D2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8. Në rastet e ndryshimit të gjeneraliteteve për personat që kanë hequr dorë nga shtetësia shqiptare dhe kanë fituar një shtetësi të huaj, të paraqitet dokument zyrtar i cili vërteton ndryshimin e gjeneraliteteve në shtetin e shtetësisë së huaj, i legalizuar/apostiluar, përkthyer dhe noterizuar.</w:t>
      </w:r>
    </w:p>
    <w:p w14:paraId="3C091F53" w14:textId="1B03330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9. Dokumentet të cilat gjenerohen nga sistemi </w:t>
      </w:r>
      <w:r w:rsidRPr="00B72E33">
        <w:rPr>
          <w:rFonts w:ascii="Garamond" w:hAnsi="Garamond" w:cs="Times New Roman"/>
          <w:i/>
          <w:color w:val="000000"/>
          <w:kern w:val="0"/>
          <w:sz w:val="24"/>
          <w:szCs w:val="24"/>
        </w:rPr>
        <w:t>e-albania</w:t>
      </w:r>
      <w:r w:rsidRPr="00B3023F">
        <w:rPr>
          <w:rFonts w:ascii="Garamond" w:hAnsi="Garamond" w:cs="Times New Roman"/>
          <w:color w:val="000000"/>
          <w:kern w:val="0"/>
          <w:sz w:val="24"/>
          <w:szCs w:val="24"/>
        </w:rPr>
        <w:t>, paraqiten të printuara dhe pranohen me vulë digjitale. Në rastet e aplikimit për heqje dorë dhe rifitim të kryera jashtë territorit të Republikës së Shqipërisë, pranohen të printuara dhe të firmosura nga konsulli në Misionin Diplomatik dhe Postin Konsullor të Republikës së Shqipërisë, të shoqëruara me procesverbalin e dokumenteve që përmban dosja e aplikuesit.</w:t>
      </w:r>
    </w:p>
    <w:p w14:paraId="35615125" w14:textId="030184DD"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10. Misionet diplomatike dhe </w:t>
      </w:r>
      <w:r w:rsidR="00B72E33">
        <w:rPr>
          <w:rFonts w:ascii="Garamond" w:hAnsi="Garamond" w:cs="Times New Roman"/>
          <w:color w:val="000000"/>
          <w:kern w:val="0"/>
          <w:sz w:val="24"/>
          <w:szCs w:val="24"/>
        </w:rPr>
        <w:t>p</w:t>
      </w:r>
      <w:r w:rsidRPr="00B3023F">
        <w:rPr>
          <w:rFonts w:ascii="Garamond" w:hAnsi="Garamond" w:cs="Times New Roman"/>
          <w:color w:val="000000"/>
          <w:kern w:val="0"/>
          <w:sz w:val="24"/>
          <w:szCs w:val="24"/>
        </w:rPr>
        <w:t>ostet konsullore të Republikës së Shqipërisë duhet të depozitojnë procesverbalin dhe dosjen e dokumenteve të aplikimit, brenda 1</w:t>
      </w:r>
      <w:r w:rsidR="00B72E33">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(një) muaji nga data e dorëzimit pranë Ministrisë për Evropën dhe Punët e Jashtme, e cila duhet të kalojë praktikën brenda 15 (pesëmbëdhjetë) ditëve në Ministrinë e Brendshme.</w:t>
      </w:r>
    </w:p>
    <w:p w14:paraId="594270A2" w14:textId="454C087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11. Dokumentet e lëshuara nga administrata e shtetit të huaj duhet të jenë të legalizuara/ apostiluara sipas regjimit me shtetin përkatës. </w:t>
      </w:r>
    </w:p>
    <w:p w14:paraId="2F62C3C3" w14:textId="774D48A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a</w:t>
      </w:r>
      <w:r w:rsidR="00B72E33">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w:t>
      </w:r>
      <w:r w:rsidR="00B72E33">
        <w:rPr>
          <w:rFonts w:ascii="Garamond" w:hAnsi="Garamond" w:cs="Times New Roman"/>
          <w:color w:val="000000"/>
          <w:kern w:val="0"/>
          <w:sz w:val="24"/>
          <w:szCs w:val="24"/>
        </w:rPr>
        <w:t>p</w:t>
      </w:r>
      <w:r w:rsidRPr="00B3023F">
        <w:rPr>
          <w:rFonts w:ascii="Garamond" w:hAnsi="Garamond" w:cs="Times New Roman"/>
          <w:color w:val="000000"/>
          <w:kern w:val="0"/>
          <w:sz w:val="24"/>
          <w:szCs w:val="24"/>
        </w:rPr>
        <w:t>ranohen direkt dokumentet e përkthyera dhe noterizuara në Republikën e Shqipërisë;</w:t>
      </w:r>
    </w:p>
    <w:p w14:paraId="7AFCE63B" w14:textId="35DB839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b</w:t>
      </w:r>
      <w:r w:rsidR="00B72E33">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w:t>
      </w:r>
      <w:r w:rsidR="00B72E33">
        <w:rPr>
          <w:rFonts w:ascii="Garamond" w:hAnsi="Garamond" w:cs="Times New Roman"/>
          <w:color w:val="000000"/>
          <w:kern w:val="0"/>
          <w:sz w:val="24"/>
          <w:szCs w:val="24"/>
        </w:rPr>
        <w:t>k</w:t>
      </w:r>
      <w:r w:rsidRPr="00B3023F">
        <w:rPr>
          <w:rFonts w:ascii="Garamond" w:hAnsi="Garamond" w:cs="Times New Roman"/>
          <w:color w:val="000000"/>
          <w:kern w:val="0"/>
          <w:sz w:val="24"/>
          <w:szCs w:val="24"/>
        </w:rPr>
        <w:t xml:space="preserve">ur përkthimi i dokumenteve kryhet në shtetin e huaj, përkthimi vërtetohet në </w:t>
      </w:r>
      <w:r w:rsidR="00B72E33" w:rsidRPr="00B3023F">
        <w:rPr>
          <w:rFonts w:ascii="Garamond" w:hAnsi="Garamond" w:cs="Times New Roman"/>
          <w:color w:val="000000"/>
          <w:kern w:val="0"/>
          <w:sz w:val="24"/>
          <w:szCs w:val="24"/>
        </w:rPr>
        <w:t xml:space="preserve">misionin diplomatik apo postin konsullor. </w:t>
      </w:r>
    </w:p>
    <w:p w14:paraId="0D187586" w14:textId="049C49C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12. Data e lëshimit të tyre të mos kapërcejë gjashtë muajt e fundit,</w:t>
      </w:r>
      <w:r w:rsidRPr="00B3023F">
        <w:rPr>
          <w:rFonts w:ascii="Garamond" w:hAnsi="Garamond" w:cs="Times New Roman"/>
          <w:i/>
          <w:iCs/>
          <w:color w:val="000000"/>
          <w:kern w:val="0"/>
          <w:sz w:val="24"/>
          <w:szCs w:val="24"/>
        </w:rPr>
        <w:t xml:space="preserve"> </w:t>
      </w:r>
      <w:r w:rsidRPr="00B3023F">
        <w:rPr>
          <w:rFonts w:ascii="Garamond" w:hAnsi="Garamond" w:cs="Times New Roman"/>
          <w:color w:val="000000"/>
          <w:kern w:val="0"/>
          <w:sz w:val="24"/>
          <w:szCs w:val="24"/>
        </w:rPr>
        <w:t>me përjashtim të dokumentit premtimi i shtetësisë dhe vërtetim banimi/qëndrimi, të cilat kanë vlefshmëri 2 vjet. Në rastet kur për dokumentet e ardhura nga jashtë është i pamundur lëshimi i dokumentit origjinal, për shkak të legjislacionit, atëherë pranohen dokumentet e njësuara me akt noterial.</w:t>
      </w:r>
    </w:p>
    <w:p w14:paraId="76AD64C7" w14:textId="4098640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13. Afatet e vlefshmërisë së shqyrtimit të dokumenteve llogariten mbi bazën e datës së pranimit të tyre, nga drejtoria vendore e policisë ose misioni diplomatik apo posti konsullor i Republikës së Shqipërisë i akredituar në shtetin ku ka vendbanimin deri në dekretim (</w:t>
      </w:r>
      <w:r w:rsidR="00265910">
        <w:rPr>
          <w:rFonts w:ascii="Garamond" w:hAnsi="Garamond" w:cs="Times New Roman"/>
          <w:color w:val="000000"/>
          <w:kern w:val="0"/>
          <w:sz w:val="24"/>
          <w:szCs w:val="24"/>
        </w:rPr>
        <w:t>p</w:t>
      </w:r>
      <w:r w:rsidRPr="00B3023F">
        <w:rPr>
          <w:rFonts w:ascii="Garamond" w:hAnsi="Garamond" w:cs="Times New Roman"/>
          <w:color w:val="000000"/>
          <w:kern w:val="0"/>
          <w:sz w:val="24"/>
          <w:szCs w:val="24"/>
        </w:rPr>
        <w:t>ërllogaritja e afateve të vlefshmërisë së dokumenteve fillon nga data e kryerjes së pagesës nga aplikuesi).</w:t>
      </w:r>
    </w:p>
    <w:p w14:paraId="2344420E" w14:textId="65EA1D9D" w:rsidR="00FD63BE" w:rsidRPr="00265910"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265910">
        <w:rPr>
          <w:rFonts w:ascii="Garamond" w:hAnsi="Garamond" w:cs="Times New Roman"/>
          <w:bCs/>
          <w:color w:val="000000"/>
          <w:kern w:val="0"/>
          <w:sz w:val="24"/>
          <w:szCs w:val="24"/>
        </w:rPr>
        <w:t>XI. PROCEDURA PËR KRYERJEN E VERIFIKIMEVE PRANË INSTITUCIONEVE PËRGJEGJËSE</w:t>
      </w:r>
    </w:p>
    <w:p w14:paraId="780A923A" w14:textId="0701DD8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 Pas aplikimit për fitim, rifitim dhe heqje dorë nga shtetësia shqiptare nëpërmjet platformës elektronike </w:t>
      </w:r>
      <w:r w:rsidRPr="00C2788D">
        <w:rPr>
          <w:rFonts w:ascii="Garamond" w:hAnsi="Garamond" w:cs="Times New Roman"/>
          <w:i/>
          <w:color w:val="000000"/>
          <w:kern w:val="0"/>
          <w:sz w:val="24"/>
          <w:szCs w:val="24"/>
        </w:rPr>
        <w:t>online</w:t>
      </w:r>
      <w:r w:rsidRPr="00B3023F">
        <w:rPr>
          <w:rFonts w:ascii="Garamond" w:hAnsi="Garamond" w:cs="Times New Roman"/>
          <w:color w:val="000000"/>
          <w:kern w:val="0"/>
          <w:sz w:val="24"/>
          <w:szCs w:val="24"/>
        </w:rPr>
        <w:t>, struktura vendore e policisë së shtetit, verifikon saktësinë dhe rregullsinë</w:t>
      </w:r>
      <w:r w:rsidR="003D3278" w:rsidRPr="00B3023F">
        <w:rPr>
          <w:rFonts w:ascii="Garamond" w:hAnsi="Garamond" w:cs="Times New Roman"/>
          <w:color w:val="000000"/>
          <w:kern w:val="0"/>
          <w:sz w:val="24"/>
          <w:szCs w:val="24"/>
        </w:rPr>
        <w:t xml:space="preserve"> </w:t>
      </w:r>
      <w:r w:rsidRPr="00B3023F">
        <w:rPr>
          <w:rFonts w:ascii="Garamond" w:hAnsi="Garamond" w:cs="Times New Roman"/>
          <w:color w:val="000000"/>
          <w:kern w:val="0"/>
          <w:sz w:val="24"/>
          <w:szCs w:val="24"/>
        </w:rPr>
        <w:t xml:space="preserve">e dokumentacionit të dorëzuar pranë saj. </w:t>
      </w:r>
    </w:p>
    <w:p w14:paraId="4898B966" w14:textId="4DAD222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Nëse dokumentacioni është i plotë dhe i saktë, struktura vendore e policisë së shtetit njofton aplikuesin nëpërmjet adresës elekt</w:t>
      </w:r>
      <w:r w:rsidR="00C2788D">
        <w:rPr>
          <w:rFonts w:ascii="Garamond" w:hAnsi="Garamond" w:cs="Times New Roman"/>
          <w:color w:val="000000"/>
          <w:kern w:val="0"/>
          <w:sz w:val="24"/>
          <w:szCs w:val="24"/>
        </w:rPr>
        <w:t>r</w:t>
      </w:r>
      <w:r w:rsidRPr="00B3023F">
        <w:rPr>
          <w:rFonts w:ascii="Garamond" w:hAnsi="Garamond" w:cs="Times New Roman"/>
          <w:color w:val="000000"/>
          <w:kern w:val="0"/>
          <w:sz w:val="24"/>
          <w:szCs w:val="24"/>
        </w:rPr>
        <w:t>onike mbi pranimin e aplikimit</w:t>
      </w:r>
      <w:r w:rsidR="00C2788D">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si dhe i bashkëlidh faturën e arkëtimit mbi tarifën e shërbimit, të cilën pas kryerjes së pagesës në bankë, duhet ta dërgojë nëpërmjet shërbimit postar së bashku me ato dokumente origjinale dhe/ose të noterizuara sipas kërkesave të këtij udhëzimi.</w:t>
      </w:r>
    </w:p>
    <w:p w14:paraId="260D617D" w14:textId="6A401B6A"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3. Në zbatim të këtij udhëzimi, procedurat e pranimit të kërkesave nga strukturat vendore përgjegjëse të Policisë së Shtetit, si dhe dhëniet e mendimit nga specialistët e policisë kriminale, përcaktohen me urdhër të </w:t>
      </w:r>
      <w:r w:rsidR="00C2788D" w:rsidRPr="00B3023F">
        <w:rPr>
          <w:rFonts w:ascii="Garamond" w:hAnsi="Garamond" w:cs="Times New Roman"/>
          <w:color w:val="000000"/>
          <w:kern w:val="0"/>
          <w:sz w:val="24"/>
          <w:szCs w:val="24"/>
        </w:rPr>
        <w:t xml:space="preserve">drejtorit të përgjithshëm </w:t>
      </w:r>
      <w:r w:rsidRPr="00B3023F">
        <w:rPr>
          <w:rFonts w:ascii="Garamond" w:hAnsi="Garamond" w:cs="Times New Roman"/>
          <w:color w:val="000000"/>
          <w:kern w:val="0"/>
          <w:sz w:val="24"/>
          <w:szCs w:val="24"/>
        </w:rPr>
        <w:t>të Policisë së Shtetit.</w:t>
      </w:r>
    </w:p>
    <w:p w14:paraId="6A61AD4F" w14:textId="3A373566"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 Për aplikimet për fitim dhe rifitim të shtetësisë shqiptare, struktura përgjegjëse për shtetësinë në Ministrinë e Brendshme, kur evidenton se dokumentacioni është i plotë dhe konform ligjit, vijon me verifikimin e tyre pranë Shërbimit Informativ të Shtetit.</w:t>
      </w:r>
    </w:p>
    <w:p w14:paraId="404292AE" w14:textId="1F2F361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5. Për aplikimet për heqje dorë nga shtetësia shqiptare, struktura përgjegjëse për çështjet e shtetësisë pranë Ministrisë së Brendshme, vijon me verifikimin e tyre, vetëm në rastet kur aplikimet përcillen nga misionet diplomatike apo postet konsullore të Republikës së Shqipërisë jashtë shtetit. Në këto raste, punonjësi përgjegjës, kur evidenton se dokumentacioni është i plotë dhe konform ligjit, harton shkresën për çdo aplikues dhe e përcjell atë pranë drejtorisë vendore të policisë, </w:t>
      </w:r>
      <w:r w:rsidR="00C2788D" w:rsidRPr="00B3023F">
        <w:rPr>
          <w:rFonts w:ascii="Garamond" w:hAnsi="Garamond" w:cs="Times New Roman"/>
          <w:color w:val="000000"/>
          <w:kern w:val="0"/>
          <w:sz w:val="24"/>
          <w:szCs w:val="24"/>
        </w:rPr>
        <w:t>sektori i rendit dhe i sigurisë publike</w:t>
      </w:r>
      <w:r w:rsidRPr="00B3023F">
        <w:rPr>
          <w:rFonts w:ascii="Garamond" w:hAnsi="Garamond" w:cs="Times New Roman"/>
          <w:color w:val="000000"/>
          <w:kern w:val="0"/>
          <w:sz w:val="24"/>
          <w:szCs w:val="24"/>
        </w:rPr>
        <w:t>.</w:t>
      </w:r>
    </w:p>
    <w:p w14:paraId="5501F507" w14:textId="537D86E6" w:rsidR="00FD63BE" w:rsidRPr="00B3023F" w:rsidRDefault="00FD63BE" w:rsidP="00FD63BE">
      <w:pPr>
        <w:tabs>
          <w:tab w:val="left" w:pos="360"/>
        </w:tabs>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lastRenderedPageBreak/>
        <w:t>6. Për heqjen e shtetësisë pa kërkesë, në rastet e përcaktuara në nenin 15, të ligjit nr. 113/2020, “Për shtetësinë”</w:t>
      </w:r>
      <w:r w:rsidR="00C2788D">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i ndryshuar, pas marrjes së informacionit, struktura përgjegjëse për çështjet e shtetësisë pranë Ministrisë së Brendshme, përgatit shkresën së bashku me materialet përkatëse dhe përcjell për verifikime informacionet e marra në organet ligjzbatuese.</w:t>
      </w:r>
    </w:p>
    <w:p w14:paraId="4721E2E3" w14:textId="7ECEA582" w:rsidR="00FD63BE" w:rsidRPr="00C2788D"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C2788D">
        <w:rPr>
          <w:rFonts w:ascii="Garamond" w:hAnsi="Garamond" w:cs="Times New Roman"/>
          <w:bCs/>
          <w:color w:val="000000"/>
          <w:kern w:val="0"/>
          <w:sz w:val="24"/>
          <w:szCs w:val="24"/>
        </w:rPr>
        <w:t>XII. PROCEDURA PËR KRYERJEN E BETIMIT</w:t>
      </w:r>
    </w:p>
    <w:p w14:paraId="7A09F408" w14:textId="042DFED9"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C2788D">
        <w:rPr>
          <w:rFonts w:ascii="Garamond" w:hAnsi="Garamond" w:cs="Times New Roman"/>
          <w:color w:val="000000"/>
          <w:kern w:val="0"/>
          <w:sz w:val="24"/>
          <w:szCs w:val="24"/>
        </w:rPr>
        <w:t>1. Personi që fiton shtetësinë shqiptare, pas botimit</w:t>
      </w:r>
      <w:r w:rsidRPr="00B3023F">
        <w:rPr>
          <w:rFonts w:ascii="Garamond" w:hAnsi="Garamond" w:cs="Times New Roman"/>
          <w:color w:val="000000"/>
          <w:kern w:val="0"/>
          <w:sz w:val="24"/>
          <w:szCs w:val="24"/>
        </w:rPr>
        <w:t xml:space="preserve"> të dekretit të Presidentit në Fletoren Zyrtare, brenda gjashtë muajve, kryen betimin për besnikëri ndaj shtetit shqiptar dhe për respektimin e Kushtetutës e të legjislacionit të Republikës së Shqipërisë, para kryetarit të bashkisë, në territorin e së cilës ka vendbanimin ose para punonjësit të autorizuar prej tij.</w:t>
      </w:r>
    </w:p>
    <w:p w14:paraId="6AE3C161" w14:textId="2E1ABF07" w:rsidR="00FD63BE" w:rsidRPr="00CE0661"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2. Betimi për fitimin e shtetësisë shqiptare kryhet nga të gjithë personat, të cilëve u është miratuar fitimi i shtetësisë shqiptare, me përjashtim të atyre personave, të cilët janë në kushte të pamundësisë për t’u paraqitur në zyrën e gjendjes civile </w:t>
      </w:r>
      <w:r w:rsidRPr="00CE0661">
        <w:rPr>
          <w:rFonts w:ascii="Garamond" w:hAnsi="Garamond" w:cs="Times New Roman"/>
          <w:color w:val="000000"/>
          <w:kern w:val="0"/>
          <w:sz w:val="24"/>
          <w:szCs w:val="24"/>
        </w:rPr>
        <w:t>në bashki/njësi</w:t>
      </w:r>
      <w:r w:rsidR="00CE0661" w:rsidRPr="00CE0661">
        <w:rPr>
          <w:rFonts w:ascii="Garamond" w:hAnsi="Garamond" w:cs="Times New Roman"/>
          <w:color w:val="000000"/>
          <w:kern w:val="0"/>
          <w:sz w:val="24"/>
          <w:szCs w:val="24"/>
        </w:rPr>
        <w:t>në</w:t>
      </w:r>
      <w:r w:rsidRPr="00CE0661">
        <w:rPr>
          <w:rFonts w:ascii="Garamond" w:hAnsi="Garamond" w:cs="Times New Roman"/>
          <w:color w:val="000000"/>
          <w:kern w:val="0"/>
          <w:sz w:val="24"/>
          <w:szCs w:val="24"/>
        </w:rPr>
        <w:t xml:space="preserve"> për arsye të justifikuara shëndetësore.</w:t>
      </w:r>
    </w:p>
    <w:p w14:paraId="3E7E846C" w14:textId="5ABDD54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CE0661">
        <w:rPr>
          <w:rFonts w:ascii="Garamond" w:hAnsi="Garamond" w:cs="Times New Roman"/>
          <w:color w:val="000000"/>
          <w:kern w:val="0"/>
          <w:sz w:val="24"/>
          <w:szCs w:val="24"/>
        </w:rPr>
        <w:t>3. Me marrjen e njoftimit për fitimin e shtetësisë shqiptare nga Institucioni i Presidentit të Republikës, personat që u është miratuar shtetësia shqiptare paraqesin në zyrën e gjendjes civile në bashki</w:t>
      </w:r>
      <w:r w:rsidR="00C2788D" w:rsidRPr="00CE0661">
        <w:rPr>
          <w:rFonts w:ascii="Garamond" w:hAnsi="Garamond" w:cs="Times New Roman"/>
          <w:color w:val="000000"/>
          <w:kern w:val="0"/>
          <w:sz w:val="24"/>
          <w:szCs w:val="24"/>
        </w:rPr>
        <w:t>në</w:t>
      </w:r>
      <w:r w:rsidRPr="00CE0661">
        <w:rPr>
          <w:rFonts w:ascii="Garamond" w:hAnsi="Garamond" w:cs="Times New Roman"/>
          <w:color w:val="000000"/>
          <w:kern w:val="0"/>
          <w:sz w:val="24"/>
          <w:szCs w:val="24"/>
        </w:rPr>
        <w:t>/njësi</w:t>
      </w:r>
      <w:r w:rsidR="00C2788D" w:rsidRPr="00CE0661">
        <w:rPr>
          <w:rFonts w:ascii="Garamond" w:hAnsi="Garamond" w:cs="Times New Roman"/>
          <w:color w:val="000000"/>
          <w:kern w:val="0"/>
          <w:sz w:val="24"/>
          <w:szCs w:val="24"/>
        </w:rPr>
        <w:t>në</w:t>
      </w:r>
      <w:r w:rsidRPr="00CE0661">
        <w:rPr>
          <w:rFonts w:ascii="Garamond" w:hAnsi="Garamond" w:cs="Times New Roman"/>
          <w:color w:val="000000"/>
          <w:kern w:val="0"/>
          <w:sz w:val="24"/>
          <w:szCs w:val="24"/>
        </w:rPr>
        <w:t xml:space="preserve"> administrative dokumentacionin e</w:t>
      </w:r>
      <w:r w:rsidRPr="00B3023F">
        <w:rPr>
          <w:rFonts w:ascii="Garamond" w:hAnsi="Garamond" w:cs="Times New Roman"/>
          <w:color w:val="000000"/>
          <w:kern w:val="0"/>
          <w:sz w:val="24"/>
          <w:szCs w:val="24"/>
        </w:rPr>
        <w:t xml:space="preserve"> nevojshëm, të lëshuar nga vendi i origjinës, siç janë dokumentet</w:t>
      </w:r>
      <w:r w:rsidR="00C2788D">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certifikatë personale, certifikatë familjare dhe certifikatë martese, të përkthyera në gjuhën shqipe, me vulën </w:t>
      </w:r>
      <w:r w:rsidR="00C2788D" w:rsidRPr="00B3023F">
        <w:rPr>
          <w:rFonts w:ascii="Garamond" w:hAnsi="Garamond" w:cs="Times New Roman"/>
          <w:color w:val="000000"/>
          <w:kern w:val="0"/>
          <w:sz w:val="24"/>
          <w:szCs w:val="24"/>
        </w:rPr>
        <w:t xml:space="preserve">apostile </w:t>
      </w:r>
      <w:r w:rsidRPr="00B3023F">
        <w:rPr>
          <w:rFonts w:ascii="Garamond" w:hAnsi="Garamond" w:cs="Times New Roman"/>
          <w:color w:val="000000"/>
          <w:kern w:val="0"/>
          <w:sz w:val="24"/>
          <w:szCs w:val="24"/>
        </w:rPr>
        <w:t xml:space="preserve">ose të legalizuara. </w:t>
      </w:r>
    </w:p>
    <w:p w14:paraId="16AB0984" w14:textId="4A953FCF"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4. Pas dërgimit të dekretit për fitim të shtetësisë shqiptare, zyrës respektive të gjendjes civile në bashki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/njësi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 xml:space="preserve"> administrative, paracaktohet në shpallje të lirë publike, data dhe ora e betimit, e cila i korrespondon çdo dite të hënë.</w:t>
      </w:r>
    </w:p>
    <w:p w14:paraId="3A98BE1B" w14:textId="6161AE8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5. Njoftimi për datën e kryerjes së betimit dërgohet në adresën e personit, të cilit i është dekretuar fitimi i shtetësisë shqiptare.</w:t>
      </w:r>
    </w:p>
    <w:p w14:paraId="10C1F1A5" w14:textId="5D5411C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6. Në rastet e fitimit të shtetësisë, sipas nenit 9, të ligjit nr. 113/2020, betimi mund të kryhet edhe pranë misionit diplomatik apo postit konsullor të Republikës së Shqipërisë të akredituar në shtetin ku personi ka vendbanimin e fundit.</w:t>
      </w:r>
    </w:p>
    <w:p w14:paraId="7B6006A1" w14:textId="0A7F2403"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7. Në përfundim të procedurës së betimit, zyra e gjendjes civile në bashki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/njësi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 xml:space="preserve"> administrative kryen procedurat e regjistrimit në Regjistrin Kombëtar të Gjendjes Civile (RKGJC) të vitit 2010 dhe më pas personi që ka kryer betimin, efektivisht shtetas shqiptar, aplikon për pajisje me dokumentin e identifikimit, letërnjoftim dhe pasaportë. </w:t>
      </w:r>
    </w:p>
    <w:p w14:paraId="2DEB3777" w14:textId="74BC9913" w:rsidR="00FD63BE" w:rsidRPr="00C2788D"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C2788D">
        <w:rPr>
          <w:rFonts w:ascii="Garamond" w:hAnsi="Garamond" w:cs="Times New Roman"/>
          <w:bCs/>
          <w:color w:val="000000"/>
          <w:kern w:val="0"/>
          <w:sz w:val="24"/>
          <w:szCs w:val="24"/>
        </w:rPr>
        <w:t>XIII. PROCEDURA DHE DOKUMENTACIONI PËR SHTYRJEN E AFATIT PËR KRYERJEN E BETIMIT</w:t>
      </w:r>
    </w:p>
    <w:p w14:paraId="33BB9624" w14:textId="09869141"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1. Në rast të moszbatimit të afatit 6-mujor (gjashtëmujor) për kryerjen e betimit në zyrën e gjendjes civile në bashki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/njësi</w:t>
      </w:r>
      <w:r w:rsidR="00C2788D">
        <w:rPr>
          <w:rFonts w:ascii="Garamond" w:hAnsi="Garamond" w:cs="Times New Roman"/>
          <w:color w:val="000000"/>
          <w:kern w:val="0"/>
          <w:sz w:val="24"/>
          <w:szCs w:val="24"/>
        </w:rPr>
        <w:t>në</w:t>
      </w:r>
      <w:r w:rsidRPr="00B3023F">
        <w:rPr>
          <w:rFonts w:ascii="Garamond" w:hAnsi="Garamond" w:cs="Times New Roman"/>
          <w:color w:val="000000"/>
          <w:kern w:val="0"/>
          <w:sz w:val="24"/>
          <w:szCs w:val="24"/>
        </w:rPr>
        <w:t xml:space="preserve"> administrative, për shkaqe të justifikuara objektive dhe të arsyeshme, personi, i cili e ka të pamundur të paraqitet për të kryer betimin, duhet të paraqesë kërkesën dhe dokumentacionin shoqërues në Ministrinë e Brendshme për shtyrjen e afatit për kryerjen e betimit, për aq kohë sa parashikohet se mund të zgjasin shkaqet që kanë diktuar shtyrjen e afatit. </w:t>
      </w:r>
    </w:p>
    <w:p w14:paraId="3E7BA89D" w14:textId="66A673D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2. Në çdo rast, ky afat duhet t’i korrespondojë një periudhe jo më shumë se 12 (dymbëdhjetë) muaj nga data e mbarimit të afatit të përcaktuar në pikën 2, të nenit 22, të ligjit nr. 113/2020, “Për shtetësinë”</w:t>
      </w:r>
      <w:r w:rsidR="00CE0661">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i ndryshuar. </w:t>
      </w:r>
    </w:p>
    <w:p w14:paraId="29005818" w14:textId="5109BC8E"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3. Me paraqitjen e këtyre dokumenteve, të cilat shqyrtohen nga struktura për shtetësinë në Ministrinë e Brendshme, lëshohet konfirmimi për pranimin/mospranimin e kërkesës, i cili më pas i përcillet Drejtorisë së Përgjithshme të Gjendjes Civile, e cila e adreson për ndjekje të mëtejshme në zyrën respektive të gjendjes civile në bashki</w:t>
      </w:r>
      <w:r w:rsidR="00CE0661">
        <w:rPr>
          <w:rFonts w:ascii="Garamond" w:hAnsi="Garamond" w:cs="Times New Roman"/>
          <w:color w:val="000000"/>
          <w:kern w:val="0"/>
          <w:sz w:val="24"/>
          <w:szCs w:val="24"/>
        </w:rPr>
        <w:t>në</w:t>
      </w:r>
      <w:r w:rsidRPr="00B3023F">
        <w:rPr>
          <w:rFonts w:ascii="Garamond" w:hAnsi="Garamond" w:cs="Times New Roman"/>
          <w:color w:val="000000"/>
          <w:kern w:val="0"/>
          <w:sz w:val="24"/>
          <w:szCs w:val="24"/>
        </w:rPr>
        <w:t>/njësi</w:t>
      </w:r>
      <w:r w:rsidR="00CE0661">
        <w:rPr>
          <w:rFonts w:ascii="Garamond" w:hAnsi="Garamond" w:cs="Times New Roman"/>
          <w:color w:val="000000"/>
          <w:kern w:val="0"/>
          <w:sz w:val="24"/>
          <w:szCs w:val="24"/>
        </w:rPr>
        <w:t>në</w:t>
      </w:r>
      <w:r w:rsidRPr="00B3023F">
        <w:rPr>
          <w:rFonts w:ascii="Garamond" w:hAnsi="Garamond" w:cs="Times New Roman"/>
          <w:color w:val="000000"/>
          <w:kern w:val="0"/>
          <w:sz w:val="24"/>
          <w:szCs w:val="24"/>
        </w:rPr>
        <w:t xml:space="preserve"> administrative, për vijimin e procedurës së betimit për fitimin e shtetësisë shqiptare.</w:t>
      </w:r>
    </w:p>
    <w:p w14:paraId="0D404805" w14:textId="50BC1A13" w:rsidR="00FD63BE" w:rsidRPr="00CE0661" w:rsidRDefault="00FD63BE" w:rsidP="00FD63BE">
      <w:pPr>
        <w:autoSpaceDE w:val="0"/>
        <w:autoSpaceDN w:val="0"/>
        <w:adjustRightInd w:val="0"/>
        <w:spacing w:after="0" w:line="240" w:lineRule="auto"/>
        <w:ind w:firstLine="284"/>
        <w:jc w:val="both"/>
        <w:rPr>
          <w:rFonts w:ascii="Garamond" w:hAnsi="Garamond" w:cs="Times New Roman"/>
          <w:bCs/>
          <w:color w:val="000000"/>
          <w:kern w:val="0"/>
          <w:sz w:val="24"/>
          <w:szCs w:val="24"/>
        </w:rPr>
      </w:pPr>
      <w:r w:rsidRPr="00CE0661">
        <w:rPr>
          <w:rFonts w:ascii="Garamond" w:hAnsi="Garamond" w:cs="Times New Roman"/>
          <w:bCs/>
          <w:color w:val="000000"/>
          <w:kern w:val="0"/>
          <w:sz w:val="24"/>
          <w:szCs w:val="24"/>
        </w:rPr>
        <w:t>XIV. DISPOZITA TË FUNDIT</w:t>
      </w:r>
    </w:p>
    <w:p w14:paraId="76179D3D" w14:textId="1E1006CB"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1. Ngarkohen për zbatimin e këtij udhëzimi struktura përgjegjëse pranë Ministrisë së Brendshme, Ministrisë </w:t>
      </w:r>
      <w:r w:rsidR="00CE0661">
        <w:rPr>
          <w:rFonts w:ascii="Garamond" w:hAnsi="Garamond" w:cs="Times New Roman"/>
          <w:color w:val="000000"/>
          <w:kern w:val="0"/>
          <w:sz w:val="24"/>
          <w:szCs w:val="24"/>
        </w:rPr>
        <w:t>p</w:t>
      </w:r>
      <w:r w:rsidRPr="00B3023F">
        <w:rPr>
          <w:rFonts w:ascii="Garamond" w:hAnsi="Garamond" w:cs="Times New Roman"/>
          <w:color w:val="000000"/>
          <w:kern w:val="0"/>
          <w:sz w:val="24"/>
          <w:szCs w:val="24"/>
        </w:rPr>
        <w:t>ër Evropën dhe Punët e Jashtme dhe strukturat vendore të Policisë së Shtetit.</w:t>
      </w:r>
    </w:p>
    <w:p w14:paraId="02F81A8F" w14:textId="2B5AFDB0"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2. Për sa më sipër, në zbatim të udhëzimit të </w:t>
      </w:r>
      <w:r w:rsidR="00CE0661">
        <w:rPr>
          <w:rFonts w:ascii="Garamond" w:hAnsi="Garamond" w:cs="Times New Roman"/>
          <w:color w:val="000000"/>
          <w:kern w:val="0"/>
          <w:sz w:val="24"/>
          <w:szCs w:val="24"/>
        </w:rPr>
        <w:t>m</w:t>
      </w:r>
      <w:r w:rsidRPr="00B3023F">
        <w:rPr>
          <w:rFonts w:ascii="Garamond" w:hAnsi="Garamond" w:cs="Times New Roman"/>
          <w:color w:val="000000"/>
          <w:kern w:val="0"/>
          <w:sz w:val="24"/>
          <w:szCs w:val="24"/>
        </w:rPr>
        <w:t>inistrit të Brendshëm nr. 64</w:t>
      </w:r>
      <w:r w:rsidR="00CE0661">
        <w:rPr>
          <w:rFonts w:ascii="Garamond" w:hAnsi="Garamond" w:cs="Times New Roman"/>
          <w:color w:val="000000"/>
          <w:kern w:val="0"/>
          <w:sz w:val="24"/>
          <w:szCs w:val="24"/>
        </w:rPr>
        <w:t>,</w:t>
      </w:r>
      <w:r w:rsidRPr="00B3023F">
        <w:rPr>
          <w:rFonts w:ascii="Garamond" w:hAnsi="Garamond" w:cs="Times New Roman"/>
          <w:color w:val="000000"/>
          <w:kern w:val="0"/>
          <w:sz w:val="24"/>
          <w:szCs w:val="24"/>
        </w:rPr>
        <w:t xml:space="preserve"> datë 4.2.2021, “Për përcaktimin e rregullave të detajuara për dokumentacionin e nevojshëm, formën dhe mënyrën e plotësimit të kërkesës për heqjen dorë dhe rifitimin e shtetësisë shqiptare, për personat që banojnë </w:t>
      </w:r>
      <w:r w:rsidRPr="00B3023F">
        <w:rPr>
          <w:rFonts w:ascii="Garamond" w:hAnsi="Garamond" w:cs="Times New Roman"/>
          <w:color w:val="000000"/>
          <w:kern w:val="0"/>
          <w:sz w:val="24"/>
          <w:szCs w:val="24"/>
        </w:rPr>
        <w:lastRenderedPageBreak/>
        <w:t>jashtë territorit të Republikës së Shqipërisë”, kërkohet plotësimi i dokumentacionit dhe ridërgimi i praktikës së plotë pranë Ministrisë së Brendshme, i ndryshuar, shfuqizohet.</w:t>
      </w:r>
    </w:p>
    <w:p w14:paraId="031F9AEC" w14:textId="7592078C"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 xml:space="preserve">3. Udhëzimi i </w:t>
      </w:r>
      <w:r w:rsidR="00CE0661">
        <w:rPr>
          <w:rFonts w:ascii="Garamond" w:hAnsi="Garamond" w:cs="Times New Roman"/>
          <w:color w:val="000000"/>
          <w:kern w:val="0"/>
          <w:sz w:val="24"/>
          <w:szCs w:val="24"/>
        </w:rPr>
        <w:t>m</w:t>
      </w:r>
      <w:r w:rsidRPr="00B3023F">
        <w:rPr>
          <w:rFonts w:ascii="Garamond" w:hAnsi="Garamond" w:cs="Times New Roman"/>
          <w:color w:val="000000"/>
          <w:kern w:val="0"/>
          <w:sz w:val="24"/>
          <w:szCs w:val="24"/>
        </w:rPr>
        <w:t>inistrit të Brendshëm nr. 65, datë 4.2.2021, “Për përcaktimin e dokumentacionit të nevojshëm për fitimin, heqjen dorë dhe rifitimin e shtetësisë shqiptare, formën dhe mënyrën e plotësimit të kërkesës, të procedurës për kryerjen e verifikimeve pranë institucioneve përgjegjëse, si dhe të procedurës dhe të dokumentacionit për shtyrjen e afatit për kryerjen e betimit”, i ndryshuar, shfuqizohet.</w:t>
      </w:r>
    </w:p>
    <w:p w14:paraId="6E870156" w14:textId="77777777" w:rsidR="00FD63BE" w:rsidRPr="00B3023F" w:rsidRDefault="00FD63BE" w:rsidP="00FD63BE">
      <w:pPr>
        <w:autoSpaceDE w:val="0"/>
        <w:autoSpaceDN w:val="0"/>
        <w:adjustRightInd w:val="0"/>
        <w:spacing w:after="0" w:line="240" w:lineRule="auto"/>
        <w:ind w:firstLine="284"/>
        <w:jc w:val="both"/>
        <w:rPr>
          <w:rFonts w:ascii="Garamond" w:hAnsi="Garamond" w:cs="Times New Roman"/>
          <w:color w:val="000000"/>
          <w:kern w:val="0"/>
          <w:sz w:val="24"/>
          <w:szCs w:val="24"/>
        </w:rPr>
      </w:pPr>
      <w:r w:rsidRPr="00B3023F">
        <w:rPr>
          <w:rFonts w:ascii="Garamond" w:hAnsi="Garamond" w:cs="Times New Roman"/>
          <w:color w:val="000000"/>
          <w:kern w:val="0"/>
          <w:sz w:val="24"/>
          <w:szCs w:val="24"/>
        </w:rPr>
        <w:t>Ky udhëzim hyn në fuqi pas botimit në Fletoren Zyrtare.</w:t>
      </w:r>
    </w:p>
    <w:p w14:paraId="4C4B3A85" w14:textId="77777777" w:rsidR="00FD63BE" w:rsidRPr="00B3023F" w:rsidRDefault="00FD63BE" w:rsidP="00FD63BE">
      <w:pPr>
        <w:autoSpaceDE w:val="0"/>
        <w:autoSpaceDN w:val="0"/>
        <w:adjustRightInd w:val="0"/>
        <w:spacing w:after="0" w:line="240" w:lineRule="auto"/>
        <w:ind w:firstLine="284"/>
        <w:jc w:val="center"/>
        <w:rPr>
          <w:rFonts w:ascii="Garamond" w:hAnsi="Garamond" w:cs="Times New Roman"/>
          <w:b/>
          <w:bCs/>
          <w:color w:val="000000"/>
          <w:kern w:val="0"/>
          <w:sz w:val="24"/>
          <w:szCs w:val="24"/>
        </w:rPr>
      </w:pPr>
    </w:p>
    <w:p w14:paraId="1756B53F" w14:textId="6C243A64" w:rsidR="00E6272A" w:rsidRPr="00B3023F" w:rsidRDefault="00E6272A" w:rsidP="00E6272A">
      <w:pPr>
        <w:autoSpaceDE w:val="0"/>
        <w:autoSpaceDN w:val="0"/>
        <w:adjustRightInd w:val="0"/>
        <w:spacing w:after="0" w:line="240" w:lineRule="auto"/>
        <w:ind w:firstLine="284"/>
        <w:jc w:val="right"/>
        <w:rPr>
          <w:rFonts w:ascii="Garamond" w:hAnsi="Garamond" w:cs="Times New Roman"/>
          <w:bCs/>
          <w:color w:val="000000"/>
          <w:kern w:val="0"/>
          <w:sz w:val="24"/>
          <w:szCs w:val="24"/>
        </w:rPr>
      </w:pPr>
      <w:r w:rsidRPr="00B3023F">
        <w:rPr>
          <w:rFonts w:ascii="Garamond" w:hAnsi="Garamond" w:cs="Times New Roman"/>
          <w:bCs/>
          <w:color w:val="000000"/>
          <w:kern w:val="0"/>
          <w:sz w:val="24"/>
          <w:szCs w:val="24"/>
        </w:rPr>
        <w:t>MINISTËR I BRENDSHËM</w:t>
      </w:r>
    </w:p>
    <w:p w14:paraId="1DFF0947" w14:textId="230DDD0B" w:rsidR="00E6272A" w:rsidRPr="00B3023F" w:rsidRDefault="00E6272A" w:rsidP="00E6272A">
      <w:pPr>
        <w:autoSpaceDE w:val="0"/>
        <w:autoSpaceDN w:val="0"/>
        <w:adjustRightInd w:val="0"/>
        <w:spacing w:after="0" w:line="240" w:lineRule="auto"/>
        <w:ind w:firstLine="284"/>
        <w:jc w:val="right"/>
        <w:rPr>
          <w:rFonts w:ascii="Garamond" w:hAnsi="Garamond" w:cs="Times New Roman"/>
          <w:b/>
          <w:bCs/>
          <w:color w:val="000000"/>
          <w:kern w:val="0"/>
          <w:sz w:val="24"/>
          <w:szCs w:val="24"/>
        </w:rPr>
      </w:pPr>
      <w:r w:rsidRPr="00B3023F">
        <w:rPr>
          <w:rFonts w:ascii="Garamond" w:hAnsi="Garamond" w:cs="Times New Roman"/>
          <w:b/>
          <w:bCs/>
          <w:kern w:val="0"/>
          <w:sz w:val="24"/>
          <w:szCs w:val="24"/>
        </w:rPr>
        <w:t>Ervin Hoxha</w:t>
      </w:r>
    </w:p>
    <w:p w14:paraId="7D10E371" w14:textId="585E1BD2" w:rsidR="00FD63BE" w:rsidRPr="00B3023F" w:rsidRDefault="00E6272A" w:rsidP="00E6272A">
      <w:pPr>
        <w:autoSpaceDE w:val="0"/>
        <w:autoSpaceDN w:val="0"/>
        <w:adjustRightInd w:val="0"/>
        <w:spacing w:after="0" w:line="240" w:lineRule="auto"/>
        <w:ind w:firstLine="284"/>
        <w:jc w:val="right"/>
        <w:rPr>
          <w:rFonts w:ascii="Garamond" w:hAnsi="Garamond" w:cs="Times New Roman"/>
          <w:bCs/>
          <w:kern w:val="0"/>
          <w:sz w:val="24"/>
          <w:szCs w:val="24"/>
        </w:rPr>
      </w:pPr>
      <w:r w:rsidRPr="00B3023F">
        <w:rPr>
          <w:rFonts w:ascii="Garamond" w:hAnsi="Garamond" w:cs="Times New Roman"/>
          <w:bCs/>
          <w:color w:val="000000"/>
          <w:kern w:val="0"/>
          <w:sz w:val="24"/>
          <w:szCs w:val="24"/>
        </w:rPr>
        <w:t>MINISTËR PËR EVROPËN DHE PUNËT E JASHTME</w:t>
      </w:r>
    </w:p>
    <w:p w14:paraId="0BF2722C" w14:textId="275CAA69" w:rsidR="00FD63BE" w:rsidRPr="00B3023F" w:rsidRDefault="00CE0661" w:rsidP="00E6272A">
      <w:pPr>
        <w:autoSpaceDE w:val="0"/>
        <w:autoSpaceDN w:val="0"/>
        <w:adjustRightInd w:val="0"/>
        <w:spacing w:after="0" w:line="240" w:lineRule="auto"/>
        <w:ind w:firstLine="284"/>
        <w:jc w:val="right"/>
        <w:rPr>
          <w:rFonts w:ascii="Garamond" w:hAnsi="Garamond" w:cs="Times New Roman"/>
          <w:kern w:val="0"/>
          <w:sz w:val="24"/>
          <w:szCs w:val="24"/>
        </w:rPr>
      </w:pPr>
      <w:r>
        <w:rPr>
          <w:rFonts w:ascii="Garamond" w:hAnsi="Garamond" w:cs="Times New Roman"/>
          <w:b/>
          <w:bCs/>
          <w:kern w:val="0"/>
          <w:sz w:val="24"/>
          <w:szCs w:val="24"/>
        </w:rPr>
        <w:t xml:space="preserve"> </w:t>
      </w:r>
      <w:r w:rsidR="00E6272A" w:rsidRPr="00B3023F">
        <w:rPr>
          <w:rFonts w:ascii="Garamond" w:hAnsi="Garamond" w:cs="Times New Roman"/>
          <w:b/>
          <w:bCs/>
          <w:kern w:val="0"/>
          <w:sz w:val="24"/>
          <w:szCs w:val="24"/>
        </w:rPr>
        <w:t>Igli Hasani</w:t>
      </w:r>
    </w:p>
    <w:p w14:paraId="525C6BD3" w14:textId="77777777" w:rsidR="00FD63BE" w:rsidRPr="00B3023F" w:rsidRDefault="00FD63BE" w:rsidP="00FD63BE">
      <w:pPr>
        <w:autoSpaceDE w:val="0"/>
        <w:autoSpaceDN w:val="0"/>
        <w:adjustRightInd w:val="0"/>
        <w:spacing w:after="0" w:line="240" w:lineRule="auto"/>
        <w:ind w:firstLine="284"/>
        <w:rPr>
          <w:rFonts w:ascii="Garamond" w:hAnsi="Garamond" w:cs="Calibri"/>
          <w:color w:val="000000"/>
          <w:kern w:val="0"/>
          <w:sz w:val="24"/>
          <w:szCs w:val="24"/>
        </w:rPr>
      </w:pPr>
    </w:p>
    <w:p w14:paraId="3EA1535F" w14:textId="77777777" w:rsidR="00FD63BE" w:rsidRPr="00B3023F" w:rsidRDefault="00FD63BE" w:rsidP="00FD63BE">
      <w:pPr>
        <w:autoSpaceDE w:val="0"/>
        <w:autoSpaceDN w:val="0"/>
        <w:adjustRightInd w:val="0"/>
        <w:spacing w:after="0" w:line="240" w:lineRule="auto"/>
        <w:ind w:firstLine="284"/>
        <w:rPr>
          <w:rFonts w:ascii="Garamond" w:hAnsi="Garamond" w:cs="Calibri"/>
          <w:color w:val="000000"/>
          <w:kern w:val="0"/>
          <w:sz w:val="24"/>
          <w:szCs w:val="24"/>
        </w:rPr>
      </w:pPr>
    </w:p>
    <w:p w14:paraId="4E08358F" w14:textId="77777777" w:rsidR="00FD63BE" w:rsidRPr="00B3023F" w:rsidRDefault="00FD63BE" w:rsidP="00FD63BE">
      <w:pPr>
        <w:autoSpaceDE w:val="0"/>
        <w:autoSpaceDN w:val="0"/>
        <w:adjustRightInd w:val="0"/>
        <w:spacing w:after="0" w:line="240" w:lineRule="auto"/>
        <w:ind w:firstLine="284"/>
        <w:rPr>
          <w:rFonts w:ascii="Garamond" w:hAnsi="Garamond" w:cs="Calibri"/>
          <w:color w:val="000000"/>
          <w:kern w:val="0"/>
          <w:sz w:val="24"/>
          <w:szCs w:val="24"/>
        </w:rPr>
      </w:pPr>
    </w:p>
    <w:p w14:paraId="2BFB84D2" w14:textId="77777777" w:rsidR="00FD63BE" w:rsidRPr="00B3023F" w:rsidRDefault="00FD63BE" w:rsidP="00FD63BE">
      <w:pPr>
        <w:autoSpaceDE w:val="0"/>
        <w:autoSpaceDN w:val="0"/>
        <w:adjustRightInd w:val="0"/>
        <w:spacing w:after="0" w:line="240" w:lineRule="auto"/>
        <w:ind w:firstLine="284"/>
        <w:rPr>
          <w:rFonts w:ascii="Garamond" w:hAnsi="Garamond" w:cs="Calibri"/>
          <w:color w:val="000000"/>
          <w:kern w:val="0"/>
          <w:sz w:val="24"/>
          <w:szCs w:val="24"/>
        </w:rPr>
      </w:pPr>
    </w:p>
    <w:p w14:paraId="6B2325E8" w14:textId="77777777" w:rsidR="00FD63BE" w:rsidRPr="00B3023F" w:rsidRDefault="00FD63BE" w:rsidP="00FD63BE">
      <w:pPr>
        <w:autoSpaceDE w:val="0"/>
        <w:autoSpaceDN w:val="0"/>
        <w:adjustRightInd w:val="0"/>
        <w:spacing w:after="0" w:line="240" w:lineRule="auto"/>
        <w:ind w:firstLine="284"/>
        <w:rPr>
          <w:rFonts w:ascii="Garamond" w:hAnsi="Garamond" w:cs="Calibri"/>
          <w:color w:val="000000"/>
          <w:kern w:val="0"/>
          <w:sz w:val="24"/>
          <w:szCs w:val="24"/>
        </w:rPr>
      </w:pPr>
    </w:p>
    <w:p w14:paraId="11FEE3CC" w14:textId="77777777" w:rsidR="00B41C04" w:rsidRPr="00B3023F" w:rsidRDefault="00B41C04" w:rsidP="00FD63BE">
      <w:pPr>
        <w:spacing w:after="0" w:line="240" w:lineRule="auto"/>
        <w:ind w:firstLine="284"/>
        <w:rPr>
          <w:rFonts w:ascii="Garamond" w:hAnsi="Garamond"/>
          <w:sz w:val="24"/>
          <w:szCs w:val="24"/>
        </w:rPr>
      </w:pPr>
    </w:p>
    <w:sectPr w:rsidR="00B41C04" w:rsidRPr="00B3023F" w:rsidSect="00046604">
      <w:footerReference w:type="default" r:id="rId12"/>
      <w:pgSz w:w="11907" w:h="16839" w:code="9"/>
      <w:pgMar w:top="70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DF90C" w14:textId="77777777" w:rsidR="00E40310" w:rsidRDefault="00E40310">
      <w:pPr>
        <w:spacing w:after="0" w:line="240" w:lineRule="auto"/>
      </w:pPr>
      <w:r>
        <w:separator/>
      </w:r>
    </w:p>
  </w:endnote>
  <w:endnote w:type="continuationSeparator" w:id="0">
    <w:p w14:paraId="53DB73E0" w14:textId="77777777" w:rsidR="00E40310" w:rsidRDefault="00E40310">
      <w:pPr>
        <w:spacing w:after="0" w:line="240" w:lineRule="auto"/>
      </w:pPr>
      <w:r>
        <w:continuationSeparator/>
      </w:r>
    </w:p>
  </w:endnote>
  <w:endnote w:type="continuationNotice" w:id="1">
    <w:p w14:paraId="08194D5F" w14:textId="77777777" w:rsidR="00E40310" w:rsidRDefault="00E40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1776A" w14:textId="77777777" w:rsidR="00E40310" w:rsidRPr="0021585D" w:rsidRDefault="00E40310" w:rsidP="00046604">
    <w:pPr>
      <w:pStyle w:val="Footer"/>
      <w:jc w:val="righ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7CF8AB" w14:textId="77777777" w:rsidR="00E40310" w:rsidRDefault="00E40310">
      <w:pPr>
        <w:spacing w:after="0" w:line="240" w:lineRule="auto"/>
      </w:pPr>
      <w:r>
        <w:separator/>
      </w:r>
    </w:p>
  </w:footnote>
  <w:footnote w:type="continuationSeparator" w:id="0">
    <w:p w14:paraId="0BA1125C" w14:textId="77777777" w:rsidR="00E40310" w:rsidRDefault="00E40310">
      <w:pPr>
        <w:spacing w:after="0" w:line="240" w:lineRule="auto"/>
      </w:pPr>
      <w:r>
        <w:continuationSeparator/>
      </w:r>
    </w:p>
  </w:footnote>
  <w:footnote w:type="continuationNotice" w:id="1">
    <w:p w14:paraId="5C92B03E" w14:textId="77777777" w:rsidR="00E40310" w:rsidRDefault="00E403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D3F"/>
    <w:multiLevelType w:val="hybridMultilevel"/>
    <w:tmpl w:val="7F22E1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30BAD"/>
    <w:multiLevelType w:val="hybridMultilevel"/>
    <w:tmpl w:val="69787C24"/>
    <w:lvl w:ilvl="0" w:tplc="379019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205950"/>
    <w:multiLevelType w:val="hybridMultilevel"/>
    <w:tmpl w:val="4CBAED4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23546"/>
    <w:multiLevelType w:val="hybridMultilevel"/>
    <w:tmpl w:val="03F2A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AAF"/>
    <w:multiLevelType w:val="hybridMultilevel"/>
    <w:tmpl w:val="D83AA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F5883"/>
    <w:multiLevelType w:val="hybridMultilevel"/>
    <w:tmpl w:val="88D0FC96"/>
    <w:lvl w:ilvl="0" w:tplc="A60EF40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A23B2A"/>
    <w:multiLevelType w:val="hybridMultilevel"/>
    <w:tmpl w:val="DD443682"/>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4C33C35"/>
    <w:multiLevelType w:val="hybridMultilevel"/>
    <w:tmpl w:val="1E726F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B0B86"/>
    <w:multiLevelType w:val="hybridMultilevel"/>
    <w:tmpl w:val="7D3CDC0E"/>
    <w:lvl w:ilvl="0" w:tplc="B2DC492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FE720F3"/>
    <w:multiLevelType w:val="hybridMultilevel"/>
    <w:tmpl w:val="A202BE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8E3803"/>
    <w:multiLevelType w:val="hybridMultilevel"/>
    <w:tmpl w:val="129C57E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2B3128D3"/>
    <w:multiLevelType w:val="hybridMultilevel"/>
    <w:tmpl w:val="AF7470EE"/>
    <w:lvl w:ilvl="0" w:tplc="7A5C94E0">
      <w:start w:val="1"/>
      <w:numFmt w:val="decimal"/>
      <w:lvlText w:val="%1."/>
      <w:lvlJc w:val="left"/>
      <w:pPr>
        <w:ind w:left="450" w:hanging="360"/>
      </w:pPr>
      <w:rPr>
        <w:rFonts w:hint="default"/>
      </w:rPr>
    </w:lvl>
    <w:lvl w:ilvl="1" w:tplc="FD761D5C">
      <w:start w:val="1"/>
      <w:numFmt w:val="lowerLetter"/>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1EF5E06"/>
    <w:multiLevelType w:val="hybridMultilevel"/>
    <w:tmpl w:val="BC020CD2"/>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3684251C"/>
    <w:multiLevelType w:val="multilevel"/>
    <w:tmpl w:val="BBE24698"/>
    <w:lvl w:ilvl="0">
      <w:start w:val="1"/>
      <w:numFmt w:val="decimal"/>
      <w:lvlText w:val="%1."/>
      <w:lvlJc w:val="left"/>
      <w:pPr>
        <w:ind w:left="644"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6D676DC"/>
    <w:multiLevelType w:val="hybridMultilevel"/>
    <w:tmpl w:val="CEC63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533184"/>
    <w:multiLevelType w:val="hybridMultilevel"/>
    <w:tmpl w:val="D94499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0D7333"/>
    <w:multiLevelType w:val="hybridMultilevel"/>
    <w:tmpl w:val="F95AA68C"/>
    <w:lvl w:ilvl="0" w:tplc="B3289328">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392B6E75"/>
    <w:multiLevelType w:val="multilevel"/>
    <w:tmpl w:val="E3560C7A"/>
    <w:lvl w:ilvl="0">
      <w:start w:val="1"/>
      <w:numFmt w:val="upperRoman"/>
      <w:lvlText w:val="%1."/>
      <w:lvlJc w:val="left"/>
      <w:pPr>
        <w:ind w:left="720" w:hanging="720"/>
      </w:pPr>
      <w:rPr>
        <w:rFonts w:hint="default"/>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D094D0A"/>
    <w:multiLevelType w:val="multilevel"/>
    <w:tmpl w:val="945648F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1765FC"/>
    <w:multiLevelType w:val="hybridMultilevel"/>
    <w:tmpl w:val="2EA61502"/>
    <w:lvl w:ilvl="0" w:tplc="33441B26">
      <w:start w:val="1"/>
      <w:numFmt w:val="lowerLetter"/>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6B1770"/>
    <w:multiLevelType w:val="hybridMultilevel"/>
    <w:tmpl w:val="CFFA4848"/>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4243595A"/>
    <w:multiLevelType w:val="hybridMultilevel"/>
    <w:tmpl w:val="13B0BF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15206"/>
    <w:multiLevelType w:val="hybridMultilevel"/>
    <w:tmpl w:val="B956BCB8"/>
    <w:lvl w:ilvl="0" w:tplc="00286CF0">
      <w:start w:val="1"/>
      <w:numFmt w:val="lowerLetter"/>
      <w:lvlText w:val="%1)"/>
      <w:lvlJc w:val="left"/>
      <w:pPr>
        <w:ind w:left="1091" w:hanging="360"/>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23" w15:restartNumberingAfterBreak="0">
    <w:nsid w:val="444D7A7C"/>
    <w:multiLevelType w:val="hybridMultilevel"/>
    <w:tmpl w:val="6038988E"/>
    <w:lvl w:ilvl="0" w:tplc="0A14DF4C">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1286D"/>
    <w:multiLevelType w:val="hybridMultilevel"/>
    <w:tmpl w:val="3A320580"/>
    <w:lvl w:ilvl="0" w:tplc="04090017">
      <w:start w:val="1"/>
      <w:numFmt w:val="lowerLetter"/>
      <w:lvlText w:val="%1)"/>
      <w:lvlJc w:val="left"/>
      <w:pPr>
        <w:ind w:left="99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6D01C2"/>
    <w:multiLevelType w:val="hybridMultilevel"/>
    <w:tmpl w:val="17FA57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705CFF"/>
    <w:multiLevelType w:val="hybridMultilevel"/>
    <w:tmpl w:val="D54AFB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28731E"/>
    <w:multiLevelType w:val="hybridMultilevel"/>
    <w:tmpl w:val="2C985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B29EA"/>
    <w:multiLevelType w:val="hybridMultilevel"/>
    <w:tmpl w:val="3A320580"/>
    <w:lvl w:ilvl="0" w:tplc="FFFFFFFF">
      <w:start w:val="1"/>
      <w:numFmt w:val="lowerLetter"/>
      <w:lvlText w:val="%1)"/>
      <w:lvlJc w:val="left"/>
      <w:pPr>
        <w:ind w:left="99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E60781"/>
    <w:multiLevelType w:val="hybridMultilevel"/>
    <w:tmpl w:val="0F4C47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FC3233"/>
    <w:multiLevelType w:val="hybridMultilevel"/>
    <w:tmpl w:val="3B847E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AF7BA9"/>
    <w:multiLevelType w:val="hybridMultilevel"/>
    <w:tmpl w:val="0B6EBA02"/>
    <w:lvl w:ilvl="0" w:tplc="80469AD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57174A18"/>
    <w:multiLevelType w:val="hybridMultilevel"/>
    <w:tmpl w:val="9A808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887795"/>
    <w:multiLevelType w:val="hybridMultilevel"/>
    <w:tmpl w:val="E7A09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0A7885"/>
    <w:multiLevelType w:val="multilevel"/>
    <w:tmpl w:val="5728F52C"/>
    <w:lvl w:ilvl="0">
      <w:start w:val="1"/>
      <w:numFmt w:val="decimal"/>
      <w:lvlText w:val="%1."/>
      <w:lvlJc w:val="left"/>
      <w:pPr>
        <w:ind w:left="360" w:hanging="360"/>
      </w:pPr>
      <w:rPr>
        <w:rFonts w:hint="default"/>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1734615"/>
    <w:multiLevelType w:val="hybridMultilevel"/>
    <w:tmpl w:val="076AB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360840"/>
    <w:multiLevelType w:val="hybridMultilevel"/>
    <w:tmpl w:val="6A7469F0"/>
    <w:lvl w:ilvl="0" w:tplc="9C5AD71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657537"/>
    <w:multiLevelType w:val="hybridMultilevel"/>
    <w:tmpl w:val="543C0798"/>
    <w:lvl w:ilvl="0" w:tplc="09B2650E">
      <w:start w:val="10"/>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3DC460B"/>
    <w:multiLevelType w:val="hybridMultilevel"/>
    <w:tmpl w:val="D4B01D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B9561E"/>
    <w:multiLevelType w:val="hybridMultilevel"/>
    <w:tmpl w:val="670EEB88"/>
    <w:lvl w:ilvl="0" w:tplc="ECBC89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E156035"/>
    <w:multiLevelType w:val="hybridMultilevel"/>
    <w:tmpl w:val="B53A07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4F17CB"/>
    <w:multiLevelType w:val="hybridMultilevel"/>
    <w:tmpl w:val="F416A42A"/>
    <w:lvl w:ilvl="0" w:tplc="7E061204">
      <w:start w:val="1"/>
      <w:numFmt w:val="lowerLetter"/>
      <w:lvlText w:val="%1)"/>
      <w:lvlJc w:val="left"/>
      <w:pPr>
        <w:ind w:left="720" w:hanging="36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1C320F"/>
    <w:multiLevelType w:val="hybridMultilevel"/>
    <w:tmpl w:val="33164A9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D4261F"/>
    <w:multiLevelType w:val="hybridMultilevel"/>
    <w:tmpl w:val="1EC26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C7A04"/>
    <w:multiLevelType w:val="hybridMultilevel"/>
    <w:tmpl w:val="79202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CD586A"/>
    <w:multiLevelType w:val="multilevel"/>
    <w:tmpl w:val="A8925FA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7AF02450"/>
    <w:multiLevelType w:val="hybridMultilevel"/>
    <w:tmpl w:val="B41C2ADA"/>
    <w:lvl w:ilvl="0" w:tplc="35F41E48">
      <w:start w:val="1"/>
      <w:numFmt w:val="lowerLetter"/>
      <w:lvlText w:val="%1)"/>
      <w:lvlJc w:val="left"/>
      <w:pPr>
        <w:ind w:left="644"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CE4490"/>
    <w:multiLevelType w:val="hybridMultilevel"/>
    <w:tmpl w:val="FDE4DB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CF35A2A"/>
    <w:multiLevelType w:val="hybridMultilevel"/>
    <w:tmpl w:val="787239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41"/>
  </w:num>
  <w:num w:numId="3">
    <w:abstractNumId w:val="36"/>
  </w:num>
  <w:num w:numId="4">
    <w:abstractNumId w:val="19"/>
  </w:num>
  <w:num w:numId="5">
    <w:abstractNumId w:val="23"/>
  </w:num>
  <w:num w:numId="6">
    <w:abstractNumId w:val="46"/>
  </w:num>
  <w:num w:numId="7">
    <w:abstractNumId w:val="0"/>
  </w:num>
  <w:num w:numId="8">
    <w:abstractNumId w:val="34"/>
  </w:num>
  <w:num w:numId="9">
    <w:abstractNumId w:val="45"/>
  </w:num>
  <w:num w:numId="10">
    <w:abstractNumId w:val="5"/>
  </w:num>
  <w:num w:numId="11">
    <w:abstractNumId w:val="8"/>
  </w:num>
  <w:num w:numId="12">
    <w:abstractNumId w:val="43"/>
  </w:num>
  <w:num w:numId="13">
    <w:abstractNumId w:val="13"/>
  </w:num>
  <w:num w:numId="14">
    <w:abstractNumId w:val="3"/>
  </w:num>
  <w:num w:numId="15">
    <w:abstractNumId w:val="32"/>
  </w:num>
  <w:num w:numId="16">
    <w:abstractNumId w:val="27"/>
  </w:num>
  <w:num w:numId="17">
    <w:abstractNumId w:val="10"/>
  </w:num>
  <w:num w:numId="18">
    <w:abstractNumId w:val="17"/>
  </w:num>
  <w:num w:numId="19">
    <w:abstractNumId w:val="1"/>
  </w:num>
  <w:num w:numId="20">
    <w:abstractNumId w:val="29"/>
  </w:num>
  <w:num w:numId="21">
    <w:abstractNumId w:val="11"/>
  </w:num>
  <w:num w:numId="22">
    <w:abstractNumId w:val="6"/>
  </w:num>
  <w:num w:numId="23">
    <w:abstractNumId w:val="33"/>
  </w:num>
  <w:num w:numId="24">
    <w:abstractNumId w:val="20"/>
  </w:num>
  <w:num w:numId="25">
    <w:abstractNumId w:val="22"/>
  </w:num>
  <w:num w:numId="26">
    <w:abstractNumId w:val="15"/>
  </w:num>
  <w:num w:numId="27">
    <w:abstractNumId w:val="38"/>
  </w:num>
  <w:num w:numId="28">
    <w:abstractNumId w:val="7"/>
  </w:num>
  <w:num w:numId="29">
    <w:abstractNumId w:val="2"/>
  </w:num>
  <w:num w:numId="30">
    <w:abstractNumId w:val="31"/>
  </w:num>
  <w:num w:numId="31">
    <w:abstractNumId w:val="9"/>
  </w:num>
  <w:num w:numId="32">
    <w:abstractNumId w:val="35"/>
  </w:num>
  <w:num w:numId="33">
    <w:abstractNumId w:val="40"/>
  </w:num>
  <w:num w:numId="34">
    <w:abstractNumId w:val="48"/>
  </w:num>
  <w:num w:numId="35">
    <w:abstractNumId w:val="21"/>
  </w:num>
  <w:num w:numId="36">
    <w:abstractNumId w:val="44"/>
  </w:num>
  <w:num w:numId="37">
    <w:abstractNumId w:val="25"/>
  </w:num>
  <w:num w:numId="38">
    <w:abstractNumId w:val="24"/>
  </w:num>
  <w:num w:numId="39">
    <w:abstractNumId w:val="12"/>
  </w:num>
  <w:num w:numId="40">
    <w:abstractNumId w:val="30"/>
  </w:num>
  <w:num w:numId="41">
    <w:abstractNumId w:val="47"/>
  </w:num>
  <w:num w:numId="42">
    <w:abstractNumId w:val="26"/>
  </w:num>
  <w:num w:numId="43">
    <w:abstractNumId w:val="42"/>
  </w:num>
  <w:num w:numId="44">
    <w:abstractNumId w:val="4"/>
  </w:num>
  <w:num w:numId="45">
    <w:abstractNumId w:val="18"/>
  </w:num>
  <w:num w:numId="46">
    <w:abstractNumId w:val="39"/>
  </w:num>
  <w:num w:numId="47">
    <w:abstractNumId w:val="14"/>
  </w:num>
  <w:num w:numId="48">
    <w:abstractNumId w:val="37"/>
  </w:num>
  <w:num w:numId="49">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B8"/>
    <w:rsid w:val="0002166C"/>
    <w:rsid w:val="00046604"/>
    <w:rsid w:val="00047136"/>
    <w:rsid w:val="0006463D"/>
    <w:rsid w:val="00066E66"/>
    <w:rsid w:val="00080CB8"/>
    <w:rsid w:val="000868F6"/>
    <w:rsid w:val="001D4359"/>
    <w:rsid w:val="00245B27"/>
    <w:rsid w:val="0026304D"/>
    <w:rsid w:val="00265910"/>
    <w:rsid w:val="002F166D"/>
    <w:rsid w:val="003534A6"/>
    <w:rsid w:val="003D00BC"/>
    <w:rsid w:val="003D3278"/>
    <w:rsid w:val="00435C6D"/>
    <w:rsid w:val="00446F42"/>
    <w:rsid w:val="004E3369"/>
    <w:rsid w:val="004F65DB"/>
    <w:rsid w:val="00524A77"/>
    <w:rsid w:val="00587F77"/>
    <w:rsid w:val="005D5DC4"/>
    <w:rsid w:val="005F1919"/>
    <w:rsid w:val="005F3A73"/>
    <w:rsid w:val="006F3F2A"/>
    <w:rsid w:val="006F6AAA"/>
    <w:rsid w:val="0073243F"/>
    <w:rsid w:val="00736F41"/>
    <w:rsid w:val="00796643"/>
    <w:rsid w:val="007A36DB"/>
    <w:rsid w:val="00874BA3"/>
    <w:rsid w:val="008A6C49"/>
    <w:rsid w:val="00901386"/>
    <w:rsid w:val="00912C96"/>
    <w:rsid w:val="0096662D"/>
    <w:rsid w:val="00996869"/>
    <w:rsid w:val="009F7A1B"/>
    <w:rsid w:val="00A71B2B"/>
    <w:rsid w:val="00AE3710"/>
    <w:rsid w:val="00B10D7C"/>
    <w:rsid w:val="00B3023F"/>
    <w:rsid w:val="00B41C04"/>
    <w:rsid w:val="00B72E33"/>
    <w:rsid w:val="00B82ED8"/>
    <w:rsid w:val="00B924C4"/>
    <w:rsid w:val="00BD340C"/>
    <w:rsid w:val="00BF056E"/>
    <w:rsid w:val="00C2788D"/>
    <w:rsid w:val="00C70BD7"/>
    <w:rsid w:val="00C93B89"/>
    <w:rsid w:val="00CE0661"/>
    <w:rsid w:val="00D3124D"/>
    <w:rsid w:val="00DB2DD8"/>
    <w:rsid w:val="00E40310"/>
    <w:rsid w:val="00E409EE"/>
    <w:rsid w:val="00E6272A"/>
    <w:rsid w:val="00E83417"/>
    <w:rsid w:val="00EC597B"/>
    <w:rsid w:val="00F45775"/>
    <w:rsid w:val="00FB1B0B"/>
    <w:rsid w:val="00FD63BE"/>
    <w:rsid w:val="00FF2BE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C9D359F"/>
  <w15:chartTrackingRefBased/>
  <w15:docId w15:val="{7B8C9872-EED7-469D-9AE2-54106286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80CB8"/>
  </w:style>
  <w:style w:type="paragraph" w:styleId="Title">
    <w:name w:val="Title"/>
    <w:basedOn w:val="Normal"/>
    <w:link w:val="TitleChar"/>
    <w:qFormat/>
    <w:rsid w:val="00080CB8"/>
    <w:pPr>
      <w:spacing w:after="0" w:line="240" w:lineRule="auto"/>
      <w:jc w:val="center"/>
    </w:pPr>
    <w:rPr>
      <w:rFonts w:ascii="Times New Roman" w:eastAsia="Times New Roman" w:hAnsi="Times New Roman" w:cs="Times New Roman"/>
      <w:b/>
      <w:kern w:val="0"/>
      <w:sz w:val="24"/>
      <w:szCs w:val="20"/>
      <w:lang w:val="en-US"/>
      <w14:ligatures w14:val="none"/>
    </w:rPr>
  </w:style>
  <w:style w:type="character" w:customStyle="1" w:styleId="TitleChar">
    <w:name w:val="Title Char"/>
    <w:basedOn w:val="DefaultParagraphFont"/>
    <w:link w:val="Title"/>
    <w:rsid w:val="00080CB8"/>
    <w:rPr>
      <w:rFonts w:ascii="Times New Roman" w:eastAsia="Times New Roman" w:hAnsi="Times New Roman" w:cs="Times New Roman"/>
      <w:b/>
      <w:kern w:val="0"/>
      <w:sz w:val="24"/>
      <w:szCs w:val="20"/>
      <w:lang w:val="en-US"/>
      <w14:ligatures w14:val="none"/>
    </w:rPr>
  </w:style>
  <w:style w:type="paragraph" w:styleId="Header">
    <w:name w:val="header"/>
    <w:basedOn w:val="Normal"/>
    <w:link w:val="HeaderChar"/>
    <w:unhideWhenUsed/>
    <w:rsid w:val="00080CB8"/>
    <w:pPr>
      <w:tabs>
        <w:tab w:val="center" w:pos="4680"/>
        <w:tab w:val="right" w:pos="9360"/>
      </w:tabs>
      <w:spacing w:after="0" w:line="240" w:lineRule="auto"/>
    </w:pPr>
    <w:rPr>
      <w:rFonts w:ascii="Calibri" w:eastAsia="Times New Roman" w:hAnsi="Calibri" w:cs="Times New Roman"/>
      <w:kern w:val="0"/>
      <w:lang w:val="en-US"/>
      <w14:ligatures w14:val="none"/>
    </w:rPr>
  </w:style>
  <w:style w:type="character" w:customStyle="1" w:styleId="HeaderChar">
    <w:name w:val="Header Char"/>
    <w:basedOn w:val="DefaultParagraphFont"/>
    <w:link w:val="Header"/>
    <w:rsid w:val="00080CB8"/>
    <w:rPr>
      <w:rFonts w:ascii="Calibri" w:eastAsia="Times New Roman" w:hAnsi="Calibri" w:cs="Times New Roman"/>
      <w:kern w:val="0"/>
      <w:lang w:val="en-US"/>
      <w14:ligatures w14:val="none"/>
    </w:rPr>
  </w:style>
  <w:style w:type="paragraph" w:styleId="Footer">
    <w:name w:val="footer"/>
    <w:basedOn w:val="Normal"/>
    <w:link w:val="FooterChar"/>
    <w:unhideWhenUsed/>
    <w:rsid w:val="00080CB8"/>
    <w:pPr>
      <w:tabs>
        <w:tab w:val="center" w:pos="4680"/>
        <w:tab w:val="right" w:pos="9360"/>
      </w:tabs>
      <w:spacing w:after="0" w:line="240" w:lineRule="auto"/>
    </w:pPr>
    <w:rPr>
      <w:rFonts w:ascii="Calibri" w:eastAsia="Times New Roman" w:hAnsi="Calibri" w:cs="Times New Roman"/>
      <w:kern w:val="0"/>
      <w:lang w:val="en-US"/>
      <w14:ligatures w14:val="none"/>
    </w:rPr>
  </w:style>
  <w:style w:type="character" w:customStyle="1" w:styleId="FooterChar">
    <w:name w:val="Footer Char"/>
    <w:basedOn w:val="DefaultParagraphFont"/>
    <w:link w:val="Footer"/>
    <w:rsid w:val="00080CB8"/>
    <w:rPr>
      <w:rFonts w:ascii="Calibri" w:eastAsia="Times New Roman" w:hAnsi="Calibri" w:cs="Times New Roman"/>
      <w:kern w:val="0"/>
      <w:lang w:val="en-US"/>
      <w14:ligatures w14:val="none"/>
    </w:rPr>
  </w:style>
  <w:style w:type="character" w:styleId="Hyperlink">
    <w:name w:val="Hyperlink"/>
    <w:uiPriority w:val="99"/>
    <w:rsid w:val="00080CB8"/>
    <w:rPr>
      <w:color w:val="0000FF"/>
      <w:u w:val="single"/>
    </w:rPr>
  </w:style>
  <w:style w:type="paragraph" w:styleId="ListParagraph">
    <w:name w:val="List Paragraph"/>
    <w:basedOn w:val="Normal"/>
    <w:link w:val="ListParagraphChar"/>
    <w:uiPriority w:val="34"/>
    <w:qFormat/>
    <w:rsid w:val="00080CB8"/>
    <w:pPr>
      <w:spacing w:after="200" w:line="276" w:lineRule="auto"/>
      <w:ind w:left="720"/>
      <w:contextualSpacing/>
    </w:pPr>
    <w:rPr>
      <w:rFonts w:ascii="Calibri" w:eastAsia="Times New Roman" w:hAnsi="Calibri" w:cs="Times New Roman"/>
      <w:kern w:val="0"/>
      <w:lang w:val="en-US"/>
      <w14:ligatures w14:val="none"/>
    </w:rPr>
  </w:style>
  <w:style w:type="paragraph" w:styleId="BalloonText">
    <w:name w:val="Balloon Text"/>
    <w:basedOn w:val="Normal"/>
    <w:link w:val="BalloonTextChar"/>
    <w:uiPriority w:val="99"/>
    <w:semiHidden/>
    <w:unhideWhenUsed/>
    <w:rsid w:val="00080CB8"/>
    <w:pPr>
      <w:spacing w:after="0" w:line="240" w:lineRule="auto"/>
    </w:pPr>
    <w:rPr>
      <w:rFonts w:ascii="Tahoma" w:eastAsia="Times New Roman"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080CB8"/>
    <w:rPr>
      <w:rFonts w:ascii="Tahoma" w:eastAsia="Times New Roman" w:hAnsi="Tahoma" w:cs="Tahoma"/>
      <w:kern w:val="0"/>
      <w:sz w:val="16"/>
      <w:szCs w:val="16"/>
      <w:lang w:val="en-US"/>
      <w14:ligatures w14:val="none"/>
    </w:rPr>
  </w:style>
  <w:style w:type="paragraph" w:styleId="FootnoteText">
    <w:name w:val="footnote text"/>
    <w:basedOn w:val="Normal"/>
    <w:link w:val="FootnoteTextChar"/>
    <w:uiPriority w:val="99"/>
    <w:semiHidden/>
    <w:unhideWhenUsed/>
    <w:rsid w:val="00080CB8"/>
    <w:pPr>
      <w:spacing w:after="0" w:line="240" w:lineRule="auto"/>
    </w:pPr>
    <w:rPr>
      <w:rFonts w:ascii="Calibri" w:eastAsia="Calibri" w:hAnsi="Calibri" w:cs="Times New Roman"/>
      <w:kern w:val="0"/>
      <w:sz w:val="20"/>
      <w:szCs w:val="20"/>
      <w:lang w:val="en-GB"/>
      <w14:ligatures w14:val="none"/>
    </w:rPr>
  </w:style>
  <w:style w:type="character" w:customStyle="1" w:styleId="FootnoteTextChar">
    <w:name w:val="Footnote Text Char"/>
    <w:basedOn w:val="DefaultParagraphFont"/>
    <w:link w:val="FootnoteText"/>
    <w:uiPriority w:val="99"/>
    <w:semiHidden/>
    <w:rsid w:val="00080CB8"/>
    <w:rPr>
      <w:rFonts w:ascii="Calibri" w:eastAsia="Calibri" w:hAnsi="Calibri" w:cs="Times New Roman"/>
      <w:kern w:val="0"/>
      <w:sz w:val="20"/>
      <w:szCs w:val="20"/>
      <w:lang w:val="en-GB"/>
      <w14:ligatures w14:val="none"/>
    </w:rPr>
  </w:style>
  <w:style w:type="character" w:styleId="FootnoteReference">
    <w:name w:val="footnote reference"/>
    <w:uiPriority w:val="99"/>
    <w:semiHidden/>
    <w:unhideWhenUsed/>
    <w:rsid w:val="00080CB8"/>
    <w:rPr>
      <w:vertAlign w:val="superscript"/>
    </w:rPr>
  </w:style>
  <w:style w:type="character" w:customStyle="1" w:styleId="ListParagraphChar">
    <w:name w:val="List Paragraph Char"/>
    <w:link w:val="ListParagraph"/>
    <w:uiPriority w:val="34"/>
    <w:rsid w:val="00080CB8"/>
    <w:rPr>
      <w:rFonts w:ascii="Calibri" w:eastAsia="Times New Roman" w:hAnsi="Calibri" w:cs="Times New Roman"/>
      <w:kern w:val="0"/>
      <w:lang w:val="en-US"/>
      <w14:ligatures w14:val="none"/>
    </w:rPr>
  </w:style>
  <w:style w:type="paragraph" w:styleId="EndnoteText">
    <w:name w:val="endnote text"/>
    <w:basedOn w:val="Normal"/>
    <w:link w:val="EndnoteTextChar"/>
    <w:uiPriority w:val="99"/>
    <w:semiHidden/>
    <w:unhideWhenUsed/>
    <w:rsid w:val="00080CB8"/>
    <w:pPr>
      <w:spacing w:after="0" w:line="240" w:lineRule="auto"/>
    </w:pPr>
    <w:rPr>
      <w:rFonts w:ascii="Calibri" w:eastAsia="Calibri" w:hAnsi="Calibri"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080CB8"/>
    <w:rPr>
      <w:rFonts w:ascii="Calibri" w:eastAsia="Calibri" w:hAnsi="Calibri" w:cs="Times New Roman"/>
      <w:kern w:val="0"/>
      <w:sz w:val="20"/>
      <w:szCs w:val="20"/>
      <w:lang w:val="en-GB"/>
      <w14:ligatures w14:val="none"/>
    </w:rPr>
  </w:style>
  <w:style w:type="character" w:styleId="EndnoteReference">
    <w:name w:val="endnote reference"/>
    <w:uiPriority w:val="99"/>
    <w:semiHidden/>
    <w:unhideWhenUsed/>
    <w:rsid w:val="00080CB8"/>
    <w:rPr>
      <w:vertAlign w:val="superscript"/>
    </w:rPr>
  </w:style>
  <w:style w:type="character" w:styleId="CommentReference">
    <w:name w:val="annotation reference"/>
    <w:uiPriority w:val="99"/>
    <w:semiHidden/>
    <w:unhideWhenUsed/>
    <w:rsid w:val="00080CB8"/>
    <w:rPr>
      <w:sz w:val="16"/>
      <w:szCs w:val="16"/>
    </w:rPr>
  </w:style>
  <w:style w:type="paragraph" w:styleId="CommentText">
    <w:name w:val="annotation text"/>
    <w:basedOn w:val="Normal"/>
    <w:link w:val="CommentTextChar"/>
    <w:uiPriority w:val="99"/>
    <w:unhideWhenUsed/>
    <w:rsid w:val="00080CB8"/>
    <w:pPr>
      <w:spacing w:line="240" w:lineRule="auto"/>
    </w:pPr>
    <w:rPr>
      <w:rFonts w:ascii="Calibri" w:eastAsia="Calibri" w:hAnsi="Calibri"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080CB8"/>
    <w:rPr>
      <w:rFonts w:ascii="Calibri" w:eastAsia="Calibri" w:hAnsi="Calibri"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80CB8"/>
    <w:rPr>
      <w:b/>
      <w:bCs/>
    </w:rPr>
  </w:style>
  <w:style w:type="character" w:customStyle="1" w:styleId="CommentSubjectChar">
    <w:name w:val="Comment Subject Char"/>
    <w:basedOn w:val="CommentTextChar"/>
    <w:link w:val="CommentSubject"/>
    <w:uiPriority w:val="99"/>
    <w:semiHidden/>
    <w:rsid w:val="00080CB8"/>
    <w:rPr>
      <w:rFonts w:ascii="Calibri" w:eastAsia="Calibri" w:hAnsi="Calibri" w:cs="Times New Roman"/>
      <w:b/>
      <w:bCs/>
      <w:kern w:val="0"/>
      <w:sz w:val="20"/>
      <w:szCs w:val="20"/>
      <w:lang w:val="en-GB"/>
      <w14:ligatures w14:val="none"/>
    </w:rPr>
  </w:style>
  <w:style w:type="character" w:customStyle="1" w:styleId="q4iawc">
    <w:name w:val="q4iawc"/>
    <w:rsid w:val="00080CB8"/>
  </w:style>
  <w:style w:type="paragraph" w:styleId="NormalWeb">
    <w:name w:val="Normal (Web)"/>
    <w:basedOn w:val="Normal"/>
    <w:uiPriority w:val="99"/>
    <w:unhideWhenUsed/>
    <w:rsid w:val="00080CB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styleId="TableGrid">
    <w:name w:val="Table Grid"/>
    <w:basedOn w:val="TableNormal"/>
    <w:unhideWhenUsed/>
    <w:rsid w:val="00080CB8"/>
    <w:pPr>
      <w:spacing w:after="0" w:line="240" w:lineRule="auto"/>
    </w:pPr>
    <w:rPr>
      <w:rFonts w:ascii="Calibri" w:eastAsia="Calibri" w:hAnsi="Calibri" w:cs="Times New Roman"/>
      <w:kern w:val="0"/>
      <w:sz w:val="20"/>
      <w:szCs w:val="20"/>
      <w:lang w:eastAsia="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qFormat/>
    <w:rsid w:val="00080CB8"/>
    <w:pPr>
      <w:spacing w:after="0" w:line="240" w:lineRule="auto"/>
      <w:ind w:firstLine="284"/>
      <w:jc w:val="both"/>
    </w:pPr>
    <w:rPr>
      <w:rFonts w:ascii="Garamond" w:eastAsia="Calibri" w:hAnsi="Garamond" w:cs="Times New Roman"/>
      <w:kern w:val="0"/>
      <w:sz w:val="24"/>
      <w:szCs w:val="24"/>
      <w:lang w:val="en-US"/>
      <w14:ligatures w14:val="none"/>
    </w:rPr>
  </w:style>
  <w:style w:type="character" w:customStyle="1" w:styleId="contentpasted0">
    <w:name w:val="contentpasted0"/>
    <w:rsid w:val="00080CB8"/>
  </w:style>
  <w:style w:type="character" w:customStyle="1" w:styleId="contentpasted3">
    <w:name w:val="contentpasted3"/>
    <w:rsid w:val="00080CB8"/>
  </w:style>
  <w:style w:type="character" w:customStyle="1" w:styleId="contentpasted4">
    <w:name w:val="contentpasted4"/>
    <w:rsid w:val="00080CB8"/>
  </w:style>
  <w:style w:type="paragraph" w:styleId="Revision">
    <w:name w:val="Revision"/>
    <w:hidden/>
    <w:uiPriority w:val="99"/>
    <w:semiHidden/>
    <w:rsid w:val="00080CB8"/>
    <w:pPr>
      <w:spacing w:after="0" w:line="240" w:lineRule="auto"/>
    </w:pPr>
    <w:rPr>
      <w:rFonts w:ascii="Calibri" w:eastAsia="Times New Roman" w:hAnsi="Calibri" w:cs="Times New Roman"/>
      <w:kern w:val="0"/>
      <w:lang w:val="en-US"/>
      <w14:ligatures w14:val="none"/>
    </w:rPr>
  </w:style>
  <w:style w:type="paragraph" w:styleId="NoSpacing">
    <w:name w:val="No Spacing"/>
    <w:uiPriority w:val="1"/>
    <w:qFormat/>
    <w:rsid w:val="00080CB8"/>
    <w:pPr>
      <w:spacing w:after="0" w:line="240" w:lineRule="auto"/>
    </w:pPr>
    <w:rPr>
      <w:rFonts w:ascii="Calibri" w:eastAsia="Times New Roman"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228</Nr_x002e__x0020_akti>
    <Data_x0020_e_x0020_Krijimit xmlns="0e656187-b300-4fb0-8bf4-3a50f872073c">2024-12-02T12:27:12Z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2024-11-27T00:00:00Z</Date_x0020_protokolli>
    <Titulli xmlns="0e656187-b300-4fb0-8bf4-3a50f872073c">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Titulli>
    <Modifikuesi xmlns="0e656187-b300-4fb0-8bf4-3a50f872073c">Fjora.Cahani</Modifikuesi>
    <Nr_x002e__x0020_prot_x0020_QBZ xmlns="0e656187-b300-4fb0-8bf4-3a50f872073c">2014/1</Nr_x002e__x0020_prot_x0020_QBZ>
    <Data_x0020_e_x0020_Modifikimit xmlns="0e656187-b300-4fb0-8bf4-3a50f872073c">2024-12-02T14:04:53Z</Data_x0020_e_x0020_Modifikimit>
    <Dekretuar xmlns="0e656187-b300-4fb0-8bf4-3a50f872073c">false</Dekretuar>
    <Data xmlns="0e656187-b300-4fb0-8bf4-3a50f872073c">2024-11-20T00:00:00Z</Data>
    <Nr_x002e__x0020_protokolli_x0020_i_x0020_aktit xmlns="0e656187-b300-4fb0-8bf4-3a50f872073c">11472/3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8EA7BE899924310AB3B138225E0A8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8EA7BE899924310AB3B138225E0A8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0A4B7D6-95C7-475E-9768-B5BA9E68E12B}">
  <ds:schemaRefs>
    <ds:schemaRef ds:uri="http://schemas.microsoft.com/office/2006/documentManagement/types"/>
    <ds:schemaRef ds:uri="http://purl.org/dc/dcmitype/"/>
    <ds:schemaRef ds:uri="http://schemas.openxmlformats.org/package/2006/metadata/core-properties"/>
    <ds:schemaRef ds:uri="http://purl.org/dc/terms/"/>
    <ds:schemaRef ds:uri="0e656187-b300-4fb0-8bf4-3a50f872073c"/>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68F3FC2A-C1A2-42F4-908B-950B41CA37F6}">
  <ds:schemaRefs>
    <ds:schemaRef ds:uri="http://schemas.microsoft.com/sharepoint/v3/contenttype/forms"/>
  </ds:schemaRefs>
</ds:datastoreItem>
</file>

<file path=customXml/itemProps3.xml><?xml version="1.0" encoding="utf-8"?>
<ds:datastoreItem xmlns:ds="http://schemas.openxmlformats.org/officeDocument/2006/customXml" ds:itemID="{0B709FA0-43C0-4990-BA82-8D1668EC7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0EA9AF-C83C-45B7-BA94-ABA0C456182A}">
  <ds:schemaRefs>
    <ds:schemaRef ds:uri="http://schemas.microsoft.com/sharepoint/v3/contenttype/forms"/>
  </ds:schemaRefs>
</ds:datastoreItem>
</file>

<file path=customXml/itemProps5.xml><?xml version="1.0" encoding="utf-8"?>
<ds:datastoreItem xmlns:ds="http://schemas.openxmlformats.org/officeDocument/2006/customXml" ds:itemID="{BF5FA1DB-0862-4FA1-8173-D82A2E76F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5822</Words>
  <Characters>33192</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Për përcaktimin e dokumentacionit të nevojshëm për fitimin, heqjen dorë dhe rifitimin e shtetësisë shqiptare, formën dhe mënyrën e plotësimit të kërkesës, të procedurës për kryerjen e verifikimeve pranë institucioneve përgjegjëse, si dhe të dokumentacioni</vt:lpstr>
    </vt:vector>
  </TitlesOfParts>
  <Company/>
  <LinksUpToDate>false</LinksUpToDate>
  <CharactersWithSpaces>38937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dokumentacionit të nevojshëm për fitimin, heqjen dorë dhe rifitimin e shtetësisë shqiptare, formën dhe mënyrën e plotësimit të kërkesës, të procedurës për kryerjen e verifikimeve pranë institucioneve përgjegjëse, si dhe të dokumentacionit për shtyrjen e afatit për kryerjen e betimit</dc:title>
  <dc:creator>Ermira Shahini</dc:creator>
  <cp:lastModifiedBy>Amarilda Muja</cp:lastModifiedBy>
  <cp:revision>14</cp:revision>
  <cp:lastPrinted>2024-10-14T12:31:00Z</cp:lastPrinted>
  <dcterms:created xsi:type="dcterms:W3CDTF">2024-12-02T11:31:00Z</dcterms:created>
  <dcterms:modified xsi:type="dcterms:W3CDTF">2024-12-03T08:33:00Z</dcterms:modified>
</cp:coreProperties>
</file>