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5DA5BF" w14:textId="5E49585D" w:rsidR="0036208A" w:rsidRPr="00D8036D" w:rsidRDefault="0036208A" w:rsidP="00D8036D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D8036D">
        <w:rPr>
          <w:rFonts w:ascii="Garamond" w:hAnsi="Garamond"/>
          <w:b/>
          <w:sz w:val="24"/>
          <w:szCs w:val="24"/>
          <w:lang w:val="sq-AL"/>
        </w:rPr>
        <w:t>UDH</w:t>
      </w:r>
      <w:r w:rsidR="00FA664D" w:rsidRPr="00D8036D">
        <w:rPr>
          <w:rFonts w:ascii="Garamond" w:hAnsi="Garamond"/>
          <w:b/>
          <w:sz w:val="24"/>
          <w:szCs w:val="24"/>
          <w:lang w:val="sq-AL"/>
        </w:rPr>
        <w:t>Ë</w:t>
      </w:r>
      <w:r w:rsidRPr="00D8036D">
        <w:rPr>
          <w:rFonts w:ascii="Garamond" w:hAnsi="Garamond"/>
          <w:b/>
          <w:sz w:val="24"/>
          <w:szCs w:val="24"/>
          <w:lang w:val="sq-AL"/>
        </w:rPr>
        <w:t>ZIM</w:t>
      </w:r>
    </w:p>
    <w:p w14:paraId="5A41C22B" w14:textId="242FCF55" w:rsidR="00F5332C" w:rsidRDefault="0036208A" w:rsidP="00D8036D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D8036D">
        <w:rPr>
          <w:rFonts w:ascii="Garamond" w:hAnsi="Garamond"/>
          <w:b/>
          <w:sz w:val="24"/>
          <w:szCs w:val="24"/>
          <w:lang w:val="sq-AL"/>
        </w:rPr>
        <w:t>Nr</w:t>
      </w:r>
      <w:r w:rsidR="00784F15" w:rsidRPr="00D8036D">
        <w:rPr>
          <w:rFonts w:ascii="Garamond" w:hAnsi="Garamond"/>
          <w:b/>
          <w:sz w:val="24"/>
          <w:szCs w:val="24"/>
          <w:lang w:val="sq-AL"/>
        </w:rPr>
        <w:t>.</w:t>
      </w:r>
      <w:r w:rsidR="00D8036D" w:rsidRPr="00D8036D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D5441C" w:rsidRPr="00D8036D">
        <w:rPr>
          <w:rFonts w:ascii="Garamond" w:hAnsi="Garamond"/>
          <w:b/>
          <w:sz w:val="24"/>
          <w:szCs w:val="24"/>
          <w:lang w:val="sq-AL"/>
        </w:rPr>
        <w:t>1</w:t>
      </w:r>
      <w:r w:rsidR="0013738F" w:rsidRPr="00D8036D">
        <w:rPr>
          <w:rFonts w:ascii="Garamond" w:hAnsi="Garamond"/>
          <w:b/>
          <w:sz w:val="24"/>
          <w:szCs w:val="24"/>
          <w:lang w:val="sq-AL"/>
        </w:rPr>
        <w:t>11</w:t>
      </w:r>
      <w:r w:rsidR="00D5441C" w:rsidRPr="00D8036D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13738F" w:rsidRPr="00D8036D">
        <w:rPr>
          <w:rFonts w:ascii="Garamond" w:hAnsi="Garamond"/>
          <w:b/>
          <w:sz w:val="24"/>
          <w:szCs w:val="24"/>
          <w:lang w:val="sq-AL"/>
        </w:rPr>
        <w:t>14.7</w:t>
      </w:r>
      <w:r w:rsidR="00E6558D" w:rsidRPr="00D8036D">
        <w:rPr>
          <w:rFonts w:ascii="Garamond" w:hAnsi="Garamond"/>
          <w:b/>
          <w:sz w:val="24"/>
          <w:szCs w:val="24"/>
          <w:lang w:val="sq-AL"/>
        </w:rPr>
        <w:t>.2025</w:t>
      </w:r>
    </w:p>
    <w:p w14:paraId="461144B4" w14:textId="1F8584FC" w:rsidR="00D8036D" w:rsidRPr="00D8036D" w:rsidRDefault="00D8036D" w:rsidP="00D8036D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9AF0001" w14:textId="412E318D" w:rsidR="00FA664D" w:rsidRPr="00D8036D" w:rsidRDefault="00FA664D" w:rsidP="00D8036D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D8036D">
        <w:rPr>
          <w:rFonts w:ascii="Garamond" w:hAnsi="Garamond"/>
          <w:b/>
          <w:sz w:val="24"/>
          <w:szCs w:val="24"/>
          <w:lang w:val="sq-AL"/>
        </w:rPr>
        <w:t>PËR RADHËN E VENDOSJES SË ELEMENT</w:t>
      </w:r>
      <w:r w:rsidR="00D8036D">
        <w:rPr>
          <w:rFonts w:ascii="Garamond" w:hAnsi="Garamond"/>
          <w:b/>
          <w:sz w:val="24"/>
          <w:szCs w:val="24"/>
          <w:lang w:val="sq-AL"/>
        </w:rPr>
        <w:t>E</w:t>
      </w:r>
      <w:r w:rsidRPr="00D8036D">
        <w:rPr>
          <w:rFonts w:ascii="Garamond" w:hAnsi="Garamond"/>
          <w:b/>
          <w:sz w:val="24"/>
          <w:szCs w:val="24"/>
          <w:lang w:val="sq-AL"/>
        </w:rPr>
        <w:t>VE TË ADRESËS, ALGORITMIN DHE STRUKTURËN E KODIT UNIK TË ADRESËS DHE PËRDORIMIN E TIJ</w:t>
      </w:r>
    </w:p>
    <w:p w14:paraId="699FDA49" w14:textId="77777777" w:rsidR="00FA664D" w:rsidRPr="00D8036D" w:rsidRDefault="00FA664D" w:rsidP="00D8036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34861E01" w14:textId="18571DB0" w:rsidR="00FA664D" w:rsidRPr="00D8036D" w:rsidRDefault="00FA664D" w:rsidP="00FA66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8036D">
        <w:rPr>
          <w:rFonts w:ascii="Garamond" w:hAnsi="Garamond"/>
          <w:sz w:val="24"/>
          <w:szCs w:val="24"/>
          <w:lang w:val="sq-AL"/>
        </w:rPr>
        <w:t>Në mbështetje të nenit 102, pika 4</w:t>
      </w:r>
      <w:r w:rsidR="006D13D2">
        <w:rPr>
          <w:rFonts w:ascii="Garamond" w:hAnsi="Garamond"/>
          <w:sz w:val="24"/>
          <w:szCs w:val="24"/>
          <w:lang w:val="sq-AL"/>
        </w:rPr>
        <w:t>,</w:t>
      </w:r>
      <w:r w:rsidRPr="00D8036D">
        <w:rPr>
          <w:rFonts w:ascii="Garamond" w:hAnsi="Garamond"/>
          <w:sz w:val="24"/>
          <w:szCs w:val="24"/>
          <w:lang w:val="sq-AL"/>
        </w:rPr>
        <w:t xml:space="preserve"> </w:t>
      </w:r>
      <w:r w:rsidR="006D13D2">
        <w:rPr>
          <w:rFonts w:ascii="Garamond" w:hAnsi="Garamond"/>
          <w:sz w:val="24"/>
          <w:szCs w:val="24"/>
          <w:lang w:val="sq-AL"/>
        </w:rPr>
        <w:t>të</w:t>
      </w:r>
      <w:r w:rsidRPr="00D8036D">
        <w:rPr>
          <w:rFonts w:ascii="Garamond" w:hAnsi="Garamond"/>
          <w:sz w:val="24"/>
          <w:szCs w:val="24"/>
          <w:lang w:val="sq-AL"/>
        </w:rPr>
        <w:t xml:space="preserve"> Kushtetutës së Republikës së Shqipërisë</w:t>
      </w:r>
      <w:r w:rsidR="006D13D2">
        <w:rPr>
          <w:rFonts w:ascii="Garamond" w:hAnsi="Garamond"/>
          <w:sz w:val="24"/>
          <w:szCs w:val="24"/>
          <w:lang w:val="sq-AL"/>
        </w:rPr>
        <w:t>,</w:t>
      </w:r>
      <w:r w:rsidRPr="00D8036D">
        <w:rPr>
          <w:rFonts w:ascii="Garamond" w:hAnsi="Garamond"/>
          <w:sz w:val="24"/>
          <w:szCs w:val="24"/>
          <w:lang w:val="sq-AL"/>
        </w:rPr>
        <w:t xml:space="preserve"> dhe të pikës 3, të nenit 2, të ligjit nr. 9270, datë 29.</w:t>
      </w:r>
      <w:bookmarkStart w:id="0" w:name="_GoBack"/>
      <w:bookmarkEnd w:id="0"/>
      <w:r w:rsidRPr="00D8036D">
        <w:rPr>
          <w:rFonts w:ascii="Garamond" w:hAnsi="Garamond"/>
          <w:sz w:val="24"/>
          <w:szCs w:val="24"/>
          <w:lang w:val="sq-AL"/>
        </w:rPr>
        <w:t xml:space="preserve">7.2004, “Për sistemin e adresave”, të ndryshuar, </w:t>
      </w:r>
    </w:p>
    <w:p w14:paraId="7C7B5603" w14:textId="77777777" w:rsidR="00FA664D" w:rsidRPr="00D8036D" w:rsidRDefault="00FA664D" w:rsidP="00FA66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29FB471" w14:textId="767ECAC4" w:rsidR="00FA664D" w:rsidRPr="00D8036D" w:rsidRDefault="00FA664D" w:rsidP="00FA664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D8036D">
        <w:rPr>
          <w:rFonts w:ascii="Garamond" w:hAnsi="Garamond"/>
          <w:sz w:val="24"/>
          <w:szCs w:val="24"/>
          <w:lang w:val="sq-AL"/>
        </w:rPr>
        <w:t>UDHËZOJ:</w:t>
      </w:r>
    </w:p>
    <w:p w14:paraId="63DA168F" w14:textId="77777777" w:rsidR="00FA664D" w:rsidRPr="00D8036D" w:rsidRDefault="00FA664D" w:rsidP="00FA66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36ADC78" w14:textId="1947CD11" w:rsidR="00FA664D" w:rsidRPr="00D8036D" w:rsidRDefault="00FA664D" w:rsidP="00FA66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8036D">
        <w:rPr>
          <w:rFonts w:ascii="Garamond" w:hAnsi="Garamond"/>
          <w:sz w:val="24"/>
          <w:szCs w:val="24"/>
          <w:lang w:val="sq-AL"/>
        </w:rPr>
        <w:t>I. RREGULLAT PËR RADHËN E VENDOSJES SË ELEMENT</w:t>
      </w:r>
      <w:r w:rsidR="006D13D2">
        <w:rPr>
          <w:rFonts w:ascii="Garamond" w:hAnsi="Garamond"/>
          <w:sz w:val="24"/>
          <w:szCs w:val="24"/>
          <w:lang w:val="sq-AL"/>
        </w:rPr>
        <w:t>E</w:t>
      </w:r>
      <w:r w:rsidRPr="00D8036D">
        <w:rPr>
          <w:rFonts w:ascii="Garamond" w:hAnsi="Garamond"/>
          <w:sz w:val="24"/>
          <w:szCs w:val="24"/>
          <w:lang w:val="sq-AL"/>
        </w:rPr>
        <w:t xml:space="preserve">VE TË ADRESËS: </w:t>
      </w:r>
    </w:p>
    <w:p w14:paraId="24C7FCE1" w14:textId="040FF5D5" w:rsidR="00FA664D" w:rsidRPr="00D8036D" w:rsidRDefault="00FA664D" w:rsidP="00FA66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8036D">
        <w:rPr>
          <w:rFonts w:ascii="Garamond" w:hAnsi="Garamond"/>
          <w:sz w:val="24"/>
          <w:szCs w:val="24"/>
          <w:lang w:val="sq-AL"/>
        </w:rPr>
        <w:t>1. Element</w:t>
      </w:r>
      <w:r w:rsidR="006D13D2">
        <w:rPr>
          <w:rFonts w:ascii="Garamond" w:hAnsi="Garamond"/>
          <w:sz w:val="24"/>
          <w:szCs w:val="24"/>
          <w:lang w:val="sq-AL"/>
        </w:rPr>
        <w:t>e</w:t>
      </w:r>
      <w:r w:rsidRPr="00D8036D">
        <w:rPr>
          <w:rFonts w:ascii="Garamond" w:hAnsi="Garamond"/>
          <w:sz w:val="24"/>
          <w:szCs w:val="24"/>
          <w:lang w:val="sq-AL"/>
        </w:rPr>
        <w:t>t e adresës shkruhen në mënyrë të standardizuar, të renditur në këtë mënyrë:</w:t>
      </w:r>
    </w:p>
    <w:p w14:paraId="6CE6FC7B" w14:textId="2E6524A5" w:rsidR="00FA664D" w:rsidRPr="00D8036D" w:rsidRDefault="00FA664D" w:rsidP="00FA66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8036D">
        <w:rPr>
          <w:rFonts w:ascii="Garamond" w:hAnsi="Garamond"/>
          <w:sz w:val="24"/>
          <w:szCs w:val="24"/>
          <w:lang w:val="sq-AL"/>
        </w:rPr>
        <w:t>- emërtimi i pjesëve të territorit publik (bulevard/rrugë/rrugicë/shesh ose park);</w:t>
      </w:r>
    </w:p>
    <w:p w14:paraId="7470ED05" w14:textId="4C215C91" w:rsidR="00FA664D" w:rsidRPr="00D8036D" w:rsidRDefault="00FA664D" w:rsidP="00FA66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8036D">
        <w:rPr>
          <w:rFonts w:ascii="Garamond" w:hAnsi="Garamond"/>
          <w:sz w:val="24"/>
          <w:szCs w:val="24"/>
          <w:lang w:val="sq-AL"/>
        </w:rPr>
        <w:t>- numri i ndërtesës “Nd</w:t>
      </w:r>
      <w:r w:rsidR="00E71F78">
        <w:rPr>
          <w:rFonts w:ascii="Garamond" w:hAnsi="Garamond"/>
          <w:sz w:val="24"/>
          <w:szCs w:val="24"/>
          <w:lang w:val="sq-AL"/>
        </w:rPr>
        <w:t>.</w:t>
      </w:r>
      <w:r w:rsidRPr="00D8036D">
        <w:rPr>
          <w:rFonts w:ascii="Garamond" w:hAnsi="Garamond"/>
          <w:sz w:val="24"/>
          <w:szCs w:val="24"/>
          <w:lang w:val="sq-AL"/>
        </w:rPr>
        <w:t>”, numri i hyrjes “H</w:t>
      </w:r>
      <w:r w:rsidR="00DA29D0">
        <w:rPr>
          <w:rFonts w:ascii="Garamond" w:hAnsi="Garamond"/>
          <w:sz w:val="24"/>
          <w:szCs w:val="24"/>
          <w:lang w:val="sq-AL"/>
        </w:rPr>
        <w:t>.</w:t>
      </w:r>
      <w:r w:rsidRPr="00D8036D">
        <w:rPr>
          <w:rFonts w:ascii="Garamond" w:hAnsi="Garamond"/>
          <w:sz w:val="24"/>
          <w:szCs w:val="24"/>
          <w:lang w:val="sq-AL"/>
        </w:rPr>
        <w:t>”, numri i apartamentit “Ap</w:t>
      </w:r>
      <w:r w:rsidR="00E71F78">
        <w:rPr>
          <w:rFonts w:ascii="Garamond" w:hAnsi="Garamond"/>
          <w:sz w:val="24"/>
          <w:szCs w:val="24"/>
          <w:lang w:val="sq-AL"/>
        </w:rPr>
        <w:t>.</w:t>
      </w:r>
      <w:r w:rsidRPr="00D8036D">
        <w:rPr>
          <w:rFonts w:ascii="Garamond" w:hAnsi="Garamond"/>
          <w:sz w:val="24"/>
          <w:szCs w:val="24"/>
          <w:lang w:val="sq-AL"/>
        </w:rPr>
        <w:t>”;</w:t>
      </w:r>
    </w:p>
    <w:p w14:paraId="2B41E037" w14:textId="4521D70B" w:rsidR="00FA664D" w:rsidRPr="00D8036D" w:rsidRDefault="00FA664D" w:rsidP="00FA66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8036D">
        <w:rPr>
          <w:rFonts w:ascii="Garamond" w:hAnsi="Garamond"/>
          <w:sz w:val="24"/>
          <w:szCs w:val="24"/>
          <w:lang w:val="sq-AL"/>
        </w:rPr>
        <w:t xml:space="preserve">- emërtimi i qytetit/fshatit, emërtimi i njësisë administrative, kodi postar; </w:t>
      </w:r>
    </w:p>
    <w:p w14:paraId="19435A27" w14:textId="40F2B866" w:rsidR="00FA664D" w:rsidRPr="00D8036D" w:rsidRDefault="00FA664D" w:rsidP="00FA66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8036D">
        <w:rPr>
          <w:rFonts w:ascii="Garamond" w:hAnsi="Garamond"/>
          <w:sz w:val="24"/>
          <w:szCs w:val="24"/>
          <w:lang w:val="sq-AL"/>
        </w:rPr>
        <w:t>- emërtimi i bashkisë.</w:t>
      </w:r>
    </w:p>
    <w:p w14:paraId="6605DE0D" w14:textId="07BD4B86" w:rsidR="00FA664D" w:rsidRPr="00D8036D" w:rsidRDefault="00FA664D" w:rsidP="00FA66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8036D">
        <w:rPr>
          <w:rFonts w:ascii="Garamond" w:hAnsi="Garamond"/>
          <w:sz w:val="24"/>
          <w:szCs w:val="24"/>
          <w:lang w:val="sq-AL"/>
        </w:rPr>
        <w:t>2. Emërtimi i bashkisë/njësisë administrative/qytetit/fshatit</w:t>
      </w:r>
      <w:r w:rsidR="006D13D2">
        <w:rPr>
          <w:rFonts w:ascii="Garamond" w:hAnsi="Garamond"/>
          <w:sz w:val="24"/>
          <w:szCs w:val="24"/>
          <w:lang w:val="sq-AL"/>
        </w:rPr>
        <w:t>,</w:t>
      </w:r>
      <w:r w:rsidRPr="00D8036D">
        <w:rPr>
          <w:rFonts w:ascii="Garamond" w:hAnsi="Garamond"/>
          <w:sz w:val="24"/>
          <w:szCs w:val="24"/>
          <w:lang w:val="sq-AL"/>
        </w:rPr>
        <w:t xml:space="preserve"> si element</w:t>
      </w:r>
      <w:r w:rsidR="006D13D2">
        <w:rPr>
          <w:rFonts w:ascii="Garamond" w:hAnsi="Garamond"/>
          <w:sz w:val="24"/>
          <w:szCs w:val="24"/>
          <w:lang w:val="sq-AL"/>
        </w:rPr>
        <w:t>e</w:t>
      </w:r>
      <w:r w:rsidRPr="00D8036D">
        <w:rPr>
          <w:rFonts w:ascii="Garamond" w:hAnsi="Garamond"/>
          <w:sz w:val="24"/>
          <w:szCs w:val="24"/>
          <w:lang w:val="sq-AL"/>
        </w:rPr>
        <w:t xml:space="preserve"> të adresës kryhet në përputhje me parashikimet e ligjit nr. 115/2014</w:t>
      </w:r>
      <w:r w:rsidR="006D13D2">
        <w:rPr>
          <w:rFonts w:ascii="Garamond" w:hAnsi="Garamond"/>
          <w:sz w:val="24"/>
          <w:szCs w:val="24"/>
          <w:lang w:val="sq-AL"/>
        </w:rPr>
        <w:t>,</w:t>
      </w:r>
      <w:r w:rsidRPr="00D8036D">
        <w:rPr>
          <w:rFonts w:ascii="Garamond" w:hAnsi="Garamond"/>
          <w:sz w:val="24"/>
          <w:szCs w:val="24"/>
          <w:lang w:val="sq-AL"/>
        </w:rPr>
        <w:t xml:space="preserve"> “Për ndarjen administrativo-territoriale të njësive të qeverisjes vendore në Republikën e Shqipërisë”, të ndryshuar.</w:t>
      </w:r>
    </w:p>
    <w:p w14:paraId="38117906" w14:textId="2425E770" w:rsidR="00FA664D" w:rsidRPr="00D8036D" w:rsidRDefault="00FA664D" w:rsidP="00FA66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8036D">
        <w:rPr>
          <w:rFonts w:ascii="Garamond" w:hAnsi="Garamond"/>
          <w:sz w:val="24"/>
          <w:szCs w:val="24"/>
          <w:lang w:val="sq-AL"/>
        </w:rPr>
        <w:t>3. Në rast të shkurtimeve në emërtimin e rrugës/bashkisë/njësisë administrative, pas tyre vendoset shenja e pikësimit “.”.</w:t>
      </w:r>
    </w:p>
    <w:p w14:paraId="28C51E97" w14:textId="0FA05857" w:rsidR="00FA664D" w:rsidRPr="00D8036D" w:rsidRDefault="00FA664D" w:rsidP="00FA66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8036D">
        <w:rPr>
          <w:rFonts w:ascii="Garamond" w:hAnsi="Garamond"/>
          <w:sz w:val="24"/>
          <w:szCs w:val="24"/>
          <w:lang w:val="sq-AL"/>
        </w:rPr>
        <w:t>4. Element</w:t>
      </w:r>
      <w:r w:rsidR="006D13D2">
        <w:rPr>
          <w:rFonts w:ascii="Garamond" w:hAnsi="Garamond"/>
          <w:sz w:val="24"/>
          <w:szCs w:val="24"/>
          <w:lang w:val="sq-AL"/>
        </w:rPr>
        <w:t>e</w:t>
      </w:r>
      <w:r w:rsidRPr="00D8036D">
        <w:rPr>
          <w:rFonts w:ascii="Garamond" w:hAnsi="Garamond"/>
          <w:sz w:val="24"/>
          <w:szCs w:val="24"/>
          <w:lang w:val="sq-AL"/>
        </w:rPr>
        <w:t xml:space="preserve">t për numërtimin e ndërtesës, hyrjes dhe apartamentit shkruhen në një rresht dhe ndahen ndërmjet tyre me shenjën e pikësimit “,”: </w:t>
      </w:r>
    </w:p>
    <w:p w14:paraId="24E0D78E" w14:textId="758FC1E2" w:rsidR="00FA664D" w:rsidRPr="00D8036D" w:rsidRDefault="00FA664D" w:rsidP="00FA66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8036D">
        <w:rPr>
          <w:rFonts w:ascii="Garamond" w:hAnsi="Garamond"/>
          <w:sz w:val="24"/>
          <w:szCs w:val="24"/>
          <w:lang w:val="sq-AL"/>
        </w:rPr>
        <w:t xml:space="preserve">a) </w:t>
      </w:r>
      <w:r w:rsidR="00744217" w:rsidRPr="00D8036D">
        <w:rPr>
          <w:rFonts w:ascii="Garamond" w:hAnsi="Garamond"/>
          <w:sz w:val="24"/>
          <w:szCs w:val="24"/>
          <w:lang w:val="sq-AL"/>
        </w:rPr>
        <w:t xml:space="preserve">në </w:t>
      </w:r>
      <w:r w:rsidRPr="00D8036D">
        <w:rPr>
          <w:rFonts w:ascii="Garamond" w:hAnsi="Garamond"/>
          <w:sz w:val="24"/>
          <w:szCs w:val="24"/>
          <w:lang w:val="sq-AL"/>
        </w:rPr>
        <w:t>rastet kur ndërtesa është e përbërë vetëm nga 1 (një) hyrje dhe 1 (një) apartament, në brendësi të saj, vendoset vetëm numri i ndërtesës</w:t>
      </w:r>
      <w:r w:rsidR="00744217">
        <w:rPr>
          <w:rFonts w:ascii="Garamond" w:hAnsi="Garamond"/>
          <w:sz w:val="24"/>
          <w:szCs w:val="24"/>
          <w:lang w:val="sq-AL"/>
        </w:rPr>
        <w:t>;</w:t>
      </w:r>
      <w:r w:rsidRPr="00D8036D">
        <w:rPr>
          <w:rFonts w:ascii="Garamond" w:hAnsi="Garamond"/>
          <w:sz w:val="24"/>
          <w:szCs w:val="24"/>
          <w:lang w:val="sq-AL"/>
        </w:rPr>
        <w:t xml:space="preserve"> </w:t>
      </w:r>
    </w:p>
    <w:p w14:paraId="2813BB83" w14:textId="471A0605" w:rsidR="00FA664D" w:rsidRPr="00D8036D" w:rsidRDefault="00FA664D" w:rsidP="00FA66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8036D">
        <w:rPr>
          <w:rFonts w:ascii="Garamond" w:hAnsi="Garamond"/>
          <w:sz w:val="24"/>
          <w:szCs w:val="24"/>
          <w:lang w:val="sq-AL"/>
        </w:rPr>
        <w:t xml:space="preserve">b) </w:t>
      </w:r>
      <w:r w:rsidR="00744217" w:rsidRPr="00D8036D">
        <w:rPr>
          <w:rFonts w:ascii="Garamond" w:hAnsi="Garamond"/>
          <w:sz w:val="24"/>
          <w:szCs w:val="24"/>
          <w:lang w:val="sq-AL"/>
        </w:rPr>
        <w:t xml:space="preserve">në </w:t>
      </w:r>
      <w:r w:rsidRPr="00D8036D">
        <w:rPr>
          <w:rFonts w:ascii="Garamond" w:hAnsi="Garamond"/>
          <w:sz w:val="24"/>
          <w:szCs w:val="24"/>
          <w:lang w:val="sq-AL"/>
        </w:rPr>
        <w:t>rastet kur ndërtesa është e përbërë vetëm nga 1 (një) apartament në brendësi të saj vendoset vetëm numri i ndërtesës dhe numri i hyrjes.</w:t>
      </w:r>
    </w:p>
    <w:p w14:paraId="520FB9CB" w14:textId="6DB2AAAD" w:rsidR="00FA664D" w:rsidRPr="00D8036D" w:rsidRDefault="00FA664D" w:rsidP="00FA66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8036D">
        <w:rPr>
          <w:rFonts w:ascii="Garamond" w:hAnsi="Garamond"/>
          <w:sz w:val="24"/>
          <w:szCs w:val="24"/>
          <w:lang w:val="sq-AL"/>
        </w:rPr>
        <w:t>5. Emërtimet sipas element</w:t>
      </w:r>
      <w:r w:rsidR="006D13D2">
        <w:rPr>
          <w:rFonts w:ascii="Garamond" w:hAnsi="Garamond"/>
          <w:sz w:val="24"/>
          <w:szCs w:val="24"/>
          <w:lang w:val="sq-AL"/>
        </w:rPr>
        <w:t>e</w:t>
      </w:r>
      <w:r w:rsidRPr="00D8036D">
        <w:rPr>
          <w:rFonts w:ascii="Garamond" w:hAnsi="Garamond"/>
          <w:sz w:val="24"/>
          <w:szCs w:val="24"/>
          <w:lang w:val="sq-AL"/>
        </w:rPr>
        <w:t>ve fshat/qytet/njësi administrative dhe kod postar, shkruhen në një rresht, të ndarë midis tyre me shenjën e pikësimit “,”. Kodi unik i adresës, si ndarje më vete shkruhet në rreshtin e fundit. Kjo e dhënë alfanumerike sigurohet në bazë të konsultimit dhe kërkimit në faqen e adresarit, e cila funksionon e hapur për publikun, në linkun</w:t>
      </w:r>
      <w:r w:rsidR="006D13D2">
        <w:rPr>
          <w:rFonts w:ascii="Garamond" w:hAnsi="Garamond"/>
          <w:sz w:val="24"/>
          <w:szCs w:val="24"/>
          <w:lang w:val="sq-AL"/>
        </w:rPr>
        <w:t>:</w:t>
      </w:r>
      <w:r w:rsidRPr="00D8036D">
        <w:rPr>
          <w:rFonts w:ascii="Garamond" w:hAnsi="Garamond"/>
          <w:sz w:val="24"/>
          <w:szCs w:val="24"/>
          <w:lang w:val="sq-AL"/>
        </w:rPr>
        <w:t xml:space="preserve"> </w:t>
      </w:r>
      <w:hyperlink r:id="rId10" w:history="1">
        <w:r w:rsidR="006D13D2" w:rsidRPr="00DF5D87">
          <w:rPr>
            <w:rStyle w:val="Hyperlink"/>
            <w:rFonts w:ascii="Garamond" w:hAnsi="Garamond"/>
            <w:sz w:val="24"/>
            <w:szCs w:val="24"/>
            <w:lang w:val="sq-AL"/>
          </w:rPr>
          <w:t>https://rka.mb.gov.al</w:t>
        </w:r>
      </w:hyperlink>
      <w:r w:rsidRPr="00D8036D">
        <w:rPr>
          <w:rFonts w:ascii="Garamond" w:hAnsi="Garamond"/>
          <w:sz w:val="24"/>
          <w:szCs w:val="24"/>
          <w:lang w:val="sq-AL"/>
        </w:rPr>
        <w:t>.</w:t>
      </w:r>
    </w:p>
    <w:p w14:paraId="0D083237" w14:textId="77777777" w:rsidR="00FA664D" w:rsidRPr="00D8036D" w:rsidRDefault="00FA664D" w:rsidP="00FA66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8036D">
        <w:rPr>
          <w:rFonts w:ascii="Garamond" w:hAnsi="Garamond"/>
          <w:sz w:val="24"/>
          <w:szCs w:val="24"/>
          <w:lang w:val="sq-AL"/>
        </w:rPr>
        <w:t>II. MËNYRA DHE MODELI I SHKRIMIT TË ADRESËS:</w:t>
      </w:r>
    </w:p>
    <w:p w14:paraId="2257FA82" w14:textId="652AB85D" w:rsidR="00FA664D" w:rsidRPr="00D8036D" w:rsidRDefault="00FA664D" w:rsidP="00FA66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8036D">
        <w:rPr>
          <w:rFonts w:ascii="Garamond" w:hAnsi="Garamond"/>
          <w:sz w:val="24"/>
          <w:szCs w:val="24"/>
          <w:lang w:val="sq-AL"/>
        </w:rPr>
        <w:t>1. Në ushtrimin e veprimtarisë së tyre të gjitha institucionet publike dhe jopublik</w:t>
      </w:r>
      <w:r w:rsidR="006D13D2">
        <w:rPr>
          <w:rFonts w:ascii="Garamond" w:hAnsi="Garamond"/>
          <w:sz w:val="24"/>
          <w:szCs w:val="24"/>
          <w:lang w:val="sq-AL"/>
        </w:rPr>
        <w:t>e</w:t>
      </w:r>
      <w:r w:rsidRPr="00D8036D">
        <w:rPr>
          <w:rFonts w:ascii="Garamond" w:hAnsi="Garamond"/>
          <w:sz w:val="24"/>
          <w:szCs w:val="24"/>
          <w:lang w:val="sq-AL"/>
        </w:rPr>
        <w:t>, personat juridikë dhe fizikë, respektojnë modelin e adresës për ndërtesat</w:t>
      </w:r>
      <w:r w:rsidR="00C7532B">
        <w:rPr>
          <w:rFonts w:ascii="Garamond" w:hAnsi="Garamond"/>
          <w:sz w:val="24"/>
          <w:szCs w:val="24"/>
          <w:lang w:val="sq-AL"/>
        </w:rPr>
        <w:t xml:space="preserve">, </w:t>
      </w:r>
      <w:r w:rsidRPr="00D8036D">
        <w:rPr>
          <w:rFonts w:ascii="Garamond" w:hAnsi="Garamond"/>
          <w:sz w:val="24"/>
          <w:szCs w:val="24"/>
          <w:lang w:val="sq-AL"/>
        </w:rPr>
        <w:t>sipas formateve të mëposht</w:t>
      </w:r>
      <w:r w:rsidR="00C7532B">
        <w:rPr>
          <w:rFonts w:ascii="Garamond" w:hAnsi="Garamond"/>
          <w:sz w:val="24"/>
          <w:szCs w:val="24"/>
          <w:lang w:val="sq-AL"/>
        </w:rPr>
        <w:t>me</w:t>
      </w:r>
      <w:r w:rsidRPr="00D8036D">
        <w:rPr>
          <w:rFonts w:ascii="Garamond" w:hAnsi="Garamond"/>
          <w:sz w:val="24"/>
          <w:szCs w:val="24"/>
          <w:lang w:val="sq-AL"/>
        </w:rPr>
        <w:t>:</w:t>
      </w:r>
    </w:p>
    <w:p w14:paraId="2F8531B7" w14:textId="0363D657" w:rsidR="00FA664D" w:rsidRPr="00D8036D" w:rsidRDefault="00FA664D" w:rsidP="00FA66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8036D">
        <w:rPr>
          <w:rFonts w:ascii="Garamond" w:hAnsi="Garamond"/>
          <w:sz w:val="24"/>
          <w:szCs w:val="24"/>
          <w:lang w:val="sq-AL"/>
        </w:rPr>
        <w:t>a) Adresa e ndërtesave të ndodhura nën juridiksionin e Bashkisë Tiranë:</w:t>
      </w:r>
    </w:p>
    <w:p w14:paraId="4610B311" w14:textId="77777777" w:rsidR="00FA664D" w:rsidRPr="00D8036D" w:rsidRDefault="00FA664D" w:rsidP="00FA66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67D46DC" w14:textId="3D4C120D" w:rsidR="00FA664D" w:rsidRPr="00D8036D" w:rsidRDefault="00FA664D" w:rsidP="00FA66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8036D">
        <w:rPr>
          <w:rFonts w:ascii="Garamond" w:hAnsi="Garamond"/>
          <w:sz w:val="24"/>
          <w:szCs w:val="24"/>
          <w:lang w:val="sq-AL"/>
        </w:rPr>
        <w:t>Rr. “</w:t>
      </w:r>
      <w:r w:rsidR="00C7532B" w:rsidRPr="00D8036D">
        <w:rPr>
          <w:rFonts w:ascii="Garamond" w:hAnsi="Garamond"/>
          <w:sz w:val="24"/>
          <w:szCs w:val="24"/>
          <w:lang w:val="sq-AL"/>
        </w:rPr>
        <w:t>MYSLYM SHYRI</w:t>
      </w:r>
      <w:r w:rsidRPr="00D8036D">
        <w:rPr>
          <w:rFonts w:ascii="Garamond" w:hAnsi="Garamond"/>
          <w:sz w:val="24"/>
          <w:szCs w:val="24"/>
          <w:lang w:val="sq-AL"/>
        </w:rPr>
        <w:t>”</w:t>
      </w:r>
    </w:p>
    <w:p w14:paraId="2F1431FA" w14:textId="32EFA1B3" w:rsidR="00FA664D" w:rsidRPr="00D8036D" w:rsidRDefault="00FA664D" w:rsidP="00FA66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8036D">
        <w:rPr>
          <w:rFonts w:ascii="Garamond" w:hAnsi="Garamond"/>
          <w:sz w:val="24"/>
          <w:szCs w:val="24"/>
          <w:lang w:val="sq-AL"/>
        </w:rPr>
        <w:t>Nd. 5, H. 11, Ap.</w:t>
      </w:r>
      <w:r w:rsidR="00C7532B">
        <w:rPr>
          <w:rFonts w:ascii="Garamond" w:hAnsi="Garamond"/>
          <w:sz w:val="24"/>
          <w:szCs w:val="24"/>
          <w:lang w:val="sq-AL"/>
        </w:rPr>
        <w:t xml:space="preserve"> </w:t>
      </w:r>
      <w:r w:rsidRPr="00D8036D">
        <w:rPr>
          <w:rFonts w:ascii="Garamond" w:hAnsi="Garamond"/>
          <w:sz w:val="24"/>
          <w:szCs w:val="24"/>
          <w:lang w:val="sq-AL"/>
        </w:rPr>
        <w:t xml:space="preserve">9 </w:t>
      </w:r>
    </w:p>
    <w:p w14:paraId="34CE054F" w14:textId="77777777" w:rsidR="00FA664D" w:rsidRPr="00D8036D" w:rsidRDefault="00FA664D" w:rsidP="00FA66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8036D">
        <w:rPr>
          <w:rFonts w:ascii="Garamond" w:hAnsi="Garamond"/>
          <w:sz w:val="24"/>
          <w:szCs w:val="24"/>
          <w:lang w:val="sq-AL"/>
        </w:rPr>
        <w:t>Njësia Administrative 10, 1001</w:t>
      </w:r>
    </w:p>
    <w:p w14:paraId="5EAE7819" w14:textId="77777777" w:rsidR="00FA664D" w:rsidRPr="00D8036D" w:rsidRDefault="00FA664D" w:rsidP="00FA66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8036D">
        <w:rPr>
          <w:rFonts w:ascii="Garamond" w:hAnsi="Garamond"/>
          <w:sz w:val="24"/>
          <w:szCs w:val="24"/>
          <w:lang w:val="sq-AL"/>
        </w:rPr>
        <w:t>Tiranë</w:t>
      </w:r>
    </w:p>
    <w:p w14:paraId="66422D19" w14:textId="24C5D7BB" w:rsidR="00FA664D" w:rsidRPr="00D8036D" w:rsidRDefault="00FA664D" w:rsidP="00FA66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8036D">
        <w:rPr>
          <w:rFonts w:ascii="Garamond" w:hAnsi="Garamond"/>
          <w:sz w:val="24"/>
          <w:szCs w:val="24"/>
          <w:lang w:val="sq-AL"/>
        </w:rPr>
        <w:t xml:space="preserve">TR01AA00 00011 000009 </w:t>
      </w:r>
    </w:p>
    <w:p w14:paraId="21F819C0" w14:textId="4F73B3CE" w:rsidR="00FA664D" w:rsidRPr="00D8036D" w:rsidRDefault="00FA664D" w:rsidP="00FA66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8036D">
        <w:rPr>
          <w:rFonts w:ascii="Garamond" w:hAnsi="Garamond"/>
          <w:sz w:val="24"/>
          <w:szCs w:val="24"/>
          <w:lang w:val="sq-AL"/>
        </w:rPr>
        <w:t>b) Adresa e ndërtesave kur emërtimi i qytetit përkon me emërtimin e njësisë administrative, njësia administrative nuk vendoset:</w:t>
      </w:r>
    </w:p>
    <w:p w14:paraId="460095DE" w14:textId="77777777" w:rsidR="00FA664D" w:rsidRPr="00D8036D" w:rsidRDefault="00FA664D" w:rsidP="00FA66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F824B8E" w14:textId="0A46E19C" w:rsidR="00FA664D" w:rsidRPr="00D8036D" w:rsidRDefault="00FA664D" w:rsidP="00FA66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8036D">
        <w:rPr>
          <w:rFonts w:ascii="Garamond" w:hAnsi="Garamond"/>
          <w:sz w:val="24"/>
          <w:szCs w:val="24"/>
          <w:lang w:val="sq-AL"/>
        </w:rPr>
        <w:t>Rr. “JANI VRUHO”</w:t>
      </w:r>
      <w:r w:rsidR="00D8036D" w:rsidRPr="00D8036D">
        <w:rPr>
          <w:rFonts w:ascii="Garamond" w:hAnsi="Garamond"/>
          <w:sz w:val="24"/>
          <w:szCs w:val="24"/>
          <w:lang w:val="sq-AL"/>
        </w:rPr>
        <w:t xml:space="preserve"> </w:t>
      </w:r>
    </w:p>
    <w:p w14:paraId="64993B42" w14:textId="77777777" w:rsidR="00FA664D" w:rsidRPr="00D8036D" w:rsidRDefault="00FA664D" w:rsidP="00FA66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8036D">
        <w:rPr>
          <w:rFonts w:ascii="Garamond" w:hAnsi="Garamond"/>
          <w:sz w:val="24"/>
          <w:szCs w:val="24"/>
          <w:lang w:val="sq-AL"/>
        </w:rPr>
        <w:t>Nd. 5, H. 12/1, Ap. 12/1</w:t>
      </w:r>
    </w:p>
    <w:p w14:paraId="6583476A" w14:textId="18C3BB24" w:rsidR="00FA664D" w:rsidRPr="00D8036D" w:rsidRDefault="00FA664D" w:rsidP="00FA66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8036D">
        <w:rPr>
          <w:rFonts w:ascii="Garamond" w:hAnsi="Garamond"/>
          <w:sz w:val="24"/>
          <w:szCs w:val="24"/>
          <w:lang w:val="sq-AL"/>
        </w:rPr>
        <w:t>5003</w:t>
      </w:r>
      <w:r w:rsidR="00D8036D" w:rsidRPr="00D8036D">
        <w:rPr>
          <w:rFonts w:ascii="Garamond" w:hAnsi="Garamond"/>
          <w:sz w:val="24"/>
          <w:szCs w:val="24"/>
          <w:lang w:val="sq-AL"/>
        </w:rPr>
        <w:t xml:space="preserve"> </w:t>
      </w:r>
    </w:p>
    <w:p w14:paraId="785791AF" w14:textId="1985B2CD" w:rsidR="00FA664D" w:rsidRPr="00D8036D" w:rsidRDefault="00FA664D" w:rsidP="00FA66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8036D">
        <w:rPr>
          <w:rFonts w:ascii="Garamond" w:hAnsi="Garamond"/>
          <w:sz w:val="24"/>
          <w:szCs w:val="24"/>
          <w:lang w:val="sq-AL"/>
        </w:rPr>
        <w:lastRenderedPageBreak/>
        <w:t>Berat</w:t>
      </w:r>
      <w:r w:rsidR="00D8036D" w:rsidRPr="00D8036D">
        <w:rPr>
          <w:rFonts w:ascii="Garamond" w:hAnsi="Garamond"/>
          <w:sz w:val="24"/>
          <w:szCs w:val="24"/>
          <w:lang w:val="sq-AL"/>
        </w:rPr>
        <w:t xml:space="preserve"> </w:t>
      </w:r>
    </w:p>
    <w:p w14:paraId="527CE128" w14:textId="34C541B9" w:rsidR="00FA664D" w:rsidRPr="00D8036D" w:rsidRDefault="00FA664D" w:rsidP="00FA66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8036D">
        <w:rPr>
          <w:rFonts w:ascii="Garamond" w:hAnsi="Garamond"/>
          <w:sz w:val="24"/>
          <w:szCs w:val="24"/>
          <w:lang w:val="sq-AL"/>
        </w:rPr>
        <w:t xml:space="preserve">BR03AD30 012/1 0012/1 </w:t>
      </w:r>
    </w:p>
    <w:p w14:paraId="1BD69BAB" w14:textId="77777777" w:rsidR="00FA664D" w:rsidRPr="00D8036D" w:rsidRDefault="00FA664D" w:rsidP="00FA66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31EA453" w14:textId="5B3E936E" w:rsidR="00FA664D" w:rsidRPr="00D8036D" w:rsidRDefault="00FA664D" w:rsidP="00FA66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8036D">
        <w:rPr>
          <w:rFonts w:ascii="Garamond" w:hAnsi="Garamond"/>
          <w:sz w:val="24"/>
          <w:szCs w:val="24"/>
          <w:lang w:val="sq-AL"/>
        </w:rPr>
        <w:t xml:space="preserve">c) Adresa e ndërtesave kur emërtimi i qytetit dhe </w:t>
      </w:r>
      <w:r w:rsidR="00C7532B">
        <w:rPr>
          <w:rFonts w:ascii="Garamond" w:hAnsi="Garamond"/>
          <w:sz w:val="24"/>
          <w:szCs w:val="24"/>
          <w:lang w:val="sq-AL"/>
        </w:rPr>
        <w:t xml:space="preserve">i </w:t>
      </w:r>
      <w:r w:rsidRPr="00D8036D">
        <w:rPr>
          <w:rFonts w:ascii="Garamond" w:hAnsi="Garamond"/>
          <w:sz w:val="24"/>
          <w:szCs w:val="24"/>
          <w:lang w:val="sq-AL"/>
        </w:rPr>
        <w:t>njësisë administrative është i njëjtë, por emërtimi i bashkisë është i ndryshëm:</w:t>
      </w:r>
    </w:p>
    <w:p w14:paraId="1992B648" w14:textId="77777777" w:rsidR="00FA664D" w:rsidRPr="00D8036D" w:rsidRDefault="00FA664D" w:rsidP="00FA66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C67AF7D" w14:textId="77777777" w:rsidR="00FA664D" w:rsidRPr="00D8036D" w:rsidRDefault="00FA664D" w:rsidP="00FA66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8036D">
        <w:rPr>
          <w:rFonts w:ascii="Garamond" w:hAnsi="Garamond"/>
          <w:sz w:val="24"/>
          <w:szCs w:val="24"/>
          <w:lang w:val="sq-AL"/>
        </w:rPr>
        <w:t xml:space="preserve">Rr. “AGIM RAMADANI” </w:t>
      </w:r>
    </w:p>
    <w:p w14:paraId="20C42541" w14:textId="2EC7997E" w:rsidR="00FA664D" w:rsidRPr="00D8036D" w:rsidRDefault="00FA664D" w:rsidP="00FA66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8036D">
        <w:rPr>
          <w:rFonts w:ascii="Garamond" w:hAnsi="Garamond"/>
          <w:sz w:val="24"/>
          <w:szCs w:val="24"/>
          <w:lang w:val="sq-AL"/>
        </w:rPr>
        <w:t>Nd.</w:t>
      </w:r>
      <w:r w:rsidR="00C7532B">
        <w:rPr>
          <w:rFonts w:ascii="Garamond" w:hAnsi="Garamond"/>
          <w:sz w:val="24"/>
          <w:szCs w:val="24"/>
          <w:lang w:val="sq-AL"/>
        </w:rPr>
        <w:t xml:space="preserve"> </w:t>
      </w:r>
      <w:r w:rsidRPr="00D8036D">
        <w:rPr>
          <w:rFonts w:ascii="Garamond" w:hAnsi="Garamond"/>
          <w:sz w:val="24"/>
          <w:szCs w:val="24"/>
          <w:lang w:val="sq-AL"/>
        </w:rPr>
        <w:t>10, H.</w:t>
      </w:r>
      <w:r w:rsidR="00C7532B">
        <w:rPr>
          <w:rFonts w:ascii="Garamond" w:hAnsi="Garamond"/>
          <w:sz w:val="24"/>
          <w:szCs w:val="24"/>
          <w:lang w:val="sq-AL"/>
        </w:rPr>
        <w:t xml:space="preserve"> </w:t>
      </w:r>
      <w:r w:rsidRPr="00D8036D">
        <w:rPr>
          <w:rFonts w:ascii="Garamond" w:hAnsi="Garamond"/>
          <w:sz w:val="24"/>
          <w:szCs w:val="24"/>
          <w:lang w:val="sq-AL"/>
        </w:rPr>
        <w:t>3, Ap.</w:t>
      </w:r>
      <w:r w:rsidR="00C7532B">
        <w:rPr>
          <w:rFonts w:ascii="Garamond" w:hAnsi="Garamond"/>
          <w:sz w:val="24"/>
          <w:szCs w:val="24"/>
          <w:lang w:val="sq-AL"/>
        </w:rPr>
        <w:t xml:space="preserve"> </w:t>
      </w:r>
      <w:r w:rsidRPr="00D8036D">
        <w:rPr>
          <w:rFonts w:ascii="Garamond" w:hAnsi="Garamond"/>
          <w:sz w:val="24"/>
          <w:szCs w:val="24"/>
          <w:lang w:val="sq-AL"/>
        </w:rPr>
        <w:t>15</w:t>
      </w:r>
    </w:p>
    <w:p w14:paraId="1FD5F619" w14:textId="77777777" w:rsidR="00FA664D" w:rsidRPr="00D8036D" w:rsidRDefault="00FA664D" w:rsidP="00FA66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8036D">
        <w:rPr>
          <w:rFonts w:ascii="Garamond" w:hAnsi="Garamond"/>
          <w:sz w:val="24"/>
          <w:szCs w:val="24"/>
          <w:lang w:val="sq-AL"/>
        </w:rPr>
        <w:t>Bajram Curri, 8702</w:t>
      </w:r>
    </w:p>
    <w:p w14:paraId="6E4EDB7F" w14:textId="77777777" w:rsidR="00FA664D" w:rsidRPr="00D8036D" w:rsidRDefault="00FA664D" w:rsidP="00FA66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8036D">
        <w:rPr>
          <w:rFonts w:ascii="Garamond" w:hAnsi="Garamond"/>
          <w:sz w:val="24"/>
          <w:szCs w:val="24"/>
          <w:lang w:val="sq-AL"/>
        </w:rPr>
        <w:t>Tropojë</w:t>
      </w:r>
    </w:p>
    <w:p w14:paraId="62477CBD" w14:textId="1F2AA8BE" w:rsidR="00FA664D" w:rsidRPr="00D8036D" w:rsidRDefault="00FA664D" w:rsidP="00FA66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8036D">
        <w:rPr>
          <w:rFonts w:ascii="Garamond" w:hAnsi="Garamond"/>
          <w:sz w:val="24"/>
          <w:szCs w:val="24"/>
          <w:lang w:val="sq-AL"/>
        </w:rPr>
        <w:t>BC02BA22 00003 000015</w:t>
      </w:r>
      <w:r w:rsidR="00D8036D" w:rsidRPr="00D8036D">
        <w:rPr>
          <w:rFonts w:ascii="Garamond" w:hAnsi="Garamond"/>
          <w:sz w:val="24"/>
          <w:szCs w:val="24"/>
          <w:lang w:val="sq-AL"/>
        </w:rPr>
        <w:t xml:space="preserve"> </w:t>
      </w:r>
    </w:p>
    <w:p w14:paraId="0C09C400" w14:textId="77777777" w:rsidR="00FA664D" w:rsidRPr="00D8036D" w:rsidRDefault="00FA664D" w:rsidP="00FA66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DB0F077" w14:textId="68759014" w:rsidR="00FA664D" w:rsidRPr="00D8036D" w:rsidRDefault="00C7532B" w:rsidP="00FA66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8036D">
        <w:rPr>
          <w:rFonts w:ascii="Garamond" w:hAnsi="Garamond"/>
          <w:sz w:val="24"/>
          <w:szCs w:val="24"/>
          <w:lang w:val="sq-AL"/>
        </w:rPr>
        <w:t>ç</w:t>
      </w:r>
      <w:r w:rsidR="00FA664D" w:rsidRPr="00D8036D">
        <w:rPr>
          <w:rFonts w:ascii="Garamond" w:hAnsi="Garamond"/>
          <w:sz w:val="24"/>
          <w:szCs w:val="24"/>
          <w:lang w:val="sq-AL"/>
        </w:rPr>
        <w:t>)</w:t>
      </w:r>
      <w:r w:rsidR="00D8036D" w:rsidRPr="00D8036D">
        <w:rPr>
          <w:rFonts w:ascii="Garamond" w:hAnsi="Garamond"/>
          <w:sz w:val="24"/>
          <w:szCs w:val="24"/>
          <w:lang w:val="sq-AL"/>
        </w:rPr>
        <w:t xml:space="preserve"> </w:t>
      </w:r>
      <w:r w:rsidR="00FA664D" w:rsidRPr="00D8036D">
        <w:rPr>
          <w:rFonts w:ascii="Garamond" w:hAnsi="Garamond"/>
          <w:sz w:val="24"/>
          <w:szCs w:val="24"/>
          <w:lang w:val="sq-AL"/>
        </w:rPr>
        <w:t>Adresa e ndërtesave kur emërtimi i njësisë administrative është i ndryshëm nga ai i bashkisë:</w:t>
      </w:r>
    </w:p>
    <w:p w14:paraId="3805F579" w14:textId="77777777" w:rsidR="00FA664D" w:rsidRPr="00D8036D" w:rsidRDefault="00FA664D" w:rsidP="00FA66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7A700B1" w14:textId="77777777" w:rsidR="00FA664D" w:rsidRPr="00D8036D" w:rsidRDefault="00FA664D" w:rsidP="00FA66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8036D">
        <w:rPr>
          <w:rFonts w:ascii="Garamond" w:hAnsi="Garamond"/>
          <w:sz w:val="24"/>
          <w:szCs w:val="24"/>
          <w:lang w:val="sq-AL"/>
        </w:rPr>
        <w:t>Rr. “DELIALLISI”</w:t>
      </w:r>
    </w:p>
    <w:p w14:paraId="3CD2690F" w14:textId="6B2D55D7" w:rsidR="00FA664D" w:rsidRPr="00D8036D" w:rsidRDefault="00FA664D" w:rsidP="00FA66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8036D">
        <w:rPr>
          <w:rFonts w:ascii="Garamond" w:hAnsi="Garamond"/>
          <w:sz w:val="24"/>
          <w:szCs w:val="24"/>
          <w:lang w:val="sq-AL"/>
        </w:rPr>
        <w:t>Nd.</w:t>
      </w:r>
      <w:r w:rsidR="00C7532B">
        <w:rPr>
          <w:rFonts w:ascii="Garamond" w:hAnsi="Garamond"/>
          <w:sz w:val="24"/>
          <w:szCs w:val="24"/>
          <w:lang w:val="sq-AL"/>
        </w:rPr>
        <w:t xml:space="preserve"> </w:t>
      </w:r>
      <w:r w:rsidRPr="00D8036D">
        <w:rPr>
          <w:rFonts w:ascii="Garamond" w:hAnsi="Garamond"/>
          <w:sz w:val="24"/>
          <w:szCs w:val="24"/>
          <w:lang w:val="sq-AL"/>
        </w:rPr>
        <w:t>46, H.</w:t>
      </w:r>
      <w:r w:rsidR="00C7532B">
        <w:rPr>
          <w:rFonts w:ascii="Garamond" w:hAnsi="Garamond"/>
          <w:sz w:val="24"/>
          <w:szCs w:val="24"/>
          <w:lang w:val="sq-AL"/>
        </w:rPr>
        <w:t xml:space="preserve"> </w:t>
      </w:r>
      <w:r w:rsidRPr="00D8036D">
        <w:rPr>
          <w:rFonts w:ascii="Garamond" w:hAnsi="Garamond"/>
          <w:sz w:val="24"/>
          <w:szCs w:val="24"/>
          <w:lang w:val="sq-AL"/>
        </w:rPr>
        <w:t>1/1, Ap.</w:t>
      </w:r>
      <w:r w:rsidR="00C7532B">
        <w:rPr>
          <w:rFonts w:ascii="Garamond" w:hAnsi="Garamond"/>
          <w:sz w:val="24"/>
          <w:szCs w:val="24"/>
          <w:lang w:val="sq-AL"/>
        </w:rPr>
        <w:t xml:space="preserve"> </w:t>
      </w:r>
      <w:r w:rsidRPr="00D8036D">
        <w:rPr>
          <w:rFonts w:ascii="Garamond" w:hAnsi="Garamond"/>
          <w:sz w:val="24"/>
          <w:szCs w:val="24"/>
          <w:lang w:val="sq-AL"/>
        </w:rPr>
        <w:t>10</w:t>
      </w:r>
    </w:p>
    <w:p w14:paraId="6F15275C" w14:textId="77777777" w:rsidR="00FA664D" w:rsidRPr="00D8036D" w:rsidRDefault="00FA664D" w:rsidP="00FA66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8036D">
        <w:rPr>
          <w:rFonts w:ascii="Garamond" w:hAnsi="Garamond"/>
          <w:sz w:val="24"/>
          <w:szCs w:val="24"/>
          <w:lang w:val="sq-AL"/>
        </w:rPr>
        <w:t>Sukth, 2010P</w:t>
      </w:r>
    </w:p>
    <w:p w14:paraId="1993D622" w14:textId="77777777" w:rsidR="00FA664D" w:rsidRPr="00D8036D" w:rsidRDefault="00FA664D" w:rsidP="00FA66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8036D">
        <w:rPr>
          <w:rFonts w:ascii="Garamond" w:hAnsi="Garamond"/>
          <w:sz w:val="24"/>
          <w:szCs w:val="24"/>
          <w:lang w:val="sq-AL"/>
        </w:rPr>
        <w:t>Durrës</w:t>
      </w:r>
    </w:p>
    <w:p w14:paraId="578A846E" w14:textId="77777777" w:rsidR="00FA664D" w:rsidRPr="00D8036D" w:rsidRDefault="00FA664D" w:rsidP="00FA66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8036D">
        <w:rPr>
          <w:rFonts w:ascii="Garamond" w:hAnsi="Garamond"/>
          <w:sz w:val="24"/>
          <w:szCs w:val="24"/>
          <w:lang w:val="sq-AL"/>
        </w:rPr>
        <w:t>DR10CB07 001/1 000010</w:t>
      </w:r>
    </w:p>
    <w:p w14:paraId="62949F7C" w14:textId="77777777" w:rsidR="00FA664D" w:rsidRPr="00D8036D" w:rsidRDefault="00FA664D" w:rsidP="00FA66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8F1031B" w14:textId="37E4E0E6" w:rsidR="00FA664D" w:rsidRPr="00D8036D" w:rsidRDefault="00FA664D" w:rsidP="00FA66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8036D">
        <w:rPr>
          <w:rFonts w:ascii="Garamond" w:hAnsi="Garamond"/>
          <w:sz w:val="24"/>
          <w:szCs w:val="24"/>
          <w:lang w:val="sq-AL"/>
        </w:rPr>
        <w:t xml:space="preserve">d) Adresa e ndërtesave kur emërtimi i një fshati është i ndryshëm nga emërtimi i bashkisë dhe i njësisë administrative: </w:t>
      </w:r>
    </w:p>
    <w:p w14:paraId="1110FC93" w14:textId="77777777" w:rsidR="00FA664D" w:rsidRPr="00D8036D" w:rsidRDefault="00FA664D" w:rsidP="00FA66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3B65E1B" w14:textId="77777777" w:rsidR="00FA664D" w:rsidRPr="00D8036D" w:rsidRDefault="00FA664D" w:rsidP="00FA66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8036D">
        <w:rPr>
          <w:rFonts w:ascii="Garamond" w:hAnsi="Garamond"/>
          <w:sz w:val="24"/>
          <w:szCs w:val="24"/>
          <w:lang w:val="sq-AL"/>
        </w:rPr>
        <w:t>Rr. “AVNI BAJRAMI”</w:t>
      </w:r>
    </w:p>
    <w:p w14:paraId="16450F52" w14:textId="404E8AB1" w:rsidR="00FA664D" w:rsidRPr="00D8036D" w:rsidRDefault="00FA664D" w:rsidP="00FA66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8036D">
        <w:rPr>
          <w:rFonts w:ascii="Garamond" w:hAnsi="Garamond"/>
          <w:sz w:val="24"/>
          <w:szCs w:val="24"/>
          <w:lang w:val="sq-AL"/>
        </w:rPr>
        <w:t>Nd.</w:t>
      </w:r>
      <w:r w:rsidR="00C7532B">
        <w:rPr>
          <w:rFonts w:ascii="Garamond" w:hAnsi="Garamond"/>
          <w:sz w:val="24"/>
          <w:szCs w:val="24"/>
          <w:lang w:val="sq-AL"/>
        </w:rPr>
        <w:t xml:space="preserve"> </w:t>
      </w:r>
      <w:r w:rsidRPr="00D8036D">
        <w:rPr>
          <w:rFonts w:ascii="Garamond" w:hAnsi="Garamond"/>
          <w:sz w:val="24"/>
          <w:szCs w:val="24"/>
          <w:lang w:val="sq-AL"/>
        </w:rPr>
        <w:t>24, H.</w:t>
      </w:r>
      <w:r w:rsidR="00C7532B">
        <w:rPr>
          <w:rFonts w:ascii="Garamond" w:hAnsi="Garamond"/>
          <w:sz w:val="24"/>
          <w:szCs w:val="24"/>
          <w:lang w:val="sq-AL"/>
        </w:rPr>
        <w:t xml:space="preserve"> </w:t>
      </w:r>
      <w:r w:rsidRPr="00D8036D">
        <w:rPr>
          <w:rFonts w:ascii="Garamond" w:hAnsi="Garamond"/>
          <w:sz w:val="24"/>
          <w:szCs w:val="24"/>
          <w:lang w:val="sq-AL"/>
        </w:rPr>
        <w:t>1, Ap.</w:t>
      </w:r>
      <w:r w:rsidR="00C7532B">
        <w:rPr>
          <w:rFonts w:ascii="Garamond" w:hAnsi="Garamond"/>
          <w:sz w:val="24"/>
          <w:szCs w:val="24"/>
          <w:lang w:val="sq-AL"/>
        </w:rPr>
        <w:t xml:space="preserve"> </w:t>
      </w:r>
      <w:r w:rsidRPr="00D8036D">
        <w:rPr>
          <w:rFonts w:ascii="Garamond" w:hAnsi="Garamond"/>
          <w:sz w:val="24"/>
          <w:szCs w:val="24"/>
          <w:lang w:val="sq-AL"/>
        </w:rPr>
        <w:t>4</w:t>
      </w:r>
    </w:p>
    <w:p w14:paraId="72698AA3" w14:textId="77777777" w:rsidR="00FA664D" w:rsidRPr="00D8036D" w:rsidRDefault="00FA664D" w:rsidP="00FA66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8036D">
        <w:rPr>
          <w:rFonts w:ascii="Garamond" w:hAnsi="Garamond"/>
          <w:sz w:val="24"/>
          <w:szCs w:val="24"/>
          <w:lang w:val="sq-AL"/>
        </w:rPr>
        <w:t>Sheqeras, Vreshtas, 7028</w:t>
      </w:r>
    </w:p>
    <w:p w14:paraId="55F884DA" w14:textId="77777777" w:rsidR="00FA664D" w:rsidRPr="00D8036D" w:rsidRDefault="00FA664D" w:rsidP="00FA66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8036D">
        <w:rPr>
          <w:rFonts w:ascii="Garamond" w:hAnsi="Garamond"/>
          <w:sz w:val="24"/>
          <w:szCs w:val="24"/>
          <w:lang w:val="sq-AL"/>
        </w:rPr>
        <w:t>Maliq</w:t>
      </w:r>
    </w:p>
    <w:p w14:paraId="3A0D7FEE" w14:textId="77777777" w:rsidR="00FA664D" w:rsidRPr="00D8036D" w:rsidRDefault="00FA664D" w:rsidP="00FA66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8036D">
        <w:rPr>
          <w:rFonts w:ascii="Garamond" w:hAnsi="Garamond"/>
          <w:sz w:val="24"/>
          <w:szCs w:val="24"/>
          <w:lang w:val="sq-AL"/>
        </w:rPr>
        <w:t>ML28AA12 00001 000004</w:t>
      </w:r>
    </w:p>
    <w:p w14:paraId="32F1940B" w14:textId="77777777" w:rsidR="00FA664D" w:rsidRPr="00D8036D" w:rsidRDefault="00FA664D" w:rsidP="00FA66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8C947E1" w14:textId="1E8F9207" w:rsidR="00FA664D" w:rsidRPr="00D8036D" w:rsidRDefault="00C7532B" w:rsidP="00FA66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8036D">
        <w:rPr>
          <w:rFonts w:ascii="Garamond" w:hAnsi="Garamond"/>
          <w:sz w:val="24"/>
          <w:szCs w:val="24"/>
          <w:lang w:val="sq-AL"/>
        </w:rPr>
        <w:t>dh</w:t>
      </w:r>
      <w:r w:rsidR="00FA664D" w:rsidRPr="00D8036D">
        <w:rPr>
          <w:rFonts w:ascii="Garamond" w:hAnsi="Garamond"/>
          <w:sz w:val="24"/>
          <w:szCs w:val="24"/>
          <w:lang w:val="sq-AL"/>
        </w:rPr>
        <w:t>) Adresa e ndërtesave kur emërtimi i fshatrave përkon me emërtimin e njësisë administrative:</w:t>
      </w:r>
    </w:p>
    <w:p w14:paraId="5CD7736E" w14:textId="77777777" w:rsidR="00FA664D" w:rsidRPr="00D8036D" w:rsidRDefault="00FA664D" w:rsidP="00FA66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07423FE" w14:textId="77777777" w:rsidR="00FA664D" w:rsidRPr="00D8036D" w:rsidRDefault="00FA664D" w:rsidP="00FA66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8036D">
        <w:rPr>
          <w:rFonts w:ascii="Garamond" w:hAnsi="Garamond"/>
          <w:sz w:val="24"/>
          <w:szCs w:val="24"/>
          <w:lang w:val="sq-AL"/>
        </w:rPr>
        <w:t>Rr. “LISIT”</w:t>
      </w:r>
    </w:p>
    <w:p w14:paraId="1295A9BB" w14:textId="69BBBDB0" w:rsidR="00FA664D" w:rsidRPr="00D8036D" w:rsidRDefault="00FA664D" w:rsidP="00FA66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8036D">
        <w:rPr>
          <w:rFonts w:ascii="Garamond" w:hAnsi="Garamond"/>
          <w:sz w:val="24"/>
          <w:szCs w:val="24"/>
          <w:lang w:val="sq-AL"/>
        </w:rPr>
        <w:t>Nd. 12, H.</w:t>
      </w:r>
      <w:r w:rsidR="00C7532B">
        <w:rPr>
          <w:rFonts w:ascii="Garamond" w:hAnsi="Garamond"/>
          <w:sz w:val="24"/>
          <w:szCs w:val="24"/>
          <w:lang w:val="sq-AL"/>
        </w:rPr>
        <w:t xml:space="preserve"> </w:t>
      </w:r>
      <w:r w:rsidRPr="00D8036D">
        <w:rPr>
          <w:rFonts w:ascii="Garamond" w:hAnsi="Garamond"/>
          <w:sz w:val="24"/>
          <w:szCs w:val="24"/>
          <w:lang w:val="sq-AL"/>
        </w:rPr>
        <w:t>1, Ap.</w:t>
      </w:r>
      <w:r w:rsidR="00C7532B">
        <w:rPr>
          <w:rFonts w:ascii="Garamond" w:hAnsi="Garamond"/>
          <w:sz w:val="24"/>
          <w:szCs w:val="24"/>
          <w:lang w:val="sq-AL"/>
        </w:rPr>
        <w:t xml:space="preserve"> </w:t>
      </w:r>
      <w:r w:rsidRPr="00D8036D">
        <w:rPr>
          <w:rFonts w:ascii="Garamond" w:hAnsi="Garamond"/>
          <w:sz w:val="24"/>
          <w:szCs w:val="24"/>
          <w:lang w:val="sq-AL"/>
        </w:rPr>
        <w:t>1/1</w:t>
      </w:r>
    </w:p>
    <w:p w14:paraId="129D3856" w14:textId="77777777" w:rsidR="00FA664D" w:rsidRPr="00D8036D" w:rsidRDefault="00FA664D" w:rsidP="00FA66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8036D">
        <w:rPr>
          <w:rFonts w:ascii="Garamond" w:hAnsi="Garamond"/>
          <w:sz w:val="24"/>
          <w:szCs w:val="24"/>
          <w:lang w:val="sq-AL"/>
        </w:rPr>
        <w:t>Vreshtas, 7028</w:t>
      </w:r>
    </w:p>
    <w:p w14:paraId="34870712" w14:textId="77777777" w:rsidR="00FA664D" w:rsidRPr="00D8036D" w:rsidRDefault="00FA664D" w:rsidP="00FA66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8036D">
        <w:rPr>
          <w:rFonts w:ascii="Garamond" w:hAnsi="Garamond"/>
          <w:sz w:val="24"/>
          <w:szCs w:val="24"/>
          <w:lang w:val="sq-AL"/>
        </w:rPr>
        <w:t>Maliq</w:t>
      </w:r>
    </w:p>
    <w:p w14:paraId="3B27107C" w14:textId="77777777" w:rsidR="00FA664D" w:rsidRPr="00D8036D" w:rsidRDefault="00FA664D" w:rsidP="00FA66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8036D">
        <w:rPr>
          <w:rFonts w:ascii="Garamond" w:hAnsi="Garamond"/>
          <w:sz w:val="24"/>
          <w:szCs w:val="24"/>
          <w:lang w:val="sq-AL"/>
        </w:rPr>
        <w:t>ML28AA00 00001 0001/1</w:t>
      </w:r>
    </w:p>
    <w:p w14:paraId="6E8B6A0C" w14:textId="77777777" w:rsidR="00C7532B" w:rsidRDefault="00C7532B" w:rsidP="00FA66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87905F0" w14:textId="6268EE50" w:rsidR="00FA664D" w:rsidRPr="00D8036D" w:rsidRDefault="00FA664D" w:rsidP="00FA66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8036D">
        <w:rPr>
          <w:rFonts w:ascii="Garamond" w:hAnsi="Garamond"/>
          <w:sz w:val="24"/>
          <w:szCs w:val="24"/>
          <w:lang w:val="sq-AL"/>
        </w:rPr>
        <w:t>III. ALGORITMI DHE STRUKTURA STANDARDE E KODIT UNIK TË ADRESËS SI ELEMENT I ADRESËS:</w:t>
      </w:r>
    </w:p>
    <w:p w14:paraId="043FA22F" w14:textId="5004B8A6" w:rsidR="00FA664D" w:rsidRPr="00D8036D" w:rsidRDefault="00FA664D" w:rsidP="00FA66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8036D">
        <w:rPr>
          <w:rFonts w:ascii="Garamond" w:hAnsi="Garamond"/>
          <w:sz w:val="24"/>
          <w:szCs w:val="24"/>
          <w:lang w:val="sq-AL"/>
        </w:rPr>
        <w:t xml:space="preserve">1. Algoritmi dhe struktura standarde e kodit unik të adresës si element i adresës, shërben për të identifikuar në mënyrë unike vendndodhjen e çdo ndërtese, si dhe të hyrjeve dhe apartamenteve në brendësi të saj. </w:t>
      </w:r>
    </w:p>
    <w:p w14:paraId="0CA23B74" w14:textId="2E302A83" w:rsidR="00FA664D" w:rsidRPr="00D8036D" w:rsidRDefault="00FA664D" w:rsidP="00FA66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8036D">
        <w:rPr>
          <w:rFonts w:ascii="Garamond" w:hAnsi="Garamond"/>
          <w:sz w:val="24"/>
          <w:szCs w:val="24"/>
          <w:lang w:val="sq-AL"/>
        </w:rPr>
        <w:t>2. Kodi unik i adresës si një nga elementet e adresës është një vlerë alfanumerike, gjithsej 19 (nëntëmbëdhjetë) karaktere.</w:t>
      </w:r>
    </w:p>
    <w:p w14:paraId="209E4467" w14:textId="6EA351CA" w:rsidR="00FA664D" w:rsidRPr="00D8036D" w:rsidRDefault="00FA664D" w:rsidP="00FA66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8036D">
        <w:rPr>
          <w:rFonts w:ascii="Garamond" w:hAnsi="Garamond"/>
          <w:sz w:val="24"/>
          <w:szCs w:val="24"/>
          <w:lang w:val="sq-AL"/>
        </w:rPr>
        <w:t xml:space="preserve">3. Tetë karakteret e para të kodit unik të adresës, si ndarje më vete përbëjnë kodin unik të ndërtesës, si një e dhënë e papërsëritshme. </w:t>
      </w:r>
    </w:p>
    <w:p w14:paraId="541E4784" w14:textId="2CA7C85A" w:rsidR="00FA664D" w:rsidRPr="00D8036D" w:rsidRDefault="00FA664D" w:rsidP="00FA66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8036D">
        <w:rPr>
          <w:rFonts w:ascii="Garamond" w:hAnsi="Garamond"/>
          <w:sz w:val="24"/>
          <w:szCs w:val="24"/>
          <w:lang w:val="sq-AL"/>
        </w:rPr>
        <w:t>4. Përditësimi dhe saktësimi i këtij kodi ndodh në varësi të ndryshimeve që mund të pësojnë element</w:t>
      </w:r>
      <w:r w:rsidR="0057250F">
        <w:rPr>
          <w:rFonts w:ascii="Garamond" w:hAnsi="Garamond"/>
          <w:sz w:val="24"/>
          <w:szCs w:val="24"/>
          <w:lang w:val="sq-AL"/>
        </w:rPr>
        <w:t>e</w:t>
      </w:r>
      <w:r w:rsidRPr="00D8036D">
        <w:rPr>
          <w:rFonts w:ascii="Garamond" w:hAnsi="Garamond"/>
          <w:sz w:val="24"/>
          <w:szCs w:val="24"/>
          <w:lang w:val="sq-AL"/>
        </w:rPr>
        <w:t xml:space="preserve">t që e përbëjnë atë, respektivisht kufijtë territorialë të bashkisë dhe kodi postar. </w:t>
      </w:r>
    </w:p>
    <w:p w14:paraId="2CC07D8F" w14:textId="3BBDF2EC" w:rsidR="00FA664D" w:rsidRPr="00D8036D" w:rsidRDefault="00FA664D" w:rsidP="00FA66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8036D">
        <w:rPr>
          <w:rFonts w:ascii="Garamond" w:hAnsi="Garamond"/>
          <w:sz w:val="24"/>
          <w:szCs w:val="24"/>
          <w:lang w:val="sq-AL"/>
        </w:rPr>
        <w:lastRenderedPageBreak/>
        <w:t>5. Kodi unik i adresës strukturohet me informacion të koduar</w:t>
      </w:r>
      <w:r w:rsidR="0057250F">
        <w:rPr>
          <w:rFonts w:ascii="Garamond" w:hAnsi="Garamond"/>
          <w:sz w:val="24"/>
          <w:szCs w:val="24"/>
          <w:lang w:val="sq-AL"/>
        </w:rPr>
        <w:t>,</w:t>
      </w:r>
      <w:r w:rsidRPr="00D8036D">
        <w:rPr>
          <w:rFonts w:ascii="Garamond" w:hAnsi="Garamond"/>
          <w:sz w:val="24"/>
          <w:szCs w:val="24"/>
          <w:lang w:val="sq-AL"/>
        </w:rPr>
        <w:t xml:space="preserve"> sipas strukturës së mëposhtme: </w:t>
      </w:r>
    </w:p>
    <w:p w14:paraId="0C46ED14" w14:textId="7AC10C73" w:rsidR="00FA664D" w:rsidRPr="00D8036D" w:rsidRDefault="00FA664D" w:rsidP="00FA66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8036D">
        <w:rPr>
          <w:rFonts w:ascii="Garamond" w:hAnsi="Garamond"/>
          <w:sz w:val="24"/>
          <w:szCs w:val="24"/>
          <w:lang w:val="sq-AL"/>
        </w:rPr>
        <w:t xml:space="preserve">a) karakteret në pozicionet 1 dhe 2, i korrespondojnë kodit </w:t>
      </w:r>
      <w:r w:rsidR="00744217" w:rsidRPr="00D8036D">
        <w:rPr>
          <w:rFonts w:ascii="Garamond" w:hAnsi="Garamond"/>
          <w:sz w:val="24"/>
          <w:szCs w:val="24"/>
          <w:lang w:val="sq-AL"/>
        </w:rPr>
        <w:t>2</w:t>
      </w:r>
      <w:r w:rsidR="00744217">
        <w:rPr>
          <w:rFonts w:ascii="Garamond" w:hAnsi="Garamond"/>
          <w:sz w:val="24"/>
          <w:szCs w:val="24"/>
          <w:lang w:val="sq-AL"/>
        </w:rPr>
        <w:t>-</w:t>
      </w:r>
      <w:r w:rsidR="00744217" w:rsidRPr="00D8036D">
        <w:rPr>
          <w:rFonts w:ascii="Garamond" w:hAnsi="Garamond"/>
          <w:sz w:val="24"/>
          <w:szCs w:val="24"/>
          <w:lang w:val="sq-AL"/>
        </w:rPr>
        <w:t xml:space="preserve">shifror </w:t>
      </w:r>
      <w:r w:rsidRPr="00D8036D">
        <w:rPr>
          <w:rFonts w:ascii="Garamond" w:hAnsi="Garamond"/>
          <w:sz w:val="24"/>
          <w:szCs w:val="24"/>
          <w:lang w:val="sq-AL"/>
        </w:rPr>
        <w:t xml:space="preserve"> (dy</w:t>
      </w:r>
      <w:r w:rsidR="00744217">
        <w:rPr>
          <w:rFonts w:ascii="Garamond" w:hAnsi="Garamond"/>
          <w:sz w:val="24"/>
          <w:szCs w:val="24"/>
          <w:lang w:val="sq-AL"/>
        </w:rPr>
        <w:t>shifror</w:t>
      </w:r>
      <w:r w:rsidRPr="00D8036D">
        <w:rPr>
          <w:rFonts w:ascii="Garamond" w:hAnsi="Garamond"/>
          <w:sz w:val="24"/>
          <w:szCs w:val="24"/>
          <w:lang w:val="sq-AL"/>
        </w:rPr>
        <w:t>) të bashkisë, të modeluar sipas aneksit nr. 1, pjesë përbërëse e këtij udhëzimi;</w:t>
      </w:r>
    </w:p>
    <w:p w14:paraId="1B3963EF" w14:textId="742A2DA3" w:rsidR="00FA664D" w:rsidRPr="00D8036D" w:rsidRDefault="00FA664D" w:rsidP="00FA66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8036D">
        <w:rPr>
          <w:rFonts w:ascii="Garamond" w:hAnsi="Garamond"/>
          <w:sz w:val="24"/>
          <w:szCs w:val="24"/>
          <w:lang w:val="sq-AL"/>
        </w:rPr>
        <w:t>b) karakteret në pozicionet 3 dhe 4, i korrespondojnë 2 (dy) shifrave të fundit të sistemit të kodit postar, në përputhje me legjislacionin në fuqi që rregullon këtë veprimtari;</w:t>
      </w:r>
    </w:p>
    <w:p w14:paraId="4E082185" w14:textId="7BB5C678" w:rsidR="00FA664D" w:rsidRPr="00D8036D" w:rsidRDefault="00FA664D" w:rsidP="00FA66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8036D">
        <w:rPr>
          <w:rFonts w:ascii="Garamond" w:hAnsi="Garamond"/>
          <w:sz w:val="24"/>
          <w:szCs w:val="24"/>
          <w:lang w:val="sq-AL"/>
        </w:rPr>
        <w:t>c) karakteret në pozicionet 5, 6, 7 dhe 8, i korrespondojnë një kombinimi të 2 (dy) germave dhe 2 (dy) numrave, të gjeneruar në mënyrë të rastësishme për çdo ndërtesë nëpërmjet Regjistrit Kombëtar të Adresave (RKA). Karakteret në pozicionet 5 dhe 6 përbëhen nga germa kapitale të alfabetit latin (përveç germës “W”), sipas rastit nga “AA”, në “ZZ”. Karakteret në pozicionet 7 dhe 8 përbëhen nga numra natyrorë, nga “01” deri në “99”;</w:t>
      </w:r>
    </w:p>
    <w:p w14:paraId="6B26BB8F" w14:textId="2795F46D" w:rsidR="00FA664D" w:rsidRPr="00D8036D" w:rsidRDefault="00FA664D" w:rsidP="00FA66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8036D">
        <w:rPr>
          <w:rFonts w:ascii="Garamond" w:hAnsi="Garamond"/>
          <w:sz w:val="24"/>
          <w:szCs w:val="24"/>
          <w:lang w:val="sq-AL"/>
        </w:rPr>
        <w:t>ç)</w:t>
      </w:r>
      <w:r w:rsidR="00D8036D" w:rsidRPr="00D8036D">
        <w:rPr>
          <w:rFonts w:ascii="Garamond" w:hAnsi="Garamond"/>
          <w:sz w:val="24"/>
          <w:szCs w:val="24"/>
          <w:lang w:val="sq-AL"/>
        </w:rPr>
        <w:t xml:space="preserve"> </w:t>
      </w:r>
      <w:r w:rsidRPr="00D8036D">
        <w:rPr>
          <w:rFonts w:ascii="Garamond" w:hAnsi="Garamond"/>
          <w:sz w:val="24"/>
          <w:szCs w:val="24"/>
          <w:lang w:val="sq-AL"/>
        </w:rPr>
        <w:t>karakteret në pozicionet 9, 10, 11, 12 dhe 13, i korrespondojnë numrit të hyrjes në ndërtesë.</w:t>
      </w:r>
      <w:r w:rsidR="00D8036D" w:rsidRPr="00D8036D">
        <w:rPr>
          <w:rFonts w:ascii="Garamond" w:hAnsi="Garamond"/>
          <w:sz w:val="24"/>
          <w:szCs w:val="24"/>
          <w:lang w:val="sq-AL"/>
        </w:rPr>
        <w:t xml:space="preserve"> </w:t>
      </w:r>
      <w:r w:rsidRPr="00D8036D">
        <w:rPr>
          <w:rFonts w:ascii="Garamond" w:hAnsi="Garamond"/>
          <w:sz w:val="24"/>
          <w:szCs w:val="24"/>
          <w:lang w:val="sq-AL"/>
        </w:rPr>
        <w:t>Shenja e fraksionit përbën karakter më vete. Për numërtimin e hyrjes së ndërtesës në këto karaktere aplikohet metodologjia e mëposhtme:</w:t>
      </w:r>
    </w:p>
    <w:p w14:paraId="4D13845F" w14:textId="04990C6F" w:rsidR="00FA664D" w:rsidRPr="00D8036D" w:rsidRDefault="00FA664D" w:rsidP="00FA66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8036D">
        <w:rPr>
          <w:rFonts w:ascii="Garamond" w:hAnsi="Garamond"/>
          <w:sz w:val="24"/>
          <w:szCs w:val="24"/>
          <w:lang w:val="sq-AL"/>
        </w:rPr>
        <w:t>i. hyrjet ekzistuese të numërtuara me 1 (një) shifër, automatikisht marrin vlerat nga 00001 në 00009;</w:t>
      </w:r>
    </w:p>
    <w:p w14:paraId="62BC87B3" w14:textId="5E4C8D93" w:rsidR="00FA664D" w:rsidRPr="00D8036D" w:rsidRDefault="00FA664D" w:rsidP="00FA66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8036D">
        <w:rPr>
          <w:rFonts w:ascii="Garamond" w:hAnsi="Garamond"/>
          <w:sz w:val="24"/>
          <w:szCs w:val="24"/>
          <w:lang w:val="sq-AL"/>
        </w:rPr>
        <w:t xml:space="preserve">ii. hyrjet ekzistuese të numërtuara me 2 (dy) shifra, automatikisht marrin vlerat nga 00010 në 00099; </w:t>
      </w:r>
    </w:p>
    <w:p w14:paraId="4F5CC868" w14:textId="4CB4B17C" w:rsidR="00FA664D" w:rsidRPr="00D8036D" w:rsidRDefault="00FA664D" w:rsidP="00FA66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8036D">
        <w:rPr>
          <w:rFonts w:ascii="Garamond" w:hAnsi="Garamond"/>
          <w:sz w:val="24"/>
          <w:szCs w:val="24"/>
          <w:lang w:val="sq-AL"/>
        </w:rPr>
        <w:t>iii. hyrjet ekzistuese të numërtuara me 3 (tr</w:t>
      </w:r>
      <w:r w:rsidR="00744217">
        <w:rPr>
          <w:rFonts w:ascii="Garamond" w:hAnsi="Garamond"/>
          <w:sz w:val="24"/>
          <w:szCs w:val="24"/>
          <w:lang w:val="sq-AL"/>
        </w:rPr>
        <w:t>i</w:t>
      </w:r>
      <w:r w:rsidRPr="00D8036D">
        <w:rPr>
          <w:rFonts w:ascii="Garamond" w:hAnsi="Garamond"/>
          <w:sz w:val="24"/>
          <w:szCs w:val="24"/>
          <w:lang w:val="sq-AL"/>
        </w:rPr>
        <w:t xml:space="preserve">) shifra, automatikisht marrin vlerat nga 00100 në 00999; </w:t>
      </w:r>
    </w:p>
    <w:p w14:paraId="36066E54" w14:textId="571E72DE" w:rsidR="00FA664D" w:rsidRPr="00D8036D" w:rsidRDefault="00FA664D" w:rsidP="00FA66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8036D">
        <w:rPr>
          <w:rFonts w:ascii="Garamond" w:hAnsi="Garamond"/>
          <w:sz w:val="24"/>
          <w:szCs w:val="24"/>
          <w:lang w:val="sq-AL"/>
        </w:rPr>
        <w:t xml:space="preserve">iv. hyrjet ekzistuese të numërtuara me 4 (katër) shifra, automatikisht marrin vlerat nga 01000 në 09999; </w:t>
      </w:r>
    </w:p>
    <w:p w14:paraId="75EFC617" w14:textId="413B0288" w:rsidR="00FA664D" w:rsidRPr="00D8036D" w:rsidRDefault="00FA664D" w:rsidP="00FA66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8036D">
        <w:rPr>
          <w:rFonts w:ascii="Garamond" w:hAnsi="Garamond"/>
          <w:sz w:val="24"/>
          <w:szCs w:val="24"/>
          <w:lang w:val="sq-AL"/>
        </w:rPr>
        <w:t>v. hyrjet ekzistuese, të numërtuara me 1 (një) shifër dhe fraksion, automatikisht marrin vlerën nga 001/1 në 009/9;</w:t>
      </w:r>
    </w:p>
    <w:p w14:paraId="38362E2E" w14:textId="2BA4F8F5" w:rsidR="00FA664D" w:rsidRPr="00D8036D" w:rsidRDefault="00FA664D" w:rsidP="00FA66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8036D">
        <w:rPr>
          <w:rFonts w:ascii="Garamond" w:hAnsi="Garamond"/>
          <w:sz w:val="24"/>
          <w:szCs w:val="24"/>
          <w:lang w:val="sq-AL"/>
        </w:rPr>
        <w:t>vi. hyrjet ekzistuese, të numërtuara me 2 (dy) shifra dhe fraksion, automatikisht marrin vlerën nga 010/1 në 099/9;</w:t>
      </w:r>
    </w:p>
    <w:p w14:paraId="552A2993" w14:textId="222D951A" w:rsidR="00FA664D" w:rsidRPr="00D8036D" w:rsidRDefault="00FA664D" w:rsidP="00FA66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8036D">
        <w:rPr>
          <w:rFonts w:ascii="Garamond" w:hAnsi="Garamond"/>
          <w:sz w:val="24"/>
          <w:szCs w:val="24"/>
          <w:lang w:val="sq-AL"/>
        </w:rPr>
        <w:t>d) karakteret në pozicionet 14, 15, 16, 17, 18 dhe 19, i korrespondojnë numrit të apartamentit në ndërtesë</w:t>
      </w:r>
      <w:r w:rsidR="00744217">
        <w:rPr>
          <w:rFonts w:ascii="Garamond" w:hAnsi="Garamond"/>
          <w:sz w:val="24"/>
          <w:szCs w:val="24"/>
          <w:lang w:val="sq-AL"/>
        </w:rPr>
        <w:t xml:space="preserve">; </w:t>
      </w:r>
      <w:r w:rsidR="00744217" w:rsidRPr="00D8036D">
        <w:rPr>
          <w:rFonts w:ascii="Garamond" w:hAnsi="Garamond"/>
          <w:sz w:val="24"/>
          <w:szCs w:val="24"/>
          <w:lang w:val="sq-AL"/>
        </w:rPr>
        <w:t xml:space="preserve">në </w:t>
      </w:r>
      <w:r w:rsidRPr="00D8036D">
        <w:rPr>
          <w:rFonts w:ascii="Garamond" w:hAnsi="Garamond"/>
          <w:sz w:val="24"/>
          <w:szCs w:val="24"/>
          <w:lang w:val="sq-AL"/>
        </w:rPr>
        <w:t>procesin e numërtimit të apartamentit aplikohet metodologjia e mëposhtme:</w:t>
      </w:r>
    </w:p>
    <w:p w14:paraId="3916EF3D" w14:textId="59E65F76" w:rsidR="00FA664D" w:rsidRPr="00D8036D" w:rsidRDefault="00FA664D" w:rsidP="00FA66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8036D">
        <w:rPr>
          <w:rFonts w:ascii="Garamond" w:hAnsi="Garamond"/>
          <w:sz w:val="24"/>
          <w:szCs w:val="24"/>
          <w:lang w:val="sq-AL"/>
        </w:rPr>
        <w:t>i. apartamentet e numërtuara me 1 (një) shifër, automatikisht marrin vlerat nga 000001 në 000009</w:t>
      </w:r>
      <w:r w:rsidR="0070285E">
        <w:rPr>
          <w:rFonts w:ascii="Garamond" w:hAnsi="Garamond"/>
          <w:sz w:val="24"/>
          <w:szCs w:val="24"/>
          <w:lang w:val="sq-AL"/>
        </w:rPr>
        <w:t>;</w:t>
      </w:r>
      <w:r w:rsidRPr="00D8036D">
        <w:rPr>
          <w:rFonts w:ascii="Garamond" w:hAnsi="Garamond"/>
          <w:sz w:val="24"/>
          <w:szCs w:val="24"/>
          <w:lang w:val="sq-AL"/>
        </w:rPr>
        <w:t xml:space="preserve"> </w:t>
      </w:r>
      <w:r w:rsidR="0070285E" w:rsidRPr="00D8036D">
        <w:rPr>
          <w:rFonts w:ascii="Garamond" w:hAnsi="Garamond"/>
          <w:sz w:val="24"/>
          <w:szCs w:val="24"/>
          <w:lang w:val="sq-AL"/>
        </w:rPr>
        <w:t xml:space="preserve">apartamentet </w:t>
      </w:r>
      <w:r w:rsidRPr="00D8036D">
        <w:rPr>
          <w:rFonts w:ascii="Garamond" w:hAnsi="Garamond"/>
          <w:sz w:val="24"/>
          <w:szCs w:val="24"/>
          <w:lang w:val="sq-AL"/>
        </w:rPr>
        <w:t>e numërtuara me 2 (dy) shifra, automatikisht marrin vlerat nga 000010 në 000099</w:t>
      </w:r>
      <w:r w:rsidR="0070285E">
        <w:rPr>
          <w:rFonts w:ascii="Garamond" w:hAnsi="Garamond"/>
          <w:sz w:val="24"/>
          <w:szCs w:val="24"/>
          <w:lang w:val="sq-AL"/>
        </w:rPr>
        <w:t>;</w:t>
      </w:r>
      <w:r w:rsidRPr="00D8036D">
        <w:rPr>
          <w:rFonts w:ascii="Garamond" w:hAnsi="Garamond"/>
          <w:sz w:val="24"/>
          <w:szCs w:val="24"/>
          <w:lang w:val="sq-AL"/>
        </w:rPr>
        <w:t xml:space="preserve"> </w:t>
      </w:r>
      <w:r w:rsidR="0070285E" w:rsidRPr="00D8036D">
        <w:rPr>
          <w:rFonts w:ascii="Garamond" w:hAnsi="Garamond"/>
          <w:sz w:val="24"/>
          <w:szCs w:val="24"/>
          <w:lang w:val="sq-AL"/>
        </w:rPr>
        <w:t xml:space="preserve">apartamentet </w:t>
      </w:r>
      <w:r w:rsidRPr="00D8036D">
        <w:rPr>
          <w:rFonts w:ascii="Garamond" w:hAnsi="Garamond"/>
          <w:sz w:val="24"/>
          <w:szCs w:val="24"/>
          <w:lang w:val="sq-AL"/>
        </w:rPr>
        <w:t>e numërtuara me 3 (tr</w:t>
      </w:r>
      <w:r w:rsidR="00744217">
        <w:rPr>
          <w:rFonts w:ascii="Garamond" w:hAnsi="Garamond"/>
          <w:sz w:val="24"/>
          <w:szCs w:val="24"/>
          <w:lang w:val="sq-AL"/>
        </w:rPr>
        <w:t>i</w:t>
      </w:r>
      <w:r w:rsidRPr="00D8036D">
        <w:rPr>
          <w:rFonts w:ascii="Garamond" w:hAnsi="Garamond"/>
          <w:sz w:val="24"/>
          <w:szCs w:val="24"/>
          <w:lang w:val="sq-AL"/>
        </w:rPr>
        <w:t>) shifra, automatikisht marrin vlerat nga 000100 në 000999</w:t>
      </w:r>
      <w:r w:rsidR="0070285E">
        <w:rPr>
          <w:rFonts w:ascii="Garamond" w:hAnsi="Garamond"/>
          <w:sz w:val="24"/>
          <w:szCs w:val="24"/>
          <w:lang w:val="sq-AL"/>
        </w:rPr>
        <w:t>;</w:t>
      </w:r>
      <w:r w:rsidRPr="00D8036D">
        <w:rPr>
          <w:rFonts w:ascii="Garamond" w:hAnsi="Garamond"/>
          <w:sz w:val="24"/>
          <w:szCs w:val="24"/>
          <w:lang w:val="sq-AL"/>
        </w:rPr>
        <w:t xml:space="preserve"> </w:t>
      </w:r>
      <w:r w:rsidR="0070285E" w:rsidRPr="00D8036D">
        <w:rPr>
          <w:rFonts w:ascii="Garamond" w:hAnsi="Garamond"/>
          <w:sz w:val="24"/>
          <w:szCs w:val="24"/>
          <w:lang w:val="sq-AL"/>
        </w:rPr>
        <w:t xml:space="preserve">apartamentet </w:t>
      </w:r>
      <w:r w:rsidRPr="00D8036D">
        <w:rPr>
          <w:rFonts w:ascii="Garamond" w:hAnsi="Garamond"/>
          <w:sz w:val="24"/>
          <w:szCs w:val="24"/>
          <w:lang w:val="sq-AL"/>
        </w:rPr>
        <w:t>e numërtuara me 4 (katër) shifra, automatikisht marrin vlerat nga 001000 në 009999.</w:t>
      </w:r>
    </w:p>
    <w:p w14:paraId="493852E7" w14:textId="56CB9613" w:rsidR="00FA664D" w:rsidRPr="00D8036D" w:rsidRDefault="00FA664D" w:rsidP="00FA66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8036D">
        <w:rPr>
          <w:rFonts w:ascii="Garamond" w:hAnsi="Garamond"/>
          <w:sz w:val="24"/>
          <w:szCs w:val="24"/>
          <w:lang w:val="sq-AL"/>
        </w:rPr>
        <w:t>ii. apartamentet e numërtuara me 1 (një) shifër dhe fraksion, automatikisht marrin vlerat nga 0001/1, në 0009/9. Apartamentet e numërtuara me 2 (dy) shifra dhe fraksion, automatikisht marrin vlerat nga 0010/1, në 0099/9. Apartamentet e numërtuara me 3 (tr</w:t>
      </w:r>
      <w:r w:rsidR="00744217">
        <w:rPr>
          <w:rFonts w:ascii="Garamond" w:hAnsi="Garamond"/>
          <w:sz w:val="24"/>
          <w:szCs w:val="24"/>
          <w:lang w:val="sq-AL"/>
        </w:rPr>
        <w:t>i</w:t>
      </w:r>
      <w:r w:rsidRPr="00D8036D">
        <w:rPr>
          <w:rFonts w:ascii="Garamond" w:hAnsi="Garamond"/>
          <w:sz w:val="24"/>
          <w:szCs w:val="24"/>
          <w:lang w:val="sq-AL"/>
        </w:rPr>
        <w:t>) shifra dhe fraksion, automatikisht marrin vlerat nga 0100/1, në 0999/9. Apartamentet e numërtuara me 4 (katër) shifra dhe fraksion, automatikisht marrin vlerat nga 1000/1, në 9999/9.</w:t>
      </w:r>
    </w:p>
    <w:p w14:paraId="480DD30D" w14:textId="0AC57225" w:rsidR="00FA664D" w:rsidRPr="00D8036D" w:rsidRDefault="00FA664D" w:rsidP="00FA66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8036D">
        <w:rPr>
          <w:rFonts w:ascii="Garamond" w:hAnsi="Garamond"/>
          <w:sz w:val="24"/>
          <w:szCs w:val="24"/>
          <w:lang w:val="sq-AL"/>
        </w:rPr>
        <w:t xml:space="preserve">6. Në rast të bashkimit të dy ose më shumë apartamenteve, apartamentit të krijuar nga ky bashkim do t’i korrespondojë kodi unik me numrin më të vogël. </w:t>
      </w:r>
    </w:p>
    <w:p w14:paraId="58073A7D" w14:textId="5B494100" w:rsidR="00FA664D" w:rsidRPr="00D8036D" w:rsidRDefault="00FA664D" w:rsidP="00FA66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8036D">
        <w:rPr>
          <w:rFonts w:ascii="Garamond" w:hAnsi="Garamond"/>
          <w:sz w:val="24"/>
          <w:szCs w:val="24"/>
          <w:lang w:val="sq-AL"/>
        </w:rPr>
        <w:t>7. Të njëjtat rregulla zbatohen dhe në rast të ndarjes së një apartamenti</w:t>
      </w:r>
      <w:r w:rsidR="00744217">
        <w:rPr>
          <w:rFonts w:ascii="Garamond" w:hAnsi="Garamond"/>
          <w:sz w:val="24"/>
          <w:szCs w:val="24"/>
          <w:lang w:val="sq-AL"/>
        </w:rPr>
        <w:t>,</w:t>
      </w:r>
      <w:r w:rsidRPr="00D8036D">
        <w:rPr>
          <w:rFonts w:ascii="Garamond" w:hAnsi="Garamond"/>
          <w:sz w:val="24"/>
          <w:szCs w:val="24"/>
          <w:lang w:val="sq-AL"/>
        </w:rPr>
        <w:t xml:space="preserve"> duke përdorur rregullin e vendosjes së fraksionit.</w:t>
      </w:r>
    </w:p>
    <w:p w14:paraId="62C6CA68" w14:textId="244F95A3" w:rsidR="00FA664D" w:rsidRPr="00D8036D" w:rsidRDefault="00FA664D" w:rsidP="00FA66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8036D">
        <w:rPr>
          <w:rFonts w:ascii="Garamond" w:hAnsi="Garamond"/>
          <w:sz w:val="24"/>
          <w:szCs w:val="24"/>
          <w:lang w:val="sq-AL"/>
        </w:rPr>
        <w:t xml:space="preserve">8. Kodi unik i adresës evidentohet në të dhënat e shtetasve për vendbanimin, si rubrikë më vete në Regjistrin Kombëtar të Gjendjes Civile (RKGJC) të vitit 2010. </w:t>
      </w:r>
    </w:p>
    <w:p w14:paraId="6CEEA683" w14:textId="1C2C52A0" w:rsidR="00FA664D" w:rsidRPr="00D8036D" w:rsidRDefault="00FA664D" w:rsidP="00FA66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8036D">
        <w:rPr>
          <w:rFonts w:ascii="Garamond" w:hAnsi="Garamond"/>
          <w:sz w:val="24"/>
          <w:szCs w:val="24"/>
          <w:lang w:val="sq-AL"/>
        </w:rPr>
        <w:t>9. Kodi unik i adresës gjenerohet për ndërtesat e regjistruara në Regjistrin Kombëtar të Adresave (RKA), sipas aneksit nr. 2</w:t>
      </w:r>
      <w:r w:rsidR="00744217">
        <w:rPr>
          <w:rFonts w:ascii="Garamond" w:hAnsi="Garamond"/>
          <w:sz w:val="24"/>
          <w:szCs w:val="24"/>
          <w:lang w:val="sq-AL"/>
        </w:rPr>
        <w:t>,</w:t>
      </w:r>
      <w:r w:rsidRPr="00D8036D">
        <w:rPr>
          <w:rFonts w:ascii="Garamond" w:hAnsi="Garamond"/>
          <w:sz w:val="24"/>
          <w:szCs w:val="24"/>
          <w:lang w:val="sq-AL"/>
        </w:rPr>
        <w:t xml:space="preserve"> “Ndërtimi i strukturës së përgjithshme të Kodit Unik të Adresës”, pjesë përbërëse e këtij udhëzimi. </w:t>
      </w:r>
    </w:p>
    <w:p w14:paraId="5D590D42" w14:textId="50AA5388" w:rsidR="00FA664D" w:rsidRPr="00D8036D" w:rsidRDefault="00FA664D" w:rsidP="00FA66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8036D">
        <w:rPr>
          <w:rFonts w:ascii="Garamond" w:hAnsi="Garamond"/>
          <w:sz w:val="24"/>
          <w:szCs w:val="24"/>
          <w:lang w:val="sq-AL"/>
        </w:rPr>
        <w:t>10.</w:t>
      </w:r>
      <w:r w:rsidR="00D8036D" w:rsidRPr="00D8036D">
        <w:rPr>
          <w:rFonts w:ascii="Garamond" w:hAnsi="Garamond"/>
          <w:sz w:val="24"/>
          <w:szCs w:val="24"/>
          <w:lang w:val="sq-AL"/>
        </w:rPr>
        <w:t xml:space="preserve"> </w:t>
      </w:r>
      <w:r w:rsidRPr="00D8036D">
        <w:rPr>
          <w:rFonts w:ascii="Garamond" w:hAnsi="Garamond"/>
          <w:sz w:val="24"/>
          <w:szCs w:val="24"/>
          <w:lang w:val="sq-AL"/>
        </w:rPr>
        <w:t>Ngarkohet Drejtoria e Përgjithshme e Gjendjes Civile për zbatimin e këtij udhëzimi.</w:t>
      </w:r>
    </w:p>
    <w:p w14:paraId="0EADA55A" w14:textId="77777777" w:rsidR="00FA664D" w:rsidRPr="00D8036D" w:rsidRDefault="00FA664D" w:rsidP="00FA66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8036D">
        <w:rPr>
          <w:rFonts w:ascii="Garamond" w:hAnsi="Garamond"/>
          <w:sz w:val="24"/>
          <w:szCs w:val="24"/>
          <w:lang w:val="sq-AL"/>
        </w:rPr>
        <w:t>Ky udhëzim hyn në fuqi pas botimit në Fletoren Zyrtare.</w:t>
      </w:r>
    </w:p>
    <w:p w14:paraId="35F18E9B" w14:textId="77777777" w:rsidR="008322A5" w:rsidRPr="00D8036D" w:rsidRDefault="008322A5" w:rsidP="00FA66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6D1AE2E" w14:textId="00A5653B" w:rsidR="00FA664D" w:rsidRPr="00D8036D" w:rsidRDefault="00FA664D" w:rsidP="008322A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D8036D">
        <w:rPr>
          <w:rFonts w:ascii="Garamond" w:hAnsi="Garamond"/>
          <w:sz w:val="24"/>
          <w:szCs w:val="24"/>
          <w:lang w:val="sq-AL"/>
        </w:rPr>
        <w:t>MINIST</w:t>
      </w:r>
      <w:r w:rsidR="008322A5" w:rsidRPr="00D8036D">
        <w:rPr>
          <w:rFonts w:ascii="Garamond" w:hAnsi="Garamond"/>
          <w:sz w:val="24"/>
          <w:szCs w:val="24"/>
          <w:lang w:val="sq-AL"/>
        </w:rPr>
        <w:t>Ë</w:t>
      </w:r>
      <w:r w:rsidRPr="00D8036D">
        <w:rPr>
          <w:rFonts w:ascii="Garamond" w:hAnsi="Garamond"/>
          <w:sz w:val="24"/>
          <w:szCs w:val="24"/>
          <w:lang w:val="sq-AL"/>
        </w:rPr>
        <w:t xml:space="preserve">R </w:t>
      </w:r>
      <w:r w:rsidR="008322A5" w:rsidRPr="00D8036D">
        <w:rPr>
          <w:rFonts w:ascii="Garamond" w:hAnsi="Garamond"/>
          <w:sz w:val="24"/>
          <w:szCs w:val="24"/>
          <w:lang w:val="sq-AL"/>
        </w:rPr>
        <w:t>I BRENDSHËM</w:t>
      </w:r>
    </w:p>
    <w:p w14:paraId="604B77FC" w14:textId="6CD2ACE2" w:rsidR="00FA664D" w:rsidRPr="00D8036D" w:rsidRDefault="00FA664D" w:rsidP="008322A5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D8036D">
        <w:rPr>
          <w:rFonts w:ascii="Garamond" w:hAnsi="Garamond"/>
          <w:b/>
          <w:sz w:val="24"/>
          <w:szCs w:val="24"/>
          <w:lang w:val="sq-AL"/>
        </w:rPr>
        <w:t>Ervin Hoxha</w:t>
      </w:r>
    </w:p>
    <w:p w14:paraId="693F403A" w14:textId="3A8FE117" w:rsidR="007C73BD" w:rsidRPr="00D8036D" w:rsidRDefault="007C73BD" w:rsidP="008322A5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3CBAF809" w14:textId="651FC28F" w:rsidR="007C73BD" w:rsidRPr="00D8036D" w:rsidRDefault="00CC143C" w:rsidP="00CC143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D8036D">
        <w:rPr>
          <w:rFonts w:ascii="Garamond" w:hAnsi="Garamond"/>
          <w:b/>
          <w:noProof/>
          <w:sz w:val="24"/>
          <w:szCs w:val="24"/>
          <w:lang w:val="sq-AL"/>
        </w:rPr>
        <w:lastRenderedPageBreak/>
        <w:drawing>
          <wp:inline distT="0" distB="0" distL="0" distR="0" wp14:anchorId="20B07ED4" wp14:editId="3B39AE73">
            <wp:extent cx="5375082" cy="768678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11_Page_01.jpg"/>
                    <pic:cNvPicPr/>
                  </pic:nvPicPr>
                  <pic:blipFill rotWithShape="1">
                    <a:blip r:embed="rId1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77" t="2029" r="6375" b="9249"/>
                    <a:stretch/>
                  </pic:blipFill>
                  <pic:spPr bwMode="auto">
                    <a:xfrm>
                      <a:off x="0" y="0"/>
                      <a:ext cx="5377932" cy="769085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D8036D">
        <w:rPr>
          <w:rFonts w:ascii="Garamond" w:hAnsi="Garamond"/>
          <w:b/>
          <w:noProof/>
          <w:sz w:val="24"/>
          <w:szCs w:val="24"/>
          <w:lang w:val="sq-AL"/>
        </w:rPr>
        <w:lastRenderedPageBreak/>
        <w:drawing>
          <wp:inline distT="0" distB="0" distL="0" distR="0" wp14:anchorId="49C9C325" wp14:editId="74891876">
            <wp:extent cx="5120331" cy="7331103"/>
            <wp:effectExtent l="0" t="0" r="4445" b="317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11_Page_02.jpg"/>
                    <pic:cNvPicPr/>
                  </pic:nvPicPr>
                  <pic:blipFill rotWithShape="1">
                    <a:blip r:embed="rId1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77" t="1932" r="6111" b="8974"/>
                    <a:stretch/>
                  </pic:blipFill>
                  <pic:spPr bwMode="auto">
                    <a:xfrm>
                      <a:off x="0" y="0"/>
                      <a:ext cx="5120962" cy="73320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D8036D">
        <w:rPr>
          <w:rFonts w:ascii="Garamond" w:hAnsi="Garamond"/>
          <w:b/>
          <w:noProof/>
          <w:sz w:val="24"/>
          <w:szCs w:val="24"/>
          <w:lang w:val="sq-AL"/>
        </w:rPr>
        <w:lastRenderedPageBreak/>
        <w:drawing>
          <wp:inline distT="0" distB="0" distL="0" distR="0" wp14:anchorId="45E530FF" wp14:editId="34EDFBFE">
            <wp:extent cx="3522428" cy="6904155"/>
            <wp:effectExtent l="0" t="0" r="190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111_Page_03.jpg"/>
                    <pic:cNvPicPr/>
                  </pic:nvPicPr>
                  <pic:blipFill rotWithShape="1">
                    <a:blip r:embed="rId1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6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653" t="12174" r="37953" b="12447"/>
                    <a:stretch/>
                  </pic:blipFill>
                  <pic:spPr bwMode="auto">
                    <a:xfrm>
                      <a:off x="0" y="0"/>
                      <a:ext cx="3524401" cy="69080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D8036D">
        <w:rPr>
          <w:rFonts w:ascii="Garamond" w:hAnsi="Garamond"/>
          <w:b/>
          <w:noProof/>
          <w:sz w:val="24"/>
          <w:szCs w:val="24"/>
          <w:lang w:val="sq-AL"/>
        </w:rPr>
        <w:lastRenderedPageBreak/>
        <w:drawing>
          <wp:inline distT="0" distB="0" distL="0" distR="0" wp14:anchorId="0680EF95" wp14:editId="19E9B657">
            <wp:extent cx="3603865" cy="7084612"/>
            <wp:effectExtent l="0" t="0" r="0" b="254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111_Page_04.jpg"/>
                    <pic:cNvPicPr/>
                  </pic:nvPicPr>
                  <pic:blipFill rotWithShape="1">
                    <a:blip r:embed="rId1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8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380" t="10628" r="37133" b="12251"/>
                    <a:stretch/>
                  </pic:blipFill>
                  <pic:spPr bwMode="auto">
                    <a:xfrm>
                      <a:off x="0" y="0"/>
                      <a:ext cx="3606138" cy="70890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D8036D">
        <w:rPr>
          <w:rFonts w:ascii="Garamond" w:hAnsi="Garamond"/>
          <w:b/>
          <w:noProof/>
          <w:sz w:val="24"/>
          <w:szCs w:val="24"/>
          <w:lang w:val="sq-AL"/>
        </w:rPr>
        <w:lastRenderedPageBreak/>
        <w:drawing>
          <wp:inline distT="0" distB="0" distL="0" distR="0" wp14:anchorId="45EE4723" wp14:editId="5F2AE767">
            <wp:extent cx="3514477" cy="7144684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111_Page_05.jpg"/>
                    <pic:cNvPicPr/>
                  </pic:nvPicPr>
                  <pic:blipFill rotWithShape="1">
                    <a:blip r:embed="rId1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0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199" t="10145" r="37407" b="11674"/>
                    <a:stretch/>
                  </pic:blipFill>
                  <pic:spPr bwMode="auto">
                    <a:xfrm>
                      <a:off x="0" y="0"/>
                      <a:ext cx="3517159" cy="71501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D8036D">
        <w:rPr>
          <w:rFonts w:ascii="Garamond" w:hAnsi="Garamond"/>
          <w:b/>
          <w:noProof/>
          <w:sz w:val="24"/>
          <w:szCs w:val="24"/>
          <w:lang w:val="sq-AL"/>
        </w:rPr>
        <w:lastRenderedPageBreak/>
        <w:drawing>
          <wp:inline distT="0" distB="0" distL="0" distR="0" wp14:anchorId="6E1A3620" wp14:editId="1B6D4363">
            <wp:extent cx="3562184" cy="7244368"/>
            <wp:effectExtent l="0" t="0" r="63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111_Page_06.jpg"/>
                    <pic:cNvPicPr/>
                  </pic:nvPicPr>
                  <pic:blipFill rotWithShape="1">
                    <a:blip r:embed="rId2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2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200" t="10724" r="38774" b="13031"/>
                    <a:stretch/>
                  </pic:blipFill>
                  <pic:spPr bwMode="auto">
                    <a:xfrm>
                      <a:off x="0" y="0"/>
                      <a:ext cx="3564726" cy="72495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D8036D">
        <w:rPr>
          <w:rFonts w:ascii="Garamond" w:hAnsi="Garamond"/>
          <w:b/>
          <w:noProof/>
          <w:sz w:val="24"/>
          <w:szCs w:val="24"/>
          <w:lang w:val="sq-AL"/>
        </w:rPr>
        <w:lastRenderedPageBreak/>
        <w:drawing>
          <wp:inline distT="0" distB="0" distL="0" distR="0" wp14:anchorId="18B37F0B" wp14:editId="57263159">
            <wp:extent cx="3681454" cy="7326729"/>
            <wp:effectExtent l="0" t="0" r="0" b="762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111_Page_07.jpg"/>
                    <pic:cNvPicPr/>
                  </pic:nvPicPr>
                  <pic:blipFill rotWithShape="1">
                    <a:blip r:embed="rId2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4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43" t="10434" r="37950" b="12446"/>
                    <a:stretch/>
                  </pic:blipFill>
                  <pic:spPr bwMode="auto">
                    <a:xfrm>
                      <a:off x="0" y="0"/>
                      <a:ext cx="3684268" cy="73323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D8036D">
        <w:rPr>
          <w:rFonts w:ascii="Garamond" w:hAnsi="Garamond"/>
          <w:b/>
          <w:noProof/>
          <w:sz w:val="24"/>
          <w:szCs w:val="24"/>
          <w:lang w:val="sq-AL"/>
        </w:rPr>
        <w:lastRenderedPageBreak/>
        <w:drawing>
          <wp:inline distT="0" distB="0" distL="0" distR="0" wp14:anchorId="11F2A999" wp14:editId="689ABBCD">
            <wp:extent cx="3476595" cy="706871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111_Page_08.jpg"/>
                    <pic:cNvPicPr/>
                  </pic:nvPicPr>
                  <pic:blipFill rotWithShape="1">
                    <a:blip r:embed="rId2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6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199" t="10241" r="37954" b="12351"/>
                    <a:stretch/>
                  </pic:blipFill>
                  <pic:spPr bwMode="auto">
                    <a:xfrm>
                      <a:off x="0" y="0"/>
                      <a:ext cx="3478365" cy="70723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D8036D">
        <w:rPr>
          <w:rFonts w:ascii="Garamond" w:hAnsi="Garamond"/>
          <w:b/>
          <w:noProof/>
          <w:sz w:val="24"/>
          <w:szCs w:val="24"/>
          <w:lang w:val="sq-AL"/>
        </w:rPr>
        <w:lastRenderedPageBreak/>
        <w:drawing>
          <wp:inline distT="0" distB="0" distL="0" distR="0" wp14:anchorId="28862C1F" wp14:editId="21663633">
            <wp:extent cx="3554233" cy="7135832"/>
            <wp:effectExtent l="0" t="0" r="8255" b="825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111_Page_09.jpg"/>
                    <pic:cNvPicPr/>
                  </pic:nvPicPr>
                  <pic:blipFill rotWithShape="1">
                    <a:blip r:embed="rId2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8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790" t="10338" r="37956" b="12650"/>
                    <a:stretch/>
                  </pic:blipFill>
                  <pic:spPr bwMode="auto">
                    <a:xfrm>
                      <a:off x="0" y="0"/>
                      <a:ext cx="3556765" cy="71409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D8036D">
        <w:rPr>
          <w:rFonts w:ascii="Garamond" w:hAnsi="Garamond"/>
          <w:b/>
          <w:noProof/>
          <w:sz w:val="24"/>
          <w:szCs w:val="24"/>
          <w:lang w:val="sq-AL"/>
        </w:rPr>
        <w:lastRenderedPageBreak/>
        <w:drawing>
          <wp:inline distT="0" distB="0" distL="0" distR="0" wp14:anchorId="1B6B3D96" wp14:editId="1885BA78">
            <wp:extent cx="3601941" cy="7195323"/>
            <wp:effectExtent l="0" t="0" r="0" b="571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111_Page_10.jpg"/>
                    <pic:cNvPicPr/>
                  </pic:nvPicPr>
                  <pic:blipFill rotWithShape="1">
                    <a:blip r:embed="rId2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0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63" t="10918" r="37410" b="12070"/>
                    <a:stretch/>
                  </pic:blipFill>
                  <pic:spPr bwMode="auto">
                    <a:xfrm>
                      <a:off x="0" y="0"/>
                      <a:ext cx="3604742" cy="72009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D8036D">
        <w:rPr>
          <w:rFonts w:ascii="Garamond" w:hAnsi="Garamond"/>
          <w:b/>
          <w:noProof/>
          <w:sz w:val="24"/>
          <w:szCs w:val="24"/>
          <w:lang w:val="sq-AL"/>
        </w:rPr>
        <w:lastRenderedPageBreak/>
        <w:drawing>
          <wp:inline distT="0" distB="0" distL="0" distR="0" wp14:anchorId="0E77CD2E" wp14:editId="22992F11">
            <wp:extent cx="3608672" cy="4548146"/>
            <wp:effectExtent l="0" t="0" r="0" b="508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111_Page_11.jpg"/>
                    <pic:cNvPicPr/>
                  </pic:nvPicPr>
                  <pic:blipFill rotWithShape="1">
                    <a:blip r:embed="rId3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2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380" t="10241" r="39046" b="42019"/>
                    <a:stretch/>
                  </pic:blipFill>
                  <pic:spPr bwMode="auto">
                    <a:xfrm>
                      <a:off x="0" y="0"/>
                      <a:ext cx="3611015" cy="455109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7C73BD" w:rsidRPr="00D803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1A19"/>
    <w:rsid w:val="0001697C"/>
    <w:rsid w:val="00035866"/>
    <w:rsid w:val="00071BB9"/>
    <w:rsid w:val="0007396F"/>
    <w:rsid w:val="000843A3"/>
    <w:rsid w:val="00093903"/>
    <w:rsid w:val="000A33D3"/>
    <w:rsid w:val="000C5E68"/>
    <w:rsid w:val="000E0761"/>
    <w:rsid w:val="000F6FFD"/>
    <w:rsid w:val="000F74B6"/>
    <w:rsid w:val="00126DFF"/>
    <w:rsid w:val="00131897"/>
    <w:rsid w:val="0013738F"/>
    <w:rsid w:val="0014568A"/>
    <w:rsid w:val="001465FE"/>
    <w:rsid w:val="001551BD"/>
    <w:rsid w:val="00156F24"/>
    <w:rsid w:val="001574C5"/>
    <w:rsid w:val="0016691A"/>
    <w:rsid w:val="001C517C"/>
    <w:rsid w:val="001D4E73"/>
    <w:rsid w:val="001E36B3"/>
    <w:rsid w:val="00204D6F"/>
    <w:rsid w:val="00206E43"/>
    <w:rsid w:val="00214D39"/>
    <w:rsid w:val="002165F3"/>
    <w:rsid w:val="00232150"/>
    <w:rsid w:val="002363A9"/>
    <w:rsid w:val="00261F38"/>
    <w:rsid w:val="0028358F"/>
    <w:rsid w:val="002A21F8"/>
    <w:rsid w:val="002A2F04"/>
    <w:rsid w:val="002C21B1"/>
    <w:rsid w:val="002E286B"/>
    <w:rsid w:val="002E28BA"/>
    <w:rsid w:val="00302224"/>
    <w:rsid w:val="003351E5"/>
    <w:rsid w:val="0036208A"/>
    <w:rsid w:val="0036540F"/>
    <w:rsid w:val="00386B82"/>
    <w:rsid w:val="00387FA9"/>
    <w:rsid w:val="003A1254"/>
    <w:rsid w:val="003F3D67"/>
    <w:rsid w:val="00420FCC"/>
    <w:rsid w:val="004326E6"/>
    <w:rsid w:val="004429C1"/>
    <w:rsid w:val="004509DF"/>
    <w:rsid w:val="00451F03"/>
    <w:rsid w:val="004738A1"/>
    <w:rsid w:val="004943C8"/>
    <w:rsid w:val="00495544"/>
    <w:rsid w:val="004957B1"/>
    <w:rsid w:val="00496D91"/>
    <w:rsid w:val="004A273A"/>
    <w:rsid w:val="004A4F21"/>
    <w:rsid w:val="004C76A2"/>
    <w:rsid w:val="004D435F"/>
    <w:rsid w:val="004F68C5"/>
    <w:rsid w:val="0050561C"/>
    <w:rsid w:val="00507D84"/>
    <w:rsid w:val="005209A4"/>
    <w:rsid w:val="00522C30"/>
    <w:rsid w:val="005330BF"/>
    <w:rsid w:val="0055109C"/>
    <w:rsid w:val="00553524"/>
    <w:rsid w:val="0055445D"/>
    <w:rsid w:val="00567DDC"/>
    <w:rsid w:val="0057250F"/>
    <w:rsid w:val="005748A5"/>
    <w:rsid w:val="00591C6C"/>
    <w:rsid w:val="005B5F43"/>
    <w:rsid w:val="005C0089"/>
    <w:rsid w:val="005C18A7"/>
    <w:rsid w:val="005E3812"/>
    <w:rsid w:val="005F421D"/>
    <w:rsid w:val="00607314"/>
    <w:rsid w:val="0061636A"/>
    <w:rsid w:val="00631241"/>
    <w:rsid w:val="00662063"/>
    <w:rsid w:val="00677538"/>
    <w:rsid w:val="00692570"/>
    <w:rsid w:val="006B11F3"/>
    <w:rsid w:val="006D13D2"/>
    <w:rsid w:val="006E7EDB"/>
    <w:rsid w:val="0070285E"/>
    <w:rsid w:val="007165FA"/>
    <w:rsid w:val="00724FF2"/>
    <w:rsid w:val="007436A1"/>
    <w:rsid w:val="00744217"/>
    <w:rsid w:val="0077573A"/>
    <w:rsid w:val="00784F15"/>
    <w:rsid w:val="00790CF7"/>
    <w:rsid w:val="00797BDC"/>
    <w:rsid w:val="007A00F9"/>
    <w:rsid w:val="007A461B"/>
    <w:rsid w:val="007A657F"/>
    <w:rsid w:val="007C73BD"/>
    <w:rsid w:val="007E0E9E"/>
    <w:rsid w:val="007F0306"/>
    <w:rsid w:val="0080265A"/>
    <w:rsid w:val="008322A5"/>
    <w:rsid w:val="008846AE"/>
    <w:rsid w:val="008C7EE7"/>
    <w:rsid w:val="008D15FD"/>
    <w:rsid w:val="008F0E16"/>
    <w:rsid w:val="009053DA"/>
    <w:rsid w:val="00917422"/>
    <w:rsid w:val="00961A75"/>
    <w:rsid w:val="009644A6"/>
    <w:rsid w:val="00981CC8"/>
    <w:rsid w:val="009822A2"/>
    <w:rsid w:val="00993B15"/>
    <w:rsid w:val="009D6F84"/>
    <w:rsid w:val="00A10771"/>
    <w:rsid w:val="00A10AB7"/>
    <w:rsid w:val="00A4634C"/>
    <w:rsid w:val="00A84B62"/>
    <w:rsid w:val="00A95DBE"/>
    <w:rsid w:val="00AB7D07"/>
    <w:rsid w:val="00AD6F91"/>
    <w:rsid w:val="00B022DA"/>
    <w:rsid w:val="00B07E60"/>
    <w:rsid w:val="00B119FC"/>
    <w:rsid w:val="00B325F9"/>
    <w:rsid w:val="00B363FA"/>
    <w:rsid w:val="00B95EFE"/>
    <w:rsid w:val="00BB50B0"/>
    <w:rsid w:val="00BB777A"/>
    <w:rsid w:val="00BF32F9"/>
    <w:rsid w:val="00BF482C"/>
    <w:rsid w:val="00C0163A"/>
    <w:rsid w:val="00C12399"/>
    <w:rsid w:val="00C47F6E"/>
    <w:rsid w:val="00C7532B"/>
    <w:rsid w:val="00C75565"/>
    <w:rsid w:val="00C9462E"/>
    <w:rsid w:val="00C95924"/>
    <w:rsid w:val="00CA5391"/>
    <w:rsid w:val="00CC143C"/>
    <w:rsid w:val="00CC1BA0"/>
    <w:rsid w:val="00CC5B7C"/>
    <w:rsid w:val="00CC5C8F"/>
    <w:rsid w:val="00D238CA"/>
    <w:rsid w:val="00D5441C"/>
    <w:rsid w:val="00D55481"/>
    <w:rsid w:val="00D624AB"/>
    <w:rsid w:val="00D67644"/>
    <w:rsid w:val="00D8036D"/>
    <w:rsid w:val="00D8245B"/>
    <w:rsid w:val="00D83955"/>
    <w:rsid w:val="00DA29D0"/>
    <w:rsid w:val="00DA512A"/>
    <w:rsid w:val="00DB3128"/>
    <w:rsid w:val="00DB4920"/>
    <w:rsid w:val="00E11D35"/>
    <w:rsid w:val="00E13DFD"/>
    <w:rsid w:val="00E154BC"/>
    <w:rsid w:val="00E53E37"/>
    <w:rsid w:val="00E6558D"/>
    <w:rsid w:val="00E71F78"/>
    <w:rsid w:val="00E72428"/>
    <w:rsid w:val="00E7372A"/>
    <w:rsid w:val="00EA6DB4"/>
    <w:rsid w:val="00EF009A"/>
    <w:rsid w:val="00EF200C"/>
    <w:rsid w:val="00EF2A0A"/>
    <w:rsid w:val="00F23FBB"/>
    <w:rsid w:val="00F30CF7"/>
    <w:rsid w:val="00F45C03"/>
    <w:rsid w:val="00F5332C"/>
    <w:rsid w:val="00FA2E72"/>
    <w:rsid w:val="00FA664D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41C22B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D13D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D13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microsoft.com/office/2007/relationships/hdphoto" Target="media/hdphoto4.wdp"/><Relationship Id="rId26" Type="http://schemas.microsoft.com/office/2007/relationships/hdphoto" Target="media/hdphoto8.wdp"/><Relationship Id="rId3" Type="http://schemas.openxmlformats.org/officeDocument/2006/relationships/customXml" Target="../customXml/item3.xml"/><Relationship Id="rId21" Type="http://schemas.openxmlformats.org/officeDocument/2006/relationships/image" Target="media/image6.png"/><Relationship Id="rId34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microsoft.com/office/2007/relationships/hdphoto" Target="media/hdphoto1.wdp"/><Relationship Id="rId17" Type="http://schemas.openxmlformats.org/officeDocument/2006/relationships/image" Target="media/image4.png"/><Relationship Id="rId25" Type="http://schemas.openxmlformats.org/officeDocument/2006/relationships/image" Target="media/image8.png"/><Relationship Id="rId33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microsoft.com/office/2007/relationships/hdphoto" Target="media/hdphoto3.wdp"/><Relationship Id="rId20" Type="http://schemas.microsoft.com/office/2007/relationships/hdphoto" Target="media/hdphoto5.wdp"/><Relationship Id="rId29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image" Target="media/image1.png"/><Relationship Id="rId24" Type="http://schemas.microsoft.com/office/2007/relationships/hdphoto" Target="media/hdphoto7.wdp"/><Relationship Id="rId32" Type="http://schemas.microsoft.com/office/2007/relationships/hdphoto" Target="media/hdphoto11.wdp"/><Relationship Id="rId5" Type="http://schemas.openxmlformats.org/officeDocument/2006/relationships/customXml" Target="../customXml/item5.xml"/><Relationship Id="rId15" Type="http://schemas.openxmlformats.org/officeDocument/2006/relationships/image" Target="media/image3.png"/><Relationship Id="rId23" Type="http://schemas.openxmlformats.org/officeDocument/2006/relationships/image" Target="media/image7.png"/><Relationship Id="rId28" Type="http://schemas.microsoft.com/office/2007/relationships/hdphoto" Target="media/hdphoto9.wdp"/><Relationship Id="rId10" Type="http://schemas.openxmlformats.org/officeDocument/2006/relationships/hyperlink" Target="https://rka.mb.gov.al" TargetMode="External"/><Relationship Id="rId19" Type="http://schemas.openxmlformats.org/officeDocument/2006/relationships/image" Target="media/image5.png"/><Relationship Id="rId31" Type="http://schemas.openxmlformats.org/officeDocument/2006/relationships/image" Target="media/image11.pn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microsoft.com/office/2007/relationships/hdphoto" Target="media/hdphoto2.wdp"/><Relationship Id="rId22" Type="http://schemas.microsoft.com/office/2007/relationships/hdphoto" Target="media/hdphoto6.wdp"/><Relationship Id="rId27" Type="http://schemas.openxmlformats.org/officeDocument/2006/relationships/image" Target="media/image9.png"/><Relationship Id="rId30" Type="http://schemas.microsoft.com/office/2007/relationships/hdphoto" Target="media/hdphoto10.wdp"/><Relationship Id="rId8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111</Nr_x002e__x0020_akti>
    <Data_x0020_e_x0020_Krijimit xmlns="0e656187-b300-4fb0-8bf4-3a50f872073c">2025-08-05T13:07:30Z</Data_x0020_e_x0020_Krijimit>
    <URL xmlns="0e656187-b300-4fb0-8bf4-3a50f872073c" xsi:nil="true"/>
    <Institucion_x0020_Pergjegjes xmlns="0e656187-b300-4fb0-8bf4-3a50f872073c">http://qbz.gov.al/resource/authority/legal-institution/45|ministria-e-brendshme</Institucion_x0020_Pergjegjes>
    <Lloji_x0020_i_x0020_aktit xmlns="0e656187-b300-4fb0-8bf4-3a50f872073c">Akt bazë</Lloji_x0020_i_x0020_aktit>
    <Tipi_x0020_i_x0020_aktit xmlns="0e656187-b300-4fb0-8bf4-3a50f872073c">http://qbz.gov.al/resource/authority/document-type/udhezim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2025-08-05T00:00:00Z</Date_x0020_protokolli>
    <Titulli xmlns="0e656187-b300-4fb0-8bf4-3a50f872073c">Për radhën e vendosjes së elementeve të adresës, algoritmin dhe strukturën e kodit unik të adresës dhe përdorimin e tij</Titulli>
    <Modifikuesi xmlns="0e656187-b300-4fb0-8bf4-3a50f872073c">valeta.kaftalli</Modifikuesi>
    <Nr_x002e__x0020_prot_x0020_QBZ xmlns="0e656187-b300-4fb0-8bf4-3a50f872073c">1353/1</Nr_x002e__x0020_prot_x0020_QBZ>
    <Data_x0020_e_x0020_Modifikimit xmlns="0e656187-b300-4fb0-8bf4-3a50f872073c">2025-08-08T10:03:40Z</Data_x0020_e_x0020_Modifikimit>
    <Dekretuar xmlns="0e656187-b300-4fb0-8bf4-3a50f872073c">false</Dekretuar>
    <Data xmlns="0e656187-b300-4fb0-8bf4-3a50f872073c">2025-07-14T00:00:00Z</Data>
    <Nr_x002e__x0020_protokolli_x0020_i_x0020_aktit xmlns="0e656187-b300-4fb0-8bf4-3a50f872073c">4176/1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971CFD03D5B4ABE92B3FB34EAA9A5C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971CFD03D5B4ABE92B3FB34EAA9A5C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A3704D43-6C4C-41DA-AABF-244346C220B2}">
  <ds:schemaRefs>
    <ds:schemaRef ds:uri="http://schemas.microsoft.com/office/2006/metadata/properties"/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www.w3.org/XML/1998/namespace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396F8F7B-94B2-4991-8529-E761A6345A3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D4C367A-B9FC-4B82-B964-3C1A231B77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C793CCE-0A7D-476C-B4EA-D04EC2A7D00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3AE0155-642D-48ED-9592-56767488ED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14</Pages>
  <Words>1161</Words>
  <Characters>6623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radhën e vendosjes së elementëve të adresës, algoritmin dhe strukturën e kodit unik të adresës dhe përdorimin e tij</vt:lpstr>
    </vt:vector>
  </TitlesOfParts>
  <Company/>
  <LinksUpToDate>false</LinksUpToDate>
  <CharactersWithSpaces>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radhën e vendosjes së elementëve të adresës, algoritmin dhe strukturën e kodit unik të adresës dhe përdorimin e tij</dc:title>
  <dc:creator>Entela Suli</dc:creator>
  <cp:lastModifiedBy>Nevila Samarxhi</cp:lastModifiedBy>
  <cp:revision>22</cp:revision>
  <dcterms:created xsi:type="dcterms:W3CDTF">2025-08-05T12:13:00Z</dcterms:created>
  <dcterms:modified xsi:type="dcterms:W3CDTF">2025-08-08T09:47:00Z</dcterms:modified>
</cp:coreProperties>
</file>