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9B8" w:rsidRPr="004C1E3A" w:rsidRDefault="00C439B8" w:rsidP="00C439B8">
      <w:pPr>
        <w:pStyle w:val="Akti"/>
        <w:rPr>
          <w:lang w:val="sq-AL"/>
        </w:rPr>
      </w:pPr>
      <w:bookmarkStart w:id="0" w:name="_GoBack"/>
      <w:bookmarkEnd w:id="0"/>
      <w:r w:rsidRPr="004C1E3A">
        <w:rPr>
          <w:lang w:val="sq-AL"/>
        </w:rPr>
        <w:t xml:space="preserve">UDHËZIM </w:t>
      </w:r>
    </w:p>
    <w:p w:rsidR="00C439B8" w:rsidRPr="004C1E3A" w:rsidRDefault="00C439B8" w:rsidP="00C439B8">
      <w:pPr>
        <w:pStyle w:val="NumriData"/>
        <w:rPr>
          <w:lang w:val="sq-AL"/>
        </w:rPr>
      </w:pPr>
      <w:r w:rsidRPr="004C1E3A">
        <w:rPr>
          <w:lang w:val="sq-AL"/>
        </w:rPr>
        <w:t>Nr.11/1, datë 31.10.2007</w:t>
      </w:r>
    </w:p>
    <w:p w:rsidR="00C439B8" w:rsidRPr="0023542E" w:rsidRDefault="00C439B8" w:rsidP="00C439B8">
      <w:pPr>
        <w:pStyle w:val="Paragrafi"/>
        <w:rPr>
          <w:lang w:val="sq-AL"/>
        </w:rPr>
      </w:pPr>
    </w:p>
    <w:p w:rsidR="00C439B8" w:rsidRPr="004C1E3A" w:rsidRDefault="00C439B8" w:rsidP="00C439B8">
      <w:pPr>
        <w:pStyle w:val="Titulli"/>
        <w:rPr>
          <w:lang w:val="sq-AL"/>
        </w:rPr>
      </w:pPr>
      <w:r w:rsidRPr="004C1E3A">
        <w:rPr>
          <w:lang w:val="sq-AL"/>
        </w:rPr>
        <w:t>PËR NJË NDRYSHIM NË UDHËZIMIN E PËRBASHKËT TË MINISTRIT TË BUJQËSISË, USHQIMIT DHE MBROJTJES SË KONSUMATORIT ME NR.4160, DATË 12.9.2006 DHE MIN</w:t>
      </w:r>
      <w:r>
        <w:rPr>
          <w:lang w:val="sq-AL"/>
        </w:rPr>
        <w:t>ISTRIT TË FINANCAVE  ME NR.6829,</w:t>
      </w:r>
      <w:r w:rsidRPr="004C1E3A">
        <w:rPr>
          <w:lang w:val="sq-AL"/>
        </w:rPr>
        <w:t xml:space="preserve"> DATË 13.9.2006 “PËR ZBATIMIN E VENDIMIT TË KËSHILLIT TË MINISTRAVE NR.555, DATË 16.8.2006 </w:t>
      </w:r>
      <w:r>
        <w:rPr>
          <w:lang w:val="sq-AL"/>
        </w:rPr>
        <w:t xml:space="preserve">“PËR </w:t>
      </w:r>
      <w:r w:rsidRPr="004C1E3A">
        <w:rPr>
          <w:lang w:val="sq-AL"/>
        </w:rPr>
        <w:t>KTHIMIN E F</w:t>
      </w:r>
      <w:r>
        <w:rPr>
          <w:lang w:val="sq-AL"/>
        </w:rPr>
        <w:t>ONDEVE FINANCIARE NGA SUBJEKTET</w:t>
      </w:r>
      <w:r w:rsidRPr="004C1E3A">
        <w:rPr>
          <w:lang w:val="sq-AL"/>
        </w:rPr>
        <w:t xml:space="preserve"> QË PËRFITOJNË NGA PËRDORIMI I FONDIT KUNDËRPARTI TË GRANTEVE JAPONEZE, PËR PROJEKT</w:t>
      </w:r>
      <w:r>
        <w:rPr>
          <w:lang w:val="sq-AL"/>
        </w:rPr>
        <w:t>IN “RRITJA E PRODHIMIT USHQIMOR</w:t>
      </w:r>
      <w:r w:rsidRPr="004C1E3A">
        <w:rPr>
          <w:lang w:val="sq-AL"/>
        </w:rPr>
        <w:t xml:space="preserve"> 2KR”, DHE PËR NJË NDRYSHIM NË VENDIMET NR.479, DATË 1</w:t>
      </w:r>
      <w:r>
        <w:rPr>
          <w:lang w:val="sq-AL"/>
        </w:rPr>
        <w:t>9.7.2001, NR.373, DATË 5.6.2003</w:t>
      </w:r>
      <w:r w:rsidRPr="004C1E3A">
        <w:rPr>
          <w:lang w:val="sq-AL"/>
        </w:rPr>
        <w:t xml:space="preserve"> DHE NR.114, DATË 25.2.2005 TË KËSHILLIT TË MINISTRAVE”</w:t>
      </w:r>
      <w:r>
        <w:rPr>
          <w:lang w:val="sq-AL"/>
        </w:rPr>
        <w:t>”</w:t>
      </w:r>
    </w:p>
    <w:p w:rsidR="00C439B8" w:rsidRPr="0023542E" w:rsidRDefault="00C439B8" w:rsidP="00C439B8">
      <w:pPr>
        <w:pStyle w:val="Paragrafi"/>
        <w:ind w:firstLine="0"/>
        <w:rPr>
          <w:lang w:val="sq-AL"/>
        </w:rPr>
      </w:pPr>
    </w:p>
    <w:p w:rsidR="00C439B8" w:rsidRPr="0023542E" w:rsidRDefault="00C439B8" w:rsidP="00C439B8">
      <w:pPr>
        <w:pStyle w:val="Paragrafi"/>
        <w:rPr>
          <w:lang w:val="sq-AL"/>
        </w:rPr>
      </w:pPr>
      <w:r w:rsidRPr="0023542E">
        <w:rPr>
          <w:lang w:val="sq-AL"/>
        </w:rPr>
        <w:t xml:space="preserve">Në mbështetje të nenit 102, pika 4 të Kushtetutës dhe vendimit të Këshillit të Ministrave nr.555, datë 16.8.2006 </w:t>
      </w:r>
      <w:r>
        <w:rPr>
          <w:lang w:val="sq-AL"/>
        </w:rPr>
        <w:t>“Për k</w:t>
      </w:r>
      <w:r w:rsidRPr="0023542E">
        <w:rPr>
          <w:lang w:val="sq-AL"/>
        </w:rPr>
        <w:t>thimin e f</w:t>
      </w:r>
      <w:r>
        <w:rPr>
          <w:lang w:val="sq-AL"/>
        </w:rPr>
        <w:t>ondeve financiare nga subjektet</w:t>
      </w:r>
      <w:r w:rsidRPr="0023542E">
        <w:rPr>
          <w:lang w:val="sq-AL"/>
        </w:rPr>
        <w:t xml:space="preserve"> që përfitojnë nga përdorimi i </w:t>
      </w:r>
      <w:r>
        <w:rPr>
          <w:lang w:val="sq-AL"/>
        </w:rPr>
        <w:t>fondit kundërparti të granteve japoneze për p</w:t>
      </w:r>
      <w:r w:rsidRPr="0023542E">
        <w:rPr>
          <w:lang w:val="sq-AL"/>
        </w:rPr>
        <w:t>rojektin “Rr</w:t>
      </w:r>
      <w:r>
        <w:rPr>
          <w:lang w:val="sq-AL"/>
        </w:rPr>
        <w:t>itja e prodhimit ushqimor 2KR”,</w:t>
      </w:r>
      <w:r w:rsidRPr="0023542E">
        <w:rPr>
          <w:lang w:val="sq-AL"/>
        </w:rPr>
        <w:t xml:space="preserve"> dhe për një ndryshim në vendimet nr.479, datë 1</w:t>
      </w:r>
      <w:r>
        <w:rPr>
          <w:lang w:val="sq-AL"/>
        </w:rPr>
        <w:t>9.7.2001, nr.373, datë 5.6.2003</w:t>
      </w:r>
      <w:r w:rsidRPr="0023542E">
        <w:rPr>
          <w:lang w:val="sq-AL"/>
        </w:rPr>
        <w:t xml:space="preserve"> dhe nr.114, datë 25.2.2005 të Këshillit të Ministrave”, Ministri i Bujqësisë, Ushqimit dhe Mbrojtjes së Konsum</w:t>
      </w:r>
      <w:r>
        <w:rPr>
          <w:lang w:val="sq-AL"/>
        </w:rPr>
        <w:t>atorit dhe Ministri i Financave</w:t>
      </w:r>
    </w:p>
    <w:p w:rsidR="00C439B8" w:rsidRPr="0023542E" w:rsidRDefault="00C439B8" w:rsidP="00C439B8">
      <w:pPr>
        <w:pStyle w:val="Paragrafi"/>
        <w:rPr>
          <w:lang w:val="sq-AL"/>
        </w:rPr>
      </w:pPr>
    </w:p>
    <w:p w:rsidR="00C439B8" w:rsidRPr="004C1E3A" w:rsidRDefault="00C439B8" w:rsidP="00C439B8">
      <w:pPr>
        <w:pStyle w:val="VENDOSI"/>
        <w:rPr>
          <w:lang w:val="sq-AL"/>
        </w:rPr>
      </w:pPr>
      <w:r>
        <w:rPr>
          <w:lang w:val="sq-AL"/>
        </w:rPr>
        <w:t>UDHËZOJnË</w:t>
      </w:r>
      <w:r w:rsidRPr="004C1E3A">
        <w:rPr>
          <w:lang w:val="sq-AL"/>
        </w:rPr>
        <w:t xml:space="preserve">: </w:t>
      </w:r>
    </w:p>
    <w:p w:rsidR="00C439B8" w:rsidRPr="0023542E" w:rsidRDefault="00C439B8" w:rsidP="00C439B8">
      <w:pPr>
        <w:pStyle w:val="Paragrafi"/>
        <w:rPr>
          <w:lang w:val="sq-AL"/>
        </w:rPr>
      </w:pPr>
    </w:p>
    <w:p w:rsidR="00C439B8" w:rsidRPr="0023542E" w:rsidRDefault="00C439B8" w:rsidP="00C439B8">
      <w:pPr>
        <w:pStyle w:val="Paragrafi"/>
        <w:rPr>
          <w:lang w:val="sq-AL"/>
        </w:rPr>
      </w:pPr>
      <w:r w:rsidRPr="0023542E">
        <w:rPr>
          <w:lang w:val="sq-AL"/>
        </w:rPr>
        <w:t>-</w:t>
      </w:r>
      <w:r>
        <w:rPr>
          <w:lang w:val="sq-AL"/>
        </w:rPr>
        <w:t xml:space="preserve"> </w:t>
      </w:r>
      <w:r w:rsidRPr="0023542E">
        <w:rPr>
          <w:lang w:val="sq-AL"/>
        </w:rPr>
        <w:t>Në udhëzimin e përbashkët me nr.4160, datë 12.9.2006 të Ministrit të Bujqësisë</w:t>
      </w:r>
      <w:r>
        <w:rPr>
          <w:lang w:val="sq-AL"/>
        </w:rPr>
        <w:t>,</w:t>
      </w:r>
      <w:r w:rsidRPr="0023542E">
        <w:rPr>
          <w:lang w:val="sq-AL"/>
        </w:rPr>
        <w:t xml:space="preserve"> Ushqimit dhe Mbrojtjes së Konsumatorit dhe nr.6829, datë 13.9.2006 të Ministrit të Financave, bëhet ky ndryshim: </w:t>
      </w:r>
    </w:p>
    <w:p w:rsidR="00C439B8" w:rsidRPr="0023542E" w:rsidRDefault="00C439B8" w:rsidP="00C439B8">
      <w:pPr>
        <w:pStyle w:val="Paragrafi"/>
        <w:rPr>
          <w:lang w:val="sq-AL"/>
        </w:rPr>
      </w:pPr>
      <w:r w:rsidRPr="0023542E">
        <w:rPr>
          <w:lang w:val="sq-AL"/>
        </w:rPr>
        <w:t>1.</w:t>
      </w:r>
      <w:r>
        <w:rPr>
          <w:lang w:val="sq-AL"/>
        </w:rPr>
        <w:t xml:space="preserve"> </w:t>
      </w:r>
      <w:r w:rsidRPr="0023542E">
        <w:rPr>
          <w:lang w:val="sq-AL"/>
        </w:rPr>
        <w:t>Pika 12 riformulohet:</w:t>
      </w:r>
    </w:p>
    <w:p w:rsidR="00C439B8" w:rsidRPr="0023542E" w:rsidRDefault="00C439B8" w:rsidP="00C439B8">
      <w:pPr>
        <w:pStyle w:val="Paragrafi"/>
        <w:rPr>
          <w:lang w:val="sq-AL"/>
        </w:rPr>
      </w:pPr>
      <w:r w:rsidRPr="0023542E">
        <w:rPr>
          <w:lang w:val="sq-AL"/>
        </w:rPr>
        <w:t xml:space="preserve"> “Për rastet e mospagimit në kohë të këstit</w:t>
      </w:r>
      <w:r>
        <w:rPr>
          <w:lang w:val="sq-AL"/>
        </w:rPr>
        <w:t>,</w:t>
      </w:r>
      <w:r w:rsidRPr="0023542E">
        <w:rPr>
          <w:lang w:val="sq-AL"/>
        </w:rPr>
        <w:t xml:space="preserve"> subjekti përfitues i mallrave, pajisjeve, linjave të agropërpunimit dhe serave me ngrohje, penalizohet me një kamatëvonesë 5% n</w:t>
      </w:r>
      <w:r>
        <w:rPr>
          <w:lang w:val="sq-AL"/>
        </w:rPr>
        <w:t>ë vit të vlerës së këstit të pa</w:t>
      </w:r>
      <w:r w:rsidRPr="0023542E">
        <w:rPr>
          <w:lang w:val="sq-AL"/>
        </w:rPr>
        <w:t>paguar, e llogaritur kjo për çdo ditë pune deri në ditën e kryerjes së pagesës.”</w:t>
      </w:r>
    </w:p>
    <w:p w:rsidR="00C439B8" w:rsidRPr="004C1E3A" w:rsidRDefault="00C439B8" w:rsidP="00C439B8">
      <w:pPr>
        <w:pStyle w:val="Paragrafi"/>
        <w:rPr>
          <w:lang w:val="sq-AL"/>
        </w:rPr>
      </w:pPr>
      <w:r w:rsidRPr="004C1E3A">
        <w:rPr>
          <w:lang w:val="sq-AL"/>
        </w:rPr>
        <w:t>Ky udhëzim hyn në fuqi menjëherë.</w:t>
      </w:r>
    </w:p>
    <w:p w:rsidR="00C439B8" w:rsidRPr="004C1E3A" w:rsidRDefault="00C439B8" w:rsidP="00C439B8">
      <w:pPr>
        <w:pStyle w:val="Paragrafi"/>
        <w:rPr>
          <w:lang w:val="sq-AL"/>
        </w:rPr>
      </w:pPr>
    </w:p>
    <w:p w:rsidR="00C439B8" w:rsidRPr="004C1E3A" w:rsidRDefault="00C439B8" w:rsidP="00C439B8">
      <w:pPr>
        <w:pStyle w:val="Paragrafi"/>
        <w:rPr>
          <w:lang w:val="sq-AL"/>
        </w:rPr>
      </w:pPr>
      <w:r w:rsidRPr="004C1E3A">
        <w:rPr>
          <w:lang w:val="sq-AL"/>
        </w:rPr>
        <w:t xml:space="preserve">MINISTRI </w:t>
      </w:r>
      <w:r>
        <w:rPr>
          <w:lang w:val="sq-AL"/>
        </w:rPr>
        <w:t xml:space="preserve">I </w:t>
      </w:r>
      <w:r w:rsidRPr="004C1E3A">
        <w:rPr>
          <w:lang w:val="sq-AL"/>
        </w:rPr>
        <w:t>BUJQËSISË, USHQIMIT</w:t>
      </w:r>
      <w:r w:rsidRPr="004C1E3A">
        <w:rPr>
          <w:lang w:val="sq-AL"/>
        </w:rPr>
        <w:tab/>
      </w:r>
      <w:r w:rsidRPr="004C1E3A">
        <w:rPr>
          <w:lang w:val="sq-AL"/>
        </w:rPr>
        <w:tab/>
      </w:r>
      <w:r w:rsidRPr="004C1E3A">
        <w:rPr>
          <w:lang w:val="sq-AL"/>
        </w:rPr>
        <w:tab/>
        <w:t xml:space="preserve">MINISTRI </w:t>
      </w:r>
      <w:r>
        <w:rPr>
          <w:lang w:val="sq-AL"/>
        </w:rPr>
        <w:t xml:space="preserve">I </w:t>
      </w:r>
      <w:r w:rsidRPr="004C1E3A">
        <w:rPr>
          <w:lang w:val="sq-AL"/>
        </w:rPr>
        <w:t>FINANCAVE</w:t>
      </w:r>
    </w:p>
    <w:p w:rsidR="00C439B8" w:rsidRPr="003D0883" w:rsidRDefault="00C439B8" w:rsidP="00C439B8">
      <w:pPr>
        <w:pStyle w:val="Paragrafi"/>
        <w:rPr>
          <w:b/>
          <w:lang w:val="sq-AL"/>
        </w:rPr>
      </w:pPr>
      <w:r w:rsidRPr="004C1E3A">
        <w:rPr>
          <w:lang w:val="sq-AL"/>
        </w:rPr>
        <w:t xml:space="preserve">DHE MBROJTJES SË KONSUMATORIT </w:t>
      </w:r>
      <w:r w:rsidRPr="004C1E3A">
        <w:rPr>
          <w:lang w:val="sq-AL"/>
        </w:rPr>
        <w:tab/>
      </w:r>
      <w:r w:rsidRPr="004C1E3A">
        <w:rPr>
          <w:lang w:val="sq-AL"/>
        </w:rPr>
        <w:tab/>
      </w:r>
      <w:r w:rsidRPr="003D0883">
        <w:rPr>
          <w:b/>
          <w:lang w:val="sq-AL"/>
        </w:rPr>
        <w:t>Ridvan Bode</w:t>
      </w:r>
    </w:p>
    <w:p w:rsidR="00C439B8" w:rsidRPr="003D0883" w:rsidRDefault="00C439B8" w:rsidP="00C439B8">
      <w:pPr>
        <w:pStyle w:val="Paragrafi"/>
        <w:rPr>
          <w:b/>
          <w:lang w:val="sq-AL"/>
        </w:rPr>
      </w:pPr>
      <w:r w:rsidRPr="003D0883">
        <w:rPr>
          <w:b/>
          <w:lang w:val="sq-AL"/>
        </w:rPr>
        <w:t>Jemin Gjana</w:t>
      </w:r>
      <w:r w:rsidRPr="003D0883">
        <w:rPr>
          <w:b/>
          <w:lang w:val="sq-AL"/>
        </w:rPr>
        <w:tab/>
      </w:r>
      <w:r w:rsidRPr="003D0883">
        <w:rPr>
          <w:b/>
          <w:lang w:val="sq-AL"/>
        </w:rPr>
        <w:tab/>
      </w:r>
      <w:r w:rsidRPr="003D0883">
        <w:rPr>
          <w:b/>
          <w:lang w:val="sq-AL"/>
        </w:rPr>
        <w:tab/>
      </w:r>
      <w:r w:rsidRPr="003D0883">
        <w:rPr>
          <w:b/>
          <w:lang w:val="sq-AL"/>
        </w:rPr>
        <w:tab/>
      </w:r>
      <w:r w:rsidRPr="003D0883">
        <w:rPr>
          <w:b/>
          <w:lang w:val="sq-AL"/>
        </w:rPr>
        <w:tab/>
        <w:t xml:space="preserve">         </w:t>
      </w:r>
    </w:p>
    <w:p w:rsidR="00C439B8" w:rsidRPr="004C1E3A" w:rsidRDefault="00C439B8" w:rsidP="00C439B8">
      <w:pPr>
        <w:pStyle w:val="Paragrafi"/>
        <w:rPr>
          <w:lang w:val="sq-AL"/>
        </w:rPr>
      </w:pPr>
    </w:p>
    <w:p w:rsidR="000178C2" w:rsidRPr="00C84B66" w:rsidRDefault="000178C2" w:rsidP="00C439B8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439B8"/>
    <w:rsid w:val="000178C2"/>
    <w:rsid w:val="00B479C4"/>
    <w:rsid w:val="00B9309B"/>
    <w:rsid w:val="00C439B8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7C139B-3605-4663-ADA8-6C8728A33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479C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B479C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AutoritetiEmer"/>
    <w:rsid w:val="00B479C4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479C4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B479C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B479C4"/>
    <w:pPr>
      <w:keepNext/>
      <w:widowControl w:val="0"/>
      <w:jc w:val="center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B479C4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B479C4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rsid w:val="00B479C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B479C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B479C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">
    <w:name w:val="Aneksi"/>
    <w:next w:val="Normal"/>
    <w:rsid w:val="00B479C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479C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479C4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Bllok">
    <w:name w:val="Bllok"/>
    <w:next w:val="Normal"/>
    <w:rsid w:val="00B479C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Figure">
    <w:name w:val="Figure"/>
    <w:next w:val="Normal"/>
    <w:rsid w:val="00B479C4"/>
    <w:pPr>
      <w:widowControl w:val="0"/>
      <w:outlineLvl w:val="2"/>
    </w:pPr>
    <w:rPr>
      <w:rFonts w:ascii="CG Times" w:hAnsi="CG Times"/>
      <w:sz w:val="22"/>
    </w:rPr>
  </w:style>
  <w:style w:type="paragraph" w:customStyle="1" w:styleId="Kapakufund">
    <w:name w:val="Kapaku_fund"/>
    <w:next w:val="Normal"/>
    <w:rsid w:val="00B479C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479C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479C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479C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479C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Paragrafi"/>
    <w:rsid w:val="00B479C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479C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479C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479C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479C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479C4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B479C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479C4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479C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479C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479C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479C4"/>
    <w:rPr>
      <w:rFonts w:ascii="CG Times" w:hAnsi="CG Times"/>
      <w:sz w:val="22"/>
      <w:lang w:val="en-GB"/>
    </w:rPr>
  </w:style>
  <w:style w:type="paragraph" w:customStyle="1" w:styleId="TitulliNr">
    <w:name w:val="Titulli_Nr"/>
    <w:rsid w:val="00B479C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</vt:lpstr>
    </vt:vector>
  </TitlesOfParts>
  <Company>QPZ</Company>
  <LinksUpToDate>false</LinksUpToDate>
  <CharactersWithSpaces>1783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</dc:title>
  <dc:subject/>
  <dc:creator>--</dc:creator>
  <cp:keywords/>
  <dc:description/>
  <cp:lastModifiedBy>QBZ Admin</cp:lastModifiedBy>
  <cp:revision>2</cp:revision>
  <dcterms:created xsi:type="dcterms:W3CDTF">2019-04-03T13:28:00Z</dcterms:created>
  <dcterms:modified xsi:type="dcterms:W3CDTF">2019-04-03T13:28:00Z</dcterms:modified>
</cp:coreProperties>
</file>