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8E" w:rsidRPr="00615F3C" w:rsidRDefault="00DD648E" w:rsidP="00DD648E">
      <w:pPr>
        <w:pStyle w:val="Akti"/>
        <w:keepNext w:val="0"/>
      </w:pPr>
      <w:bookmarkStart w:id="0" w:name="_GoBack"/>
      <w:bookmarkEnd w:id="0"/>
      <w:r w:rsidRPr="00615F3C">
        <w:t>UDHËZIM</w:t>
      </w:r>
    </w:p>
    <w:p w:rsidR="00DD648E" w:rsidRPr="00615F3C" w:rsidRDefault="00DD648E" w:rsidP="00DD648E">
      <w:pPr>
        <w:pStyle w:val="NumriData"/>
        <w:keepNext w:val="0"/>
      </w:pPr>
      <w:r>
        <w:t>Nr.1/2, datë 22.9.</w:t>
      </w:r>
      <w:r w:rsidRPr="00615F3C">
        <w:t>2008</w:t>
      </w:r>
    </w:p>
    <w:p w:rsidR="00DD648E" w:rsidRPr="00615F3C" w:rsidRDefault="00DD648E" w:rsidP="00DD648E">
      <w:pPr>
        <w:pStyle w:val="Paragrafi"/>
      </w:pPr>
    </w:p>
    <w:p w:rsidR="00DD648E" w:rsidRPr="00615F3C" w:rsidRDefault="00DD648E" w:rsidP="00DD648E">
      <w:pPr>
        <w:pStyle w:val="Titulli"/>
        <w:keepNext w:val="0"/>
      </w:pPr>
      <w:r>
        <w:t>PËR DISA NDRYSHIME NË UDHËZIMIN nr.1/1, DATË 13.2.2008 TË MINISTRISË BUJQËSISË, USHQIMIT DHE MBROJTJES SË KONSUMATORIT DHE MINISTRISË SË</w:t>
      </w:r>
      <w:r w:rsidRPr="00615F3C">
        <w:t xml:space="preserve"> FINANCAVE</w:t>
      </w:r>
      <w:r>
        <w:t xml:space="preserve"> “</w:t>
      </w:r>
      <w:r w:rsidRPr="00615F3C">
        <w:t xml:space="preserve">MBI ZBATIMIN E </w:t>
      </w:r>
      <w:r>
        <w:t>vendimit tË kËshillit tË ministrave Nr.10, DATË 4.1.2008 “PËR MBËSHTETJEN E PRODHIMIT BUJQË</w:t>
      </w:r>
      <w:r w:rsidRPr="00615F3C">
        <w:t>SO</w:t>
      </w:r>
      <w:r>
        <w:t>R</w:t>
      </w:r>
      <w:r w:rsidRPr="00615F3C">
        <w:t>””</w:t>
      </w:r>
    </w:p>
    <w:p w:rsidR="00DD648E" w:rsidRPr="00615F3C" w:rsidRDefault="00DD648E" w:rsidP="00DD648E">
      <w:pPr>
        <w:pStyle w:val="Paragrafi"/>
      </w:pPr>
    </w:p>
    <w:p w:rsidR="00DD648E" w:rsidRPr="00615F3C" w:rsidRDefault="00DD648E" w:rsidP="00DD648E">
      <w:pPr>
        <w:pStyle w:val="Paragrafi"/>
      </w:pPr>
      <w:r w:rsidRPr="00615F3C">
        <w:t xml:space="preserve">   Në mbështetje të </w:t>
      </w:r>
      <w:r>
        <w:t>vendimit të Këshillit të Ministrave nr.10, datë 4.</w:t>
      </w:r>
      <w:r w:rsidRPr="00615F3C">
        <w:t>1.2008 “Për mbështetjen e prodhimit bujqësor”</w:t>
      </w:r>
      <w:r>
        <w:t>,</w:t>
      </w:r>
    </w:p>
    <w:p w:rsidR="00DD648E" w:rsidRPr="00615F3C" w:rsidRDefault="00DD648E" w:rsidP="00DD648E">
      <w:pPr>
        <w:pStyle w:val="Paragrafi"/>
      </w:pPr>
    </w:p>
    <w:p w:rsidR="00DD648E" w:rsidRPr="00615F3C" w:rsidRDefault="00DD648E" w:rsidP="00DD648E">
      <w:pPr>
        <w:pStyle w:val="VENDOSI"/>
        <w:keepNext w:val="0"/>
      </w:pPr>
      <w:r>
        <w:t>UDHËZOJMË</w:t>
      </w:r>
      <w:r w:rsidRPr="00615F3C">
        <w:t>:</w:t>
      </w:r>
    </w:p>
    <w:p w:rsidR="00DD648E" w:rsidRPr="001D3759" w:rsidRDefault="00DD648E" w:rsidP="00DD648E">
      <w:pPr>
        <w:pStyle w:val="Paragrafi"/>
        <w:rPr>
          <w:sz w:val="12"/>
        </w:rPr>
      </w:pPr>
    </w:p>
    <w:p w:rsidR="00DD648E" w:rsidRPr="00615F3C" w:rsidRDefault="00DD648E" w:rsidP="00DD648E">
      <w:pPr>
        <w:pStyle w:val="Paragrafi"/>
      </w:pPr>
      <w:r>
        <w:t xml:space="preserve">1. </w:t>
      </w:r>
      <w:r w:rsidRPr="00615F3C">
        <w:t>Në kreun II “Kriteret p</w:t>
      </w:r>
      <w:r>
        <w:t>ër të përfituar mbështetje, proc</w:t>
      </w:r>
      <w:r w:rsidRPr="00615F3C">
        <w:t>edurat e aplikimit, për</w:t>
      </w:r>
      <w:r>
        <w:t>zgjedhjes, verifikimit dhe likuidimit të parave te përfituesit”, seksioni “A”, “Nëpërmjet mbështetjes s</w:t>
      </w:r>
      <w:r w:rsidRPr="00615F3C">
        <w:t>ë drejtpërdrejtë të buxheteve familjare”, bëhen këto ndryshime:</w:t>
      </w:r>
    </w:p>
    <w:p w:rsidR="00DD648E" w:rsidRDefault="00DD648E" w:rsidP="00DD648E">
      <w:pPr>
        <w:pStyle w:val="Paragrafi"/>
      </w:pPr>
      <w:r w:rsidRPr="00615F3C">
        <w:t>Në skemën “Prodhim vaj ulliri extra</w:t>
      </w:r>
      <w:r>
        <w:t>-vergine”:</w:t>
      </w:r>
    </w:p>
    <w:p w:rsidR="00DD648E" w:rsidRPr="00615F3C" w:rsidRDefault="00DD648E" w:rsidP="00DD648E">
      <w:pPr>
        <w:pStyle w:val="Paragrafi"/>
      </w:pPr>
      <w:r>
        <w:t>Në a</w:t>
      </w:r>
      <w:r w:rsidRPr="00615F3C">
        <w:t>neksin I, te kara</w:t>
      </w:r>
      <w:r>
        <w:t>kteristikat e vajit të ullirit, i</w:t>
      </w:r>
      <w:r w:rsidRPr="00615F3C">
        <w:t xml:space="preserve"> virgjër</w:t>
      </w:r>
      <w:r>
        <w:t>,</w:t>
      </w:r>
      <w:r w:rsidRPr="00615F3C">
        <w:t xml:space="preserve"> i cilësisë së lartë (Extra-vergine)    pika</w:t>
      </w:r>
      <w:r>
        <w:t xml:space="preserve">t 1.1 b dhe 1.1 c </w:t>
      </w:r>
      <w:r w:rsidRPr="00615F3C">
        <w:t>ndryshojnë si më poshtë:</w:t>
      </w:r>
    </w:p>
    <w:p w:rsidR="00DD648E" w:rsidRPr="00615F3C" w:rsidRDefault="00DD648E" w:rsidP="00DD648E">
      <w:pPr>
        <w:pStyle w:val="Paragrafi"/>
      </w:pPr>
      <w:r>
        <w:t>“</w:t>
      </w:r>
      <w:r w:rsidRPr="00615F3C">
        <w:t>b)</w:t>
      </w:r>
      <w:r>
        <w:t xml:space="preserve"> Aroma: Karakteristikë e vajit të ullirit; p</w:t>
      </w:r>
      <w:r w:rsidRPr="00615F3C">
        <w:t>a aromë të huaj</w:t>
      </w:r>
      <w:r>
        <w:t>.</w:t>
      </w:r>
    </w:p>
    <w:p w:rsidR="00DD648E" w:rsidRPr="00615F3C" w:rsidRDefault="00DD648E" w:rsidP="00DD648E">
      <w:pPr>
        <w:pStyle w:val="Paragrafi"/>
      </w:pPr>
      <w:r>
        <w:t>c) Shija: Karakteristikë</w:t>
      </w:r>
      <w:r w:rsidRPr="00615F3C">
        <w:t xml:space="preserve"> e</w:t>
      </w:r>
      <w:r>
        <w:t xml:space="preserve"> vajit të ullirit; pa shije të huaj.”.</w:t>
      </w:r>
    </w:p>
    <w:p w:rsidR="00DD648E" w:rsidRPr="00615F3C" w:rsidRDefault="00DD648E" w:rsidP="00DD648E">
      <w:pPr>
        <w:pStyle w:val="Paragrafi"/>
      </w:pPr>
      <w:r w:rsidRPr="00615F3C">
        <w:t>Në skemën “Për ngritje të vreshtave, pem</w:t>
      </w:r>
      <w:r>
        <w:t>ëtoreve dhe ullishtave”:</w:t>
      </w:r>
    </w:p>
    <w:p w:rsidR="00DD648E" w:rsidRPr="00615F3C" w:rsidRDefault="00DD648E" w:rsidP="00DD648E">
      <w:pPr>
        <w:pStyle w:val="Paragrafi"/>
      </w:pPr>
      <w:r>
        <w:t xml:space="preserve">a) </w:t>
      </w:r>
      <w:r w:rsidRPr="00615F3C">
        <w:t xml:space="preserve">Në pikën 1 shtohet një fjali me këtë përmbajtje: “Periudha e aplikimit </w:t>
      </w:r>
      <w:r>
        <w:t xml:space="preserve">për fazën e dytë fillon në datën 20 </w:t>
      </w:r>
      <w:r w:rsidRPr="00615F3C">
        <w:t xml:space="preserve">shtator </w:t>
      </w:r>
      <w:r>
        <w:t>dhe mbaron më</w:t>
      </w:r>
      <w:r w:rsidRPr="00615F3C">
        <w:t xml:space="preserve"> 20 tetor.</w:t>
      </w:r>
      <w:r>
        <w:t>”.</w:t>
      </w:r>
    </w:p>
    <w:p w:rsidR="00DD648E" w:rsidRPr="00615F3C" w:rsidRDefault="00DD648E" w:rsidP="00DD648E">
      <w:pPr>
        <w:pStyle w:val="Paragrafi"/>
      </w:pPr>
      <w:r>
        <w:t xml:space="preserve">b) </w:t>
      </w:r>
      <w:r w:rsidRPr="00615F3C">
        <w:t>Fjalia e parë e pikës 10 ndryshon si më poshtë: “Vlerësimi i projekteve bëhet vetëm një herë në fund</w:t>
      </w:r>
      <w:r>
        <w:t xml:space="preserve"> të muajit m</w:t>
      </w:r>
      <w:r w:rsidRPr="00615F3C">
        <w:t xml:space="preserve">ars </w:t>
      </w:r>
      <w:r>
        <w:t>për fazën e parë dhe në fund të tetorit për fazën e dytë.”.</w:t>
      </w:r>
    </w:p>
    <w:p w:rsidR="00DD648E" w:rsidRDefault="00DD648E" w:rsidP="00DD648E">
      <w:pPr>
        <w:pStyle w:val="Paragrafi"/>
      </w:pPr>
      <w:r>
        <w:t>c) Në fund të aneksit III, të m</w:t>
      </w:r>
      <w:r w:rsidRPr="00615F3C">
        <w:t>odelarit nr.4, shtohet një “Shënim” me këtë përmbajtje: “Në përp</w:t>
      </w:r>
      <w:r>
        <w:t>uthje me prioritetet e rajonizim</w:t>
      </w:r>
      <w:r w:rsidRPr="00615F3C">
        <w:t>it të përcaktuara nga</w:t>
      </w:r>
      <w:r>
        <w:t xml:space="preserve"> DRBUMK, do të mbështetet nga f</w:t>
      </w:r>
      <w:r w:rsidRPr="00615F3C">
        <w:t xml:space="preserve">ondi për </w:t>
      </w:r>
      <w:r>
        <w:t>mbështetjen e prodhimit bujqësor specia “lajthi” dhe për rrethin e Sarandës “agrumet.”.</w:t>
      </w:r>
    </w:p>
    <w:p w:rsidR="00DD648E" w:rsidRPr="00615F3C" w:rsidRDefault="00DD648E" w:rsidP="00DD648E">
      <w:pPr>
        <w:pStyle w:val="Paragrafi"/>
      </w:pPr>
      <w:r>
        <w:t>d) Pas pikës 22 shtohet pika 23 me këtë përmbajtje: “Mbështetja financiare e përfituesve të fazës së dytë do të kryhet vetëm pasi të likuidohen përfituesit e fazës së parë.”.</w:t>
      </w:r>
    </w:p>
    <w:p w:rsidR="00DD648E" w:rsidRPr="00615F3C" w:rsidRDefault="00DD648E" w:rsidP="00DD648E">
      <w:pPr>
        <w:pStyle w:val="Paragrafi"/>
      </w:pPr>
      <w:r>
        <w:t xml:space="preserve">e) </w:t>
      </w:r>
      <w:r w:rsidRPr="00615F3C">
        <w:t>Në kreun II “Kriteret p</w:t>
      </w:r>
      <w:r>
        <w:t>ër të përfituar mbështetje, proc</w:t>
      </w:r>
      <w:r w:rsidRPr="00615F3C">
        <w:t>edurat e aplikimit, për</w:t>
      </w:r>
      <w:r>
        <w:t xml:space="preserve">zgjedhjes, verifikimit dhe likuidimit të parave te përfituesit”, seksioni “B”, “Nëpërmjet kreditimit”, </w:t>
      </w:r>
      <w:r w:rsidRPr="00615F3C">
        <w:t xml:space="preserve">bëhen këto ndryshime: </w:t>
      </w:r>
    </w:p>
    <w:p w:rsidR="00DD648E" w:rsidRDefault="00DD648E" w:rsidP="00DD648E">
      <w:pPr>
        <w:pStyle w:val="Paragrafi"/>
      </w:pPr>
      <w:r w:rsidRPr="00615F3C">
        <w:t>Për skemën “Kompanitë që grumbullojnë, ruajnë dhe përpunojnë produkte bujqësore dhe blegtorale”.</w:t>
      </w:r>
    </w:p>
    <w:p w:rsidR="00DD648E" w:rsidRPr="00615F3C" w:rsidRDefault="00DD648E" w:rsidP="00DD648E">
      <w:pPr>
        <w:pStyle w:val="Paragrafi"/>
      </w:pPr>
      <w:r>
        <w:t>a) Pika 1 ndryshon si më poshtë:</w:t>
      </w:r>
    </w:p>
    <w:p w:rsidR="00DD648E" w:rsidRPr="00615F3C" w:rsidRDefault="00DD648E" w:rsidP="00DD648E">
      <w:pPr>
        <w:pStyle w:val="Paragrafi"/>
      </w:pPr>
      <w:r>
        <w:t xml:space="preserve">“1. </w:t>
      </w:r>
      <w:r w:rsidRPr="00615F3C">
        <w:t>Aplikimet për mbështetje financiare paraqite</w:t>
      </w:r>
      <w:r>
        <w:t>n pranë zyrës së b</w:t>
      </w:r>
      <w:r w:rsidRPr="00615F3C">
        <w:t>ujqësisë, duke f</w:t>
      </w:r>
      <w:r>
        <w:t>illuar nga data 1 mars deri më</w:t>
      </w:r>
      <w:r w:rsidRPr="00615F3C">
        <w:t xml:space="preserve"> 30 maj </w:t>
      </w:r>
      <w:r>
        <w:t>për fazën e parë dhe nga data 1 tetor deri më</w:t>
      </w:r>
      <w:r w:rsidRPr="00615F3C">
        <w:t xml:space="preserve"> datën 30 tetor</w:t>
      </w:r>
      <w:r>
        <w:t xml:space="preserve"> për fazën e dytë</w:t>
      </w:r>
      <w:r w:rsidRPr="00615F3C">
        <w:t>, sipas formu</w:t>
      </w:r>
      <w:r>
        <w:t>larit të kërkesës për aplikim (f</w:t>
      </w:r>
      <w:r w:rsidRPr="00615F3C">
        <w:t>ormulari nr.1)</w:t>
      </w:r>
      <w:r>
        <w:t>”</w:t>
      </w:r>
      <w:r w:rsidRPr="00615F3C">
        <w:t>.</w:t>
      </w:r>
    </w:p>
    <w:p w:rsidR="00DD648E" w:rsidRPr="00615F3C" w:rsidRDefault="00DD648E" w:rsidP="00DD648E">
      <w:pPr>
        <w:pStyle w:val="Paragrafi"/>
      </w:pPr>
      <w:r>
        <w:t xml:space="preserve">b) </w:t>
      </w:r>
      <w:r w:rsidRPr="00615F3C">
        <w:t xml:space="preserve">Fjalia e dytë e pikës 7 ndryshon si vijon: </w:t>
      </w:r>
      <w:r>
        <w:t>“</w:t>
      </w:r>
      <w:r w:rsidRPr="00615F3C">
        <w:t>Afati</w:t>
      </w:r>
      <w:r>
        <w:t xml:space="preserve"> i dërgimit të kërkesave pranë p</w:t>
      </w:r>
      <w:r w:rsidRPr="00615F3C">
        <w:t xml:space="preserve">rojektit 2 KR është data 10 qershor </w:t>
      </w:r>
      <w:r>
        <w:t xml:space="preserve">për fazën e parë </w:t>
      </w:r>
      <w:r w:rsidRPr="00615F3C">
        <w:t xml:space="preserve">dhe </w:t>
      </w:r>
      <w:r>
        <w:t>data 10 nëntor për fazën e dytë</w:t>
      </w:r>
      <w:r w:rsidRPr="00615F3C">
        <w:t>”</w:t>
      </w:r>
      <w:r>
        <w:t>.</w:t>
      </w:r>
    </w:p>
    <w:p w:rsidR="00DD648E" w:rsidRPr="00615F3C" w:rsidRDefault="00DD648E" w:rsidP="00DD648E">
      <w:pPr>
        <w:pStyle w:val="Paragrafi"/>
      </w:pPr>
      <w:r>
        <w:t xml:space="preserve">c) </w:t>
      </w:r>
      <w:r w:rsidRPr="00615F3C">
        <w:t>Fjalia e parë e pikës 8</w:t>
      </w:r>
      <w:r>
        <w:t xml:space="preserve"> ndryshon  si vijon: “</w:t>
      </w:r>
      <w:r w:rsidRPr="00615F3C">
        <w:t>Projekti 2KR</w:t>
      </w:r>
      <w:r>
        <w:t>,</w:t>
      </w:r>
      <w:r w:rsidRPr="00615F3C">
        <w:t xml:space="preserve"> me mb</w:t>
      </w:r>
      <w:r>
        <w:t>arimin e afatit të aplikimit bre</w:t>
      </w:r>
      <w:r w:rsidRPr="00615F3C">
        <w:t xml:space="preserve">nda muajit qershor </w:t>
      </w:r>
      <w:r>
        <w:t xml:space="preserve">për fazën e parë </w:t>
      </w:r>
      <w:r w:rsidRPr="00615F3C">
        <w:t xml:space="preserve">dhe </w:t>
      </w:r>
      <w:r>
        <w:t>nga 10-</w:t>
      </w:r>
      <w:r w:rsidRPr="00615F3C">
        <w:t xml:space="preserve">15 nëntor </w:t>
      </w:r>
      <w:r>
        <w:t xml:space="preserve">për fazën e dytë, </w:t>
      </w:r>
      <w:r w:rsidRPr="00615F3C">
        <w:t>bën vlerësimin e kërkesave të paraqitura dhe pë</w:t>
      </w:r>
      <w:r>
        <w:t>rzgjedhjen e subjekteve fituese</w:t>
      </w:r>
      <w:r w:rsidRPr="00615F3C">
        <w:t>”</w:t>
      </w:r>
      <w:r>
        <w:t>.</w:t>
      </w:r>
    </w:p>
    <w:p w:rsidR="00DD648E" w:rsidRPr="00615F3C" w:rsidRDefault="00DD648E" w:rsidP="00DD648E">
      <w:pPr>
        <w:pStyle w:val="Paragrafi"/>
      </w:pPr>
      <w:r>
        <w:t xml:space="preserve">2. </w:t>
      </w:r>
      <w:r w:rsidRPr="00615F3C">
        <w:t xml:space="preserve">Ndryshimet e parashikuara në pikën 2 të këtij udhëzimi </w:t>
      </w:r>
      <w:r>
        <w:t>zbatohen</w:t>
      </w:r>
      <w:r w:rsidRPr="00615F3C">
        <w:t xml:space="preserve"> edhe për skemën e mbështetjes “Për shoqëritë e prodhimit dhe </w:t>
      </w:r>
      <w:r>
        <w:t xml:space="preserve">të </w:t>
      </w:r>
      <w:r w:rsidRPr="00615F3C">
        <w:t>tregtimit për ndërtesa, makineri bujqësore, pajisje për ru</w:t>
      </w:r>
      <w:r>
        <w:t>ajtje dhe përpunim të prodhimit” për pikat 5, 11 dhe 12”.</w:t>
      </w:r>
    </w:p>
    <w:p w:rsidR="00DD648E" w:rsidRPr="00615F3C" w:rsidRDefault="00DD648E" w:rsidP="00DD648E">
      <w:pPr>
        <w:pStyle w:val="Paragrafi"/>
      </w:pPr>
      <w:r>
        <w:t xml:space="preserve">3. </w:t>
      </w:r>
      <w:r w:rsidRPr="00615F3C">
        <w:t>Ky udhëzim hyn në fuqi menjëherë.</w:t>
      </w:r>
    </w:p>
    <w:p w:rsidR="00DD648E" w:rsidRPr="00615F3C" w:rsidRDefault="00DD648E" w:rsidP="00DD648E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46"/>
        <w:gridCol w:w="4410"/>
      </w:tblGrid>
      <w:tr w:rsidR="00DD648E">
        <w:tc>
          <w:tcPr>
            <w:tcW w:w="4643" w:type="dxa"/>
          </w:tcPr>
          <w:p w:rsidR="00DD648E" w:rsidRPr="00615F3C" w:rsidRDefault="00DD648E" w:rsidP="00DD648E">
            <w:pPr>
              <w:pStyle w:val="Autoriteti"/>
              <w:keepNext w:val="0"/>
              <w:jc w:val="left"/>
            </w:pPr>
            <w:r w:rsidRPr="00615F3C">
              <w:t>MINIST</w:t>
            </w:r>
            <w:r>
              <w:t>RI I BUJQËSISË</w:t>
            </w:r>
            <w:r w:rsidRPr="00615F3C">
              <w:t xml:space="preserve">, USHQIMIT      </w:t>
            </w:r>
            <w:r>
              <w:t xml:space="preserve">                    </w:t>
            </w:r>
          </w:p>
          <w:p w:rsidR="00DD648E" w:rsidRDefault="00DD648E" w:rsidP="00DD648E">
            <w:pPr>
              <w:pStyle w:val="Autoriteti"/>
              <w:keepNext w:val="0"/>
              <w:jc w:val="left"/>
            </w:pPr>
            <w:r>
              <w:lastRenderedPageBreak/>
              <w:t>DHE MBROJTJES SË</w:t>
            </w:r>
            <w:r w:rsidRPr="00615F3C">
              <w:t xml:space="preserve"> KONSUMATORIT</w:t>
            </w:r>
          </w:p>
          <w:p w:rsidR="00DD648E" w:rsidRDefault="00DD648E" w:rsidP="00DD648E">
            <w:pPr>
              <w:pStyle w:val="AutoritetiEmer"/>
              <w:jc w:val="center"/>
            </w:pPr>
            <w:r w:rsidRPr="00365657">
              <w:t>Jemin Gjana</w:t>
            </w:r>
          </w:p>
        </w:tc>
        <w:tc>
          <w:tcPr>
            <w:tcW w:w="4644" w:type="dxa"/>
          </w:tcPr>
          <w:p w:rsidR="00DD648E" w:rsidRDefault="00DD648E" w:rsidP="00DD648E">
            <w:pPr>
              <w:pStyle w:val="Autoriteti"/>
              <w:keepNext w:val="0"/>
            </w:pPr>
            <w:r w:rsidRPr="00615F3C">
              <w:lastRenderedPageBreak/>
              <w:t>MINISTRI I FINANCAVE</w:t>
            </w:r>
          </w:p>
          <w:p w:rsidR="00DD648E" w:rsidRPr="00365657" w:rsidRDefault="00DD648E" w:rsidP="00DD648E">
            <w:pPr>
              <w:pStyle w:val="AutoritetiEmer"/>
            </w:pPr>
            <w:r w:rsidRPr="00365657">
              <w:lastRenderedPageBreak/>
              <w:t>Ridvan Bode</w:t>
            </w:r>
          </w:p>
          <w:p w:rsidR="00DD648E" w:rsidRDefault="00DD648E" w:rsidP="00DD648E">
            <w:pPr>
              <w:pStyle w:val="Paragrafi"/>
              <w:ind w:firstLine="0"/>
            </w:pPr>
          </w:p>
        </w:tc>
      </w:tr>
    </w:tbl>
    <w:p w:rsidR="00DD648E" w:rsidRPr="00615F3C" w:rsidRDefault="00DD648E" w:rsidP="00DD648E">
      <w:pPr>
        <w:pStyle w:val="Paragrafi"/>
      </w:pPr>
    </w:p>
    <w:sectPr w:rsidR="00DD648E" w:rsidRPr="00615F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648E"/>
    <w:rsid w:val="00153448"/>
    <w:rsid w:val="008C1B7F"/>
    <w:rsid w:val="00DD648E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DB301-1355-4B19-B8AE-1EC87890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48E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D648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DD64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D64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D64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DD64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DD64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DD64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D64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D648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umberedindent">
    <w:name w:val="numberedindent"/>
    <w:rsid w:val="00DD648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