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7B3E" w:rsidRPr="008F18EA" w:rsidRDefault="00EC7B3E" w:rsidP="00EC7B3E">
      <w:pPr>
        <w:pStyle w:val="Akti"/>
        <w:keepNext w:val="0"/>
        <w:rPr>
          <w:spacing w:val="-4"/>
          <w:lang w:val="sq-AL"/>
        </w:rPr>
      </w:pPr>
      <w:r w:rsidRPr="008F18EA">
        <w:rPr>
          <w:spacing w:val="-4"/>
          <w:lang w:val="sq-AL"/>
        </w:rPr>
        <w:t>UDHËZIM</w:t>
      </w:r>
    </w:p>
    <w:p w:rsidR="00EC7B3E" w:rsidRPr="008F18EA" w:rsidRDefault="00EC7B3E" w:rsidP="00EC7B3E">
      <w:pPr>
        <w:pStyle w:val="NumriData"/>
        <w:keepNext w:val="0"/>
        <w:rPr>
          <w:spacing w:val="-4"/>
          <w:lang w:val="sq-AL"/>
        </w:rPr>
      </w:pPr>
      <w:bookmarkStart w:id="0" w:name="_GoBack"/>
      <w:r>
        <w:rPr>
          <w:spacing w:val="-4"/>
          <w:lang w:val="sq-AL"/>
        </w:rPr>
        <w:t>Nr. 4</w:t>
      </w:r>
      <w:r w:rsidRPr="008F18EA">
        <w:rPr>
          <w:spacing w:val="-4"/>
          <w:lang w:val="sq-AL"/>
        </w:rPr>
        <w:t>, datë 14.5.2014</w:t>
      </w:r>
    </w:p>
    <w:bookmarkEnd w:id="0"/>
    <w:p w:rsidR="00EC7B3E" w:rsidRPr="008F18EA" w:rsidRDefault="00EC7B3E" w:rsidP="00EC7B3E">
      <w:pPr>
        <w:pStyle w:val="Paragrafi"/>
        <w:rPr>
          <w:spacing w:val="-4"/>
          <w:sz w:val="14"/>
          <w:lang w:val="sq-AL"/>
        </w:rPr>
      </w:pPr>
    </w:p>
    <w:p w:rsidR="00EC7B3E" w:rsidRPr="008F18EA" w:rsidRDefault="00EC7B3E" w:rsidP="00EC7B3E">
      <w:pPr>
        <w:pStyle w:val="Titulli"/>
        <w:keepNext w:val="0"/>
        <w:rPr>
          <w:spacing w:val="-4"/>
          <w:lang w:val="sq-AL"/>
        </w:rPr>
      </w:pPr>
      <w:r w:rsidRPr="008F18EA">
        <w:rPr>
          <w:spacing w:val="-4"/>
          <w:lang w:val="sq-AL"/>
        </w:rPr>
        <w:t xml:space="preserve">PËR PRODUKTET USHQIMORE DHE INGREDIENTËT USHQIMORË TË TRAJTUAR </w:t>
      </w:r>
    </w:p>
    <w:p w:rsidR="00EC7B3E" w:rsidRPr="008F18EA" w:rsidRDefault="00EC7B3E" w:rsidP="00EC7B3E">
      <w:pPr>
        <w:pStyle w:val="Titulli"/>
        <w:keepNext w:val="0"/>
        <w:rPr>
          <w:spacing w:val="-4"/>
          <w:lang w:val="sq-AL"/>
        </w:rPr>
      </w:pPr>
      <w:r w:rsidRPr="008F18EA">
        <w:rPr>
          <w:spacing w:val="-4"/>
          <w:lang w:val="sq-AL"/>
        </w:rPr>
        <w:t xml:space="preserve">ME RREZATIM JONIZUES  </w:t>
      </w:r>
    </w:p>
    <w:p w:rsidR="00EC7B3E" w:rsidRPr="008F18EA" w:rsidRDefault="00EC7B3E" w:rsidP="00EC7B3E">
      <w:pPr>
        <w:pStyle w:val="Paragrafi"/>
        <w:rPr>
          <w:spacing w:val="-4"/>
          <w:sz w:val="14"/>
          <w:lang w:val="sq-AL"/>
        </w:rPr>
      </w:pPr>
    </w:p>
    <w:p w:rsidR="00EC7B3E" w:rsidRPr="008F18EA" w:rsidRDefault="00EC7B3E" w:rsidP="00EC7B3E">
      <w:pPr>
        <w:pStyle w:val="Paragrafi"/>
        <w:rPr>
          <w:spacing w:val="-4"/>
          <w:lang w:val="sq-AL"/>
        </w:rPr>
      </w:pPr>
      <w:r w:rsidRPr="008F18EA">
        <w:rPr>
          <w:spacing w:val="-4"/>
          <w:lang w:val="sq-AL"/>
        </w:rPr>
        <w:t xml:space="preserve">Në mbështetje të nenit 102, pika 4, të Kushtetutës dhe të nenit 23 të ligjit nr. 9863, datë 28.1.2008, “Për ushqimin”, të ndryshuar,  </w:t>
      </w:r>
    </w:p>
    <w:p w:rsidR="00EC7B3E" w:rsidRPr="008F18EA" w:rsidRDefault="00EC7B3E" w:rsidP="00EC7B3E">
      <w:pPr>
        <w:pStyle w:val="VENDOSI"/>
        <w:keepNext w:val="0"/>
        <w:rPr>
          <w:spacing w:val="-4"/>
          <w:sz w:val="14"/>
          <w:lang w:val="sq-AL"/>
        </w:rPr>
      </w:pPr>
    </w:p>
    <w:p w:rsidR="00EC7B3E" w:rsidRPr="008F18EA" w:rsidRDefault="00EC7B3E" w:rsidP="00EC7B3E">
      <w:pPr>
        <w:pStyle w:val="VENDOSI"/>
        <w:keepNext w:val="0"/>
        <w:rPr>
          <w:spacing w:val="-4"/>
          <w:lang w:val="sq-AL"/>
        </w:rPr>
      </w:pPr>
      <w:r w:rsidRPr="008F18EA">
        <w:rPr>
          <w:spacing w:val="-4"/>
          <w:lang w:val="sq-AL"/>
        </w:rPr>
        <w:t>UDHËZOJ:</w:t>
      </w:r>
    </w:p>
    <w:p w:rsidR="00EC7B3E" w:rsidRPr="008F18EA" w:rsidRDefault="00EC7B3E" w:rsidP="00EC7B3E">
      <w:pPr>
        <w:pStyle w:val="Paragrafi"/>
        <w:rPr>
          <w:spacing w:val="-4"/>
          <w:sz w:val="14"/>
          <w:lang w:val="sq-AL"/>
        </w:rPr>
      </w:pPr>
    </w:p>
    <w:p w:rsidR="00EC7B3E" w:rsidRPr="008F18EA" w:rsidRDefault="00EC7B3E" w:rsidP="00EC7B3E">
      <w:pPr>
        <w:pStyle w:val="Paragrafi"/>
        <w:rPr>
          <w:spacing w:val="-4"/>
          <w:lang w:val="sq-AL"/>
        </w:rPr>
      </w:pPr>
      <w:r w:rsidRPr="008F18EA">
        <w:rPr>
          <w:spacing w:val="-4"/>
          <w:lang w:val="sq-AL"/>
        </w:rPr>
        <w:t xml:space="preserve">1. Ky udhëzim do të zbatohet për prodhimin, tregtimin dhe importimin e produkteve ushqimore dhe përbërësve ushqimorë të trajtuar me rrezatim jonizues.  </w:t>
      </w:r>
    </w:p>
    <w:p w:rsidR="00EC7B3E" w:rsidRPr="008F18EA" w:rsidRDefault="00EC7B3E" w:rsidP="00EC7B3E">
      <w:pPr>
        <w:pStyle w:val="Paragrafi"/>
        <w:rPr>
          <w:spacing w:val="-4"/>
          <w:lang w:val="sq-AL"/>
        </w:rPr>
      </w:pPr>
      <w:r w:rsidRPr="008F18EA">
        <w:rPr>
          <w:spacing w:val="-4"/>
          <w:lang w:val="sq-AL"/>
        </w:rPr>
        <w:t>Ky udhëzim nuk do të zbatohet për:</w:t>
      </w:r>
    </w:p>
    <w:p w:rsidR="00EC7B3E" w:rsidRPr="008F18EA" w:rsidRDefault="00EC7B3E" w:rsidP="00EC7B3E">
      <w:pPr>
        <w:pStyle w:val="Paragrafi"/>
        <w:rPr>
          <w:spacing w:val="-4"/>
          <w:lang w:val="sq-AL"/>
        </w:rPr>
      </w:pPr>
      <w:r w:rsidRPr="008F18EA">
        <w:rPr>
          <w:spacing w:val="-4"/>
          <w:lang w:val="sq-AL"/>
        </w:rPr>
        <w:t>a) ushqimet e ekspozuara ndaj rrezatimit jonizues të krijuar nga pajisjet e matjeve ose inspektimit, me kusht që doza e absorbuar nuk është më e madhe se 0,01 Gy për pajisjet e inspektimit, të cilat përdorin neutronet dhe 0,5 Gy në raste të tjera, në një nivel maksimal të energjisë së rrezatimit 10 MeV në rastin e rrezeve X, 14 MeV në rastin e neutroneve dhe 5 MeV në raste të tjera;</w:t>
      </w:r>
    </w:p>
    <w:p w:rsidR="00EC7B3E" w:rsidRPr="008F18EA" w:rsidRDefault="00EC7B3E" w:rsidP="00EC7B3E">
      <w:pPr>
        <w:pStyle w:val="Paragrafi"/>
        <w:rPr>
          <w:spacing w:val="-4"/>
          <w:lang w:val="sq-AL"/>
        </w:rPr>
      </w:pPr>
      <w:r w:rsidRPr="008F18EA">
        <w:rPr>
          <w:spacing w:val="-4"/>
          <w:lang w:val="sq-AL"/>
        </w:rPr>
        <w:t>b) rrezatimin e produkteve ushqimore, të cilat janë përgatitur për pacientët që kërkojnë dieta sterile dhe janë nën mbikëqyrje mjekësore.</w:t>
      </w:r>
    </w:p>
    <w:p w:rsidR="00EC7B3E" w:rsidRPr="008F18EA" w:rsidRDefault="00EC7B3E" w:rsidP="00EC7B3E">
      <w:pPr>
        <w:pStyle w:val="Paragrafi"/>
        <w:rPr>
          <w:spacing w:val="-4"/>
          <w:lang w:val="sq-AL"/>
        </w:rPr>
      </w:pPr>
      <w:r w:rsidRPr="008F18EA">
        <w:rPr>
          <w:spacing w:val="-4"/>
          <w:lang w:val="sq-AL"/>
        </w:rPr>
        <w:t>2. Produktet ushqimore të rrezatuara mund të vendosen në treg vetëm nëse janë në përputhje me dispozitat e këtij udhëzimi.</w:t>
      </w:r>
    </w:p>
    <w:p w:rsidR="00EC7B3E" w:rsidRPr="008F18EA" w:rsidRDefault="00EC7B3E" w:rsidP="00EC7B3E">
      <w:pPr>
        <w:pStyle w:val="Paragrafi"/>
        <w:rPr>
          <w:spacing w:val="-4"/>
          <w:lang w:val="sq-AL"/>
        </w:rPr>
      </w:pPr>
      <w:r w:rsidRPr="008F18EA">
        <w:rPr>
          <w:spacing w:val="-4"/>
          <w:lang w:val="sq-AL"/>
        </w:rPr>
        <w:t>3. Produktet ushqimore që do t’i nënshtrohen rrezatimit jonizues, duhet të jenë në gjendje përshtatshmërish të shëndetshme në kohën e trajtimit. Kushtet, të cilat duhet të plotësohen për autorizimin e trajtimit të produkteve ushqimore me rrezatim jonizues, janë përcaktuar në shtojcën I, bashkëlidhur këtij udhëzimi.</w:t>
      </w:r>
    </w:p>
    <w:p w:rsidR="00EC7B3E" w:rsidRPr="008F18EA" w:rsidRDefault="00EC7B3E" w:rsidP="00EC7B3E">
      <w:pPr>
        <w:pStyle w:val="Paragrafi"/>
        <w:rPr>
          <w:spacing w:val="-4"/>
          <w:lang w:val="sq-AL"/>
        </w:rPr>
      </w:pPr>
      <w:r w:rsidRPr="008F18EA">
        <w:rPr>
          <w:spacing w:val="-4"/>
          <w:lang w:val="sq-AL"/>
        </w:rPr>
        <w:t>Rrezatimi mund të bëhet vetëm me anë të burimeve të listuara në shtojcën II, bashkëlidhur këtij udhëzimi dhe në përputhje me kërkesat e përcaktuara në pikën 6 (a). Doza e përgjithshme mesatare e absorbuar llogaritet në përputhje me përcaktimet në shtojcën III, bashkëlidhur këtij udhëzimi.</w:t>
      </w:r>
    </w:p>
    <w:p w:rsidR="00EC7B3E" w:rsidRPr="008F18EA" w:rsidRDefault="00EC7B3E" w:rsidP="00EC7B3E">
      <w:pPr>
        <w:pStyle w:val="Paragrafi"/>
        <w:rPr>
          <w:spacing w:val="-4"/>
          <w:lang w:val="sq-AL"/>
        </w:rPr>
      </w:pPr>
      <w:r w:rsidRPr="008F18EA">
        <w:rPr>
          <w:spacing w:val="-4"/>
          <w:lang w:val="sq-AL"/>
        </w:rPr>
        <w:t>Produktet ushqimore të autorizuara për trajtim rrezatues, si dhe rrezatimi maksimal i lejuar jepen në shtojcën IV, bashkëlidhur këtij udhëzimi.</w:t>
      </w:r>
    </w:p>
    <w:p w:rsidR="00EC7B3E" w:rsidRPr="008F18EA" w:rsidRDefault="00EC7B3E" w:rsidP="00EC7B3E">
      <w:pPr>
        <w:pStyle w:val="Paragrafi"/>
        <w:rPr>
          <w:spacing w:val="-4"/>
          <w:lang w:val="sq-AL"/>
        </w:rPr>
      </w:pPr>
      <w:r w:rsidRPr="008F18EA">
        <w:rPr>
          <w:spacing w:val="-4"/>
          <w:lang w:val="sq-AL"/>
        </w:rPr>
        <w:t xml:space="preserve">4. Doza maksimale e rrezatimit për produktet ushqimore mund të jepet në doza të pjesshme, por doza maksimale e lejuar e rrezatimit nuk duhet të tejkalohet në asnjë rast. Trajtimi me rrezatim nuk mund të përdoret në kombinim me ndonjë trajtim kimik që ka të njëjtin qëllim si trajtimi me rrezatim. </w:t>
      </w:r>
    </w:p>
    <w:p w:rsidR="00EC7B3E" w:rsidRPr="008F18EA" w:rsidRDefault="00EC7B3E" w:rsidP="00EC7B3E">
      <w:pPr>
        <w:pStyle w:val="Paragrafi"/>
        <w:rPr>
          <w:spacing w:val="-4"/>
          <w:lang w:val="sq-AL"/>
        </w:rPr>
      </w:pPr>
      <w:r w:rsidRPr="008F18EA">
        <w:rPr>
          <w:spacing w:val="-4"/>
          <w:lang w:val="sq-AL"/>
        </w:rPr>
        <w:t xml:space="preserve">5. Etiketimi i produkteve ushqimore të trajtuara me rrezatim jonizues, të kryhet sipas përcaktimeve të mëposhtme: </w:t>
      </w:r>
    </w:p>
    <w:p w:rsidR="00EC7B3E" w:rsidRPr="008F18EA" w:rsidRDefault="00EC7B3E" w:rsidP="00EC7B3E">
      <w:pPr>
        <w:pStyle w:val="Paragrafi"/>
        <w:rPr>
          <w:spacing w:val="-4"/>
          <w:lang w:val="sq-AL"/>
        </w:rPr>
      </w:pPr>
      <w:r w:rsidRPr="008F18EA">
        <w:rPr>
          <w:spacing w:val="-4"/>
          <w:lang w:val="sq-AL"/>
        </w:rPr>
        <w:t xml:space="preserve">a) në rastin e produkteve të destinuara për konsumatorin e fundit dhe në kuzhina e restorante: </w:t>
      </w:r>
    </w:p>
    <w:p w:rsidR="00EC7B3E" w:rsidRPr="008F18EA" w:rsidRDefault="00EC7B3E" w:rsidP="00EC7B3E">
      <w:pPr>
        <w:pStyle w:val="Paragrafi"/>
        <w:rPr>
          <w:spacing w:val="-4"/>
          <w:lang w:val="sq-AL"/>
        </w:rPr>
      </w:pPr>
      <w:r w:rsidRPr="008F18EA">
        <w:rPr>
          <w:spacing w:val="-4"/>
          <w:lang w:val="sq-AL"/>
        </w:rPr>
        <w:t xml:space="preserve">i) nëse produktet ushqimore shiten si artikuj, fjalët “rrezatuar” ose </w:t>
      </w:r>
      <w:r>
        <w:rPr>
          <w:spacing w:val="-4"/>
          <w:lang w:val="sq-AL"/>
        </w:rPr>
        <w:t>“trajtuar me rrezatim jonizues”</w:t>
      </w:r>
      <w:r w:rsidRPr="008F18EA">
        <w:rPr>
          <w:spacing w:val="-4"/>
          <w:lang w:val="sq-AL"/>
        </w:rPr>
        <w:t xml:space="preserve"> do të vendosen në etiketë në përputhje me nenin 5, pika 3, të vendimit </w:t>
      </w:r>
      <w:r>
        <w:rPr>
          <w:spacing w:val="-4"/>
          <w:lang w:val="sq-AL"/>
        </w:rPr>
        <w:t>të Këshillit të Ministrave</w:t>
      </w:r>
      <w:r w:rsidRPr="008F18EA">
        <w:rPr>
          <w:spacing w:val="-4"/>
          <w:lang w:val="sq-AL"/>
        </w:rPr>
        <w:t xml:space="preserve"> nr. 1344, datë 10.10.2008, “Për miratimin e rregullores “Për etiketimin e produkteve ushqimore””. Në rastin e produkteve që shiten në masa të mëdha, këto fjalë do të vendosen së bashku me emrin e produktit në një ekran ose në njoftimin sipër ose pranë kontenierit, në të cilën produktet janë vendosur;</w:t>
      </w:r>
    </w:p>
    <w:p w:rsidR="00EC7B3E" w:rsidRPr="008F18EA" w:rsidRDefault="00EC7B3E" w:rsidP="00EC7B3E">
      <w:pPr>
        <w:pStyle w:val="Paragrafi"/>
        <w:rPr>
          <w:spacing w:val="-4"/>
          <w:lang w:val="sq-AL"/>
        </w:rPr>
      </w:pPr>
      <w:r w:rsidRPr="008F18EA">
        <w:rPr>
          <w:spacing w:val="-4"/>
          <w:lang w:val="sq-AL"/>
        </w:rPr>
        <w:t>ii) nëse një produkt i rrezatuar është përdorur si përbërës,</w:t>
      </w:r>
      <w:r>
        <w:rPr>
          <w:spacing w:val="-4"/>
          <w:lang w:val="sq-AL"/>
        </w:rPr>
        <w:t xml:space="preserve"> të njëjtat fjalë si në germën “i”</w:t>
      </w:r>
      <w:r w:rsidRPr="008F18EA">
        <w:rPr>
          <w:spacing w:val="-4"/>
          <w:lang w:val="sq-AL"/>
        </w:rPr>
        <w:t xml:space="preserve"> do të shoqërojnë emërtimin e tij në listën e përbërësve. Në rastin e produkteve që shiten në sasi të mëdha, këto fjalë do të paraqiten së bashku me emrin e produktit në një ekran ose në njoftimin sipër ose pranë kontenierit, në të cilin produktet janë vendosur; </w:t>
      </w:r>
    </w:p>
    <w:p w:rsidR="00EC7B3E" w:rsidRPr="008F18EA" w:rsidRDefault="00EC7B3E" w:rsidP="00EC7B3E">
      <w:pPr>
        <w:pStyle w:val="Paragrafi"/>
        <w:rPr>
          <w:spacing w:val="-4"/>
          <w:lang w:val="sq-AL"/>
        </w:rPr>
      </w:pPr>
      <w:r w:rsidRPr="008F18EA">
        <w:rPr>
          <w:spacing w:val="-4"/>
          <w:lang w:val="sq-AL"/>
        </w:rPr>
        <w:t xml:space="preserve">iii) pavarësisht përcaktimit në nenin 6, pika 7, të vendimit </w:t>
      </w:r>
      <w:r>
        <w:rPr>
          <w:spacing w:val="-4"/>
          <w:lang w:val="sq-AL"/>
        </w:rPr>
        <w:t>të Këshillit të Ministrave</w:t>
      </w:r>
      <w:r w:rsidRPr="008F18EA">
        <w:rPr>
          <w:spacing w:val="-4"/>
          <w:lang w:val="sq-AL"/>
        </w:rPr>
        <w:t xml:space="preserve"> nr. 1344, datë 10.10.2008, “Për miratimin e rre</w:t>
      </w:r>
      <w:r>
        <w:rPr>
          <w:spacing w:val="-4"/>
          <w:lang w:val="sq-AL"/>
        </w:rPr>
        <w:t>gullor</w:t>
      </w:r>
      <w:r w:rsidRPr="008F18EA">
        <w:rPr>
          <w:spacing w:val="-4"/>
          <w:lang w:val="sq-AL"/>
        </w:rPr>
        <w:t>s “Për etiketimin e produkteve ushqimore””, të njëjtat fjalë si në germën “i”, kërkohen të vendosen për të treguar përbërësit e rrezatuar të përdorur në prodhimin e përbërësve të përbërë të produkteve ushqimore, edhe në qoftë se këto përbëjnë më pak se 25% të produktit përfundimtar;</w:t>
      </w:r>
    </w:p>
    <w:p w:rsidR="00EC7B3E" w:rsidRDefault="00EC7B3E" w:rsidP="00EC7B3E">
      <w:pPr>
        <w:pStyle w:val="Paragrafi"/>
        <w:rPr>
          <w:spacing w:val="-4"/>
          <w:lang w:val="sq-AL"/>
        </w:rPr>
      </w:pPr>
      <w:r w:rsidRPr="008F18EA">
        <w:rPr>
          <w:spacing w:val="-4"/>
          <w:lang w:val="sq-AL"/>
        </w:rPr>
        <w:t>b) në rastin e produkteve jo të destinuara për konsumatorin e fundit</w:t>
      </w:r>
      <w:r>
        <w:rPr>
          <w:spacing w:val="-4"/>
          <w:lang w:val="sq-AL"/>
        </w:rPr>
        <w:t xml:space="preserve"> dhe në kuzhina e restorante: </w:t>
      </w:r>
    </w:p>
    <w:p w:rsidR="00EC7B3E" w:rsidRPr="008F18EA" w:rsidRDefault="00EC7B3E" w:rsidP="00EC7B3E">
      <w:pPr>
        <w:pStyle w:val="Paragrafi"/>
        <w:rPr>
          <w:spacing w:val="-4"/>
          <w:lang w:val="sq-AL"/>
        </w:rPr>
      </w:pPr>
      <w:r>
        <w:rPr>
          <w:spacing w:val="-4"/>
          <w:lang w:val="sq-AL"/>
        </w:rPr>
        <w:t>i)</w:t>
      </w:r>
      <w:r w:rsidRPr="008F18EA">
        <w:rPr>
          <w:spacing w:val="-4"/>
          <w:lang w:val="sq-AL"/>
        </w:rPr>
        <w:t xml:space="preserve"> fjalët e parashikuara në pikën 5,  ge</w:t>
      </w:r>
      <w:r>
        <w:rPr>
          <w:spacing w:val="-4"/>
          <w:lang w:val="sq-AL"/>
        </w:rPr>
        <w:t>rma “a”</w:t>
      </w:r>
      <w:r w:rsidRPr="008F18EA">
        <w:rPr>
          <w:spacing w:val="-4"/>
          <w:lang w:val="sq-AL"/>
        </w:rPr>
        <w:t xml:space="preserve">, do të përdoren për të treguar trajtimin e produkteve  ushqimore dhe përbërësve ushqimorë që përmban një produkt ushqimor të rrezatuar; </w:t>
      </w:r>
    </w:p>
    <w:p w:rsidR="00EC7B3E" w:rsidRPr="008F18EA" w:rsidRDefault="00EC7B3E" w:rsidP="00EC7B3E">
      <w:pPr>
        <w:pStyle w:val="Paragrafi"/>
        <w:rPr>
          <w:spacing w:val="-4"/>
          <w:lang w:val="sq-AL"/>
        </w:rPr>
      </w:pPr>
      <w:r w:rsidRPr="008F18EA">
        <w:rPr>
          <w:spacing w:val="-4"/>
          <w:lang w:val="sq-AL"/>
        </w:rPr>
        <w:t>ii) do të tregohet identiteti dhe adresa e objektit që ka kryer rrezatimin ose numri i tij i referimit siç parashikohet në pikën 6.</w:t>
      </w:r>
    </w:p>
    <w:p w:rsidR="00EC7B3E" w:rsidRPr="008F18EA" w:rsidRDefault="00EC7B3E" w:rsidP="00EC7B3E">
      <w:pPr>
        <w:pStyle w:val="Paragrafi"/>
        <w:rPr>
          <w:spacing w:val="-4"/>
          <w:lang w:val="sq-AL"/>
        </w:rPr>
      </w:pPr>
      <w:r w:rsidRPr="008F18EA">
        <w:rPr>
          <w:spacing w:val="-4"/>
          <w:lang w:val="sq-AL"/>
        </w:rPr>
        <w:t>Treguesi i trajtimit, në të gjitha rastet</w:t>
      </w:r>
      <w:r>
        <w:rPr>
          <w:spacing w:val="-4"/>
          <w:lang w:val="sq-AL"/>
        </w:rPr>
        <w:t>,</w:t>
      </w:r>
      <w:r w:rsidRPr="008F18EA">
        <w:rPr>
          <w:spacing w:val="-4"/>
          <w:lang w:val="sq-AL"/>
        </w:rPr>
        <w:t xml:space="preserve"> jepet në dokumentet shoqëruese ose të atyre që i referohen produktit </w:t>
      </w:r>
      <w:r w:rsidRPr="008F18EA">
        <w:rPr>
          <w:spacing w:val="-4"/>
          <w:lang w:val="sq-AL"/>
        </w:rPr>
        <w:lastRenderedPageBreak/>
        <w:t>ushqimor të rrezatuar.</w:t>
      </w:r>
    </w:p>
    <w:p w:rsidR="00EC7B3E" w:rsidRPr="008F18EA" w:rsidRDefault="00EC7B3E" w:rsidP="00EC7B3E">
      <w:pPr>
        <w:pStyle w:val="Paragrafi"/>
        <w:rPr>
          <w:spacing w:val="-4"/>
          <w:lang w:val="sq-AL"/>
        </w:rPr>
      </w:pPr>
      <w:r w:rsidRPr="008F18EA">
        <w:rPr>
          <w:spacing w:val="-4"/>
          <w:lang w:val="sq-AL"/>
        </w:rPr>
        <w:t xml:space="preserve">6. Aprovimi i pajisjeve dhe subjekteve që kryejnë veprimtari të rrezatimit jonizues, bëhet në përputhje me ligjin nr. 8025, datë 9.11.1995, “Për mbrojtjen nga rrezatimet jonizuese”, të ndryshuar. </w:t>
      </w:r>
    </w:p>
    <w:p w:rsidR="00EC7B3E" w:rsidRPr="008F18EA" w:rsidRDefault="00EC7B3E" w:rsidP="00EC7B3E">
      <w:pPr>
        <w:pStyle w:val="Paragrafi"/>
        <w:rPr>
          <w:spacing w:val="-4"/>
          <w:lang w:val="sq-AL"/>
        </w:rPr>
      </w:pPr>
      <w:r w:rsidRPr="008F18EA">
        <w:rPr>
          <w:spacing w:val="-4"/>
          <w:lang w:val="sq-AL"/>
        </w:rPr>
        <w:t xml:space="preserve">7. Autoriteti Kombëtar i Ushqimit (AKU) bashkëpunon me Komisionin e Mbrojtjes nga Rrezatimi dhe merr e mban informacionin e mëposhtëm: </w:t>
      </w:r>
    </w:p>
    <w:p w:rsidR="00EC7B3E" w:rsidRPr="008F18EA" w:rsidRDefault="00EC7B3E" w:rsidP="00EC7B3E">
      <w:pPr>
        <w:pStyle w:val="Paragrafi"/>
        <w:rPr>
          <w:spacing w:val="-4"/>
          <w:lang w:val="sq-AL"/>
        </w:rPr>
      </w:pPr>
      <w:r w:rsidRPr="008F18EA">
        <w:rPr>
          <w:spacing w:val="-4"/>
          <w:lang w:val="sq-AL"/>
        </w:rPr>
        <w:t>a) emrin, adresën dhe numrin e referencës të pajisjes rrezatuese, e cila është e miratuar, dokumentin e miratimit, si dhe çdo vendim pezullimi apo tërheqje të miratimit;</w:t>
      </w:r>
    </w:p>
    <w:p w:rsidR="00EC7B3E" w:rsidRPr="008F18EA" w:rsidRDefault="00EC7B3E" w:rsidP="00EC7B3E">
      <w:pPr>
        <w:pStyle w:val="Paragrafi"/>
        <w:rPr>
          <w:spacing w:val="-6"/>
          <w:lang w:val="sq-AL"/>
        </w:rPr>
      </w:pPr>
      <w:r w:rsidRPr="008F18EA">
        <w:rPr>
          <w:spacing w:val="-6"/>
          <w:lang w:val="sq-AL"/>
        </w:rPr>
        <w:t>b) rezultatet e kontrolleve të kryera në pajisjet me rrezatim jonizues, në veçanti në lidhje me kategoritë dhe sasinë e produkteve të trajtuara dhe dozave të administruara;</w:t>
      </w:r>
    </w:p>
    <w:p w:rsidR="00EC7B3E" w:rsidRPr="008F18EA" w:rsidRDefault="00EC7B3E" w:rsidP="00EC7B3E">
      <w:pPr>
        <w:pStyle w:val="Paragrafi"/>
        <w:rPr>
          <w:spacing w:val="-4"/>
          <w:lang w:val="sq-AL"/>
        </w:rPr>
      </w:pPr>
      <w:r w:rsidRPr="008F18EA">
        <w:rPr>
          <w:spacing w:val="-4"/>
          <w:lang w:val="sq-AL"/>
        </w:rPr>
        <w:t>c) një raport në bazë të informacionit të dhënë çdo vit nga autoriteti kombëtar mbikëqyrës.</w:t>
      </w:r>
    </w:p>
    <w:p w:rsidR="00EC7B3E" w:rsidRPr="008F18EA" w:rsidRDefault="00EC7B3E" w:rsidP="00EC7B3E">
      <w:pPr>
        <w:pStyle w:val="Paragrafi"/>
        <w:rPr>
          <w:spacing w:val="-4"/>
          <w:lang w:val="sq-AL"/>
        </w:rPr>
      </w:pPr>
      <w:r w:rsidRPr="008F18EA">
        <w:rPr>
          <w:spacing w:val="-4"/>
          <w:lang w:val="sq-AL"/>
        </w:rPr>
        <w:t xml:space="preserve">8. AKU kontrollon dhe mban rezultatet e kontrolleve të kryera në fazën e tregtimit të produktit. </w:t>
      </w:r>
    </w:p>
    <w:p w:rsidR="00EC7B3E" w:rsidRPr="008F18EA" w:rsidRDefault="00EC7B3E" w:rsidP="00EC7B3E">
      <w:pPr>
        <w:pStyle w:val="Paragrafi"/>
        <w:rPr>
          <w:spacing w:val="-4"/>
          <w:lang w:val="sq-AL"/>
        </w:rPr>
      </w:pPr>
      <w:r w:rsidRPr="008F18EA">
        <w:rPr>
          <w:spacing w:val="-4"/>
          <w:lang w:val="sq-AL"/>
        </w:rPr>
        <w:t xml:space="preserve">9. Subjektet e miratuara që kryejnë rrezatim jonizues, në përputhje me pikën 6, duhet që për çdo burim të rrezatimit jonizues të përdorur, të mbajnë të dhëna që tregojnë për secilën ngarkesë të ushqimeve të trajtuara: </w:t>
      </w:r>
    </w:p>
    <w:p w:rsidR="00EC7B3E" w:rsidRPr="008F18EA" w:rsidRDefault="00EC7B3E" w:rsidP="00EC7B3E">
      <w:pPr>
        <w:pStyle w:val="Paragrafi"/>
        <w:rPr>
          <w:spacing w:val="-4"/>
          <w:lang w:val="sq-AL"/>
        </w:rPr>
      </w:pPr>
      <w:r w:rsidRPr="008F18EA">
        <w:rPr>
          <w:spacing w:val="-4"/>
          <w:lang w:val="sq-AL"/>
        </w:rPr>
        <w:t>a) natyrën dhe sasinë e produkteve ushqimore të rrezatuara;</w:t>
      </w:r>
    </w:p>
    <w:p w:rsidR="00EC7B3E" w:rsidRPr="008F18EA" w:rsidRDefault="00EC7B3E" w:rsidP="00EC7B3E">
      <w:pPr>
        <w:pStyle w:val="Paragrafi"/>
        <w:rPr>
          <w:spacing w:val="-4"/>
          <w:lang w:val="sq-AL"/>
        </w:rPr>
      </w:pPr>
      <w:r w:rsidRPr="008F18EA">
        <w:rPr>
          <w:spacing w:val="-4"/>
          <w:lang w:val="sq-AL"/>
        </w:rPr>
        <w:t>b) numrin e ngarkesës;</w:t>
      </w:r>
    </w:p>
    <w:p w:rsidR="00EC7B3E" w:rsidRPr="008F18EA" w:rsidRDefault="00EC7B3E" w:rsidP="00EC7B3E">
      <w:pPr>
        <w:pStyle w:val="Paragrafi"/>
        <w:rPr>
          <w:spacing w:val="-4"/>
          <w:lang w:val="sq-AL"/>
        </w:rPr>
      </w:pPr>
      <w:r w:rsidRPr="008F18EA">
        <w:rPr>
          <w:spacing w:val="-4"/>
          <w:lang w:val="sq-AL"/>
        </w:rPr>
        <w:t>c) personin që ka kryer trajtimin me rrezatim;</w:t>
      </w:r>
    </w:p>
    <w:p w:rsidR="00EC7B3E" w:rsidRPr="008F18EA" w:rsidRDefault="00EC7B3E" w:rsidP="00EC7B3E">
      <w:pPr>
        <w:pStyle w:val="Paragrafi"/>
        <w:rPr>
          <w:spacing w:val="-4"/>
          <w:lang w:val="sq-AL"/>
        </w:rPr>
      </w:pPr>
      <w:r w:rsidRPr="008F18EA">
        <w:rPr>
          <w:spacing w:val="-4"/>
          <w:lang w:val="sq-AL"/>
        </w:rPr>
        <w:t>d) marrësin e ushqimeve të trajtuara;</w:t>
      </w:r>
    </w:p>
    <w:p w:rsidR="00EC7B3E" w:rsidRPr="008F18EA" w:rsidRDefault="00EC7B3E" w:rsidP="00EC7B3E">
      <w:pPr>
        <w:pStyle w:val="Paragrafi"/>
        <w:rPr>
          <w:spacing w:val="-4"/>
          <w:lang w:val="sq-AL"/>
        </w:rPr>
      </w:pPr>
      <w:r w:rsidRPr="008F18EA">
        <w:rPr>
          <w:spacing w:val="-4"/>
          <w:lang w:val="sq-AL"/>
        </w:rPr>
        <w:t xml:space="preserve">e) datën e rrezatimit; </w:t>
      </w:r>
    </w:p>
    <w:p w:rsidR="00EC7B3E" w:rsidRPr="008F18EA" w:rsidRDefault="00EC7B3E" w:rsidP="00EC7B3E">
      <w:pPr>
        <w:pStyle w:val="Paragrafi"/>
        <w:rPr>
          <w:spacing w:val="-4"/>
          <w:lang w:val="sq-AL"/>
        </w:rPr>
      </w:pPr>
      <w:r w:rsidRPr="008F18EA">
        <w:rPr>
          <w:spacing w:val="-4"/>
          <w:lang w:val="sq-AL"/>
        </w:rPr>
        <w:t xml:space="preserve">f) materialet e paketimit të përdorura gjatë trajtimit; </w:t>
      </w:r>
    </w:p>
    <w:p w:rsidR="00EC7B3E" w:rsidRPr="008F18EA" w:rsidRDefault="00EC7B3E" w:rsidP="00EC7B3E">
      <w:pPr>
        <w:pStyle w:val="Paragrafi"/>
        <w:rPr>
          <w:spacing w:val="-4"/>
          <w:lang w:val="sq-AL"/>
        </w:rPr>
      </w:pPr>
      <w:r w:rsidRPr="008F18EA">
        <w:rPr>
          <w:spacing w:val="-4"/>
          <w:lang w:val="sq-AL"/>
        </w:rPr>
        <w:t xml:space="preserve">g) të dhënat për kontrollin e procesit të rrezatimit siç parashikohet në shtojcën III, kontrollet dozimetrike të kryera dhe rezultatet e marra, të dhëna të hollësishme në veçanti në kufijtë e poshtëm dhe të sipërm të dozës së absorbuar dhe llojin e rrezatimit jonizues; </w:t>
      </w:r>
    </w:p>
    <w:p w:rsidR="00EC7B3E" w:rsidRPr="008F18EA" w:rsidRDefault="00EC7B3E" w:rsidP="00EC7B3E">
      <w:pPr>
        <w:pStyle w:val="Paragrafi"/>
        <w:rPr>
          <w:spacing w:val="-4"/>
          <w:lang w:val="sq-AL"/>
        </w:rPr>
      </w:pPr>
      <w:r w:rsidRPr="008F18EA">
        <w:rPr>
          <w:spacing w:val="-4"/>
          <w:lang w:val="sq-AL"/>
        </w:rPr>
        <w:t>h) referenca për matjet e validimit (miratimit) të dozave fillestare.</w:t>
      </w:r>
    </w:p>
    <w:p w:rsidR="00EC7B3E" w:rsidRPr="008F18EA" w:rsidRDefault="00EC7B3E" w:rsidP="00EC7B3E">
      <w:pPr>
        <w:pStyle w:val="Paragrafi"/>
        <w:rPr>
          <w:spacing w:val="-4"/>
          <w:lang w:val="sq-AL"/>
        </w:rPr>
      </w:pPr>
      <w:r w:rsidRPr="008F18EA">
        <w:rPr>
          <w:spacing w:val="-4"/>
          <w:lang w:val="sq-AL"/>
        </w:rPr>
        <w:t xml:space="preserve">10. Të dhënat e përmendura në pikën 9 mbahen për një periudhë prej pesë vjetësh. </w:t>
      </w:r>
    </w:p>
    <w:p w:rsidR="00EC7B3E" w:rsidRPr="008F18EA" w:rsidRDefault="00EC7B3E" w:rsidP="00EC7B3E">
      <w:pPr>
        <w:pStyle w:val="Paragrafi"/>
        <w:rPr>
          <w:spacing w:val="-4"/>
          <w:lang w:val="sq-AL"/>
        </w:rPr>
      </w:pPr>
      <w:r w:rsidRPr="008F18EA">
        <w:rPr>
          <w:spacing w:val="-4"/>
          <w:lang w:val="sq-AL"/>
        </w:rPr>
        <w:t>11. Një produkt ushqimor i trajtuar me rrezatim jonizues mund të importohet vetëm nëse është:</w:t>
      </w:r>
    </w:p>
    <w:p w:rsidR="00EC7B3E" w:rsidRPr="008F18EA" w:rsidRDefault="00EC7B3E" w:rsidP="00EC7B3E">
      <w:pPr>
        <w:pStyle w:val="Paragrafi"/>
        <w:rPr>
          <w:spacing w:val="-4"/>
          <w:lang w:val="sq-AL"/>
        </w:rPr>
      </w:pPr>
      <w:r w:rsidRPr="008F18EA">
        <w:rPr>
          <w:spacing w:val="-4"/>
          <w:lang w:val="sq-AL"/>
        </w:rPr>
        <w:t>a)  në përputhje me kushtet të cilat zbatohen për këto produkte ushqimore;</w:t>
      </w:r>
    </w:p>
    <w:p w:rsidR="00EC7B3E" w:rsidRPr="008F18EA" w:rsidRDefault="00EC7B3E" w:rsidP="00EC7B3E">
      <w:pPr>
        <w:pStyle w:val="Paragrafi"/>
        <w:rPr>
          <w:spacing w:val="-4"/>
          <w:lang w:val="sq-AL"/>
        </w:rPr>
      </w:pPr>
      <w:r w:rsidRPr="008F18EA">
        <w:rPr>
          <w:spacing w:val="-4"/>
          <w:lang w:val="sq-AL"/>
        </w:rPr>
        <w:t>b) i shoqëruar me dokumente që tregojnë emrin dhe adresën e subjektit, i cili ka kryer trajtimin me rrezatim dhe që sigurojnë informacionin e përcaktuar në pikën 9.</w:t>
      </w:r>
    </w:p>
    <w:p w:rsidR="00EC7B3E" w:rsidRPr="008F18EA" w:rsidRDefault="00EC7B3E" w:rsidP="00EC7B3E">
      <w:pPr>
        <w:pStyle w:val="Paragrafi"/>
        <w:rPr>
          <w:spacing w:val="-4"/>
          <w:lang w:val="sq-AL"/>
        </w:rPr>
      </w:pPr>
      <w:r w:rsidRPr="008F18EA">
        <w:rPr>
          <w:spacing w:val="-4"/>
          <w:lang w:val="sq-AL"/>
        </w:rPr>
        <w:t xml:space="preserve">12. Materialet e përdorura për ambalazhimin e produkteve ushqimore të rrezatuara, duhet të jenë të përshtatshme për ambalazhimin e kësaj kategorie produktesh ushqimore. </w:t>
      </w:r>
    </w:p>
    <w:p w:rsidR="00EC7B3E" w:rsidRPr="008F18EA" w:rsidRDefault="00EC7B3E" w:rsidP="00EC7B3E">
      <w:pPr>
        <w:pStyle w:val="Paragrafi"/>
        <w:rPr>
          <w:spacing w:val="-4"/>
          <w:lang w:val="sq-AL"/>
        </w:rPr>
      </w:pPr>
      <w:r w:rsidRPr="008F18EA">
        <w:rPr>
          <w:spacing w:val="-4"/>
          <w:lang w:val="sq-AL"/>
        </w:rPr>
        <w:t>13. Ngarkohet Drejtoria e Sigurisë Ushqimore dhe Peshkimit, si dhe Autoriteti Kombëtar i Ushqimit për zbatimin e këtij udhëzimi.</w:t>
      </w:r>
    </w:p>
    <w:p w:rsidR="00EC7B3E" w:rsidRPr="008F18EA" w:rsidRDefault="00EC7B3E" w:rsidP="00EC7B3E">
      <w:pPr>
        <w:pStyle w:val="Paragrafi"/>
        <w:rPr>
          <w:spacing w:val="-4"/>
          <w:lang w:val="sq-AL"/>
        </w:rPr>
      </w:pPr>
      <w:r w:rsidRPr="008F18EA">
        <w:rPr>
          <w:spacing w:val="-4"/>
          <w:lang w:val="sq-AL"/>
        </w:rPr>
        <w:t>Ky udhëzim hyn në fuqi pas botimin në Fletoren Zyrtare.</w:t>
      </w:r>
    </w:p>
    <w:p w:rsidR="00EC7B3E" w:rsidRPr="008F18EA" w:rsidRDefault="00EC7B3E" w:rsidP="00EC7B3E">
      <w:pPr>
        <w:pStyle w:val="Autoriteti"/>
        <w:keepNext w:val="0"/>
        <w:rPr>
          <w:lang w:val="sq-AL"/>
        </w:rPr>
      </w:pPr>
      <w:r w:rsidRPr="008F18EA">
        <w:rPr>
          <w:lang w:val="sq-AL"/>
        </w:rPr>
        <w:t xml:space="preserve">Ministri i Zhvillimit Rural </w:t>
      </w:r>
    </w:p>
    <w:p w:rsidR="00EC7B3E" w:rsidRPr="008F18EA" w:rsidRDefault="00EC7B3E" w:rsidP="00EC7B3E">
      <w:pPr>
        <w:pStyle w:val="Autoriteti"/>
        <w:keepNext w:val="0"/>
        <w:rPr>
          <w:lang w:val="sq-AL"/>
        </w:rPr>
      </w:pPr>
      <w:r w:rsidRPr="008F18EA">
        <w:rPr>
          <w:lang w:val="sq-AL"/>
        </w:rPr>
        <w:t>dhe Administrimit të ujërave</w:t>
      </w:r>
    </w:p>
    <w:p w:rsidR="00EC7B3E" w:rsidRPr="008F18EA" w:rsidRDefault="00EC7B3E" w:rsidP="00EC7B3E">
      <w:pPr>
        <w:pStyle w:val="AutoritetiEmer"/>
        <w:rPr>
          <w:lang w:val="sq-AL"/>
        </w:rPr>
      </w:pPr>
      <w:r w:rsidRPr="008F18EA">
        <w:rPr>
          <w:lang w:val="sq-AL"/>
        </w:rPr>
        <w:t>Edmond Panariti</w:t>
      </w:r>
    </w:p>
    <w:p w:rsidR="00EC7B3E" w:rsidRDefault="00EC7B3E" w:rsidP="00EC7B3E">
      <w:pPr>
        <w:pStyle w:val="TitulliTitull"/>
        <w:keepNext w:val="0"/>
        <w:rPr>
          <w:lang w:val="sq-AL"/>
        </w:rPr>
      </w:pPr>
    </w:p>
    <w:p w:rsidR="00EC7B3E" w:rsidRDefault="00EC7B3E" w:rsidP="00EC7B3E">
      <w:pPr>
        <w:pStyle w:val="TitulliTitull"/>
        <w:keepNext w:val="0"/>
        <w:rPr>
          <w:lang w:val="sq-AL"/>
        </w:rPr>
      </w:pPr>
    </w:p>
    <w:p w:rsidR="00EC7B3E" w:rsidRDefault="00EC7B3E" w:rsidP="00EC7B3E">
      <w:pPr>
        <w:pStyle w:val="TitulliTitull"/>
        <w:keepNext w:val="0"/>
        <w:rPr>
          <w:lang w:val="sq-AL"/>
        </w:rPr>
      </w:pPr>
    </w:p>
    <w:p w:rsidR="00EC7B3E" w:rsidRPr="008F18EA" w:rsidRDefault="00EC7B3E" w:rsidP="00EC7B3E">
      <w:pPr>
        <w:pStyle w:val="TitulliTitull"/>
        <w:keepNext w:val="0"/>
        <w:rPr>
          <w:lang w:val="sq-AL"/>
        </w:rPr>
      </w:pPr>
    </w:p>
    <w:p w:rsidR="00EC7B3E" w:rsidRPr="008F18EA" w:rsidRDefault="00EC7B3E" w:rsidP="00EC7B3E">
      <w:pPr>
        <w:pStyle w:val="TitulliTitull"/>
        <w:keepNext w:val="0"/>
        <w:rPr>
          <w:lang w:val="sq-AL"/>
        </w:rPr>
      </w:pPr>
    </w:p>
    <w:p w:rsidR="00EC7B3E" w:rsidRPr="008F18EA" w:rsidRDefault="00EC7B3E" w:rsidP="00EC7B3E">
      <w:pPr>
        <w:pStyle w:val="TitulliTitull"/>
        <w:keepNext w:val="0"/>
        <w:rPr>
          <w:lang w:val="sq-AL"/>
        </w:rPr>
      </w:pPr>
      <w:r w:rsidRPr="008F18EA">
        <w:rPr>
          <w:lang w:val="sq-AL"/>
        </w:rPr>
        <w:t>SHTOJCA I</w:t>
      </w:r>
    </w:p>
    <w:p w:rsidR="00EC7B3E" w:rsidRPr="008F18EA" w:rsidRDefault="00EC7B3E" w:rsidP="00EC7B3E">
      <w:pPr>
        <w:pStyle w:val="TitulliTitull"/>
        <w:keepNext w:val="0"/>
        <w:rPr>
          <w:rStyle w:val="hps"/>
          <w:lang w:val="sq-AL"/>
        </w:rPr>
      </w:pPr>
      <w:r w:rsidRPr="008F18EA">
        <w:rPr>
          <w:rStyle w:val="hps"/>
          <w:lang w:val="sq-AL"/>
        </w:rPr>
        <w:t>Kushtet për</w:t>
      </w:r>
      <w:r w:rsidRPr="008F18EA">
        <w:rPr>
          <w:lang w:val="sq-AL"/>
        </w:rPr>
        <w:t xml:space="preserve"> </w:t>
      </w:r>
      <w:r w:rsidRPr="008F18EA">
        <w:rPr>
          <w:rStyle w:val="hps"/>
          <w:lang w:val="sq-AL"/>
        </w:rPr>
        <w:t>autorizimin</w:t>
      </w:r>
      <w:r w:rsidRPr="008F18EA">
        <w:rPr>
          <w:lang w:val="sq-AL"/>
        </w:rPr>
        <w:t xml:space="preserve"> e </w:t>
      </w:r>
      <w:r w:rsidRPr="008F18EA">
        <w:rPr>
          <w:rStyle w:val="hps"/>
          <w:lang w:val="sq-AL"/>
        </w:rPr>
        <w:t>rrezatimit</w:t>
      </w:r>
      <w:r w:rsidRPr="008F18EA">
        <w:rPr>
          <w:lang w:val="sq-AL"/>
        </w:rPr>
        <w:t xml:space="preserve"> </w:t>
      </w:r>
      <w:r w:rsidRPr="008F18EA">
        <w:rPr>
          <w:rStyle w:val="hps"/>
          <w:lang w:val="sq-AL"/>
        </w:rPr>
        <w:t xml:space="preserve">të </w:t>
      </w:r>
      <w:r w:rsidRPr="008F18EA">
        <w:rPr>
          <w:lang w:val="sq-AL"/>
        </w:rPr>
        <w:t xml:space="preserve">produkteve </w:t>
      </w:r>
      <w:r w:rsidRPr="008F18EA">
        <w:rPr>
          <w:rStyle w:val="hps"/>
          <w:lang w:val="sq-AL"/>
        </w:rPr>
        <w:t>ushqimore</w:t>
      </w:r>
    </w:p>
    <w:p w:rsidR="00EC7B3E" w:rsidRPr="008F18EA" w:rsidRDefault="00EC7B3E" w:rsidP="00EC7B3E">
      <w:pPr>
        <w:pStyle w:val="TitulliTitull"/>
        <w:keepNext w:val="0"/>
        <w:rPr>
          <w:sz w:val="14"/>
          <w:lang w:val="sq-AL"/>
        </w:rPr>
      </w:pPr>
      <w:r w:rsidRPr="008F18EA">
        <w:rPr>
          <w:rStyle w:val="hps"/>
          <w:sz w:val="14"/>
          <w:lang w:val="sq-AL"/>
        </w:rPr>
        <w:t xml:space="preserve"> </w:t>
      </w:r>
    </w:p>
    <w:p w:rsidR="00EC7B3E" w:rsidRPr="008F18EA" w:rsidRDefault="00EC7B3E" w:rsidP="00EC7B3E">
      <w:pPr>
        <w:pStyle w:val="Paragrafi"/>
        <w:rPr>
          <w:lang w:val="sq-AL"/>
        </w:rPr>
      </w:pPr>
      <w:r w:rsidRPr="008F18EA">
        <w:rPr>
          <w:rStyle w:val="hps"/>
          <w:lang w:val="sq-AL"/>
        </w:rPr>
        <w:t>1. Rrezatimi</w:t>
      </w:r>
      <w:r w:rsidRPr="008F18EA">
        <w:rPr>
          <w:lang w:val="sq-AL"/>
        </w:rPr>
        <w:t xml:space="preserve"> i produkteve u</w:t>
      </w:r>
      <w:r w:rsidRPr="008F18EA">
        <w:rPr>
          <w:rStyle w:val="hps"/>
          <w:lang w:val="sq-AL"/>
        </w:rPr>
        <w:t>shqimore</w:t>
      </w:r>
      <w:r w:rsidRPr="008F18EA">
        <w:rPr>
          <w:lang w:val="sq-AL"/>
        </w:rPr>
        <w:t xml:space="preserve"> </w:t>
      </w:r>
      <w:r w:rsidRPr="008F18EA">
        <w:rPr>
          <w:rStyle w:val="hps"/>
          <w:lang w:val="sq-AL"/>
        </w:rPr>
        <w:t>mund të autorizohet</w:t>
      </w:r>
      <w:r w:rsidRPr="008F18EA">
        <w:rPr>
          <w:lang w:val="sq-AL"/>
        </w:rPr>
        <w:t xml:space="preserve"> </w:t>
      </w:r>
      <w:r w:rsidRPr="008F18EA">
        <w:rPr>
          <w:rStyle w:val="hps"/>
          <w:lang w:val="sq-AL"/>
        </w:rPr>
        <w:t>vetëm nëse</w:t>
      </w:r>
      <w:r w:rsidRPr="008F18EA">
        <w:rPr>
          <w:lang w:val="sq-AL"/>
        </w:rPr>
        <w:t xml:space="preserve">: </w:t>
      </w:r>
    </w:p>
    <w:p w:rsidR="00EC7B3E" w:rsidRPr="008F18EA" w:rsidRDefault="00EC7B3E" w:rsidP="00EC7B3E">
      <w:pPr>
        <w:pStyle w:val="Paragrafi"/>
        <w:rPr>
          <w:rStyle w:val="hps"/>
          <w:lang w:val="sq-AL"/>
        </w:rPr>
      </w:pPr>
      <w:r w:rsidRPr="008F18EA">
        <w:rPr>
          <w:rStyle w:val="hps"/>
          <w:lang w:val="sq-AL"/>
        </w:rPr>
        <w:t>a)</w:t>
      </w:r>
      <w:r w:rsidRPr="008F18EA">
        <w:rPr>
          <w:lang w:val="sq-AL"/>
        </w:rPr>
        <w:t xml:space="preserve"> </w:t>
      </w:r>
      <w:r w:rsidRPr="008F18EA">
        <w:rPr>
          <w:rStyle w:val="hps"/>
          <w:lang w:val="sq-AL"/>
        </w:rPr>
        <w:t>është një domosdoshmëri</w:t>
      </w:r>
      <w:r w:rsidRPr="008F18EA">
        <w:rPr>
          <w:lang w:val="sq-AL"/>
        </w:rPr>
        <w:t xml:space="preserve"> </w:t>
      </w:r>
      <w:r w:rsidRPr="008F18EA">
        <w:rPr>
          <w:rStyle w:val="hps"/>
          <w:lang w:val="sq-AL"/>
        </w:rPr>
        <w:t>teknologjike;</w:t>
      </w:r>
    </w:p>
    <w:p w:rsidR="00EC7B3E" w:rsidRPr="008F18EA" w:rsidRDefault="00EC7B3E" w:rsidP="00EC7B3E">
      <w:pPr>
        <w:pStyle w:val="Paragrafi"/>
        <w:rPr>
          <w:rStyle w:val="hps"/>
          <w:lang w:val="sq-AL"/>
        </w:rPr>
      </w:pPr>
      <w:r w:rsidRPr="008F18EA">
        <w:rPr>
          <w:rStyle w:val="hps"/>
          <w:lang w:val="sq-AL"/>
        </w:rPr>
        <w:t>b) nuk paraqet</w:t>
      </w:r>
      <w:r w:rsidRPr="008F18EA">
        <w:rPr>
          <w:lang w:val="sq-AL"/>
        </w:rPr>
        <w:t xml:space="preserve"> </w:t>
      </w:r>
      <w:r w:rsidRPr="008F18EA">
        <w:rPr>
          <w:rStyle w:val="hps"/>
          <w:lang w:val="sq-AL"/>
        </w:rPr>
        <w:t>rrezik për shëndetin</w:t>
      </w:r>
      <w:r w:rsidRPr="008F18EA">
        <w:rPr>
          <w:lang w:val="sq-AL"/>
        </w:rPr>
        <w:t xml:space="preserve"> e njerëzve </w:t>
      </w:r>
      <w:r w:rsidRPr="008F18EA">
        <w:rPr>
          <w:rStyle w:val="hps"/>
          <w:lang w:val="sq-AL"/>
        </w:rPr>
        <w:t>dhe bëhet</w:t>
      </w:r>
      <w:r w:rsidRPr="008F18EA">
        <w:rPr>
          <w:lang w:val="sq-AL"/>
        </w:rPr>
        <w:t xml:space="preserve"> </w:t>
      </w:r>
      <w:r w:rsidRPr="008F18EA">
        <w:rPr>
          <w:rStyle w:val="hps"/>
          <w:lang w:val="sq-AL"/>
        </w:rPr>
        <w:t>nën kushtet e lejuara;</w:t>
      </w:r>
    </w:p>
    <w:p w:rsidR="00EC7B3E" w:rsidRPr="008F18EA" w:rsidRDefault="00EC7B3E" w:rsidP="00EC7B3E">
      <w:pPr>
        <w:pStyle w:val="Paragrafi"/>
        <w:rPr>
          <w:lang w:val="sq-AL"/>
        </w:rPr>
      </w:pPr>
      <w:r w:rsidRPr="008F18EA">
        <w:rPr>
          <w:rStyle w:val="hps"/>
          <w:lang w:val="sq-AL"/>
        </w:rPr>
        <w:t>c) është</w:t>
      </w:r>
      <w:r w:rsidRPr="008F18EA">
        <w:rPr>
          <w:lang w:val="sq-AL"/>
        </w:rPr>
        <w:t xml:space="preserve"> </w:t>
      </w:r>
      <w:r w:rsidRPr="008F18EA">
        <w:rPr>
          <w:rStyle w:val="hps"/>
          <w:lang w:val="sq-AL"/>
        </w:rPr>
        <w:t>në dobi të</w:t>
      </w:r>
      <w:r w:rsidRPr="008F18EA">
        <w:rPr>
          <w:lang w:val="sq-AL"/>
        </w:rPr>
        <w:t xml:space="preserve"> </w:t>
      </w:r>
      <w:r w:rsidRPr="008F18EA">
        <w:rPr>
          <w:rStyle w:val="hps"/>
          <w:lang w:val="sq-AL"/>
        </w:rPr>
        <w:t>konsumatorit;</w:t>
      </w:r>
      <w:r w:rsidRPr="008F18EA">
        <w:rPr>
          <w:lang w:val="sq-AL"/>
        </w:rPr>
        <w:t xml:space="preserve"> </w:t>
      </w:r>
    </w:p>
    <w:p w:rsidR="00EC7B3E" w:rsidRPr="008F18EA" w:rsidRDefault="00EC7B3E" w:rsidP="00EC7B3E">
      <w:pPr>
        <w:pStyle w:val="Paragrafi"/>
        <w:rPr>
          <w:lang w:val="sq-AL"/>
        </w:rPr>
      </w:pPr>
      <w:r w:rsidRPr="008F18EA">
        <w:rPr>
          <w:rStyle w:val="hps"/>
          <w:lang w:val="sq-AL"/>
        </w:rPr>
        <w:t>d) nuk</w:t>
      </w:r>
      <w:r w:rsidRPr="008F18EA">
        <w:rPr>
          <w:lang w:val="sq-AL"/>
        </w:rPr>
        <w:t xml:space="preserve"> </w:t>
      </w:r>
      <w:r w:rsidRPr="008F18EA">
        <w:rPr>
          <w:rStyle w:val="hps"/>
          <w:lang w:val="sq-AL"/>
        </w:rPr>
        <w:t>është përdorur</w:t>
      </w:r>
      <w:r w:rsidRPr="008F18EA">
        <w:rPr>
          <w:lang w:val="sq-AL"/>
        </w:rPr>
        <w:t xml:space="preserve"> </w:t>
      </w:r>
      <w:r w:rsidRPr="008F18EA">
        <w:rPr>
          <w:rStyle w:val="hps"/>
          <w:lang w:val="sq-AL"/>
        </w:rPr>
        <w:t>si një zëvendësues i</w:t>
      </w:r>
      <w:r w:rsidRPr="008F18EA">
        <w:rPr>
          <w:lang w:val="sq-AL"/>
        </w:rPr>
        <w:t xml:space="preserve"> </w:t>
      </w:r>
      <w:r w:rsidRPr="008F18EA">
        <w:rPr>
          <w:rStyle w:val="hps"/>
          <w:lang w:val="sq-AL"/>
        </w:rPr>
        <w:t>praktikave të higjienës</w:t>
      </w:r>
      <w:r w:rsidRPr="008F18EA">
        <w:rPr>
          <w:lang w:val="sq-AL"/>
        </w:rPr>
        <w:t xml:space="preserve"> </w:t>
      </w:r>
      <w:r w:rsidRPr="008F18EA">
        <w:rPr>
          <w:rStyle w:val="hps"/>
          <w:lang w:val="sq-AL"/>
        </w:rPr>
        <w:t>dhe</w:t>
      </w:r>
      <w:r w:rsidRPr="008F18EA">
        <w:rPr>
          <w:lang w:val="sq-AL"/>
        </w:rPr>
        <w:t xml:space="preserve"> </w:t>
      </w:r>
      <w:r w:rsidRPr="008F18EA">
        <w:rPr>
          <w:rStyle w:val="hps"/>
          <w:lang w:val="sq-AL"/>
        </w:rPr>
        <w:t>shëndetësore</w:t>
      </w:r>
      <w:r w:rsidRPr="008F18EA">
        <w:rPr>
          <w:lang w:val="sq-AL"/>
        </w:rPr>
        <w:t xml:space="preserve"> </w:t>
      </w:r>
      <w:r w:rsidRPr="008F18EA">
        <w:rPr>
          <w:rStyle w:val="hps"/>
          <w:lang w:val="sq-AL"/>
        </w:rPr>
        <w:t>ose</w:t>
      </w:r>
      <w:r w:rsidRPr="008F18EA">
        <w:rPr>
          <w:lang w:val="sq-AL"/>
        </w:rPr>
        <w:t xml:space="preserve"> </w:t>
      </w:r>
      <w:r w:rsidRPr="008F18EA">
        <w:rPr>
          <w:rStyle w:val="hps"/>
          <w:lang w:val="sq-AL"/>
        </w:rPr>
        <w:t>të</w:t>
      </w:r>
      <w:r w:rsidRPr="008F18EA">
        <w:rPr>
          <w:lang w:val="sq-AL"/>
        </w:rPr>
        <w:t xml:space="preserve"> </w:t>
      </w:r>
      <w:r w:rsidRPr="008F18EA">
        <w:rPr>
          <w:rStyle w:val="hps"/>
          <w:lang w:val="sq-AL"/>
        </w:rPr>
        <w:t>praktikave të mira  të prodhimit</w:t>
      </w:r>
      <w:r w:rsidRPr="008F18EA">
        <w:rPr>
          <w:lang w:val="sq-AL"/>
        </w:rPr>
        <w:t xml:space="preserve"> </w:t>
      </w:r>
      <w:r w:rsidRPr="008F18EA">
        <w:rPr>
          <w:rStyle w:val="hps"/>
          <w:lang w:val="sq-AL"/>
        </w:rPr>
        <w:t>ose atyre bujqësore</w:t>
      </w:r>
      <w:r w:rsidRPr="008F18EA">
        <w:rPr>
          <w:lang w:val="sq-AL"/>
        </w:rPr>
        <w:t xml:space="preserve">. </w:t>
      </w:r>
    </w:p>
    <w:p w:rsidR="00EC7B3E" w:rsidRPr="008F18EA" w:rsidRDefault="00EC7B3E" w:rsidP="00EC7B3E">
      <w:pPr>
        <w:pStyle w:val="Paragrafi"/>
        <w:rPr>
          <w:lang w:val="sq-AL"/>
        </w:rPr>
      </w:pPr>
      <w:r w:rsidRPr="008F18EA">
        <w:rPr>
          <w:rStyle w:val="hps"/>
          <w:lang w:val="sq-AL"/>
        </w:rPr>
        <w:t>2</w:t>
      </w:r>
      <w:r w:rsidRPr="008F18EA">
        <w:rPr>
          <w:lang w:val="sq-AL"/>
        </w:rPr>
        <w:t xml:space="preserve">. </w:t>
      </w:r>
      <w:r w:rsidRPr="008F18EA">
        <w:rPr>
          <w:rStyle w:val="hps"/>
          <w:lang w:val="sq-AL"/>
        </w:rPr>
        <w:t>Rrezatimi i produkteve ushqimore</w:t>
      </w:r>
      <w:r w:rsidRPr="008F18EA">
        <w:rPr>
          <w:lang w:val="sq-AL"/>
        </w:rPr>
        <w:t xml:space="preserve"> </w:t>
      </w:r>
      <w:r w:rsidRPr="008F18EA">
        <w:rPr>
          <w:rStyle w:val="hps"/>
          <w:lang w:val="sq-AL"/>
        </w:rPr>
        <w:t>mund të përdoret vetëm</w:t>
      </w:r>
      <w:r w:rsidRPr="008F18EA">
        <w:rPr>
          <w:lang w:val="sq-AL"/>
        </w:rPr>
        <w:t xml:space="preserve"> </w:t>
      </w:r>
      <w:r w:rsidRPr="008F18EA">
        <w:rPr>
          <w:rStyle w:val="hps"/>
          <w:lang w:val="sq-AL"/>
        </w:rPr>
        <w:t>për qëllimet e mëposhtme</w:t>
      </w:r>
      <w:r w:rsidRPr="008F18EA">
        <w:rPr>
          <w:lang w:val="sq-AL"/>
        </w:rPr>
        <w:t xml:space="preserve">: </w:t>
      </w:r>
    </w:p>
    <w:p w:rsidR="00EC7B3E" w:rsidRPr="008F18EA" w:rsidRDefault="00EC7B3E" w:rsidP="00EC7B3E">
      <w:pPr>
        <w:pStyle w:val="Paragrafi"/>
        <w:rPr>
          <w:lang w:val="sq-AL"/>
        </w:rPr>
      </w:pPr>
      <w:r w:rsidRPr="008F18EA">
        <w:rPr>
          <w:rStyle w:val="hps"/>
          <w:lang w:val="sq-AL"/>
        </w:rPr>
        <w:t>a) për të reduktuar incidencën</w:t>
      </w:r>
      <w:r w:rsidRPr="008F18EA">
        <w:rPr>
          <w:lang w:val="sq-AL"/>
        </w:rPr>
        <w:t xml:space="preserve"> </w:t>
      </w:r>
      <w:r w:rsidRPr="008F18EA">
        <w:rPr>
          <w:rStyle w:val="hps"/>
          <w:lang w:val="sq-AL"/>
        </w:rPr>
        <w:t>e sëmundjeve që</w:t>
      </w:r>
      <w:r w:rsidRPr="008F18EA">
        <w:rPr>
          <w:lang w:val="sq-AL"/>
        </w:rPr>
        <w:t xml:space="preserve"> vijnë nga </w:t>
      </w:r>
      <w:r w:rsidRPr="008F18EA">
        <w:rPr>
          <w:rStyle w:val="hps"/>
          <w:lang w:val="sq-AL"/>
        </w:rPr>
        <w:t>ushqimi</w:t>
      </w:r>
      <w:r w:rsidRPr="008F18EA">
        <w:rPr>
          <w:lang w:val="sq-AL"/>
        </w:rPr>
        <w:t xml:space="preserve"> </w:t>
      </w:r>
      <w:r w:rsidRPr="008F18EA">
        <w:rPr>
          <w:rStyle w:val="hps"/>
          <w:lang w:val="sq-AL"/>
        </w:rPr>
        <w:t>duke shkatërruar</w:t>
      </w:r>
      <w:r w:rsidRPr="008F18EA">
        <w:rPr>
          <w:lang w:val="sq-AL"/>
        </w:rPr>
        <w:t xml:space="preserve"> </w:t>
      </w:r>
      <w:r w:rsidRPr="008F18EA">
        <w:rPr>
          <w:rStyle w:val="hps"/>
          <w:lang w:val="sq-AL"/>
        </w:rPr>
        <w:t>mikroorganizmat patogjene</w:t>
      </w:r>
      <w:r w:rsidRPr="008F18EA">
        <w:rPr>
          <w:lang w:val="sq-AL"/>
        </w:rPr>
        <w:t xml:space="preserve">; </w:t>
      </w:r>
    </w:p>
    <w:p w:rsidR="00EC7B3E" w:rsidRPr="008F18EA" w:rsidRDefault="00EC7B3E" w:rsidP="00EC7B3E">
      <w:pPr>
        <w:pStyle w:val="Paragrafi"/>
        <w:rPr>
          <w:lang w:val="sq-AL"/>
        </w:rPr>
      </w:pPr>
      <w:r w:rsidRPr="008F18EA">
        <w:rPr>
          <w:rStyle w:val="hps"/>
          <w:lang w:val="sq-AL"/>
        </w:rPr>
        <w:t>b) për të reduktuar</w:t>
      </w:r>
      <w:r w:rsidRPr="008F18EA">
        <w:rPr>
          <w:lang w:val="sq-AL"/>
        </w:rPr>
        <w:t xml:space="preserve"> </w:t>
      </w:r>
      <w:r w:rsidRPr="008F18EA">
        <w:rPr>
          <w:rStyle w:val="hps"/>
          <w:lang w:val="sq-AL"/>
        </w:rPr>
        <w:t>prishjen</w:t>
      </w:r>
      <w:r w:rsidRPr="008F18EA">
        <w:rPr>
          <w:lang w:val="sq-AL"/>
        </w:rPr>
        <w:t xml:space="preserve"> </w:t>
      </w:r>
      <w:r w:rsidRPr="008F18EA">
        <w:rPr>
          <w:rStyle w:val="hps"/>
          <w:lang w:val="sq-AL"/>
        </w:rPr>
        <w:t>e</w:t>
      </w:r>
      <w:r w:rsidRPr="008F18EA">
        <w:rPr>
          <w:lang w:val="sq-AL"/>
        </w:rPr>
        <w:t xml:space="preserve"> </w:t>
      </w:r>
      <w:r w:rsidRPr="008F18EA">
        <w:rPr>
          <w:rStyle w:val="hps"/>
          <w:lang w:val="sq-AL"/>
        </w:rPr>
        <w:t>produkteve ushqimore</w:t>
      </w:r>
      <w:r w:rsidRPr="008F18EA">
        <w:rPr>
          <w:lang w:val="sq-AL"/>
        </w:rPr>
        <w:t xml:space="preserve"> </w:t>
      </w:r>
      <w:r w:rsidRPr="008F18EA">
        <w:rPr>
          <w:rStyle w:val="hps"/>
          <w:lang w:val="sq-AL"/>
        </w:rPr>
        <w:t>nga</w:t>
      </w:r>
      <w:r w:rsidRPr="008F18EA">
        <w:rPr>
          <w:lang w:val="sq-AL"/>
        </w:rPr>
        <w:t xml:space="preserve"> </w:t>
      </w:r>
      <w:r w:rsidRPr="008F18EA">
        <w:rPr>
          <w:rStyle w:val="hps"/>
          <w:lang w:val="sq-AL"/>
        </w:rPr>
        <w:t>ngadalësimi</w:t>
      </w:r>
      <w:r w:rsidRPr="008F18EA">
        <w:rPr>
          <w:lang w:val="sq-AL"/>
        </w:rPr>
        <w:t xml:space="preserve"> </w:t>
      </w:r>
      <w:r w:rsidRPr="008F18EA">
        <w:rPr>
          <w:rStyle w:val="hps"/>
          <w:lang w:val="sq-AL"/>
        </w:rPr>
        <w:t>ose</w:t>
      </w:r>
      <w:r w:rsidRPr="008F18EA">
        <w:rPr>
          <w:lang w:val="sq-AL"/>
        </w:rPr>
        <w:t xml:space="preserve"> </w:t>
      </w:r>
      <w:r w:rsidRPr="008F18EA">
        <w:rPr>
          <w:rStyle w:val="hps"/>
          <w:lang w:val="sq-AL"/>
        </w:rPr>
        <w:t>frenimi i</w:t>
      </w:r>
      <w:r w:rsidRPr="008F18EA">
        <w:rPr>
          <w:lang w:val="sq-AL"/>
        </w:rPr>
        <w:t xml:space="preserve"> </w:t>
      </w:r>
      <w:r w:rsidRPr="008F18EA">
        <w:rPr>
          <w:rStyle w:val="hps"/>
          <w:lang w:val="sq-AL"/>
        </w:rPr>
        <w:t>procesit të</w:t>
      </w:r>
      <w:r w:rsidRPr="008F18EA">
        <w:rPr>
          <w:lang w:val="sq-AL"/>
        </w:rPr>
        <w:t xml:space="preserve"> </w:t>
      </w:r>
      <w:r w:rsidRPr="008F18EA">
        <w:rPr>
          <w:rStyle w:val="hps"/>
          <w:lang w:val="sq-AL"/>
        </w:rPr>
        <w:t>prishjes</w:t>
      </w:r>
      <w:r w:rsidRPr="008F18EA">
        <w:rPr>
          <w:lang w:val="sq-AL"/>
        </w:rPr>
        <w:t xml:space="preserve"> </w:t>
      </w:r>
      <w:r w:rsidRPr="008F18EA">
        <w:rPr>
          <w:rStyle w:val="hps"/>
          <w:lang w:val="sq-AL"/>
        </w:rPr>
        <w:t xml:space="preserve">dhe </w:t>
      </w:r>
      <w:r w:rsidRPr="008F18EA">
        <w:rPr>
          <w:rStyle w:val="hps"/>
          <w:lang w:val="sq-AL"/>
        </w:rPr>
        <w:lastRenderedPageBreak/>
        <w:t>shkatërrimin e</w:t>
      </w:r>
      <w:r w:rsidRPr="008F18EA">
        <w:rPr>
          <w:lang w:val="sq-AL"/>
        </w:rPr>
        <w:t xml:space="preserve"> </w:t>
      </w:r>
      <w:r w:rsidRPr="008F18EA">
        <w:rPr>
          <w:rStyle w:val="hps"/>
          <w:lang w:val="sq-AL"/>
        </w:rPr>
        <w:t>organizmave</w:t>
      </w:r>
      <w:r w:rsidRPr="008F18EA">
        <w:rPr>
          <w:lang w:val="sq-AL"/>
        </w:rPr>
        <w:t xml:space="preserve"> </w:t>
      </w:r>
      <w:r w:rsidRPr="008F18EA">
        <w:rPr>
          <w:rStyle w:val="hps"/>
          <w:lang w:val="sq-AL"/>
        </w:rPr>
        <w:t>të prishjes</w:t>
      </w:r>
      <w:r w:rsidRPr="008F18EA">
        <w:rPr>
          <w:lang w:val="sq-AL"/>
        </w:rPr>
        <w:t>;</w:t>
      </w:r>
    </w:p>
    <w:p w:rsidR="00EC7B3E" w:rsidRPr="008F18EA" w:rsidRDefault="00EC7B3E" w:rsidP="00EC7B3E">
      <w:pPr>
        <w:pStyle w:val="Paragrafi"/>
        <w:rPr>
          <w:lang w:val="sq-AL"/>
        </w:rPr>
      </w:pPr>
      <w:r w:rsidRPr="008F18EA">
        <w:rPr>
          <w:rStyle w:val="hps"/>
          <w:lang w:val="sq-AL"/>
        </w:rPr>
        <w:t>c) për të reduktuar</w:t>
      </w:r>
      <w:r w:rsidRPr="008F18EA">
        <w:rPr>
          <w:lang w:val="sq-AL"/>
        </w:rPr>
        <w:t xml:space="preserve"> </w:t>
      </w:r>
      <w:r w:rsidRPr="008F18EA">
        <w:rPr>
          <w:rStyle w:val="hps"/>
          <w:lang w:val="sq-AL"/>
        </w:rPr>
        <w:t>humbjen e</w:t>
      </w:r>
      <w:r w:rsidRPr="008F18EA">
        <w:rPr>
          <w:lang w:val="sq-AL"/>
        </w:rPr>
        <w:t xml:space="preserve"> </w:t>
      </w:r>
      <w:r w:rsidRPr="008F18EA">
        <w:rPr>
          <w:rStyle w:val="hps"/>
          <w:lang w:val="sq-AL"/>
        </w:rPr>
        <w:t>ushqimeve</w:t>
      </w:r>
      <w:r w:rsidRPr="008F18EA">
        <w:rPr>
          <w:lang w:val="sq-AL"/>
        </w:rPr>
        <w:t xml:space="preserve"> </w:t>
      </w:r>
      <w:r w:rsidRPr="008F18EA">
        <w:rPr>
          <w:rStyle w:val="hps"/>
          <w:lang w:val="sq-AL"/>
        </w:rPr>
        <w:t>me</w:t>
      </w:r>
      <w:r w:rsidRPr="008F18EA">
        <w:rPr>
          <w:lang w:val="sq-AL"/>
        </w:rPr>
        <w:t xml:space="preserve"> </w:t>
      </w:r>
      <w:r w:rsidRPr="008F18EA">
        <w:rPr>
          <w:rStyle w:val="hps"/>
          <w:lang w:val="sq-AL"/>
        </w:rPr>
        <w:t>pjekjen</w:t>
      </w:r>
      <w:r w:rsidRPr="008F18EA">
        <w:rPr>
          <w:lang w:val="sq-AL"/>
        </w:rPr>
        <w:t xml:space="preserve"> </w:t>
      </w:r>
      <w:r w:rsidRPr="008F18EA">
        <w:rPr>
          <w:rStyle w:val="hps"/>
          <w:lang w:val="sq-AL"/>
        </w:rPr>
        <w:t>e parakohshme</w:t>
      </w:r>
      <w:r w:rsidRPr="008F18EA">
        <w:rPr>
          <w:lang w:val="sq-AL"/>
        </w:rPr>
        <w:t xml:space="preserve">, </w:t>
      </w:r>
      <w:r w:rsidRPr="008F18EA">
        <w:rPr>
          <w:rStyle w:val="hps"/>
          <w:lang w:val="sq-AL"/>
        </w:rPr>
        <w:t>rritjen</w:t>
      </w:r>
      <w:r w:rsidRPr="008F18EA">
        <w:rPr>
          <w:lang w:val="sq-AL"/>
        </w:rPr>
        <w:t xml:space="preserve"> </w:t>
      </w:r>
      <w:r w:rsidRPr="008F18EA">
        <w:rPr>
          <w:rStyle w:val="hps"/>
          <w:lang w:val="sq-AL"/>
        </w:rPr>
        <w:t>apo</w:t>
      </w:r>
      <w:r w:rsidRPr="008F18EA">
        <w:rPr>
          <w:lang w:val="sq-AL"/>
        </w:rPr>
        <w:t xml:space="preserve"> </w:t>
      </w:r>
      <w:r w:rsidRPr="008F18EA">
        <w:rPr>
          <w:rStyle w:val="hps"/>
          <w:lang w:val="sq-AL"/>
        </w:rPr>
        <w:t>mbirjen;</w:t>
      </w:r>
      <w:r w:rsidRPr="008F18EA">
        <w:rPr>
          <w:lang w:val="sq-AL"/>
        </w:rPr>
        <w:t xml:space="preserve"> </w:t>
      </w:r>
    </w:p>
    <w:p w:rsidR="00EC7B3E" w:rsidRPr="008F18EA" w:rsidRDefault="00EC7B3E" w:rsidP="00EC7B3E">
      <w:pPr>
        <w:pStyle w:val="Paragrafi"/>
        <w:rPr>
          <w:lang w:val="sq-AL"/>
        </w:rPr>
      </w:pPr>
      <w:r w:rsidRPr="008F18EA">
        <w:rPr>
          <w:rStyle w:val="hps"/>
          <w:lang w:val="sq-AL"/>
        </w:rPr>
        <w:t>d)</w:t>
      </w:r>
      <w:r w:rsidRPr="008F18EA">
        <w:rPr>
          <w:lang w:val="sq-AL"/>
        </w:rPr>
        <w:t xml:space="preserve"> </w:t>
      </w:r>
      <w:r w:rsidRPr="008F18EA">
        <w:rPr>
          <w:rStyle w:val="hps"/>
          <w:lang w:val="sq-AL"/>
        </w:rPr>
        <w:t>për të</w:t>
      </w:r>
      <w:r w:rsidRPr="008F18EA">
        <w:rPr>
          <w:lang w:val="sq-AL"/>
        </w:rPr>
        <w:t xml:space="preserve"> </w:t>
      </w:r>
      <w:r w:rsidRPr="008F18EA">
        <w:rPr>
          <w:rStyle w:val="hps"/>
          <w:lang w:val="sq-AL"/>
        </w:rPr>
        <w:t>çliruar produktet ushqimore</w:t>
      </w:r>
      <w:r w:rsidRPr="008F18EA">
        <w:rPr>
          <w:lang w:val="sq-AL"/>
        </w:rPr>
        <w:t xml:space="preserve"> </w:t>
      </w:r>
      <w:r w:rsidRPr="008F18EA">
        <w:rPr>
          <w:rStyle w:val="hps"/>
          <w:lang w:val="sq-AL"/>
        </w:rPr>
        <w:t>nga</w:t>
      </w:r>
      <w:r w:rsidRPr="008F18EA">
        <w:rPr>
          <w:lang w:val="sq-AL"/>
        </w:rPr>
        <w:t xml:space="preserve"> </w:t>
      </w:r>
      <w:r w:rsidRPr="008F18EA">
        <w:rPr>
          <w:rStyle w:val="hps"/>
          <w:lang w:val="sq-AL"/>
        </w:rPr>
        <w:t>organizmat e dëmshme</w:t>
      </w:r>
      <w:r w:rsidRPr="008F18EA">
        <w:rPr>
          <w:lang w:val="sq-AL"/>
        </w:rPr>
        <w:t xml:space="preserve"> </w:t>
      </w:r>
      <w:r w:rsidRPr="008F18EA">
        <w:rPr>
          <w:rStyle w:val="hps"/>
          <w:lang w:val="sq-AL"/>
        </w:rPr>
        <w:t>të</w:t>
      </w:r>
      <w:r w:rsidRPr="008F18EA">
        <w:rPr>
          <w:lang w:val="sq-AL"/>
        </w:rPr>
        <w:t xml:space="preserve"> </w:t>
      </w:r>
      <w:r w:rsidRPr="008F18EA">
        <w:rPr>
          <w:rStyle w:val="hps"/>
          <w:lang w:val="sq-AL"/>
        </w:rPr>
        <w:t>bimëve</w:t>
      </w:r>
      <w:r w:rsidRPr="008F18EA">
        <w:rPr>
          <w:lang w:val="sq-AL"/>
        </w:rPr>
        <w:t xml:space="preserve"> </w:t>
      </w:r>
      <w:r w:rsidRPr="008F18EA">
        <w:rPr>
          <w:rStyle w:val="hps"/>
          <w:lang w:val="sq-AL"/>
        </w:rPr>
        <w:t>ose</w:t>
      </w:r>
      <w:r w:rsidRPr="008F18EA">
        <w:rPr>
          <w:lang w:val="sq-AL"/>
        </w:rPr>
        <w:t xml:space="preserve"> </w:t>
      </w:r>
      <w:r w:rsidRPr="008F18EA">
        <w:rPr>
          <w:rStyle w:val="hps"/>
          <w:lang w:val="sq-AL"/>
        </w:rPr>
        <w:t>produkteve bimore</w:t>
      </w:r>
      <w:r w:rsidRPr="008F18EA">
        <w:rPr>
          <w:lang w:val="sq-AL"/>
        </w:rPr>
        <w:t>.</w:t>
      </w:r>
    </w:p>
    <w:p w:rsidR="00EC7B3E" w:rsidRPr="008F18EA" w:rsidRDefault="00EC7B3E" w:rsidP="00EC7B3E">
      <w:pPr>
        <w:pStyle w:val="Paragrafi"/>
        <w:rPr>
          <w:i/>
          <w:sz w:val="14"/>
          <w:lang w:val="sq-AL"/>
        </w:rPr>
      </w:pPr>
    </w:p>
    <w:p w:rsidR="00EC7B3E" w:rsidRPr="008F18EA" w:rsidRDefault="00EC7B3E" w:rsidP="00EC7B3E">
      <w:pPr>
        <w:pStyle w:val="TitulliTitull"/>
        <w:rPr>
          <w:lang w:val="sq-AL"/>
        </w:rPr>
      </w:pPr>
      <w:r w:rsidRPr="008F18EA">
        <w:rPr>
          <w:lang w:val="sq-AL"/>
        </w:rPr>
        <w:t>SHTOJCA II</w:t>
      </w:r>
    </w:p>
    <w:p w:rsidR="00EC7B3E" w:rsidRPr="008F18EA" w:rsidRDefault="00EC7B3E" w:rsidP="00EC7B3E">
      <w:pPr>
        <w:pStyle w:val="TitulliTitull"/>
        <w:rPr>
          <w:rStyle w:val="hps"/>
          <w:lang w:val="sq-AL"/>
        </w:rPr>
      </w:pPr>
      <w:r w:rsidRPr="008F18EA">
        <w:rPr>
          <w:rStyle w:val="hps"/>
          <w:lang w:val="sq-AL"/>
        </w:rPr>
        <w:t>Burimet e</w:t>
      </w:r>
      <w:r w:rsidRPr="008F18EA">
        <w:rPr>
          <w:lang w:val="sq-AL"/>
        </w:rPr>
        <w:t xml:space="preserve"> </w:t>
      </w:r>
      <w:r w:rsidRPr="008F18EA">
        <w:rPr>
          <w:rStyle w:val="hps"/>
          <w:lang w:val="sq-AL"/>
        </w:rPr>
        <w:t>rrezatimit jonizues</w:t>
      </w:r>
    </w:p>
    <w:p w:rsidR="00EC7B3E" w:rsidRPr="008F18EA" w:rsidRDefault="00EC7B3E" w:rsidP="00EC7B3E">
      <w:pPr>
        <w:pStyle w:val="TitulliTitull"/>
        <w:rPr>
          <w:sz w:val="14"/>
          <w:lang w:val="sq-AL"/>
        </w:rPr>
      </w:pPr>
    </w:p>
    <w:p w:rsidR="00EC7B3E" w:rsidRPr="008F18EA" w:rsidRDefault="00EC7B3E" w:rsidP="00EC7B3E">
      <w:pPr>
        <w:pStyle w:val="Paragrafi"/>
        <w:rPr>
          <w:lang w:val="sq-AL"/>
        </w:rPr>
      </w:pPr>
      <w:r w:rsidRPr="008F18EA">
        <w:rPr>
          <w:rStyle w:val="hps"/>
          <w:lang w:val="sq-AL"/>
        </w:rPr>
        <w:t>Produktet ushqimore</w:t>
      </w:r>
      <w:r w:rsidRPr="008F18EA">
        <w:rPr>
          <w:lang w:val="sq-AL"/>
        </w:rPr>
        <w:t xml:space="preserve"> </w:t>
      </w:r>
      <w:r w:rsidRPr="008F18EA">
        <w:rPr>
          <w:rStyle w:val="hps"/>
          <w:lang w:val="sq-AL"/>
        </w:rPr>
        <w:t>mund</w:t>
      </w:r>
      <w:r w:rsidRPr="008F18EA">
        <w:rPr>
          <w:lang w:val="sq-AL"/>
        </w:rPr>
        <w:t xml:space="preserve"> </w:t>
      </w:r>
      <w:r w:rsidRPr="008F18EA">
        <w:rPr>
          <w:rStyle w:val="hps"/>
          <w:lang w:val="sq-AL"/>
        </w:rPr>
        <w:t>të trajtohen</w:t>
      </w:r>
      <w:r w:rsidRPr="008F18EA">
        <w:rPr>
          <w:lang w:val="sq-AL"/>
        </w:rPr>
        <w:t xml:space="preserve"> </w:t>
      </w:r>
      <w:r w:rsidRPr="008F18EA">
        <w:rPr>
          <w:rStyle w:val="hps"/>
          <w:lang w:val="sq-AL"/>
        </w:rPr>
        <w:t>vetëm nga</w:t>
      </w:r>
      <w:r w:rsidRPr="008F18EA">
        <w:rPr>
          <w:lang w:val="sq-AL"/>
        </w:rPr>
        <w:t xml:space="preserve"> </w:t>
      </w:r>
      <w:r w:rsidRPr="008F18EA">
        <w:rPr>
          <w:rStyle w:val="hps"/>
          <w:lang w:val="sq-AL"/>
        </w:rPr>
        <w:t>këto burime</w:t>
      </w:r>
      <w:r w:rsidRPr="008F18EA">
        <w:rPr>
          <w:lang w:val="sq-AL"/>
        </w:rPr>
        <w:t xml:space="preserve"> </w:t>
      </w:r>
      <w:r w:rsidRPr="008F18EA">
        <w:rPr>
          <w:rStyle w:val="hps"/>
          <w:lang w:val="sq-AL"/>
        </w:rPr>
        <w:t>të rrezatimit</w:t>
      </w:r>
      <w:r w:rsidRPr="008F18EA">
        <w:rPr>
          <w:lang w:val="sq-AL"/>
        </w:rPr>
        <w:t xml:space="preserve"> </w:t>
      </w:r>
      <w:r w:rsidRPr="008F18EA">
        <w:rPr>
          <w:rStyle w:val="hps"/>
          <w:lang w:val="sq-AL"/>
        </w:rPr>
        <w:t>jonizues</w:t>
      </w:r>
      <w:r w:rsidRPr="008F18EA">
        <w:rPr>
          <w:lang w:val="sq-AL"/>
        </w:rPr>
        <w:t xml:space="preserve">: </w:t>
      </w:r>
    </w:p>
    <w:p w:rsidR="00EC7B3E" w:rsidRPr="008F18EA" w:rsidRDefault="00EC7B3E" w:rsidP="00EC7B3E">
      <w:pPr>
        <w:pStyle w:val="Paragrafi"/>
        <w:rPr>
          <w:lang w:val="sq-AL"/>
        </w:rPr>
      </w:pPr>
      <w:r w:rsidRPr="008F18EA">
        <w:rPr>
          <w:lang w:val="sq-AL"/>
        </w:rPr>
        <w:t xml:space="preserve">a) </w:t>
      </w:r>
      <w:r w:rsidRPr="008F18EA">
        <w:rPr>
          <w:rStyle w:val="hps"/>
          <w:lang w:val="sq-AL"/>
        </w:rPr>
        <w:t>rrezet</w:t>
      </w:r>
      <w:r w:rsidRPr="008F18EA">
        <w:rPr>
          <w:lang w:val="sq-AL"/>
        </w:rPr>
        <w:t xml:space="preserve"> </w:t>
      </w:r>
      <w:r w:rsidRPr="008F18EA">
        <w:rPr>
          <w:rStyle w:val="hps"/>
          <w:lang w:val="sq-AL"/>
        </w:rPr>
        <w:t>gama</w:t>
      </w:r>
      <w:r w:rsidRPr="008F18EA">
        <w:rPr>
          <w:lang w:val="sq-AL"/>
        </w:rPr>
        <w:t xml:space="preserve"> </w:t>
      </w:r>
      <w:r w:rsidRPr="008F18EA">
        <w:rPr>
          <w:rStyle w:val="hps"/>
          <w:lang w:val="sq-AL"/>
        </w:rPr>
        <w:t>nga</w:t>
      </w:r>
      <w:r w:rsidRPr="008F18EA">
        <w:rPr>
          <w:lang w:val="sq-AL"/>
        </w:rPr>
        <w:t xml:space="preserve"> bërthama rrezatuese </w:t>
      </w:r>
      <w:r w:rsidRPr="008F18EA">
        <w:rPr>
          <w:rStyle w:val="hps"/>
          <w:vertAlign w:val="superscript"/>
          <w:lang w:val="sq-AL"/>
        </w:rPr>
        <w:t>60</w:t>
      </w:r>
      <w:r w:rsidRPr="008F18EA">
        <w:rPr>
          <w:rStyle w:val="hps"/>
          <w:lang w:val="sq-AL"/>
        </w:rPr>
        <w:t>Co</w:t>
      </w:r>
      <w:r w:rsidRPr="008F18EA">
        <w:rPr>
          <w:lang w:val="sq-AL"/>
        </w:rPr>
        <w:t xml:space="preserve"> </w:t>
      </w:r>
      <w:r w:rsidRPr="008F18EA">
        <w:rPr>
          <w:rStyle w:val="hps"/>
          <w:lang w:val="sq-AL"/>
        </w:rPr>
        <w:t>ose</w:t>
      </w:r>
      <w:r w:rsidRPr="008F18EA">
        <w:rPr>
          <w:lang w:val="sq-AL"/>
        </w:rPr>
        <w:t xml:space="preserve"> </w:t>
      </w:r>
      <w:r w:rsidRPr="008F18EA">
        <w:rPr>
          <w:rStyle w:val="hps"/>
          <w:vertAlign w:val="superscript"/>
          <w:lang w:val="sq-AL"/>
        </w:rPr>
        <w:t>137</w:t>
      </w:r>
      <w:r w:rsidRPr="008F18EA">
        <w:rPr>
          <w:rStyle w:val="hps"/>
          <w:lang w:val="sq-AL"/>
        </w:rPr>
        <w:t>Cs</w:t>
      </w:r>
      <w:r w:rsidRPr="008F18EA">
        <w:rPr>
          <w:lang w:val="sq-AL"/>
        </w:rPr>
        <w:t>;</w:t>
      </w:r>
    </w:p>
    <w:p w:rsidR="00EC7B3E" w:rsidRPr="008F18EA" w:rsidRDefault="00EC7B3E" w:rsidP="00EC7B3E">
      <w:pPr>
        <w:pStyle w:val="Paragrafi"/>
        <w:rPr>
          <w:lang w:val="sq-AL"/>
        </w:rPr>
      </w:pPr>
      <w:r w:rsidRPr="008F18EA">
        <w:rPr>
          <w:lang w:val="sq-AL"/>
        </w:rPr>
        <w:t>b) rrezet</w:t>
      </w:r>
      <w:r w:rsidRPr="008F18EA">
        <w:rPr>
          <w:rStyle w:val="hps"/>
          <w:lang w:val="sq-AL"/>
        </w:rPr>
        <w:t xml:space="preserve"> X</w:t>
      </w:r>
      <w:r w:rsidRPr="008F18EA">
        <w:rPr>
          <w:lang w:val="sq-AL"/>
        </w:rPr>
        <w:t xml:space="preserve"> të</w:t>
      </w:r>
      <w:r w:rsidRPr="008F18EA">
        <w:rPr>
          <w:rStyle w:val="hps"/>
          <w:lang w:val="sq-AL"/>
        </w:rPr>
        <w:t xml:space="preserve"> gjeneruara</w:t>
      </w:r>
      <w:r w:rsidRPr="008F18EA">
        <w:rPr>
          <w:lang w:val="sq-AL"/>
        </w:rPr>
        <w:t xml:space="preserve"> </w:t>
      </w:r>
      <w:r w:rsidRPr="008F18EA">
        <w:rPr>
          <w:rStyle w:val="hps"/>
          <w:lang w:val="sq-AL"/>
        </w:rPr>
        <w:t>nga burime</w:t>
      </w:r>
      <w:r w:rsidRPr="008F18EA">
        <w:rPr>
          <w:lang w:val="sq-AL"/>
        </w:rPr>
        <w:t xml:space="preserve"> </w:t>
      </w:r>
      <w:r w:rsidRPr="008F18EA">
        <w:rPr>
          <w:rStyle w:val="hps"/>
          <w:lang w:val="sq-AL"/>
        </w:rPr>
        <w:t>të makinës</w:t>
      </w:r>
      <w:r w:rsidRPr="008F18EA">
        <w:rPr>
          <w:lang w:val="sq-AL"/>
        </w:rPr>
        <w:t xml:space="preserve"> që veprojnë </w:t>
      </w:r>
      <w:r w:rsidRPr="008F18EA">
        <w:rPr>
          <w:rStyle w:val="hps"/>
          <w:lang w:val="sq-AL"/>
        </w:rPr>
        <w:t>në ose nën</w:t>
      </w:r>
      <w:r w:rsidRPr="008F18EA">
        <w:rPr>
          <w:lang w:val="sq-AL"/>
        </w:rPr>
        <w:t xml:space="preserve"> </w:t>
      </w:r>
      <w:r w:rsidRPr="008F18EA">
        <w:rPr>
          <w:rStyle w:val="hps"/>
          <w:lang w:val="sq-AL"/>
        </w:rPr>
        <w:t>energjinë e</w:t>
      </w:r>
      <w:r w:rsidRPr="008F18EA">
        <w:rPr>
          <w:lang w:val="sq-AL"/>
        </w:rPr>
        <w:t xml:space="preserve"> </w:t>
      </w:r>
      <w:r w:rsidRPr="008F18EA">
        <w:rPr>
          <w:rStyle w:val="hps"/>
          <w:lang w:val="sq-AL"/>
        </w:rPr>
        <w:t>nivelit</w:t>
      </w:r>
      <w:r w:rsidRPr="008F18EA">
        <w:rPr>
          <w:lang w:val="sq-AL"/>
        </w:rPr>
        <w:t xml:space="preserve"> </w:t>
      </w:r>
      <w:r w:rsidRPr="008F18EA">
        <w:rPr>
          <w:rStyle w:val="hps"/>
          <w:lang w:val="sq-AL"/>
        </w:rPr>
        <w:t>nominal</w:t>
      </w:r>
      <w:r w:rsidRPr="008F18EA">
        <w:rPr>
          <w:lang w:val="sq-AL"/>
        </w:rPr>
        <w:t xml:space="preserve"> </w:t>
      </w:r>
      <w:r w:rsidRPr="008F18EA">
        <w:rPr>
          <w:rStyle w:val="hps"/>
          <w:lang w:val="sq-AL"/>
        </w:rPr>
        <w:t>(</w:t>
      </w:r>
      <w:r w:rsidRPr="008F18EA">
        <w:rPr>
          <w:lang w:val="sq-AL"/>
        </w:rPr>
        <w:t xml:space="preserve">maksimumi </w:t>
      </w:r>
      <w:r w:rsidRPr="008F18EA">
        <w:rPr>
          <w:rStyle w:val="hps"/>
          <w:lang w:val="sq-AL"/>
        </w:rPr>
        <w:t>i energjisë</w:t>
      </w:r>
      <w:r w:rsidRPr="008F18EA">
        <w:rPr>
          <w:lang w:val="sq-AL"/>
        </w:rPr>
        <w:t xml:space="preserve"> </w:t>
      </w:r>
      <w:r w:rsidRPr="008F18EA">
        <w:rPr>
          <w:rStyle w:val="hps"/>
          <w:lang w:val="sq-AL"/>
        </w:rPr>
        <w:t>kuantike</w:t>
      </w:r>
      <w:r w:rsidRPr="008F18EA">
        <w:rPr>
          <w:lang w:val="sq-AL"/>
        </w:rPr>
        <w:t xml:space="preserve">) </w:t>
      </w:r>
      <w:r w:rsidRPr="008F18EA">
        <w:rPr>
          <w:rStyle w:val="hps"/>
          <w:lang w:val="sq-AL"/>
        </w:rPr>
        <w:t>prej 5</w:t>
      </w:r>
      <w:r w:rsidRPr="008F18EA">
        <w:rPr>
          <w:lang w:val="sq-AL"/>
        </w:rPr>
        <w:t xml:space="preserve"> </w:t>
      </w:r>
      <w:r w:rsidRPr="008F18EA">
        <w:rPr>
          <w:rStyle w:val="hps"/>
          <w:lang w:val="sq-AL"/>
        </w:rPr>
        <w:t>MeV</w:t>
      </w:r>
      <w:r w:rsidRPr="008F18EA">
        <w:rPr>
          <w:lang w:val="sq-AL"/>
        </w:rPr>
        <w:t xml:space="preserve">; </w:t>
      </w:r>
    </w:p>
    <w:p w:rsidR="00EC7B3E" w:rsidRPr="008F18EA" w:rsidRDefault="00EC7B3E" w:rsidP="00EC7B3E">
      <w:pPr>
        <w:pStyle w:val="Paragrafi"/>
        <w:rPr>
          <w:i/>
          <w:lang w:val="sq-AL"/>
        </w:rPr>
      </w:pPr>
      <w:r w:rsidRPr="008F18EA">
        <w:rPr>
          <w:lang w:val="sq-AL"/>
        </w:rPr>
        <w:t xml:space="preserve">c) </w:t>
      </w:r>
      <w:r w:rsidRPr="008F18EA">
        <w:rPr>
          <w:rStyle w:val="hps"/>
          <w:lang w:val="sq-AL"/>
        </w:rPr>
        <w:t>elektronet</w:t>
      </w:r>
      <w:r w:rsidRPr="008F18EA">
        <w:rPr>
          <w:lang w:val="sq-AL"/>
        </w:rPr>
        <w:t xml:space="preserve"> </w:t>
      </w:r>
      <w:r w:rsidRPr="008F18EA">
        <w:rPr>
          <w:rStyle w:val="hps"/>
          <w:lang w:val="sq-AL"/>
        </w:rPr>
        <w:t>e gjeneruara</w:t>
      </w:r>
      <w:r w:rsidRPr="008F18EA">
        <w:rPr>
          <w:lang w:val="sq-AL"/>
        </w:rPr>
        <w:t xml:space="preserve"> </w:t>
      </w:r>
      <w:r w:rsidRPr="008F18EA">
        <w:rPr>
          <w:rStyle w:val="hps"/>
          <w:lang w:val="sq-AL"/>
        </w:rPr>
        <w:t>nga burimet</w:t>
      </w:r>
      <w:r w:rsidRPr="008F18EA">
        <w:rPr>
          <w:lang w:val="sq-AL"/>
        </w:rPr>
        <w:t xml:space="preserve"> </w:t>
      </w:r>
      <w:r w:rsidRPr="008F18EA">
        <w:rPr>
          <w:rStyle w:val="hps"/>
          <w:lang w:val="sq-AL"/>
        </w:rPr>
        <w:t>e makinës</w:t>
      </w:r>
      <w:r w:rsidRPr="008F18EA">
        <w:rPr>
          <w:lang w:val="sq-AL"/>
        </w:rPr>
        <w:t xml:space="preserve"> që veprojnë </w:t>
      </w:r>
      <w:r w:rsidRPr="008F18EA">
        <w:rPr>
          <w:rStyle w:val="hps"/>
          <w:lang w:val="sq-AL"/>
        </w:rPr>
        <w:t>në ose nën</w:t>
      </w:r>
      <w:r w:rsidRPr="008F18EA">
        <w:rPr>
          <w:lang w:val="sq-AL"/>
        </w:rPr>
        <w:t xml:space="preserve"> </w:t>
      </w:r>
      <w:r w:rsidRPr="008F18EA">
        <w:rPr>
          <w:rStyle w:val="hps"/>
          <w:lang w:val="sq-AL"/>
        </w:rPr>
        <w:t>energjinë e</w:t>
      </w:r>
      <w:r w:rsidRPr="008F18EA">
        <w:rPr>
          <w:lang w:val="sq-AL"/>
        </w:rPr>
        <w:t xml:space="preserve"> </w:t>
      </w:r>
      <w:r w:rsidRPr="008F18EA">
        <w:rPr>
          <w:rStyle w:val="hps"/>
          <w:lang w:val="sq-AL"/>
        </w:rPr>
        <w:t>nivelit</w:t>
      </w:r>
      <w:r w:rsidRPr="008F18EA">
        <w:rPr>
          <w:lang w:val="sq-AL"/>
        </w:rPr>
        <w:t xml:space="preserve"> </w:t>
      </w:r>
      <w:r w:rsidRPr="008F18EA">
        <w:rPr>
          <w:rStyle w:val="hps"/>
          <w:lang w:val="sq-AL"/>
        </w:rPr>
        <w:t>nominal</w:t>
      </w:r>
      <w:r w:rsidRPr="008F18EA">
        <w:rPr>
          <w:lang w:val="sq-AL"/>
        </w:rPr>
        <w:t xml:space="preserve"> </w:t>
      </w:r>
      <w:r w:rsidRPr="008F18EA">
        <w:rPr>
          <w:rStyle w:val="hps"/>
          <w:lang w:val="sq-AL"/>
        </w:rPr>
        <w:t>(</w:t>
      </w:r>
      <w:r w:rsidRPr="008F18EA">
        <w:rPr>
          <w:lang w:val="sq-AL"/>
        </w:rPr>
        <w:t xml:space="preserve">maksimumi </w:t>
      </w:r>
      <w:r w:rsidRPr="008F18EA">
        <w:rPr>
          <w:rStyle w:val="hps"/>
          <w:lang w:val="sq-AL"/>
        </w:rPr>
        <w:t>i energjisë</w:t>
      </w:r>
      <w:r w:rsidRPr="008F18EA">
        <w:rPr>
          <w:lang w:val="sq-AL"/>
        </w:rPr>
        <w:t xml:space="preserve"> </w:t>
      </w:r>
      <w:r w:rsidRPr="008F18EA">
        <w:rPr>
          <w:rStyle w:val="hps"/>
          <w:lang w:val="sq-AL"/>
        </w:rPr>
        <w:t>kuantike</w:t>
      </w:r>
      <w:r w:rsidRPr="008F18EA">
        <w:rPr>
          <w:lang w:val="sq-AL"/>
        </w:rPr>
        <w:t xml:space="preserve">) </w:t>
      </w:r>
      <w:r w:rsidRPr="008F18EA">
        <w:rPr>
          <w:rStyle w:val="hps"/>
          <w:lang w:val="sq-AL"/>
        </w:rPr>
        <w:t>prej</w:t>
      </w:r>
      <w:r w:rsidRPr="008F18EA">
        <w:rPr>
          <w:lang w:val="sq-AL"/>
        </w:rPr>
        <w:t xml:space="preserve"> </w:t>
      </w:r>
      <w:r w:rsidRPr="008F18EA">
        <w:rPr>
          <w:rStyle w:val="hps"/>
          <w:lang w:val="sq-AL"/>
        </w:rPr>
        <w:t>10</w:t>
      </w:r>
      <w:r w:rsidRPr="008F18EA">
        <w:rPr>
          <w:lang w:val="sq-AL"/>
        </w:rPr>
        <w:t xml:space="preserve"> </w:t>
      </w:r>
      <w:r w:rsidRPr="008F18EA">
        <w:rPr>
          <w:rStyle w:val="hps"/>
          <w:lang w:val="sq-AL"/>
        </w:rPr>
        <w:t>MeV</w:t>
      </w:r>
      <w:r w:rsidRPr="008F18EA">
        <w:rPr>
          <w:lang w:val="sq-AL"/>
        </w:rPr>
        <w:t>.</w:t>
      </w:r>
    </w:p>
    <w:p w:rsidR="00EC7B3E" w:rsidRPr="008F18EA" w:rsidRDefault="00EC7B3E" w:rsidP="00EC7B3E">
      <w:pPr>
        <w:pStyle w:val="Paragrafi"/>
        <w:rPr>
          <w:sz w:val="14"/>
          <w:lang w:val="sq-AL"/>
        </w:rPr>
      </w:pPr>
    </w:p>
    <w:p w:rsidR="00EC7B3E" w:rsidRPr="008F18EA" w:rsidRDefault="00EC7B3E" w:rsidP="00EC7B3E">
      <w:pPr>
        <w:pStyle w:val="TitulliTitull"/>
        <w:rPr>
          <w:lang w:val="sq-AL"/>
        </w:rPr>
      </w:pPr>
      <w:r w:rsidRPr="008F18EA">
        <w:rPr>
          <w:lang w:val="sq-AL"/>
        </w:rPr>
        <w:t>SHTOJCA III</w:t>
      </w:r>
    </w:p>
    <w:p w:rsidR="00EC7B3E" w:rsidRPr="008F18EA" w:rsidRDefault="00EC7B3E" w:rsidP="00EC7B3E">
      <w:pPr>
        <w:pStyle w:val="TitulliTitull"/>
        <w:ind w:firstLine="284"/>
        <w:jc w:val="left"/>
        <w:rPr>
          <w:rStyle w:val="hps"/>
          <w:lang w:val="sq-AL"/>
        </w:rPr>
      </w:pPr>
      <w:r w:rsidRPr="008F18EA">
        <w:rPr>
          <w:rStyle w:val="hps"/>
          <w:lang w:val="sq-AL"/>
        </w:rPr>
        <w:t>1. DOZIMETRIA</w:t>
      </w:r>
    </w:p>
    <w:p w:rsidR="00EC7B3E" w:rsidRPr="008F18EA" w:rsidRDefault="00EC7B3E" w:rsidP="00EC7B3E">
      <w:pPr>
        <w:pStyle w:val="Paragrafi"/>
        <w:rPr>
          <w:rStyle w:val="hps"/>
          <w:lang w:val="sq-AL"/>
        </w:rPr>
      </w:pPr>
      <w:r w:rsidRPr="008F18EA">
        <w:rPr>
          <w:rStyle w:val="hps"/>
          <w:lang w:val="sq-AL"/>
        </w:rPr>
        <w:t>Doza mesatare</w:t>
      </w:r>
      <w:r w:rsidRPr="008F18EA">
        <w:rPr>
          <w:lang w:val="sq-AL"/>
        </w:rPr>
        <w:t xml:space="preserve"> </w:t>
      </w:r>
      <w:r w:rsidRPr="008F18EA">
        <w:rPr>
          <w:rStyle w:val="hps"/>
          <w:lang w:val="sq-AL"/>
        </w:rPr>
        <w:t>e përgjithshme</w:t>
      </w:r>
      <w:r w:rsidRPr="008F18EA">
        <w:rPr>
          <w:lang w:val="sq-AL"/>
        </w:rPr>
        <w:t xml:space="preserve"> e </w:t>
      </w:r>
      <w:r w:rsidRPr="008F18EA">
        <w:rPr>
          <w:rStyle w:val="hps"/>
          <w:lang w:val="sq-AL"/>
        </w:rPr>
        <w:t>absorbuar</w:t>
      </w:r>
    </w:p>
    <w:p w:rsidR="00EC7B3E" w:rsidRPr="008F18EA" w:rsidRDefault="00EC7B3E" w:rsidP="00EC7B3E">
      <w:pPr>
        <w:pStyle w:val="Paragrafi"/>
        <w:rPr>
          <w:lang w:val="sq-AL"/>
        </w:rPr>
      </w:pPr>
      <w:r w:rsidRPr="008F18EA">
        <w:rPr>
          <w:rStyle w:val="hps"/>
          <w:lang w:val="sq-AL"/>
        </w:rPr>
        <w:t>Doza mesatare</w:t>
      </w:r>
      <w:r w:rsidRPr="008F18EA">
        <w:rPr>
          <w:lang w:val="sq-AL"/>
        </w:rPr>
        <w:t xml:space="preserve"> </w:t>
      </w:r>
      <w:r w:rsidRPr="008F18EA">
        <w:rPr>
          <w:rStyle w:val="hps"/>
          <w:lang w:val="sq-AL"/>
        </w:rPr>
        <w:t>e përgjithshme</w:t>
      </w:r>
      <w:r w:rsidRPr="008F18EA">
        <w:rPr>
          <w:lang w:val="sq-AL"/>
        </w:rPr>
        <w:t xml:space="preserve"> e </w:t>
      </w:r>
      <w:r w:rsidRPr="008F18EA">
        <w:rPr>
          <w:rStyle w:val="hps"/>
          <w:lang w:val="sq-AL"/>
        </w:rPr>
        <w:t>absorbuar</w:t>
      </w:r>
      <w:r w:rsidRPr="008F18EA">
        <w:rPr>
          <w:lang w:val="sq-AL"/>
        </w:rPr>
        <w:t xml:space="preserve"> </w:t>
      </w:r>
      <w:r w:rsidRPr="008F18EA">
        <w:rPr>
          <w:rStyle w:val="hps"/>
          <w:lang w:val="sq-AL"/>
        </w:rPr>
        <w:t>mund</w:t>
      </w:r>
      <w:r w:rsidRPr="008F18EA">
        <w:rPr>
          <w:lang w:val="sq-AL"/>
        </w:rPr>
        <w:t xml:space="preserve"> </w:t>
      </w:r>
      <w:r w:rsidRPr="008F18EA">
        <w:rPr>
          <w:rStyle w:val="hps"/>
          <w:lang w:val="sq-AL"/>
        </w:rPr>
        <w:t>të merret</w:t>
      </w:r>
      <w:r w:rsidRPr="008F18EA">
        <w:rPr>
          <w:lang w:val="sq-AL"/>
        </w:rPr>
        <w:t xml:space="preserve"> për</w:t>
      </w:r>
      <w:r w:rsidRPr="008F18EA">
        <w:rPr>
          <w:rStyle w:val="hps"/>
          <w:lang w:val="sq-AL"/>
        </w:rPr>
        <w:t xml:space="preserve"> qëllim të</w:t>
      </w:r>
      <w:r w:rsidRPr="008F18EA">
        <w:rPr>
          <w:lang w:val="sq-AL"/>
        </w:rPr>
        <w:t xml:space="preserve"> </w:t>
      </w:r>
      <w:r w:rsidRPr="008F18EA">
        <w:rPr>
          <w:rStyle w:val="hps"/>
          <w:lang w:val="sq-AL"/>
        </w:rPr>
        <w:t>përcaktimit të</w:t>
      </w:r>
      <w:r w:rsidRPr="008F18EA">
        <w:rPr>
          <w:lang w:val="sq-AL"/>
        </w:rPr>
        <w:t xml:space="preserve"> </w:t>
      </w:r>
      <w:r w:rsidRPr="008F18EA">
        <w:rPr>
          <w:rStyle w:val="hps"/>
          <w:lang w:val="sq-AL"/>
        </w:rPr>
        <w:t>shëndetshmërisë</w:t>
      </w:r>
      <w:r w:rsidRPr="008F18EA">
        <w:rPr>
          <w:lang w:val="sq-AL"/>
        </w:rPr>
        <w:t xml:space="preserve"> së</w:t>
      </w:r>
      <w:r w:rsidRPr="008F18EA">
        <w:rPr>
          <w:rStyle w:val="hps"/>
          <w:lang w:val="sq-AL"/>
        </w:rPr>
        <w:t xml:space="preserve"> produkteve ushqimore</w:t>
      </w:r>
      <w:r w:rsidRPr="008F18EA">
        <w:rPr>
          <w:lang w:val="sq-AL"/>
        </w:rPr>
        <w:t xml:space="preserve"> </w:t>
      </w:r>
      <w:r w:rsidRPr="008F18EA">
        <w:rPr>
          <w:rStyle w:val="hps"/>
          <w:lang w:val="sq-AL"/>
        </w:rPr>
        <w:t>të trajtuara</w:t>
      </w:r>
      <w:r w:rsidRPr="008F18EA">
        <w:rPr>
          <w:lang w:val="sq-AL"/>
        </w:rPr>
        <w:t xml:space="preserve"> </w:t>
      </w:r>
      <w:r w:rsidRPr="008F18EA">
        <w:rPr>
          <w:rStyle w:val="hps"/>
          <w:lang w:val="sq-AL"/>
        </w:rPr>
        <w:t>me një</w:t>
      </w:r>
      <w:r w:rsidRPr="008F18EA">
        <w:rPr>
          <w:lang w:val="sq-AL"/>
        </w:rPr>
        <w:t xml:space="preserve"> </w:t>
      </w:r>
      <w:r w:rsidRPr="008F18EA">
        <w:rPr>
          <w:rStyle w:val="hps"/>
          <w:lang w:val="sq-AL"/>
        </w:rPr>
        <w:t>dozë</w:t>
      </w:r>
      <w:r w:rsidRPr="008F18EA">
        <w:rPr>
          <w:lang w:val="sq-AL"/>
        </w:rPr>
        <w:t xml:space="preserve"> </w:t>
      </w:r>
      <w:r w:rsidRPr="008F18EA">
        <w:rPr>
          <w:rStyle w:val="hps"/>
          <w:lang w:val="sq-AL"/>
        </w:rPr>
        <w:t>të përgjithshme</w:t>
      </w:r>
      <w:r w:rsidRPr="008F18EA">
        <w:rPr>
          <w:lang w:val="sq-AL"/>
        </w:rPr>
        <w:t xml:space="preserve"> </w:t>
      </w:r>
      <w:r w:rsidRPr="008F18EA">
        <w:rPr>
          <w:rStyle w:val="hps"/>
          <w:lang w:val="sq-AL"/>
        </w:rPr>
        <w:t>mesatare prej</w:t>
      </w:r>
      <w:r w:rsidRPr="008F18EA">
        <w:rPr>
          <w:lang w:val="sq-AL"/>
        </w:rPr>
        <w:t xml:space="preserve"> </w:t>
      </w:r>
      <w:r w:rsidRPr="008F18EA">
        <w:rPr>
          <w:rStyle w:val="hps"/>
          <w:lang w:val="sq-AL"/>
        </w:rPr>
        <w:t>10</w:t>
      </w:r>
      <w:r w:rsidRPr="008F18EA">
        <w:rPr>
          <w:lang w:val="sq-AL"/>
        </w:rPr>
        <w:t xml:space="preserve"> </w:t>
      </w:r>
      <w:r w:rsidRPr="008F18EA">
        <w:rPr>
          <w:rStyle w:val="hps"/>
          <w:lang w:val="sq-AL"/>
        </w:rPr>
        <w:t>kGy</w:t>
      </w:r>
      <w:r w:rsidRPr="008F18EA">
        <w:rPr>
          <w:lang w:val="sq-AL"/>
        </w:rPr>
        <w:t xml:space="preserve"> </w:t>
      </w:r>
      <w:r w:rsidRPr="008F18EA">
        <w:rPr>
          <w:rStyle w:val="hps"/>
          <w:lang w:val="sq-AL"/>
        </w:rPr>
        <w:t>ose më pak</w:t>
      </w:r>
      <w:r w:rsidRPr="008F18EA">
        <w:rPr>
          <w:lang w:val="sq-AL"/>
        </w:rPr>
        <w:t xml:space="preserve"> </w:t>
      </w:r>
      <w:r w:rsidRPr="008F18EA">
        <w:rPr>
          <w:rStyle w:val="hps"/>
          <w:lang w:val="sq-AL"/>
        </w:rPr>
        <w:t>se të gjitha</w:t>
      </w:r>
      <w:r w:rsidRPr="008F18EA">
        <w:rPr>
          <w:lang w:val="sq-AL"/>
        </w:rPr>
        <w:t xml:space="preserve"> </w:t>
      </w:r>
      <w:r w:rsidRPr="008F18EA">
        <w:rPr>
          <w:rStyle w:val="hps"/>
          <w:lang w:val="sq-AL"/>
        </w:rPr>
        <w:t>efektet</w:t>
      </w:r>
      <w:r w:rsidRPr="008F18EA">
        <w:rPr>
          <w:lang w:val="sq-AL"/>
        </w:rPr>
        <w:t xml:space="preserve"> </w:t>
      </w:r>
      <w:r w:rsidRPr="008F18EA">
        <w:rPr>
          <w:rStyle w:val="hps"/>
          <w:lang w:val="sq-AL"/>
        </w:rPr>
        <w:t>kimike</w:t>
      </w:r>
      <w:r w:rsidRPr="008F18EA">
        <w:rPr>
          <w:lang w:val="sq-AL"/>
        </w:rPr>
        <w:t xml:space="preserve"> të </w:t>
      </w:r>
      <w:r w:rsidRPr="008F18EA">
        <w:rPr>
          <w:rStyle w:val="hps"/>
          <w:lang w:val="sq-AL"/>
        </w:rPr>
        <w:t>rrezatimit</w:t>
      </w:r>
      <w:r w:rsidRPr="008F18EA">
        <w:rPr>
          <w:lang w:val="sq-AL"/>
        </w:rPr>
        <w:t xml:space="preserve"> </w:t>
      </w:r>
      <w:r w:rsidRPr="008F18EA">
        <w:rPr>
          <w:rStyle w:val="hps"/>
          <w:lang w:val="sq-AL"/>
        </w:rPr>
        <w:t>në</w:t>
      </w:r>
      <w:r w:rsidRPr="008F18EA">
        <w:rPr>
          <w:lang w:val="sq-AL"/>
        </w:rPr>
        <w:t xml:space="preserve"> </w:t>
      </w:r>
      <w:r w:rsidRPr="008F18EA">
        <w:rPr>
          <w:rStyle w:val="hps"/>
          <w:lang w:val="sq-AL"/>
        </w:rPr>
        <w:t>atë varg</w:t>
      </w:r>
      <w:r w:rsidRPr="008F18EA">
        <w:rPr>
          <w:lang w:val="sq-AL"/>
        </w:rPr>
        <w:t xml:space="preserve"> </w:t>
      </w:r>
      <w:r w:rsidRPr="008F18EA">
        <w:rPr>
          <w:rStyle w:val="hps"/>
          <w:lang w:val="sq-AL"/>
        </w:rPr>
        <w:t>të caktuar</w:t>
      </w:r>
      <w:r w:rsidRPr="008F18EA">
        <w:rPr>
          <w:lang w:val="sq-AL"/>
        </w:rPr>
        <w:t xml:space="preserve"> të </w:t>
      </w:r>
      <w:r w:rsidRPr="008F18EA">
        <w:rPr>
          <w:rStyle w:val="hps"/>
          <w:lang w:val="sq-AL"/>
        </w:rPr>
        <w:t>dozës</w:t>
      </w:r>
      <w:r w:rsidRPr="008F18EA">
        <w:rPr>
          <w:lang w:val="sq-AL"/>
        </w:rPr>
        <w:t xml:space="preserve"> të cilat </w:t>
      </w:r>
      <w:r w:rsidRPr="008F18EA">
        <w:rPr>
          <w:rStyle w:val="hps"/>
          <w:lang w:val="sq-AL"/>
        </w:rPr>
        <w:t>janë</w:t>
      </w:r>
      <w:r w:rsidRPr="008F18EA">
        <w:rPr>
          <w:lang w:val="sq-AL"/>
        </w:rPr>
        <w:t xml:space="preserve"> </w:t>
      </w:r>
      <w:r w:rsidRPr="008F18EA">
        <w:rPr>
          <w:rStyle w:val="hps"/>
          <w:lang w:val="sq-AL"/>
        </w:rPr>
        <w:t>proporcionale me</w:t>
      </w:r>
      <w:r w:rsidRPr="008F18EA">
        <w:rPr>
          <w:lang w:val="sq-AL"/>
        </w:rPr>
        <w:t xml:space="preserve"> </w:t>
      </w:r>
      <w:r w:rsidRPr="008F18EA">
        <w:rPr>
          <w:rStyle w:val="hps"/>
          <w:lang w:val="sq-AL"/>
        </w:rPr>
        <w:t>dozën</w:t>
      </w:r>
      <w:r w:rsidRPr="008F18EA">
        <w:rPr>
          <w:lang w:val="sq-AL"/>
        </w:rPr>
        <w:t xml:space="preserve">. </w:t>
      </w:r>
    </w:p>
    <w:p w:rsidR="00EC7B3E" w:rsidRPr="008F18EA" w:rsidRDefault="00EC7B3E" w:rsidP="00EC7B3E">
      <w:pPr>
        <w:pStyle w:val="Paragrafi"/>
        <w:rPr>
          <w:lang w:val="sq-AL"/>
        </w:rPr>
      </w:pPr>
      <w:r w:rsidRPr="008F18EA">
        <w:rPr>
          <w:rStyle w:val="hps"/>
          <w:lang w:val="sq-AL"/>
        </w:rPr>
        <w:t>Doza mesatare</w:t>
      </w:r>
      <w:r w:rsidRPr="008F18EA">
        <w:rPr>
          <w:lang w:val="sq-AL"/>
        </w:rPr>
        <w:t xml:space="preserve"> </w:t>
      </w:r>
      <w:r w:rsidRPr="008F18EA">
        <w:rPr>
          <w:rStyle w:val="hps"/>
          <w:lang w:val="sq-AL"/>
        </w:rPr>
        <w:t>e përgjithshme</w:t>
      </w:r>
      <w:r w:rsidRPr="008F18EA">
        <w:rPr>
          <w:lang w:val="sq-AL"/>
        </w:rPr>
        <w:t xml:space="preserve">, D, </w:t>
      </w:r>
      <w:r w:rsidRPr="008F18EA">
        <w:rPr>
          <w:rStyle w:val="hps"/>
          <w:lang w:val="sq-AL"/>
        </w:rPr>
        <w:t>është përcaktuar nga</w:t>
      </w:r>
      <w:r w:rsidRPr="008F18EA">
        <w:rPr>
          <w:lang w:val="sq-AL"/>
        </w:rPr>
        <w:t xml:space="preserve"> </w:t>
      </w:r>
      <w:r w:rsidRPr="008F18EA">
        <w:rPr>
          <w:rStyle w:val="hps"/>
          <w:lang w:val="sq-AL"/>
        </w:rPr>
        <w:t>integrali</w:t>
      </w:r>
      <w:r w:rsidRPr="008F18EA">
        <w:rPr>
          <w:lang w:val="sq-AL"/>
        </w:rPr>
        <w:t xml:space="preserve"> i</w:t>
      </w:r>
      <w:r w:rsidRPr="008F18EA">
        <w:rPr>
          <w:rStyle w:val="hps"/>
          <w:lang w:val="sq-AL"/>
        </w:rPr>
        <w:t xml:space="preserve"> mëposhtëm</w:t>
      </w:r>
      <w:r w:rsidRPr="008F18EA">
        <w:rPr>
          <w:lang w:val="sq-AL"/>
        </w:rPr>
        <w:t xml:space="preserve"> </w:t>
      </w:r>
      <w:r w:rsidRPr="008F18EA">
        <w:rPr>
          <w:rStyle w:val="hps"/>
          <w:lang w:val="sq-AL"/>
        </w:rPr>
        <w:t>mbi</w:t>
      </w:r>
      <w:r w:rsidRPr="008F18EA">
        <w:rPr>
          <w:lang w:val="sq-AL"/>
        </w:rPr>
        <w:t xml:space="preserve"> </w:t>
      </w:r>
      <w:r w:rsidRPr="008F18EA">
        <w:rPr>
          <w:rStyle w:val="hps"/>
          <w:lang w:val="sq-AL"/>
        </w:rPr>
        <w:t>vëllimin e përgjithshëm të</w:t>
      </w:r>
      <w:r w:rsidRPr="008F18EA">
        <w:rPr>
          <w:lang w:val="sq-AL"/>
        </w:rPr>
        <w:t xml:space="preserve"> </w:t>
      </w:r>
      <w:r w:rsidRPr="008F18EA">
        <w:rPr>
          <w:rStyle w:val="hps"/>
          <w:lang w:val="sq-AL"/>
        </w:rPr>
        <w:t>mallrave</w:t>
      </w:r>
      <w:r w:rsidRPr="008F18EA">
        <w:rPr>
          <w:lang w:val="sq-AL"/>
        </w:rPr>
        <w:t>:</w:t>
      </w:r>
    </w:p>
    <w:p w:rsidR="00EC7B3E" w:rsidRPr="008F18EA" w:rsidRDefault="00EC7B3E" w:rsidP="00EC7B3E">
      <w:pPr>
        <w:pStyle w:val="Paragrafi"/>
        <w:rPr>
          <w:lang w:val="sq-AL"/>
        </w:rPr>
      </w:pPr>
      <w:r w:rsidRPr="008F18EA">
        <w:rPr>
          <w:lang w:val="sq-AL"/>
        </w:rPr>
        <w:t xml:space="preserve">D = </w:t>
      </w:r>
      <m:oMath>
        <m:f>
          <m:fPr>
            <m:ctrlPr>
              <w:rPr>
                <w:rFonts w:ascii="Cambria Math" w:eastAsia="Times New Roman" w:hAnsi="Cambria Math" w:cs="TimesNewRomanItalic"/>
                <w:iCs/>
              </w:rPr>
            </m:ctrlPr>
          </m:fPr>
          <m:num>
            <m:r>
              <m:rPr>
                <m:sty m:val="p"/>
              </m:rPr>
              <w:rPr>
                <w:rFonts w:ascii="Cambria Math" w:eastAsia="Times New Roman" w:hAnsi="Cambria Math" w:cs="TimesNewRomanItalic"/>
              </w:rPr>
              <m:t>1</m:t>
            </m:r>
          </m:num>
          <m:den>
            <m:r>
              <m:rPr>
                <m:sty m:val="p"/>
              </m:rPr>
              <w:rPr>
                <w:rFonts w:ascii="Cambria Math" w:eastAsia="Times New Roman" w:hAnsi="Cambria Math" w:cs="Cambria Math"/>
              </w:rPr>
              <m:t>M</m:t>
            </m:r>
          </m:den>
        </m:f>
      </m:oMath>
      <w:r w:rsidRPr="008F18EA">
        <w:rPr>
          <w:lang w:val="sq-AL"/>
        </w:rPr>
        <w:t xml:space="preserve"> </w:t>
      </w:r>
      <w:r w:rsidRPr="008F18EA">
        <w:rPr>
          <w:rFonts w:ascii="MS Mincho" w:hAnsi="MS Mincho" w:cs="MS Mincho"/>
          <w:sz w:val="34"/>
          <w:lang w:val="sq-AL"/>
        </w:rPr>
        <w:t>ʃ</w:t>
      </w:r>
      <w:r w:rsidRPr="008F18EA">
        <w:rPr>
          <w:lang w:val="sq-AL"/>
        </w:rPr>
        <w:t>p(x,y,z)dV</w:t>
      </w:r>
    </w:p>
    <w:p w:rsidR="00EC7B3E" w:rsidRPr="008F18EA" w:rsidRDefault="00EC7B3E" w:rsidP="00EC7B3E">
      <w:pPr>
        <w:pStyle w:val="Paragrafi"/>
        <w:rPr>
          <w:lang w:val="sq-AL"/>
        </w:rPr>
      </w:pPr>
    </w:p>
    <w:p w:rsidR="00EC7B3E" w:rsidRPr="008F18EA" w:rsidRDefault="00EC7B3E" w:rsidP="00EC7B3E">
      <w:pPr>
        <w:pStyle w:val="Paragrafi"/>
        <w:rPr>
          <w:lang w:val="sq-AL"/>
        </w:rPr>
      </w:pPr>
    </w:p>
    <w:p w:rsidR="00EC7B3E" w:rsidRPr="008F18EA" w:rsidRDefault="00EC7B3E" w:rsidP="00EC7B3E">
      <w:pPr>
        <w:pStyle w:val="Paragrafi"/>
        <w:rPr>
          <w:lang w:val="sq-AL"/>
        </w:rPr>
      </w:pPr>
      <w:r w:rsidRPr="008F18EA">
        <w:rPr>
          <w:rStyle w:val="hps"/>
          <w:lang w:val="sq-AL"/>
        </w:rPr>
        <w:t>ku:</w:t>
      </w:r>
      <w:r w:rsidRPr="008F18EA">
        <w:rPr>
          <w:lang w:val="sq-AL"/>
        </w:rPr>
        <w:t xml:space="preserve"> </w:t>
      </w:r>
    </w:p>
    <w:p w:rsidR="00EC7B3E" w:rsidRPr="008F18EA" w:rsidRDefault="00EC7B3E" w:rsidP="00EC7B3E">
      <w:pPr>
        <w:pStyle w:val="Paragrafi"/>
        <w:rPr>
          <w:lang w:val="sq-AL"/>
        </w:rPr>
      </w:pPr>
      <w:r w:rsidRPr="008F18EA">
        <w:rPr>
          <w:rStyle w:val="hps"/>
          <w:lang w:val="sq-AL"/>
        </w:rPr>
        <w:t>M</w:t>
      </w:r>
      <w:r w:rsidRPr="008F18EA">
        <w:rPr>
          <w:lang w:val="sq-AL"/>
        </w:rPr>
        <w:t xml:space="preserve"> </w:t>
      </w:r>
      <w:r w:rsidRPr="008F18EA">
        <w:rPr>
          <w:rStyle w:val="hps"/>
          <w:lang w:val="sq-AL"/>
        </w:rPr>
        <w:t>=</w:t>
      </w:r>
      <w:r w:rsidRPr="008F18EA">
        <w:rPr>
          <w:lang w:val="sq-AL"/>
        </w:rPr>
        <w:t xml:space="preserve"> </w:t>
      </w:r>
      <w:r w:rsidRPr="008F18EA">
        <w:rPr>
          <w:rStyle w:val="hps"/>
          <w:lang w:val="sq-AL"/>
        </w:rPr>
        <w:t>masa</w:t>
      </w:r>
      <w:r w:rsidRPr="008F18EA">
        <w:rPr>
          <w:lang w:val="sq-AL"/>
        </w:rPr>
        <w:t xml:space="preserve"> </w:t>
      </w:r>
      <w:r w:rsidRPr="008F18EA">
        <w:rPr>
          <w:rStyle w:val="hps"/>
          <w:lang w:val="sq-AL"/>
        </w:rPr>
        <w:t>totale e</w:t>
      </w:r>
      <w:r w:rsidRPr="008F18EA">
        <w:rPr>
          <w:lang w:val="sq-AL"/>
        </w:rPr>
        <w:t xml:space="preserve"> </w:t>
      </w:r>
      <w:r w:rsidRPr="008F18EA">
        <w:rPr>
          <w:rStyle w:val="hps"/>
          <w:lang w:val="sq-AL"/>
        </w:rPr>
        <w:t>mostrës</w:t>
      </w:r>
      <w:r w:rsidRPr="008F18EA">
        <w:rPr>
          <w:lang w:val="sq-AL"/>
        </w:rPr>
        <w:t xml:space="preserve"> së </w:t>
      </w:r>
      <w:r w:rsidRPr="008F18EA">
        <w:rPr>
          <w:rStyle w:val="hps"/>
          <w:lang w:val="sq-AL"/>
        </w:rPr>
        <w:t>trajtuar</w:t>
      </w:r>
      <w:r w:rsidRPr="008F18EA">
        <w:rPr>
          <w:lang w:val="sq-AL"/>
        </w:rPr>
        <w:t xml:space="preserve"> </w:t>
      </w:r>
      <w:r w:rsidRPr="008F18EA">
        <w:rPr>
          <w:rStyle w:val="hps"/>
          <w:lang w:val="sq-AL"/>
        </w:rPr>
        <w:t>p</w:t>
      </w:r>
      <w:r w:rsidRPr="008F18EA">
        <w:rPr>
          <w:lang w:val="sq-AL"/>
        </w:rPr>
        <w:t xml:space="preserve"> </w:t>
      </w:r>
      <w:r w:rsidRPr="008F18EA">
        <w:rPr>
          <w:rStyle w:val="hps"/>
          <w:lang w:val="sq-AL"/>
        </w:rPr>
        <w:t>=</w:t>
      </w:r>
      <w:r w:rsidRPr="008F18EA">
        <w:rPr>
          <w:lang w:val="sq-AL"/>
        </w:rPr>
        <w:t xml:space="preserve"> </w:t>
      </w:r>
      <w:r w:rsidRPr="008F18EA">
        <w:rPr>
          <w:rStyle w:val="hps"/>
          <w:lang w:val="sq-AL"/>
        </w:rPr>
        <w:t>densiteti</w:t>
      </w:r>
      <w:r w:rsidRPr="008F18EA">
        <w:rPr>
          <w:lang w:val="sq-AL"/>
        </w:rPr>
        <w:t xml:space="preserve"> </w:t>
      </w:r>
      <w:r w:rsidRPr="008F18EA">
        <w:rPr>
          <w:rStyle w:val="hps"/>
          <w:lang w:val="sq-AL"/>
        </w:rPr>
        <w:t>lokal</w:t>
      </w:r>
      <w:r w:rsidRPr="008F18EA">
        <w:rPr>
          <w:lang w:val="sq-AL"/>
        </w:rPr>
        <w:t xml:space="preserve"> </w:t>
      </w:r>
      <w:r w:rsidRPr="008F18EA">
        <w:rPr>
          <w:rStyle w:val="hps"/>
          <w:lang w:val="sq-AL"/>
        </w:rPr>
        <w:t>në</w:t>
      </w:r>
      <w:r w:rsidRPr="008F18EA">
        <w:rPr>
          <w:lang w:val="sq-AL"/>
        </w:rPr>
        <w:t xml:space="preserve"> </w:t>
      </w:r>
      <w:r w:rsidRPr="008F18EA">
        <w:rPr>
          <w:rStyle w:val="hps"/>
          <w:lang w:val="sq-AL"/>
        </w:rPr>
        <w:t>pikën</w:t>
      </w:r>
      <w:r w:rsidRPr="008F18EA">
        <w:rPr>
          <w:lang w:val="sq-AL"/>
        </w:rPr>
        <w:t xml:space="preserve"> </w:t>
      </w:r>
      <w:r w:rsidRPr="008F18EA">
        <w:rPr>
          <w:rStyle w:val="hps"/>
          <w:lang w:val="sq-AL"/>
        </w:rPr>
        <w:t>(</w:t>
      </w:r>
      <w:r w:rsidRPr="008F18EA">
        <w:rPr>
          <w:lang w:val="sq-AL"/>
        </w:rPr>
        <w:t xml:space="preserve">x, </w:t>
      </w:r>
      <w:r w:rsidRPr="008F18EA">
        <w:rPr>
          <w:rStyle w:val="hps"/>
          <w:lang w:val="sq-AL"/>
        </w:rPr>
        <w:t>y</w:t>
      </w:r>
      <w:r w:rsidRPr="008F18EA">
        <w:rPr>
          <w:lang w:val="sq-AL"/>
        </w:rPr>
        <w:t xml:space="preserve">, </w:t>
      </w:r>
      <w:r w:rsidRPr="008F18EA">
        <w:rPr>
          <w:rStyle w:val="hps"/>
          <w:lang w:val="sq-AL"/>
        </w:rPr>
        <w:t>z)</w:t>
      </w:r>
      <w:r w:rsidRPr="008F18EA">
        <w:rPr>
          <w:lang w:val="sq-AL"/>
        </w:rPr>
        <w:t xml:space="preserve"> </w:t>
      </w:r>
      <w:r w:rsidRPr="008F18EA">
        <w:rPr>
          <w:rStyle w:val="hps"/>
          <w:lang w:val="sq-AL"/>
        </w:rPr>
        <w:t>d</w:t>
      </w:r>
      <w:r w:rsidRPr="008F18EA">
        <w:rPr>
          <w:lang w:val="sq-AL"/>
        </w:rPr>
        <w:t xml:space="preserve"> </w:t>
      </w:r>
      <w:r w:rsidRPr="008F18EA">
        <w:rPr>
          <w:rStyle w:val="hps"/>
          <w:lang w:val="sq-AL"/>
        </w:rPr>
        <w:t>=</w:t>
      </w:r>
      <w:r w:rsidRPr="008F18EA">
        <w:rPr>
          <w:lang w:val="sq-AL"/>
        </w:rPr>
        <w:t xml:space="preserve"> </w:t>
      </w:r>
      <w:r w:rsidRPr="008F18EA">
        <w:rPr>
          <w:rStyle w:val="hps"/>
          <w:lang w:val="sq-AL"/>
        </w:rPr>
        <w:t>doza</w:t>
      </w:r>
      <w:r w:rsidRPr="008F18EA">
        <w:rPr>
          <w:lang w:val="sq-AL"/>
        </w:rPr>
        <w:t xml:space="preserve"> </w:t>
      </w:r>
      <w:r w:rsidRPr="008F18EA">
        <w:rPr>
          <w:rStyle w:val="hps"/>
          <w:lang w:val="sq-AL"/>
        </w:rPr>
        <w:t>lokale e</w:t>
      </w:r>
      <w:r w:rsidRPr="008F18EA">
        <w:rPr>
          <w:lang w:val="sq-AL"/>
        </w:rPr>
        <w:t xml:space="preserve"> </w:t>
      </w:r>
      <w:r w:rsidRPr="008F18EA">
        <w:rPr>
          <w:rStyle w:val="hps"/>
          <w:lang w:val="sq-AL"/>
        </w:rPr>
        <w:t>absorbuar</w:t>
      </w:r>
      <w:r w:rsidRPr="008F18EA">
        <w:rPr>
          <w:lang w:val="sq-AL"/>
        </w:rPr>
        <w:t xml:space="preserve"> </w:t>
      </w:r>
      <w:r w:rsidRPr="008F18EA">
        <w:rPr>
          <w:rStyle w:val="hps"/>
          <w:lang w:val="sq-AL"/>
        </w:rPr>
        <w:t>në</w:t>
      </w:r>
      <w:r w:rsidRPr="008F18EA">
        <w:rPr>
          <w:lang w:val="sq-AL"/>
        </w:rPr>
        <w:t xml:space="preserve"> </w:t>
      </w:r>
      <w:r w:rsidRPr="008F18EA">
        <w:rPr>
          <w:rStyle w:val="hps"/>
          <w:lang w:val="sq-AL"/>
        </w:rPr>
        <w:t>pikën</w:t>
      </w:r>
      <w:r w:rsidRPr="008F18EA">
        <w:rPr>
          <w:lang w:val="sq-AL"/>
        </w:rPr>
        <w:t xml:space="preserve"> </w:t>
      </w:r>
      <w:r w:rsidRPr="008F18EA">
        <w:rPr>
          <w:rStyle w:val="hps"/>
          <w:lang w:val="sq-AL"/>
        </w:rPr>
        <w:t>(</w:t>
      </w:r>
      <w:r w:rsidRPr="008F18EA">
        <w:rPr>
          <w:lang w:val="sq-AL"/>
        </w:rPr>
        <w:t xml:space="preserve">x, </w:t>
      </w:r>
      <w:r w:rsidRPr="008F18EA">
        <w:rPr>
          <w:rStyle w:val="hps"/>
          <w:lang w:val="sq-AL"/>
        </w:rPr>
        <w:t>y</w:t>
      </w:r>
      <w:r w:rsidRPr="008F18EA">
        <w:rPr>
          <w:lang w:val="sq-AL"/>
        </w:rPr>
        <w:t xml:space="preserve">, </w:t>
      </w:r>
      <w:r w:rsidRPr="008F18EA">
        <w:rPr>
          <w:rStyle w:val="hps"/>
          <w:lang w:val="sq-AL"/>
        </w:rPr>
        <w:t>z)</w:t>
      </w:r>
      <w:r w:rsidRPr="008F18EA">
        <w:rPr>
          <w:lang w:val="sq-AL"/>
        </w:rPr>
        <w:t xml:space="preserve"> </w:t>
      </w:r>
      <w:r w:rsidRPr="008F18EA">
        <w:rPr>
          <w:rStyle w:val="hps"/>
          <w:lang w:val="sq-AL"/>
        </w:rPr>
        <w:t>dV</w:t>
      </w:r>
      <w:r w:rsidRPr="008F18EA">
        <w:rPr>
          <w:lang w:val="sq-AL"/>
        </w:rPr>
        <w:t xml:space="preserve"> </w:t>
      </w:r>
      <w:r w:rsidRPr="008F18EA">
        <w:rPr>
          <w:rStyle w:val="hps"/>
          <w:lang w:val="sq-AL"/>
        </w:rPr>
        <w:t>=</w:t>
      </w:r>
      <w:r w:rsidRPr="008F18EA">
        <w:rPr>
          <w:lang w:val="sq-AL"/>
        </w:rPr>
        <w:t xml:space="preserve"> </w:t>
      </w:r>
      <w:r w:rsidRPr="008F18EA">
        <w:rPr>
          <w:rStyle w:val="hps"/>
          <w:lang w:val="sq-AL"/>
        </w:rPr>
        <w:t>dx</w:t>
      </w:r>
      <w:r w:rsidRPr="008F18EA">
        <w:rPr>
          <w:lang w:val="sq-AL"/>
        </w:rPr>
        <w:t xml:space="preserve"> </w:t>
      </w:r>
      <w:r w:rsidRPr="008F18EA">
        <w:rPr>
          <w:rStyle w:val="hps"/>
          <w:lang w:val="sq-AL"/>
        </w:rPr>
        <w:t>dy</w:t>
      </w:r>
      <w:r w:rsidRPr="008F18EA">
        <w:rPr>
          <w:lang w:val="sq-AL"/>
        </w:rPr>
        <w:t xml:space="preserve"> </w:t>
      </w:r>
      <w:r w:rsidRPr="008F18EA">
        <w:rPr>
          <w:rStyle w:val="hps"/>
          <w:lang w:val="sq-AL"/>
        </w:rPr>
        <w:t>dz</w:t>
      </w:r>
      <w:r w:rsidRPr="008F18EA">
        <w:rPr>
          <w:lang w:val="sq-AL"/>
        </w:rPr>
        <w:t xml:space="preserve">, </w:t>
      </w:r>
      <w:r w:rsidRPr="008F18EA">
        <w:rPr>
          <w:rStyle w:val="hps"/>
          <w:lang w:val="sq-AL"/>
        </w:rPr>
        <w:t>elementi</w:t>
      </w:r>
      <w:r w:rsidRPr="008F18EA">
        <w:rPr>
          <w:lang w:val="sq-AL"/>
        </w:rPr>
        <w:t xml:space="preserve"> </w:t>
      </w:r>
      <w:r w:rsidRPr="008F18EA">
        <w:rPr>
          <w:rStyle w:val="hps"/>
          <w:lang w:val="sq-AL"/>
        </w:rPr>
        <w:t>pambarimisht i vogël</w:t>
      </w:r>
      <w:r w:rsidRPr="008F18EA">
        <w:rPr>
          <w:lang w:val="sq-AL"/>
        </w:rPr>
        <w:t xml:space="preserve"> i </w:t>
      </w:r>
      <w:r w:rsidRPr="008F18EA">
        <w:rPr>
          <w:rStyle w:val="hps"/>
          <w:lang w:val="sq-AL"/>
        </w:rPr>
        <w:t>vëllimit,</w:t>
      </w:r>
      <w:r w:rsidRPr="008F18EA">
        <w:rPr>
          <w:lang w:val="sq-AL"/>
        </w:rPr>
        <w:t xml:space="preserve"> </w:t>
      </w:r>
      <w:r w:rsidRPr="008F18EA">
        <w:rPr>
          <w:rStyle w:val="hps"/>
          <w:lang w:val="sq-AL"/>
        </w:rPr>
        <w:t>i cili</w:t>
      </w:r>
      <w:r w:rsidRPr="008F18EA">
        <w:rPr>
          <w:lang w:val="sq-AL"/>
        </w:rPr>
        <w:t xml:space="preserve"> </w:t>
      </w:r>
      <w:r w:rsidRPr="008F18EA">
        <w:rPr>
          <w:rStyle w:val="hps"/>
          <w:lang w:val="sq-AL"/>
        </w:rPr>
        <w:t>në</w:t>
      </w:r>
      <w:r w:rsidRPr="008F18EA">
        <w:rPr>
          <w:lang w:val="sq-AL"/>
        </w:rPr>
        <w:t xml:space="preserve"> </w:t>
      </w:r>
      <w:r w:rsidRPr="008F18EA">
        <w:rPr>
          <w:rStyle w:val="hps"/>
          <w:lang w:val="sq-AL"/>
        </w:rPr>
        <w:t>raste të vërteta</w:t>
      </w:r>
      <w:r w:rsidRPr="008F18EA">
        <w:rPr>
          <w:lang w:val="sq-AL"/>
        </w:rPr>
        <w:t xml:space="preserve"> </w:t>
      </w:r>
      <w:r w:rsidRPr="008F18EA">
        <w:rPr>
          <w:rStyle w:val="hps"/>
          <w:lang w:val="sq-AL"/>
        </w:rPr>
        <w:t>është e përfaqësuar</w:t>
      </w:r>
      <w:r w:rsidRPr="008F18EA">
        <w:rPr>
          <w:lang w:val="sq-AL"/>
        </w:rPr>
        <w:t xml:space="preserve"> </w:t>
      </w:r>
      <w:r w:rsidRPr="008F18EA">
        <w:rPr>
          <w:rStyle w:val="hps"/>
          <w:lang w:val="sq-AL"/>
        </w:rPr>
        <w:t>nga</w:t>
      </w:r>
      <w:r w:rsidRPr="008F18EA">
        <w:rPr>
          <w:lang w:val="sq-AL"/>
        </w:rPr>
        <w:t xml:space="preserve"> </w:t>
      </w:r>
      <w:r w:rsidRPr="008F18EA">
        <w:rPr>
          <w:rStyle w:val="hps"/>
          <w:lang w:val="sq-AL"/>
        </w:rPr>
        <w:t>fraksionet</w:t>
      </w:r>
      <w:r w:rsidRPr="008F18EA">
        <w:rPr>
          <w:lang w:val="sq-AL"/>
        </w:rPr>
        <w:t xml:space="preserve"> </w:t>
      </w:r>
      <w:r w:rsidRPr="008F18EA">
        <w:rPr>
          <w:rStyle w:val="hps"/>
          <w:lang w:val="sq-AL"/>
        </w:rPr>
        <w:t>e vëllimit</w:t>
      </w:r>
      <w:r w:rsidRPr="008F18EA">
        <w:rPr>
          <w:lang w:val="sq-AL"/>
        </w:rPr>
        <w:t xml:space="preserve">. </w:t>
      </w:r>
      <w:r w:rsidRPr="008F18EA">
        <w:rPr>
          <w:rStyle w:val="hps"/>
          <w:lang w:val="sq-AL"/>
        </w:rPr>
        <w:t>Doza mesatare</w:t>
      </w:r>
      <w:r w:rsidRPr="008F18EA">
        <w:rPr>
          <w:lang w:val="sq-AL"/>
        </w:rPr>
        <w:t xml:space="preserve"> </w:t>
      </w:r>
      <w:r w:rsidRPr="008F18EA">
        <w:rPr>
          <w:rStyle w:val="hps"/>
          <w:lang w:val="sq-AL"/>
        </w:rPr>
        <w:t>e përgjithshme</w:t>
      </w:r>
      <w:r w:rsidRPr="008F18EA">
        <w:rPr>
          <w:lang w:val="sq-AL"/>
        </w:rPr>
        <w:t xml:space="preserve"> e </w:t>
      </w:r>
      <w:r w:rsidRPr="008F18EA">
        <w:rPr>
          <w:rStyle w:val="hps"/>
          <w:lang w:val="sq-AL"/>
        </w:rPr>
        <w:t>absorbuar</w:t>
      </w:r>
      <w:r w:rsidRPr="008F18EA">
        <w:rPr>
          <w:lang w:val="sq-AL"/>
        </w:rPr>
        <w:t xml:space="preserve"> </w:t>
      </w:r>
      <w:r w:rsidRPr="008F18EA">
        <w:rPr>
          <w:rStyle w:val="hps"/>
          <w:lang w:val="sq-AL"/>
        </w:rPr>
        <w:t>mund</w:t>
      </w:r>
      <w:r w:rsidRPr="008F18EA">
        <w:rPr>
          <w:lang w:val="sq-AL"/>
        </w:rPr>
        <w:t xml:space="preserve"> </w:t>
      </w:r>
      <w:r w:rsidRPr="008F18EA">
        <w:rPr>
          <w:rStyle w:val="hps"/>
          <w:lang w:val="sq-AL"/>
        </w:rPr>
        <w:t>të përcaktohet</w:t>
      </w:r>
      <w:r w:rsidRPr="008F18EA">
        <w:rPr>
          <w:lang w:val="sq-AL"/>
        </w:rPr>
        <w:t xml:space="preserve"> </w:t>
      </w:r>
      <w:r w:rsidRPr="008F18EA">
        <w:rPr>
          <w:rStyle w:val="hps"/>
          <w:lang w:val="sq-AL"/>
        </w:rPr>
        <w:t>direkt</w:t>
      </w:r>
      <w:r w:rsidRPr="008F18EA">
        <w:rPr>
          <w:lang w:val="sq-AL"/>
        </w:rPr>
        <w:t xml:space="preserve"> </w:t>
      </w:r>
      <w:r w:rsidRPr="008F18EA">
        <w:rPr>
          <w:rStyle w:val="hps"/>
          <w:lang w:val="sq-AL"/>
        </w:rPr>
        <w:t>për produktet</w:t>
      </w:r>
      <w:r w:rsidRPr="008F18EA">
        <w:rPr>
          <w:lang w:val="sq-AL"/>
        </w:rPr>
        <w:t xml:space="preserve"> </w:t>
      </w:r>
      <w:r w:rsidRPr="008F18EA">
        <w:rPr>
          <w:rStyle w:val="hps"/>
          <w:lang w:val="sq-AL"/>
        </w:rPr>
        <w:t>homogjene</w:t>
      </w:r>
      <w:r w:rsidRPr="008F18EA">
        <w:rPr>
          <w:lang w:val="sq-AL"/>
        </w:rPr>
        <w:t xml:space="preserve"> </w:t>
      </w:r>
      <w:r w:rsidRPr="008F18EA">
        <w:rPr>
          <w:rStyle w:val="hps"/>
          <w:lang w:val="sq-AL"/>
        </w:rPr>
        <w:t>ose për</w:t>
      </w:r>
      <w:r w:rsidRPr="008F18EA">
        <w:rPr>
          <w:lang w:val="sq-AL"/>
        </w:rPr>
        <w:t xml:space="preserve"> </w:t>
      </w:r>
      <w:r w:rsidRPr="008F18EA">
        <w:rPr>
          <w:rStyle w:val="hps"/>
          <w:lang w:val="sq-AL"/>
        </w:rPr>
        <w:t>mallrat e</w:t>
      </w:r>
      <w:r w:rsidRPr="008F18EA">
        <w:rPr>
          <w:lang w:val="sq-AL"/>
        </w:rPr>
        <w:t xml:space="preserve"> </w:t>
      </w:r>
      <w:r w:rsidRPr="008F18EA">
        <w:rPr>
          <w:rStyle w:val="hps"/>
          <w:lang w:val="sq-AL"/>
        </w:rPr>
        <w:t>mëdha</w:t>
      </w:r>
      <w:r w:rsidRPr="008F18EA">
        <w:rPr>
          <w:lang w:val="sq-AL"/>
        </w:rPr>
        <w:t xml:space="preserve"> m</w:t>
      </w:r>
      <w:r w:rsidRPr="008F18EA">
        <w:rPr>
          <w:rStyle w:val="hps"/>
          <w:lang w:val="sq-AL"/>
        </w:rPr>
        <w:t>e</w:t>
      </w:r>
      <w:r w:rsidRPr="008F18EA">
        <w:rPr>
          <w:lang w:val="sq-AL"/>
        </w:rPr>
        <w:t xml:space="preserve"> </w:t>
      </w:r>
      <w:r w:rsidRPr="008F18EA">
        <w:rPr>
          <w:rStyle w:val="hps"/>
          <w:lang w:val="sq-AL"/>
        </w:rPr>
        <w:t>dendësi të</w:t>
      </w:r>
      <w:r w:rsidRPr="008F18EA">
        <w:rPr>
          <w:lang w:val="sq-AL"/>
        </w:rPr>
        <w:t xml:space="preserve"> </w:t>
      </w:r>
      <w:r w:rsidRPr="008F18EA">
        <w:rPr>
          <w:rStyle w:val="hps"/>
          <w:lang w:val="sq-AL"/>
        </w:rPr>
        <w:t>dukshme homogjene</w:t>
      </w:r>
      <w:r w:rsidRPr="008F18EA">
        <w:rPr>
          <w:lang w:val="sq-AL"/>
        </w:rPr>
        <w:t xml:space="preserve"> </w:t>
      </w:r>
      <w:r w:rsidRPr="008F18EA">
        <w:rPr>
          <w:rStyle w:val="hps"/>
          <w:lang w:val="sq-AL"/>
        </w:rPr>
        <w:t>përcaktohet duke shpërndarë</w:t>
      </w:r>
      <w:r w:rsidRPr="008F18EA">
        <w:rPr>
          <w:lang w:val="sq-AL"/>
        </w:rPr>
        <w:t xml:space="preserve"> </w:t>
      </w:r>
      <w:r w:rsidRPr="008F18EA">
        <w:rPr>
          <w:rStyle w:val="hps"/>
          <w:lang w:val="sq-AL"/>
        </w:rPr>
        <w:t>një numër të përshtatshëm</w:t>
      </w:r>
      <w:r w:rsidRPr="008F18EA">
        <w:rPr>
          <w:lang w:val="sq-AL"/>
        </w:rPr>
        <w:t xml:space="preserve"> </w:t>
      </w:r>
      <w:r w:rsidRPr="008F18EA">
        <w:rPr>
          <w:rStyle w:val="hps"/>
          <w:lang w:val="sq-AL"/>
        </w:rPr>
        <w:t>dozimetrie,</w:t>
      </w:r>
      <w:r w:rsidRPr="008F18EA">
        <w:rPr>
          <w:lang w:val="sq-AL"/>
        </w:rPr>
        <w:t xml:space="preserve"> </w:t>
      </w:r>
      <w:r w:rsidRPr="008F18EA">
        <w:rPr>
          <w:rStyle w:val="hps"/>
          <w:lang w:val="sq-AL"/>
        </w:rPr>
        <w:t>strategjike</w:t>
      </w:r>
      <w:r w:rsidRPr="008F18EA">
        <w:rPr>
          <w:lang w:val="sq-AL"/>
        </w:rPr>
        <w:t xml:space="preserve"> </w:t>
      </w:r>
      <w:r w:rsidRPr="008F18EA">
        <w:rPr>
          <w:rStyle w:val="hps"/>
          <w:lang w:val="sq-AL"/>
        </w:rPr>
        <w:t>dhe</w:t>
      </w:r>
      <w:r w:rsidRPr="008F18EA">
        <w:rPr>
          <w:lang w:val="sq-AL"/>
        </w:rPr>
        <w:t xml:space="preserve"> </w:t>
      </w:r>
      <w:r w:rsidRPr="008F18EA">
        <w:rPr>
          <w:rStyle w:val="hps"/>
          <w:lang w:val="sq-AL"/>
        </w:rPr>
        <w:t>në mënyrë të rastësishme,</w:t>
      </w:r>
      <w:r w:rsidRPr="008F18EA">
        <w:rPr>
          <w:lang w:val="sq-AL"/>
        </w:rPr>
        <w:t xml:space="preserve"> </w:t>
      </w:r>
      <w:r w:rsidRPr="008F18EA">
        <w:rPr>
          <w:rStyle w:val="hps"/>
          <w:lang w:val="sq-AL"/>
        </w:rPr>
        <w:t>në të gjithë</w:t>
      </w:r>
      <w:r w:rsidRPr="008F18EA">
        <w:rPr>
          <w:lang w:val="sq-AL"/>
        </w:rPr>
        <w:t xml:space="preserve"> </w:t>
      </w:r>
      <w:r w:rsidRPr="008F18EA">
        <w:rPr>
          <w:rStyle w:val="hps"/>
          <w:lang w:val="sq-AL"/>
        </w:rPr>
        <w:t>volumin</w:t>
      </w:r>
      <w:r w:rsidRPr="008F18EA">
        <w:rPr>
          <w:lang w:val="sq-AL"/>
        </w:rPr>
        <w:t xml:space="preserve"> </w:t>
      </w:r>
      <w:r w:rsidRPr="008F18EA">
        <w:rPr>
          <w:rStyle w:val="hps"/>
          <w:lang w:val="sq-AL"/>
        </w:rPr>
        <w:t>e mallrave</w:t>
      </w:r>
      <w:r w:rsidRPr="008F18EA">
        <w:rPr>
          <w:lang w:val="sq-AL"/>
        </w:rPr>
        <w:t xml:space="preserve">. </w:t>
      </w:r>
      <w:r w:rsidRPr="008F18EA">
        <w:rPr>
          <w:rStyle w:val="hps"/>
          <w:lang w:val="sq-AL"/>
        </w:rPr>
        <w:t>Nga shpërndarja e</w:t>
      </w:r>
      <w:r w:rsidRPr="008F18EA">
        <w:rPr>
          <w:lang w:val="sq-AL"/>
        </w:rPr>
        <w:t xml:space="preserve"> </w:t>
      </w:r>
      <w:r w:rsidRPr="008F18EA">
        <w:rPr>
          <w:rStyle w:val="hps"/>
          <w:lang w:val="sq-AL"/>
        </w:rPr>
        <w:t>dozë</w:t>
      </w:r>
      <w:r w:rsidRPr="008F18EA">
        <w:rPr>
          <w:lang w:val="sq-AL"/>
        </w:rPr>
        <w:t xml:space="preserve">s së </w:t>
      </w:r>
      <w:r w:rsidRPr="008F18EA">
        <w:rPr>
          <w:rStyle w:val="hps"/>
          <w:lang w:val="sq-AL"/>
        </w:rPr>
        <w:t>përcaktuar</w:t>
      </w:r>
      <w:r w:rsidRPr="008F18EA">
        <w:rPr>
          <w:lang w:val="sq-AL"/>
        </w:rPr>
        <w:t xml:space="preserve"> </w:t>
      </w:r>
      <w:r w:rsidRPr="008F18EA">
        <w:rPr>
          <w:rStyle w:val="hps"/>
          <w:lang w:val="sq-AL"/>
        </w:rPr>
        <w:t>në</w:t>
      </w:r>
      <w:r w:rsidRPr="008F18EA">
        <w:rPr>
          <w:lang w:val="sq-AL"/>
        </w:rPr>
        <w:t xml:space="preserve"> </w:t>
      </w:r>
      <w:r w:rsidRPr="008F18EA">
        <w:rPr>
          <w:rStyle w:val="hps"/>
          <w:lang w:val="sq-AL"/>
        </w:rPr>
        <w:t>këtë</w:t>
      </w:r>
      <w:r w:rsidRPr="008F18EA">
        <w:rPr>
          <w:lang w:val="sq-AL"/>
        </w:rPr>
        <w:t xml:space="preserve"> </w:t>
      </w:r>
      <w:r w:rsidRPr="008F18EA">
        <w:rPr>
          <w:rStyle w:val="hps"/>
          <w:lang w:val="sq-AL"/>
        </w:rPr>
        <w:t>mënyrë</w:t>
      </w:r>
      <w:r>
        <w:rPr>
          <w:rStyle w:val="hps"/>
          <w:lang w:val="sq-AL"/>
        </w:rPr>
        <w:t>,</w:t>
      </w:r>
      <w:r w:rsidRPr="008F18EA">
        <w:rPr>
          <w:lang w:val="sq-AL"/>
        </w:rPr>
        <w:t xml:space="preserve"> </w:t>
      </w:r>
      <w:r w:rsidRPr="008F18EA">
        <w:rPr>
          <w:rStyle w:val="hps"/>
          <w:lang w:val="sq-AL"/>
        </w:rPr>
        <w:t>mund</w:t>
      </w:r>
      <w:r w:rsidRPr="008F18EA">
        <w:rPr>
          <w:lang w:val="sq-AL"/>
        </w:rPr>
        <w:t xml:space="preserve"> </w:t>
      </w:r>
      <w:r w:rsidRPr="008F18EA">
        <w:rPr>
          <w:rStyle w:val="hps"/>
          <w:lang w:val="sq-AL"/>
        </w:rPr>
        <w:t>të llogaritet</w:t>
      </w:r>
      <w:r w:rsidRPr="008F18EA">
        <w:rPr>
          <w:lang w:val="sq-AL"/>
        </w:rPr>
        <w:t xml:space="preserve"> </w:t>
      </w:r>
      <w:r w:rsidRPr="008F18EA">
        <w:rPr>
          <w:rStyle w:val="hps"/>
          <w:lang w:val="sq-AL"/>
        </w:rPr>
        <w:t>një</w:t>
      </w:r>
      <w:r w:rsidRPr="008F18EA">
        <w:rPr>
          <w:lang w:val="sq-AL"/>
        </w:rPr>
        <w:t xml:space="preserve"> </w:t>
      </w:r>
      <w:r w:rsidRPr="008F18EA">
        <w:rPr>
          <w:rStyle w:val="hps"/>
          <w:lang w:val="sq-AL"/>
        </w:rPr>
        <w:t>mesatare</w:t>
      </w:r>
      <w:r w:rsidRPr="008F18EA">
        <w:rPr>
          <w:lang w:val="sq-AL"/>
        </w:rPr>
        <w:t xml:space="preserve"> e </w:t>
      </w:r>
      <w:r w:rsidRPr="008F18EA">
        <w:rPr>
          <w:rStyle w:val="hps"/>
          <w:lang w:val="sq-AL"/>
        </w:rPr>
        <w:t>cila</w:t>
      </w:r>
      <w:r w:rsidRPr="008F18EA">
        <w:rPr>
          <w:lang w:val="sq-AL"/>
        </w:rPr>
        <w:t xml:space="preserve"> </w:t>
      </w:r>
      <w:r w:rsidRPr="008F18EA">
        <w:rPr>
          <w:rStyle w:val="hps"/>
          <w:lang w:val="sq-AL"/>
        </w:rPr>
        <w:t>është</w:t>
      </w:r>
      <w:r w:rsidRPr="008F18EA">
        <w:rPr>
          <w:lang w:val="sq-AL"/>
        </w:rPr>
        <w:t xml:space="preserve"> </w:t>
      </w:r>
      <w:r w:rsidRPr="008F18EA">
        <w:rPr>
          <w:rStyle w:val="hps"/>
          <w:lang w:val="sq-AL"/>
        </w:rPr>
        <w:t>doza mesatare</w:t>
      </w:r>
      <w:r w:rsidRPr="008F18EA">
        <w:rPr>
          <w:lang w:val="sq-AL"/>
        </w:rPr>
        <w:t xml:space="preserve"> </w:t>
      </w:r>
      <w:r w:rsidRPr="008F18EA">
        <w:rPr>
          <w:rStyle w:val="hps"/>
          <w:lang w:val="sq-AL"/>
        </w:rPr>
        <w:t>e përgjithshme</w:t>
      </w:r>
      <w:r w:rsidRPr="008F18EA">
        <w:rPr>
          <w:lang w:val="sq-AL"/>
        </w:rPr>
        <w:t xml:space="preserve"> e </w:t>
      </w:r>
      <w:r w:rsidRPr="008F18EA">
        <w:rPr>
          <w:rStyle w:val="hps"/>
          <w:lang w:val="sq-AL"/>
        </w:rPr>
        <w:t>absorbuar.</w:t>
      </w:r>
      <w:r w:rsidRPr="008F18EA">
        <w:rPr>
          <w:lang w:val="sq-AL"/>
        </w:rPr>
        <w:t xml:space="preserve"> </w:t>
      </w:r>
      <w:r w:rsidRPr="008F18EA">
        <w:rPr>
          <w:rStyle w:val="hps"/>
          <w:lang w:val="sq-AL"/>
        </w:rPr>
        <w:t>Nëse</w:t>
      </w:r>
      <w:r w:rsidRPr="008F18EA">
        <w:rPr>
          <w:lang w:val="sq-AL"/>
        </w:rPr>
        <w:t xml:space="preserve"> </w:t>
      </w:r>
      <w:r w:rsidRPr="008F18EA">
        <w:rPr>
          <w:rStyle w:val="hps"/>
          <w:lang w:val="sq-AL"/>
        </w:rPr>
        <w:t>forma e</w:t>
      </w:r>
      <w:r w:rsidRPr="008F18EA">
        <w:rPr>
          <w:lang w:val="sq-AL"/>
        </w:rPr>
        <w:t xml:space="preserve"> </w:t>
      </w:r>
      <w:r w:rsidRPr="008F18EA">
        <w:rPr>
          <w:rStyle w:val="hps"/>
          <w:lang w:val="sq-AL"/>
        </w:rPr>
        <w:t>kurbës</w:t>
      </w:r>
      <w:r w:rsidRPr="008F18EA">
        <w:rPr>
          <w:lang w:val="sq-AL"/>
        </w:rPr>
        <w:t xml:space="preserve"> </w:t>
      </w:r>
      <w:r w:rsidRPr="008F18EA">
        <w:rPr>
          <w:rStyle w:val="hps"/>
          <w:lang w:val="sq-AL"/>
        </w:rPr>
        <w:t>së shpërndarjes</w:t>
      </w:r>
      <w:r>
        <w:rPr>
          <w:lang w:val="sq-AL"/>
        </w:rPr>
        <w:t xml:space="preserve"> së</w:t>
      </w:r>
      <w:r w:rsidRPr="008F18EA">
        <w:rPr>
          <w:lang w:val="sq-AL"/>
        </w:rPr>
        <w:t xml:space="preserve"> </w:t>
      </w:r>
      <w:r w:rsidRPr="008F18EA">
        <w:rPr>
          <w:rStyle w:val="hps"/>
          <w:lang w:val="sq-AL"/>
        </w:rPr>
        <w:t>dozës</w:t>
      </w:r>
      <w:r w:rsidRPr="008F18EA">
        <w:rPr>
          <w:lang w:val="sq-AL"/>
        </w:rPr>
        <w:t xml:space="preserve"> </w:t>
      </w:r>
      <w:r w:rsidRPr="008F18EA">
        <w:rPr>
          <w:rStyle w:val="hps"/>
          <w:lang w:val="sq-AL"/>
        </w:rPr>
        <w:t>nëpërmjet</w:t>
      </w:r>
      <w:r w:rsidRPr="008F18EA">
        <w:rPr>
          <w:lang w:val="sq-AL"/>
        </w:rPr>
        <w:t xml:space="preserve"> </w:t>
      </w:r>
      <w:r w:rsidRPr="008F18EA">
        <w:rPr>
          <w:rStyle w:val="hps"/>
          <w:lang w:val="sq-AL"/>
        </w:rPr>
        <w:t>produktit</w:t>
      </w:r>
      <w:r w:rsidRPr="008F18EA">
        <w:rPr>
          <w:lang w:val="sq-AL"/>
        </w:rPr>
        <w:t xml:space="preserve"> </w:t>
      </w:r>
      <w:r w:rsidRPr="008F18EA">
        <w:rPr>
          <w:rStyle w:val="hps"/>
          <w:lang w:val="sq-AL"/>
        </w:rPr>
        <w:t>është e përcaktuar</w:t>
      </w:r>
      <w:r w:rsidRPr="008F18EA">
        <w:rPr>
          <w:lang w:val="sq-AL"/>
        </w:rPr>
        <w:t xml:space="preserve"> </w:t>
      </w:r>
      <w:r w:rsidRPr="008F18EA">
        <w:rPr>
          <w:rStyle w:val="hps"/>
          <w:lang w:val="sq-AL"/>
        </w:rPr>
        <w:t>mirë</w:t>
      </w:r>
      <w:r w:rsidRPr="008F18EA">
        <w:rPr>
          <w:lang w:val="sq-AL"/>
        </w:rPr>
        <w:t xml:space="preserve">, </w:t>
      </w:r>
      <w:r w:rsidRPr="008F18EA">
        <w:rPr>
          <w:rStyle w:val="hps"/>
          <w:lang w:val="sq-AL"/>
        </w:rPr>
        <w:t>pozicionet e</w:t>
      </w:r>
      <w:r w:rsidRPr="008F18EA">
        <w:rPr>
          <w:lang w:val="sq-AL"/>
        </w:rPr>
        <w:t xml:space="preserve"> </w:t>
      </w:r>
      <w:r w:rsidRPr="008F18EA">
        <w:rPr>
          <w:rStyle w:val="hps"/>
          <w:lang w:val="sq-AL"/>
        </w:rPr>
        <w:t>dozës</w:t>
      </w:r>
      <w:r w:rsidRPr="008F18EA">
        <w:rPr>
          <w:lang w:val="sq-AL"/>
        </w:rPr>
        <w:t xml:space="preserve"> </w:t>
      </w:r>
      <w:r w:rsidRPr="008F18EA">
        <w:rPr>
          <w:rStyle w:val="hps"/>
          <w:lang w:val="sq-AL"/>
        </w:rPr>
        <w:t>minimale dhe</w:t>
      </w:r>
      <w:r w:rsidRPr="008F18EA">
        <w:rPr>
          <w:lang w:val="sq-AL"/>
        </w:rPr>
        <w:t xml:space="preserve"> </w:t>
      </w:r>
      <w:r w:rsidRPr="008F18EA">
        <w:rPr>
          <w:rStyle w:val="hps"/>
          <w:lang w:val="sq-AL"/>
        </w:rPr>
        <w:t>maksimale</w:t>
      </w:r>
      <w:r w:rsidRPr="008F18EA">
        <w:rPr>
          <w:lang w:val="sq-AL"/>
        </w:rPr>
        <w:t xml:space="preserve"> </w:t>
      </w:r>
      <w:r w:rsidRPr="008F18EA">
        <w:rPr>
          <w:rStyle w:val="hps"/>
          <w:lang w:val="sq-AL"/>
        </w:rPr>
        <w:t>janë të njohura</w:t>
      </w:r>
      <w:r w:rsidRPr="008F18EA">
        <w:rPr>
          <w:lang w:val="sq-AL"/>
        </w:rPr>
        <w:t xml:space="preserve">. </w:t>
      </w:r>
      <w:r w:rsidRPr="008F18EA">
        <w:rPr>
          <w:rStyle w:val="hps"/>
          <w:lang w:val="sq-AL"/>
        </w:rPr>
        <w:t>Matjet</w:t>
      </w:r>
      <w:r w:rsidRPr="008F18EA">
        <w:rPr>
          <w:lang w:val="sq-AL"/>
        </w:rPr>
        <w:t xml:space="preserve"> </w:t>
      </w:r>
      <w:r w:rsidRPr="008F18EA">
        <w:rPr>
          <w:rStyle w:val="hps"/>
          <w:lang w:val="sq-AL"/>
        </w:rPr>
        <w:t>e</w:t>
      </w:r>
      <w:r w:rsidRPr="008F18EA">
        <w:rPr>
          <w:lang w:val="sq-AL"/>
        </w:rPr>
        <w:t xml:space="preserve"> </w:t>
      </w:r>
      <w:r w:rsidRPr="008F18EA">
        <w:rPr>
          <w:rStyle w:val="hps"/>
          <w:lang w:val="sq-AL"/>
        </w:rPr>
        <w:t>shpërndarjes së</w:t>
      </w:r>
      <w:r w:rsidRPr="008F18EA">
        <w:rPr>
          <w:lang w:val="sq-AL"/>
        </w:rPr>
        <w:t xml:space="preserve"> </w:t>
      </w:r>
      <w:r w:rsidRPr="008F18EA">
        <w:rPr>
          <w:rStyle w:val="hps"/>
          <w:lang w:val="sq-AL"/>
        </w:rPr>
        <w:t>dozës</w:t>
      </w:r>
      <w:r w:rsidRPr="008F18EA">
        <w:rPr>
          <w:lang w:val="sq-AL"/>
        </w:rPr>
        <w:t xml:space="preserve"> </w:t>
      </w:r>
      <w:r w:rsidRPr="008F18EA">
        <w:rPr>
          <w:rStyle w:val="hps"/>
          <w:lang w:val="sq-AL"/>
        </w:rPr>
        <w:t>në këto</w:t>
      </w:r>
      <w:r w:rsidRPr="008F18EA">
        <w:rPr>
          <w:lang w:val="sq-AL"/>
        </w:rPr>
        <w:t xml:space="preserve"> </w:t>
      </w:r>
      <w:r w:rsidRPr="008F18EA">
        <w:rPr>
          <w:rStyle w:val="hps"/>
          <w:lang w:val="sq-AL"/>
        </w:rPr>
        <w:t>dy</w:t>
      </w:r>
      <w:r w:rsidRPr="008F18EA">
        <w:rPr>
          <w:lang w:val="sq-AL"/>
        </w:rPr>
        <w:t xml:space="preserve"> </w:t>
      </w:r>
      <w:r w:rsidRPr="008F18EA">
        <w:rPr>
          <w:rStyle w:val="hps"/>
          <w:lang w:val="sq-AL"/>
        </w:rPr>
        <w:t>pozicione</w:t>
      </w:r>
      <w:r w:rsidRPr="008F18EA">
        <w:rPr>
          <w:lang w:val="sq-AL"/>
        </w:rPr>
        <w:t xml:space="preserve"> </w:t>
      </w:r>
      <w:r w:rsidRPr="008F18EA">
        <w:rPr>
          <w:rStyle w:val="hps"/>
          <w:lang w:val="sq-AL"/>
        </w:rPr>
        <w:t>në</w:t>
      </w:r>
      <w:r w:rsidRPr="008F18EA">
        <w:rPr>
          <w:lang w:val="sq-AL"/>
        </w:rPr>
        <w:t xml:space="preserve"> </w:t>
      </w:r>
      <w:r w:rsidRPr="008F18EA">
        <w:rPr>
          <w:rStyle w:val="hps"/>
          <w:lang w:val="sq-AL"/>
        </w:rPr>
        <w:t>një seri të</w:t>
      </w:r>
      <w:r w:rsidRPr="008F18EA">
        <w:rPr>
          <w:lang w:val="sq-AL"/>
        </w:rPr>
        <w:t xml:space="preserve"> </w:t>
      </w:r>
      <w:r w:rsidRPr="008F18EA">
        <w:rPr>
          <w:rStyle w:val="hps"/>
          <w:lang w:val="sq-AL"/>
        </w:rPr>
        <w:t>mostrave të</w:t>
      </w:r>
      <w:r w:rsidRPr="008F18EA">
        <w:rPr>
          <w:lang w:val="sq-AL"/>
        </w:rPr>
        <w:t xml:space="preserve"> </w:t>
      </w:r>
      <w:r w:rsidRPr="008F18EA">
        <w:rPr>
          <w:rStyle w:val="hps"/>
          <w:lang w:val="sq-AL"/>
        </w:rPr>
        <w:t>produktit</w:t>
      </w:r>
      <w:r w:rsidRPr="008F18EA">
        <w:rPr>
          <w:lang w:val="sq-AL"/>
        </w:rPr>
        <w:t xml:space="preserve"> </w:t>
      </w:r>
      <w:r w:rsidRPr="008F18EA">
        <w:rPr>
          <w:rStyle w:val="hps"/>
          <w:lang w:val="sq-AL"/>
        </w:rPr>
        <w:t>mund</w:t>
      </w:r>
      <w:r w:rsidRPr="008F18EA">
        <w:rPr>
          <w:lang w:val="sq-AL"/>
        </w:rPr>
        <w:t xml:space="preserve"> </w:t>
      </w:r>
      <w:r w:rsidRPr="008F18EA">
        <w:rPr>
          <w:rStyle w:val="hps"/>
          <w:lang w:val="sq-AL"/>
        </w:rPr>
        <w:t>të përdoren</w:t>
      </w:r>
      <w:r w:rsidRPr="008F18EA">
        <w:rPr>
          <w:lang w:val="sq-AL"/>
        </w:rPr>
        <w:t xml:space="preserve"> </w:t>
      </w:r>
      <w:r w:rsidRPr="008F18EA">
        <w:rPr>
          <w:rStyle w:val="hps"/>
          <w:lang w:val="sq-AL"/>
        </w:rPr>
        <w:t>për të dhënë</w:t>
      </w:r>
      <w:r w:rsidRPr="008F18EA">
        <w:rPr>
          <w:lang w:val="sq-AL"/>
        </w:rPr>
        <w:t xml:space="preserve"> </w:t>
      </w:r>
      <w:r w:rsidRPr="008F18EA">
        <w:rPr>
          <w:rStyle w:val="hps"/>
          <w:lang w:val="sq-AL"/>
        </w:rPr>
        <w:t>një vlerësim të</w:t>
      </w:r>
      <w:r w:rsidRPr="008F18EA">
        <w:rPr>
          <w:lang w:val="sq-AL"/>
        </w:rPr>
        <w:t xml:space="preserve"> </w:t>
      </w:r>
      <w:r w:rsidRPr="008F18EA">
        <w:rPr>
          <w:rStyle w:val="hps"/>
          <w:lang w:val="sq-AL"/>
        </w:rPr>
        <w:t>përgjithshëm të</w:t>
      </w:r>
      <w:r w:rsidRPr="008F18EA">
        <w:rPr>
          <w:lang w:val="sq-AL"/>
        </w:rPr>
        <w:t xml:space="preserve"> </w:t>
      </w:r>
      <w:r w:rsidRPr="008F18EA">
        <w:rPr>
          <w:rStyle w:val="hps"/>
          <w:lang w:val="sq-AL"/>
        </w:rPr>
        <w:t>dozës</w:t>
      </w:r>
      <w:r w:rsidRPr="008F18EA">
        <w:rPr>
          <w:lang w:val="sq-AL"/>
        </w:rPr>
        <w:t xml:space="preserve"> </w:t>
      </w:r>
      <w:r w:rsidRPr="008F18EA">
        <w:rPr>
          <w:rStyle w:val="hps"/>
          <w:lang w:val="sq-AL"/>
        </w:rPr>
        <w:t>mesatare</w:t>
      </w:r>
      <w:r w:rsidRPr="008F18EA">
        <w:rPr>
          <w:lang w:val="sq-AL"/>
        </w:rPr>
        <w:t>.</w:t>
      </w:r>
    </w:p>
    <w:p w:rsidR="00EC7B3E" w:rsidRPr="008F18EA" w:rsidRDefault="00EC7B3E" w:rsidP="00EC7B3E">
      <w:pPr>
        <w:pStyle w:val="Paragrafi"/>
        <w:rPr>
          <w:rFonts w:ascii="TimesNewRoman" w:hAnsi="TimesNewRoman" w:cs="TimesNewRoman"/>
          <w:lang w:val="sq-AL"/>
        </w:rPr>
      </w:pPr>
      <w:r w:rsidRPr="008F18EA">
        <w:rPr>
          <w:rStyle w:val="hps"/>
          <w:lang w:val="sq-AL"/>
        </w:rPr>
        <w:t>Në disa</w:t>
      </w:r>
      <w:r w:rsidRPr="008F18EA">
        <w:rPr>
          <w:lang w:val="sq-AL"/>
        </w:rPr>
        <w:t xml:space="preserve"> </w:t>
      </w:r>
      <w:r w:rsidRPr="008F18EA">
        <w:rPr>
          <w:rStyle w:val="hps"/>
          <w:lang w:val="sq-AL"/>
        </w:rPr>
        <w:t>raste</w:t>
      </w:r>
      <w:r w:rsidRPr="008F18EA">
        <w:rPr>
          <w:lang w:val="sq-AL"/>
        </w:rPr>
        <w:t xml:space="preserve">, </w:t>
      </w:r>
      <w:r w:rsidRPr="008F18EA">
        <w:rPr>
          <w:rStyle w:val="hps"/>
          <w:lang w:val="sq-AL"/>
        </w:rPr>
        <w:t>vlera</w:t>
      </w:r>
      <w:r w:rsidRPr="008F18EA">
        <w:rPr>
          <w:lang w:val="sq-AL"/>
        </w:rPr>
        <w:t xml:space="preserve"> </w:t>
      </w:r>
      <w:r w:rsidRPr="008F18EA">
        <w:rPr>
          <w:rStyle w:val="hps"/>
          <w:lang w:val="sq-AL"/>
        </w:rPr>
        <w:t>mesatare</w:t>
      </w:r>
      <w:r w:rsidRPr="008F18EA">
        <w:rPr>
          <w:lang w:val="sq-AL"/>
        </w:rPr>
        <w:t xml:space="preserve"> </w:t>
      </w:r>
      <w:r w:rsidRPr="008F18EA">
        <w:rPr>
          <w:rStyle w:val="hps"/>
          <w:lang w:val="sq-AL"/>
        </w:rPr>
        <w:t>e</w:t>
      </w:r>
      <w:r w:rsidRPr="008F18EA">
        <w:rPr>
          <w:lang w:val="sq-AL"/>
        </w:rPr>
        <w:t xml:space="preserve"> </w:t>
      </w:r>
      <w:r w:rsidRPr="008F18EA">
        <w:rPr>
          <w:rStyle w:val="hps"/>
          <w:lang w:val="sq-AL"/>
        </w:rPr>
        <w:t>vlerave</w:t>
      </w:r>
      <w:r w:rsidRPr="008F18EA">
        <w:rPr>
          <w:lang w:val="sq-AL"/>
        </w:rPr>
        <w:t xml:space="preserve"> </w:t>
      </w:r>
      <w:r w:rsidRPr="008F18EA">
        <w:rPr>
          <w:rStyle w:val="hps"/>
          <w:lang w:val="sq-AL"/>
        </w:rPr>
        <w:t>mesatare të</w:t>
      </w:r>
      <w:r w:rsidRPr="008F18EA">
        <w:rPr>
          <w:lang w:val="sq-AL"/>
        </w:rPr>
        <w:t xml:space="preserve"> </w:t>
      </w:r>
      <w:r w:rsidRPr="008F18EA">
        <w:rPr>
          <w:rStyle w:val="hps"/>
          <w:lang w:val="sq-AL"/>
        </w:rPr>
        <w:t>dozës</w:t>
      </w:r>
      <w:r w:rsidRPr="008F18EA">
        <w:rPr>
          <w:lang w:val="sq-AL"/>
        </w:rPr>
        <w:t xml:space="preserve"> </w:t>
      </w:r>
      <w:r w:rsidRPr="008F18EA">
        <w:rPr>
          <w:rStyle w:val="hps"/>
          <w:lang w:val="sq-AL"/>
        </w:rPr>
        <w:t>minimale</w:t>
      </w:r>
      <w:r w:rsidRPr="008F18EA">
        <w:rPr>
          <w:lang w:val="sq-AL"/>
        </w:rPr>
        <w:t xml:space="preserve"> </w:t>
      </w:r>
      <w:r w:rsidRPr="008F18EA">
        <w:rPr>
          <w:rStyle w:val="hps"/>
          <w:lang w:val="sq-AL"/>
        </w:rPr>
        <w:t>(</w:t>
      </w:r>
      <w:r w:rsidRPr="008F18EA">
        <w:rPr>
          <w:lang w:val="sq-AL"/>
        </w:rPr>
        <w:t xml:space="preserve">Dmin) </w:t>
      </w:r>
      <w:r w:rsidRPr="008F18EA">
        <w:rPr>
          <w:rStyle w:val="hps"/>
          <w:lang w:val="sq-AL"/>
        </w:rPr>
        <w:t>dhe</w:t>
      </w:r>
      <w:r w:rsidRPr="008F18EA">
        <w:rPr>
          <w:lang w:val="sq-AL"/>
        </w:rPr>
        <w:t xml:space="preserve"> </w:t>
      </w:r>
      <w:r w:rsidRPr="008F18EA">
        <w:rPr>
          <w:rStyle w:val="hps"/>
          <w:lang w:val="sq-AL"/>
        </w:rPr>
        <w:t>dozës maksimale</w:t>
      </w:r>
      <w:r w:rsidRPr="008F18EA">
        <w:rPr>
          <w:lang w:val="sq-AL"/>
        </w:rPr>
        <w:t xml:space="preserve"> </w:t>
      </w:r>
      <w:r w:rsidRPr="008F18EA">
        <w:rPr>
          <w:rStyle w:val="hps"/>
          <w:lang w:val="sq-AL"/>
        </w:rPr>
        <w:t>(</w:t>
      </w:r>
      <w:r w:rsidRPr="008F18EA">
        <w:rPr>
          <w:lang w:val="sq-AL"/>
        </w:rPr>
        <w:t xml:space="preserve">Dmax), </w:t>
      </w:r>
      <w:r w:rsidRPr="008F18EA">
        <w:rPr>
          <w:rStyle w:val="hps"/>
          <w:lang w:val="sq-AL"/>
        </w:rPr>
        <w:t>do të jetë një</w:t>
      </w:r>
      <w:r w:rsidRPr="008F18EA">
        <w:rPr>
          <w:lang w:val="sq-AL"/>
        </w:rPr>
        <w:t xml:space="preserve"> </w:t>
      </w:r>
      <w:r w:rsidRPr="008F18EA">
        <w:rPr>
          <w:rStyle w:val="hps"/>
          <w:lang w:val="sq-AL"/>
        </w:rPr>
        <w:t>vlerësim</w:t>
      </w:r>
      <w:r w:rsidRPr="008F18EA">
        <w:rPr>
          <w:lang w:val="sq-AL"/>
        </w:rPr>
        <w:t xml:space="preserve"> </w:t>
      </w:r>
      <w:r w:rsidRPr="008F18EA">
        <w:rPr>
          <w:rStyle w:val="hps"/>
          <w:lang w:val="sq-AL"/>
        </w:rPr>
        <w:t>i mirë</w:t>
      </w:r>
      <w:r w:rsidRPr="008F18EA">
        <w:rPr>
          <w:lang w:val="sq-AL"/>
        </w:rPr>
        <w:t xml:space="preserve"> </w:t>
      </w:r>
      <w:r w:rsidRPr="008F18EA">
        <w:rPr>
          <w:rStyle w:val="hps"/>
          <w:lang w:val="sq-AL"/>
        </w:rPr>
        <w:t>i</w:t>
      </w:r>
      <w:r w:rsidRPr="008F18EA">
        <w:rPr>
          <w:lang w:val="sq-AL"/>
        </w:rPr>
        <w:t xml:space="preserve"> </w:t>
      </w:r>
      <w:r w:rsidRPr="008F18EA">
        <w:rPr>
          <w:rStyle w:val="hps"/>
          <w:lang w:val="sq-AL"/>
        </w:rPr>
        <w:t>dozës</w:t>
      </w:r>
      <w:r w:rsidRPr="008F18EA">
        <w:rPr>
          <w:lang w:val="sq-AL"/>
        </w:rPr>
        <w:t xml:space="preserve"> </w:t>
      </w:r>
      <w:r w:rsidRPr="008F18EA">
        <w:rPr>
          <w:rStyle w:val="hps"/>
          <w:lang w:val="sq-AL"/>
        </w:rPr>
        <w:t>së përgjithshme</w:t>
      </w:r>
      <w:r w:rsidRPr="008F18EA">
        <w:rPr>
          <w:lang w:val="sq-AL"/>
        </w:rPr>
        <w:t xml:space="preserve">: </w:t>
      </w:r>
      <w:r w:rsidRPr="008F18EA">
        <w:rPr>
          <w:rStyle w:val="hps"/>
          <w:lang w:val="sq-AL"/>
        </w:rPr>
        <w:t>p</w:t>
      </w:r>
      <w:r>
        <w:rPr>
          <w:rStyle w:val="hps"/>
          <w:lang w:val="sq-AL"/>
        </w:rPr>
        <w:t>.</w:t>
      </w:r>
      <w:r w:rsidRPr="008F18EA">
        <w:rPr>
          <w:rStyle w:val="hps"/>
          <w:lang w:val="sq-AL"/>
        </w:rPr>
        <w:t>sh</w:t>
      </w:r>
      <w:r>
        <w:rPr>
          <w:rStyle w:val="hps"/>
          <w:lang w:val="sq-AL"/>
        </w:rPr>
        <w:t>.</w:t>
      </w:r>
      <w:r w:rsidRPr="008F18EA">
        <w:rPr>
          <w:lang w:val="sq-AL"/>
        </w:rPr>
        <w:t xml:space="preserve">, </w:t>
      </w:r>
      <w:r w:rsidRPr="008F18EA">
        <w:rPr>
          <w:rStyle w:val="hps"/>
          <w:lang w:val="sq-AL"/>
        </w:rPr>
        <w:t>në këto raste</w:t>
      </w:r>
      <w:r w:rsidRPr="008F18EA">
        <w:rPr>
          <w:lang w:val="sq-AL"/>
        </w:rPr>
        <w:t>:</w:t>
      </w:r>
    </w:p>
    <w:p w:rsidR="00EC7B3E" w:rsidRPr="008F18EA" w:rsidRDefault="00EC7B3E" w:rsidP="00EC7B3E">
      <w:pPr>
        <w:widowControl w:val="0"/>
        <w:autoSpaceDE w:val="0"/>
        <w:autoSpaceDN w:val="0"/>
        <w:adjustRightInd w:val="0"/>
        <w:rPr>
          <w:rFonts w:ascii="TimesNewRoman+22" w:eastAsia="TimesNewRoman+22" w:hAnsi="TimesNewRomanItalic" w:cs="TimesNewRoman+22"/>
          <w:i/>
          <w:iCs/>
          <w:lang w:val="sq-AL"/>
        </w:rPr>
      </w:pPr>
      <w:r w:rsidRPr="008F18EA">
        <w:rPr>
          <w:rFonts w:ascii="CG Times" w:eastAsia="Times New Roman" w:hAnsi="CG Times" w:cs="TimesNewRoman"/>
          <w:sz w:val="21"/>
          <w:szCs w:val="21"/>
          <w:lang w:val="sq-AL"/>
        </w:rPr>
        <w:t>doza mesatare e përgjithshme</w:t>
      </w:r>
      <w:r w:rsidRPr="008F18EA">
        <w:rPr>
          <w:rFonts w:ascii="TimesNewRoman" w:eastAsia="Times New Roman" w:hAnsi="TimesNewRoman" w:cs="TimesNewRoman"/>
          <w:lang w:val="sq-AL"/>
        </w:rPr>
        <w:t xml:space="preserve"> </w:t>
      </w:r>
      <w:r w:rsidRPr="008F18EA">
        <w:rPr>
          <w:rFonts w:ascii="TimesNewRoman+22" w:eastAsia="TimesNewRoman+22" w:hAnsi="TimesNewRomanItalic" w:cs="TimesNewRoman+22"/>
          <w:i/>
          <w:iCs/>
          <w:lang w:val="sq-AL"/>
        </w:rPr>
        <w:t>≈</w:t>
      </w:r>
      <w:r w:rsidRPr="008F18EA">
        <w:rPr>
          <w:rFonts w:ascii="TimesNewRoman+22" w:eastAsia="TimesNewRoman+22" w:hAnsi="TimesNewRomanItalic" w:cs="TimesNewRoman+22"/>
          <w:i/>
          <w:iCs/>
          <w:lang w:val="sq-AL"/>
        </w:rPr>
        <w:t xml:space="preserve"> </w:t>
      </w:r>
      <m:oMath>
        <m:f>
          <m:fPr>
            <m:ctrlPr>
              <w:rPr>
                <w:rFonts w:ascii="Cambria Math" w:eastAsia="TimesNewRoman+22" w:hAnsi="Cambria Math" w:cs="TimesNewRoman+22"/>
                <w:iCs/>
                <w:sz w:val="28"/>
                <w:szCs w:val="28"/>
              </w:rPr>
            </m:ctrlPr>
          </m:fPr>
          <m:num>
            <m:r>
              <m:rPr>
                <m:sty m:val="p"/>
              </m:rPr>
              <w:rPr>
                <w:rFonts w:ascii="Cambria Math" w:eastAsia="TimesNewRoman+22" w:hAnsi="Cambria Math" w:cs="Cambria Math"/>
                <w:sz w:val="28"/>
                <w:szCs w:val="28"/>
              </w:rPr>
              <m:t>Dmin+Dmax</m:t>
            </m:r>
          </m:num>
          <m:den>
            <m:r>
              <m:rPr>
                <m:sty m:val="p"/>
              </m:rPr>
              <w:rPr>
                <w:rFonts w:ascii="Cambria Math" w:eastAsia="TimesNewRoman+22" w:hAnsi="Cambria Math" w:cs="Cambria Math"/>
                <w:sz w:val="28"/>
                <w:szCs w:val="28"/>
              </w:rPr>
              <m:t>2</m:t>
            </m:r>
          </m:den>
        </m:f>
      </m:oMath>
    </w:p>
    <w:p w:rsidR="00EC7B3E" w:rsidRPr="008F18EA" w:rsidRDefault="00EC7B3E" w:rsidP="00EC7B3E">
      <w:pPr>
        <w:widowControl w:val="0"/>
        <w:autoSpaceDE w:val="0"/>
        <w:autoSpaceDN w:val="0"/>
        <w:adjustRightInd w:val="0"/>
        <w:rPr>
          <w:rFonts w:ascii="TimesNewRoman" w:eastAsia="Times New Roman" w:hAnsi="TimesNewRoman" w:cs="TimesNewRoman"/>
          <w:lang w:val="sq-AL"/>
        </w:rPr>
      </w:pPr>
      <w:r w:rsidRPr="008F18EA">
        <w:rPr>
          <w:rFonts w:ascii="CG Times" w:eastAsia="Times New Roman" w:hAnsi="CG Times" w:cs="TimesNewRoman"/>
          <w:sz w:val="21"/>
          <w:szCs w:val="21"/>
          <w:lang w:val="sq-AL"/>
        </w:rPr>
        <w:t>Raporti</w:t>
      </w:r>
      <w:r w:rsidRPr="008F18EA">
        <w:rPr>
          <w:rFonts w:ascii="TimesNewRoman" w:eastAsia="Times New Roman" w:hAnsi="TimesNewRoman" w:cs="TimesNewRoman"/>
          <w:lang w:val="sq-AL"/>
        </w:rPr>
        <w:t xml:space="preserve">  </w:t>
      </w:r>
      <m:oMath>
        <m:f>
          <m:fPr>
            <m:ctrlPr>
              <w:rPr>
                <w:rFonts w:ascii="Cambria Math" w:eastAsia="Times New Roman" w:hAnsi="Cambria Math" w:cs="TimesNewRoman"/>
              </w:rPr>
            </m:ctrlPr>
          </m:fPr>
          <m:num>
            <m:r>
              <m:rPr>
                <m:sty m:val="p"/>
              </m:rPr>
              <w:rPr>
                <w:rFonts w:ascii="Cambria Math" w:eastAsia="Times New Roman" w:hAnsi="Cambria Math" w:cs="Cambria Math"/>
              </w:rPr>
              <m:t>Dmax</m:t>
            </m:r>
          </m:num>
          <m:den>
            <m:r>
              <m:rPr>
                <m:sty m:val="p"/>
              </m:rPr>
              <w:rPr>
                <w:rFonts w:ascii="Cambria Math" w:eastAsia="Times New Roman" w:hAnsi="Cambria Math" w:cs="Cambria Math"/>
              </w:rPr>
              <m:t>Dmin</m:t>
            </m:r>
          </m:den>
        </m:f>
      </m:oMath>
      <w:r w:rsidRPr="008F18EA">
        <w:rPr>
          <w:rFonts w:ascii="TimesNewRoman" w:eastAsia="Times New Roman" w:hAnsi="TimesNewRoman" w:cs="TimesNewRoman"/>
          <w:lang w:val="sq-AL"/>
        </w:rPr>
        <w:t xml:space="preserve"> </w:t>
      </w:r>
      <w:r w:rsidRPr="008F18EA">
        <w:rPr>
          <w:rFonts w:ascii="CG Times" w:eastAsia="Times New Roman" w:hAnsi="CG Times" w:cs="TimesNewRoman"/>
          <w:sz w:val="21"/>
          <w:szCs w:val="21"/>
          <w:lang w:val="sq-AL"/>
        </w:rPr>
        <w:t>nuk duhet të kalojë 3</w:t>
      </w:r>
      <w:r w:rsidRPr="008F18EA">
        <w:rPr>
          <w:rFonts w:ascii="TimesNewRoman" w:eastAsia="Times New Roman" w:hAnsi="TimesNewRoman" w:cs="TimesNewRoman"/>
          <w:lang w:val="sq-AL"/>
        </w:rPr>
        <w:t>.</w:t>
      </w:r>
    </w:p>
    <w:p w:rsidR="00EC7B3E" w:rsidRPr="008F18EA" w:rsidRDefault="00EC7B3E" w:rsidP="00EC7B3E">
      <w:pPr>
        <w:pStyle w:val="Paragrafi"/>
        <w:rPr>
          <w:lang w:val="sq-AL"/>
        </w:rPr>
      </w:pPr>
      <w:r w:rsidRPr="008F18EA">
        <w:rPr>
          <w:rStyle w:val="hps"/>
          <w:lang w:val="sq-AL"/>
        </w:rPr>
        <w:t>2. PROCEDURAT</w:t>
      </w:r>
      <w:r w:rsidRPr="008F18EA">
        <w:rPr>
          <w:lang w:val="sq-AL"/>
        </w:rPr>
        <w:t xml:space="preserve"> </w:t>
      </w:r>
    </w:p>
    <w:p w:rsidR="00EC7B3E" w:rsidRPr="008F18EA" w:rsidRDefault="00EC7B3E" w:rsidP="00EC7B3E">
      <w:pPr>
        <w:pStyle w:val="Paragrafi"/>
        <w:rPr>
          <w:lang w:val="sq-AL"/>
        </w:rPr>
      </w:pPr>
      <w:r w:rsidRPr="008F18EA">
        <w:rPr>
          <w:rStyle w:val="hps"/>
          <w:lang w:val="sq-AL"/>
        </w:rPr>
        <w:t>2.1</w:t>
      </w:r>
      <w:r w:rsidRPr="008F18EA">
        <w:rPr>
          <w:lang w:val="sq-AL"/>
        </w:rPr>
        <w:t xml:space="preserve"> </w:t>
      </w:r>
      <w:r w:rsidRPr="008F18EA">
        <w:rPr>
          <w:rStyle w:val="hps"/>
          <w:lang w:val="sq-AL"/>
        </w:rPr>
        <w:t>Përpara</w:t>
      </w:r>
      <w:r w:rsidRPr="008F18EA">
        <w:rPr>
          <w:lang w:val="sq-AL"/>
        </w:rPr>
        <w:t xml:space="preserve"> se të </w:t>
      </w:r>
      <w:r w:rsidRPr="008F18EA">
        <w:rPr>
          <w:rStyle w:val="hps"/>
          <w:lang w:val="sq-AL"/>
        </w:rPr>
        <w:t>filloj</w:t>
      </w:r>
      <w:r>
        <w:rPr>
          <w:rStyle w:val="hps"/>
          <w:lang w:val="sq-AL"/>
        </w:rPr>
        <w:t>ë</w:t>
      </w:r>
      <w:r w:rsidRPr="008F18EA">
        <w:rPr>
          <w:rStyle w:val="hps"/>
          <w:lang w:val="sq-AL"/>
        </w:rPr>
        <w:t xml:space="preserve"> rrezatimi</w:t>
      </w:r>
      <w:r w:rsidRPr="008F18EA">
        <w:rPr>
          <w:lang w:val="sq-AL"/>
        </w:rPr>
        <w:t xml:space="preserve"> </w:t>
      </w:r>
      <w:r w:rsidRPr="008F18EA">
        <w:rPr>
          <w:rStyle w:val="hps"/>
          <w:lang w:val="sq-AL"/>
        </w:rPr>
        <w:t>rutinë i</w:t>
      </w:r>
      <w:r w:rsidRPr="008F18EA">
        <w:rPr>
          <w:lang w:val="sq-AL"/>
        </w:rPr>
        <w:t xml:space="preserve"> </w:t>
      </w:r>
      <w:r w:rsidRPr="008F18EA">
        <w:rPr>
          <w:rStyle w:val="hps"/>
          <w:lang w:val="sq-AL"/>
        </w:rPr>
        <w:t>një</w:t>
      </w:r>
      <w:r w:rsidRPr="008F18EA">
        <w:rPr>
          <w:lang w:val="sq-AL"/>
        </w:rPr>
        <w:t xml:space="preserve"> </w:t>
      </w:r>
      <w:r w:rsidRPr="008F18EA">
        <w:rPr>
          <w:rStyle w:val="hps"/>
          <w:lang w:val="sq-AL"/>
        </w:rPr>
        <w:t>kategorie</w:t>
      </w:r>
      <w:r w:rsidRPr="008F18EA">
        <w:rPr>
          <w:lang w:val="sq-AL"/>
        </w:rPr>
        <w:t xml:space="preserve"> </w:t>
      </w:r>
      <w:r w:rsidRPr="008F18EA">
        <w:rPr>
          <w:rStyle w:val="hps"/>
          <w:lang w:val="sq-AL"/>
        </w:rPr>
        <w:t>të caktuar të</w:t>
      </w:r>
      <w:r w:rsidRPr="008F18EA">
        <w:rPr>
          <w:lang w:val="sq-AL"/>
        </w:rPr>
        <w:t xml:space="preserve"> </w:t>
      </w:r>
      <w:r w:rsidRPr="008F18EA">
        <w:rPr>
          <w:rStyle w:val="hps"/>
          <w:lang w:val="sq-AL"/>
        </w:rPr>
        <w:t>produkteve ushqimore</w:t>
      </w:r>
      <w:r w:rsidRPr="008F18EA">
        <w:rPr>
          <w:lang w:val="sq-AL"/>
        </w:rPr>
        <w:t xml:space="preserve"> </w:t>
      </w:r>
      <w:r w:rsidRPr="008F18EA">
        <w:rPr>
          <w:rStyle w:val="hps"/>
          <w:lang w:val="sq-AL"/>
        </w:rPr>
        <w:t>në një strukturë</w:t>
      </w:r>
      <w:r w:rsidRPr="008F18EA">
        <w:rPr>
          <w:lang w:val="sq-AL"/>
        </w:rPr>
        <w:t xml:space="preserve"> </w:t>
      </w:r>
      <w:r w:rsidRPr="008F18EA">
        <w:rPr>
          <w:rStyle w:val="hps"/>
          <w:lang w:val="sq-AL"/>
        </w:rPr>
        <w:t>rrezatimi</w:t>
      </w:r>
      <w:r w:rsidRPr="008F18EA">
        <w:rPr>
          <w:lang w:val="sq-AL"/>
        </w:rPr>
        <w:t xml:space="preserve">, </w:t>
      </w:r>
      <w:r w:rsidRPr="008F18EA">
        <w:rPr>
          <w:rStyle w:val="hps"/>
          <w:lang w:val="sq-AL"/>
        </w:rPr>
        <w:t>duhet të  përcaktohen dozat</w:t>
      </w:r>
      <w:r w:rsidRPr="008F18EA">
        <w:rPr>
          <w:lang w:val="sq-AL"/>
        </w:rPr>
        <w:t xml:space="preserve"> </w:t>
      </w:r>
      <w:r w:rsidRPr="008F18EA">
        <w:rPr>
          <w:rStyle w:val="hps"/>
          <w:lang w:val="sq-AL"/>
        </w:rPr>
        <w:t>maksimale</w:t>
      </w:r>
      <w:r w:rsidRPr="008F18EA">
        <w:rPr>
          <w:lang w:val="sq-AL"/>
        </w:rPr>
        <w:t xml:space="preserve"> dhe </w:t>
      </w:r>
      <w:r w:rsidRPr="008F18EA">
        <w:rPr>
          <w:rStyle w:val="hps"/>
          <w:lang w:val="sq-AL"/>
        </w:rPr>
        <w:t>minimale</w:t>
      </w:r>
      <w:r w:rsidRPr="008F18EA">
        <w:rPr>
          <w:lang w:val="sq-AL"/>
        </w:rPr>
        <w:t xml:space="preserve"> </w:t>
      </w:r>
      <w:r w:rsidRPr="008F18EA">
        <w:rPr>
          <w:rStyle w:val="hps"/>
          <w:lang w:val="sq-AL"/>
        </w:rPr>
        <w:t>duke</w:t>
      </w:r>
      <w:r w:rsidRPr="008F18EA">
        <w:rPr>
          <w:lang w:val="sq-AL"/>
        </w:rPr>
        <w:t xml:space="preserve"> </w:t>
      </w:r>
      <w:r w:rsidRPr="008F18EA">
        <w:rPr>
          <w:rStyle w:val="hps"/>
          <w:lang w:val="sq-AL"/>
        </w:rPr>
        <w:t>bërë</w:t>
      </w:r>
      <w:r w:rsidRPr="008F18EA">
        <w:rPr>
          <w:lang w:val="sq-AL"/>
        </w:rPr>
        <w:t xml:space="preserve"> </w:t>
      </w:r>
      <w:r w:rsidRPr="008F18EA">
        <w:rPr>
          <w:rStyle w:val="hps"/>
          <w:lang w:val="sq-AL"/>
        </w:rPr>
        <w:t>matjet</w:t>
      </w:r>
      <w:r w:rsidRPr="008F18EA">
        <w:rPr>
          <w:lang w:val="sq-AL"/>
        </w:rPr>
        <w:t xml:space="preserve"> e </w:t>
      </w:r>
      <w:r w:rsidRPr="008F18EA">
        <w:rPr>
          <w:rStyle w:val="hps"/>
          <w:lang w:val="sq-AL"/>
        </w:rPr>
        <w:t>dozës</w:t>
      </w:r>
      <w:r w:rsidRPr="008F18EA">
        <w:rPr>
          <w:lang w:val="sq-AL"/>
        </w:rPr>
        <w:t xml:space="preserve"> </w:t>
      </w:r>
      <w:r w:rsidRPr="008F18EA">
        <w:rPr>
          <w:rStyle w:val="hps"/>
          <w:lang w:val="sq-AL"/>
        </w:rPr>
        <w:t>gjatë të gjithë</w:t>
      </w:r>
      <w:r w:rsidRPr="008F18EA">
        <w:rPr>
          <w:lang w:val="sq-AL"/>
        </w:rPr>
        <w:t xml:space="preserve"> </w:t>
      </w:r>
      <w:r w:rsidRPr="008F18EA">
        <w:rPr>
          <w:rStyle w:val="hps"/>
          <w:lang w:val="sq-AL"/>
        </w:rPr>
        <w:t>vëllimit</w:t>
      </w:r>
      <w:r w:rsidRPr="008F18EA">
        <w:rPr>
          <w:lang w:val="sq-AL"/>
        </w:rPr>
        <w:t xml:space="preserve"> </w:t>
      </w:r>
      <w:r w:rsidRPr="008F18EA">
        <w:rPr>
          <w:rStyle w:val="hps"/>
          <w:lang w:val="sq-AL"/>
        </w:rPr>
        <w:t>të produktit</w:t>
      </w:r>
      <w:r w:rsidRPr="008F18EA">
        <w:rPr>
          <w:lang w:val="sq-AL"/>
        </w:rPr>
        <w:t xml:space="preserve">. </w:t>
      </w:r>
    </w:p>
    <w:p w:rsidR="00EC7B3E" w:rsidRPr="008F18EA" w:rsidRDefault="00EC7B3E" w:rsidP="00EC7B3E">
      <w:pPr>
        <w:pStyle w:val="Paragrafi"/>
        <w:rPr>
          <w:lang w:val="sq-AL"/>
        </w:rPr>
      </w:pPr>
      <w:r w:rsidRPr="008F18EA">
        <w:rPr>
          <w:rStyle w:val="hps"/>
          <w:lang w:val="sq-AL"/>
        </w:rPr>
        <w:t>Këto matje</w:t>
      </w:r>
      <w:r w:rsidRPr="008F18EA">
        <w:rPr>
          <w:lang w:val="sq-AL"/>
        </w:rPr>
        <w:t xml:space="preserve"> të</w:t>
      </w:r>
      <w:r w:rsidRPr="008F18EA">
        <w:rPr>
          <w:rStyle w:val="hps"/>
          <w:lang w:val="sq-AL"/>
        </w:rPr>
        <w:t xml:space="preserve"> vlefshmërisë</w:t>
      </w:r>
      <w:r w:rsidRPr="008F18EA">
        <w:rPr>
          <w:lang w:val="sq-AL"/>
        </w:rPr>
        <w:t xml:space="preserve"> </w:t>
      </w:r>
      <w:r w:rsidRPr="008F18EA">
        <w:rPr>
          <w:rStyle w:val="hps"/>
          <w:lang w:val="sq-AL"/>
        </w:rPr>
        <w:t>duhet</w:t>
      </w:r>
      <w:r w:rsidRPr="008F18EA">
        <w:rPr>
          <w:lang w:val="sq-AL"/>
        </w:rPr>
        <w:t xml:space="preserve"> </w:t>
      </w:r>
      <w:r w:rsidRPr="008F18EA">
        <w:rPr>
          <w:rStyle w:val="hps"/>
          <w:lang w:val="sq-AL"/>
        </w:rPr>
        <w:t>të kryhen</w:t>
      </w:r>
      <w:r w:rsidRPr="008F18EA">
        <w:rPr>
          <w:lang w:val="sq-AL"/>
        </w:rPr>
        <w:t xml:space="preserve"> për </w:t>
      </w:r>
      <w:r w:rsidRPr="008F18EA">
        <w:rPr>
          <w:rStyle w:val="hps"/>
          <w:lang w:val="sq-AL"/>
        </w:rPr>
        <w:t>një numër</w:t>
      </w:r>
      <w:r w:rsidRPr="008F18EA">
        <w:rPr>
          <w:lang w:val="sq-AL"/>
        </w:rPr>
        <w:t xml:space="preserve"> herësh </w:t>
      </w:r>
      <w:r w:rsidRPr="008F18EA">
        <w:rPr>
          <w:rStyle w:val="hps"/>
          <w:lang w:val="sq-AL"/>
        </w:rPr>
        <w:t>të përshtatshme</w:t>
      </w:r>
      <w:r w:rsidRPr="008F18EA">
        <w:rPr>
          <w:lang w:val="sq-AL"/>
        </w:rPr>
        <w:t xml:space="preserve"> </w:t>
      </w:r>
      <w:r w:rsidRPr="008F18EA">
        <w:rPr>
          <w:rStyle w:val="hps"/>
          <w:lang w:val="sq-AL"/>
        </w:rPr>
        <w:t>(</w:t>
      </w:r>
      <w:r w:rsidRPr="008F18EA">
        <w:rPr>
          <w:lang w:val="sq-AL"/>
        </w:rPr>
        <w:t xml:space="preserve">p.sh. </w:t>
      </w:r>
      <w:r w:rsidRPr="008F18EA">
        <w:rPr>
          <w:rStyle w:val="hps"/>
          <w:lang w:val="sq-AL"/>
        </w:rPr>
        <w:t>3-5 herë</w:t>
      </w:r>
      <w:r w:rsidRPr="008F18EA">
        <w:rPr>
          <w:lang w:val="sq-AL"/>
        </w:rPr>
        <w:t>)</w:t>
      </w:r>
      <w:r>
        <w:rPr>
          <w:lang w:val="sq-AL"/>
        </w:rPr>
        <w:t>,</w:t>
      </w:r>
      <w:r w:rsidRPr="008F18EA">
        <w:rPr>
          <w:lang w:val="sq-AL"/>
        </w:rPr>
        <w:t xml:space="preserve"> në </w:t>
      </w:r>
      <w:r w:rsidRPr="008F18EA">
        <w:rPr>
          <w:rStyle w:val="hps"/>
          <w:lang w:val="sq-AL"/>
        </w:rPr>
        <w:t>mënyrë që të bëjë</w:t>
      </w:r>
      <w:r w:rsidRPr="008F18EA">
        <w:rPr>
          <w:lang w:val="sq-AL"/>
        </w:rPr>
        <w:t xml:space="preserve"> </w:t>
      </w:r>
      <w:r w:rsidRPr="008F18EA">
        <w:rPr>
          <w:rStyle w:val="hps"/>
          <w:lang w:val="sq-AL"/>
        </w:rPr>
        <w:t>kompensim</w:t>
      </w:r>
      <w:r w:rsidRPr="008F18EA">
        <w:rPr>
          <w:lang w:val="sq-AL"/>
        </w:rPr>
        <w:t xml:space="preserve"> </w:t>
      </w:r>
      <w:r w:rsidRPr="008F18EA">
        <w:rPr>
          <w:rStyle w:val="hps"/>
          <w:lang w:val="sq-AL"/>
        </w:rPr>
        <w:t>për</w:t>
      </w:r>
      <w:r w:rsidRPr="008F18EA">
        <w:rPr>
          <w:lang w:val="sq-AL"/>
        </w:rPr>
        <w:t xml:space="preserve"> </w:t>
      </w:r>
      <w:r w:rsidRPr="008F18EA">
        <w:rPr>
          <w:rStyle w:val="hps"/>
          <w:lang w:val="sq-AL"/>
        </w:rPr>
        <w:t>variacionet në</w:t>
      </w:r>
      <w:r w:rsidRPr="008F18EA">
        <w:rPr>
          <w:lang w:val="sq-AL"/>
        </w:rPr>
        <w:t xml:space="preserve"> </w:t>
      </w:r>
      <w:r w:rsidRPr="008F18EA">
        <w:rPr>
          <w:rStyle w:val="hps"/>
          <w:lang w:val="sq-AL"/>
        </w:rPr>
        <w:t>dendësinë</w:t>
      </w:r>
      <w:r w:rsidRPr="008F18EA">
        <w:rPr>
          <w:lang w:val="sq-AL"/>
        </w:rPr>
        <w:t xml:space="preserve"> </w:t>
      </w:r>
      <w:r w:rsidRPr="008F18EA">
        <w:rPr>
          <w:rStyle w:val="hps"/>
          <w:lang w:val="sq-AL"/>
        </w:rPr>
        <w:t>apo</w:t>
      </w:r>
      <w:r w:rsidRPr="008F18EA">
        <w:rPr>
          <w:lang w:val="sq-AL"/>
        </w:rPr>
        <w:t xml:space="preserve"> </w:t>
      </w:r>
      <w:r w:rsidRPr="008F18EA">
        <w:rPr>
          <w:rStyle w:val="hps"/>
          <w:lang w:val="sq-AL"/>
        </w:rPr>
        <w:t>formën e produktit</w:t>
      </w:r>
      <w:r w:rsidRPr="008F18EA">
        <w:rPr>
          <w:lang w:val="sq-AL"/>
        </w:rPr>
        <w:t xml:space="preserve">. </w:t>
      </w:r>
    </w:p>
    <w:p w:rsidR="00EC7B3E" w:rsidRDefault="00EC7B3E" w:rsidP="00EC7B3E">
      <w:pPr>
        <w:pStyle w:val="Paragrafi"/>
        <w:rPr>
          <w:lang w:val="sq-AL"/>
        </w:rPr>
      </w:pPr>
      <w:r w:rsidRPr="008F18EA">
        <w:rPr>
          <w:rStyle w:val="hps"/>
          <w:lang w:val="sq-AL"/>
        </w:rPr>
        <w:t>2.2</w:t>
      </w:r>
      <w:r w:rsidRPr="008F18EA">
        <w:rPr>
          <w:lang w:val="sq-AL"/>
        </w:rPr>
        <w:t xml:space="preserve"> </w:t>
      </w:r>
      <w:r w:rsidRPr="008F18EA">
        <w:rPr>
          <w:rStyle w:val="hps"/>
          <w:lang w:val="sq-AL"/>
        </w:rPr>
        <w:t>Matjet</w:t>
      </w:r>
      <w:r w:rsidRPr="008F18EA">
        <w:rPr>
          <w:lang w:val="sq-AL"/>
        </w:rPr>
        <w:t xml:space="preserve"> </w:t>
      </w:r>
      <w:r w:rsidRPr="008F18EA">
        <w:rPr>
          <w:rStyle w:val="hps"/>
          <w:lang w:val="sq-AL"/>
        </w:rPr>
        <w:t>duhet</w:t>
      </w:r>
      <w:r w:rsidRPr="008F18EA">
        <w:rPr>
          <w:lang w:val="sq-AL"/>
        </w:rPr>
        <w:t xml:space="preserve"> </w:t>
      </w:r>
      <w:r w:rsidRPr="008F18EA">
        <w:rPr>
          <w:rStyle w:val="hps"/>
          <w:lang w:val="sq-AL"/>
        </w:rPr>
        <w:t>të përsëriten</w:t>
      </w:r>
      <w:r w:rsidRPr="008F18EA">
        <w:rPr>
          <w:lang w:val="sq-AL"/>
        </w:rPr>
        <w:t xml:space="preserve"> </w:t>
      </w:r>
      <w:r w:rsidRPr="008F18EA">
        <w:rPr>
          <w:rStyle w:val="hps"/>
          <w:lang w:val="sq-AL"/>
        </w:rPr>
        <w:t>sa herë që</w:t>
      </w:r>
      <w:r w:rsidRPr="008F18EA">
        <w:rPr>
          <w:lang w:val="sq-AL"/>
        </w:rPr>
        <w:t xml:space="preserve"> </w:t>
      </w:r>
      <w:r>
        <w:rPr>
          <w:rStyle w:val="hps"/>
          <w:lang w:val="sq-AL"/>
        </w:rPr>
        <w:t>është</w:t>
      </w:r>
      <w:r w:rsidRPr="008F18EA">
        <w:rPr>
          <w:rStyle w:val="hps"/>
          <w:lang w:val="sq-AL"/>
        </w:rPr>
        <w:t xml:space="preserve"> ndryshuar produkti</w:t>
      </w:r>
      <w:r w:rsidRPr="008F18EA">
        <w:rPr>
          <w:lang w:val="sq-AL"/>
        </w:rPr>
        <w:t xml:space="preserve">, forma </w:t>
      </w:r>
      <w:r w:rsidRPr="008F18EA">
        <w:rPr>
          <w:rStyle w:val="hps"/>
          <w:lang w:val="sq-AL"/>
        </w:rPr>
        <w:t>e tij</w:t>
      </w:r>
      <w:r w:rsidRPr="008F18EA">
        <w:rPr>
          <w:lang w:val="sq-AL"/>
        </w:rPr>
        <w:t xml:space="preserve"> </w:t>
      </w:r>
      <w:r w:rsidRPr="008F18EA">
        <w:rPr>
          <w:rStyle w:val="hps"/>
          <w:lang w:val="sq-AL"/>
        </w:rPr>
        <w:t>apo</w:t>
      </w:r>
      <w:r w:rsidRPr="008F18EA">
        <w:rPr>
          <w:lang w:val="sq-AL"/>
        </w:rPr>
        <w:t xml:space="preserve"> </w:t>
      </w:r>
      <w:r w:rsidRPr="008F18EA">
        <w:rPr>
          <w:rStyle w:val="hps"/>
          <w:lang w:val="sq-AL"/>
        </w:rPr>
        <w:t>kushtet e</w:t>
      </w:r>
      <w:r w:rsidRPr="008F18EA">
        <w:rPr>
          <w:lang w:val="sq-AL"/>
        </w:rPr>
        <w:t xml:space="preserve"> </w:t>
      </w:r>
      <w:r w:rsidRPr="008F18EA">
        <w:rPr>
          <w:rStyle w:val="hps"/>
          <w:lang w:val="sq-AL"/>
        </w:rPr>
        <w:t>rrezatimit</w:t>
      </w:r>
      <w:r w:rsidRPr="008F18EA">
        <w:rPr>
          <w:lang w:val="sq-AL"/>
        </w:rPr>
        <w:t xml:space="preserve">. </w:t>
      </w:r>
    </w:p>
    <w:p w:rsidR="00EC7B3E" w:rsidRPr="008F18EA" w:rsidRDefault="00EC7B3E" w:rsidP="00EC7B3E">
      <w:pPr>
        <w:pStyle w:val="Paragrafi"/>
        <w:rPr>
          <w:rFonts w:ascii="TimesNewRoman" w:eastAsia="Times New Roman" w:hAnsi="TimesNewRoman" w:cs="TimesNewRoman"/>
          <w:lang w:val="sq-AL"/>
        </w:rPr>
      </w:pPr>
      <w:r w:rsidRPr="008F18EA">
        <w:rPr>
          <w:rStyle w:val="hps"/>
          <w:lang w:val="sq-AL"/>
        </w:rPr>
        <w:t>2.3</w:t>
      </w:r>
      <w:r w:rsidRPr="008F18EA">
        <w:rPr>
          <w:lang w:val="sq-AL"/>
        </w:rPr>
        <w:t xml:space="preserve"> </w:t>
      </w:r>
      <w:r w:rsidRPr="008F18EA">
        <w:rPr>
          <w:rStyle w:val="hps"/>
          <w:lang w:val="sq-AL"/>
        </w:rPr>
        <w:t>Gjatë procesit</w:t>
      </w:r>
      <w:r w:rsidRPr="008F18EA">
        <w:rPr>
          <w:lang w:val="sq-AL"/>
        </w:rPr>
        <w:t xml:space="preserve">, </w:t>
      </w:r>
      <w:r w:rsidRPr="008F18EA">
        <w:rPr>
          <w:rStyle w:val="hps"/>
          <w:lang w:val="sq-AL"/>
        </w:rPr>
        <w:t>matjet</w:t>
      </w:r>
      <w:r w:rsidRPr="008F18EA">
        <w:rPr>
          <w:lang w:val="sq-AL"/>
        </w:rPr>
        <w:t xml:space="preserve"> e </w:t>
      </w:r>
      <w:r w:rsidRPr="008F18EA">
        <w:rPr>
          <w:rStyle w:val="hps"/>
          <w:lang w:val="sq-AL"/>
        </w:rPr>
        <w:t>dozës</w:t>
      </w:r>
      <w:r w:rsidRPr="008F18EA">
        <w:rPr>
          <w:lang w:val="sq-AL"/>
        </w:rPr>
        <w:t xml:space="preserve"> </w:t>
      </w:r>
      <w:r w:rsidRPr="008F18EA">
        <w:rPr>
          <w:rStyle w:val="hps"/>
          <w:lang w:val="sq-AL"/>
        </w:rPr>
        <w:t>rutinë</w:t>
      </w:r>
      <w:r w:rsidRPr="008F18EA">
        <w:rPr>
          <w:lang w:val="sq-AL"/>
        </w:rPr>
        <w:t xml:space="preserve"> </w:t>
      </w:r>
      <w:r w:rsidRPr="008F18EA">
        <w:rPr>
          <w:rStyle w:val="hps"/>
          <w:lang w:val="sq-AL"/>
        </w:rPr>
        <w:t>kryhen në</w:t>
      </w:r>
      <w:r w:rsidRPr="008F18EA">
        <w:rPr>
          <w:lang w:val="sq-AL"/>
        </w:rPr>
        <w:t xml:space="preserve"> </w:t>
      </w:r>
      <w:r w:rsidRPr="008F18EA">
        <w:rPr>
          <w:rStyle w:val="hps"/>
          <w:lang w:val="sq-AL"/>
        </w:rPr>
        <w:t>mënyrë që të sigurohet</w:t>
      </w:r>
      <w:r w:rsidRPr="008F18EA">
        <w:rPr>
          <w:lang w:val="sq-AL"/>
        </w:rPr>
        <w:t xml:space="preserve"> </w:t>
      </w:r>
      <w:r w:rsidRPr="008F18EA">
        <w:rPr>
          <w:rStyle w:val="hps"/>
          <w:lang w:val="sq-AL"/>
        </w:rPr>
        <w:t>se kufijtë</w:t>
      </w:r>
      <w:r w:rsidRPr="008F18EA">
        <w:rPr>
          <w:lang w:val="sq-AL"/>
        </w:rPr>
        <w:t xml:space="preserve"> e </w:t>
      </w:r>
      <w:r w:rsidRPr="008F18EA">
        <w:rPr>
          <w:rStyle w:val="hps"/>
          <w:lang w:val="sq-AL"/>
        </w:rPr>
        <w:t>dozës</w:t>
      </w:r>
      <w:r w:rsidRPr="008F18EA">
        <w:rPr>
          <w:lang w:val="sq-AL"/>
        </w:rPr>
        <w:t xml:space="preserve"> </w:t>
      </w:r>
      <w:r w:rsidRPr="008F18EA">
        <w:rPr>
          <w:rStyle w:val="hps"/>
          <w:lang w:val="sq-AL"/>
        </w:rPr>
        <w:t>nuk</w:t>
      </w:r>
      <w:r w:rsidRPr="008F18EA">
        <w:rPr>
          <w:lang w:val="sq-AL"/>
        </w:rPr>
        <w:t xml:space="preserve"> </w:t>
      </w:r>
      <w:r w:rsidRPr="008F18EA">
        <w:rPr>
          <w:rStyle w:val="hps"/>
          <w:lang w:val="sq-AL"/>
        </w:rPr>
        <w:t>janë</w:t>
      </w:r>
      <w:r w:rsidRPr="008F18EA">
        <w:rPr>
          <w:lang w:val="sq-AL"/>
        </w:rPr>
        <w:t xml:space="preserve"> </w:t>
      </w:r>
      <w:r w:rsidRPr="008F18EA">
        <w:rPr>
          <w:rStyle w:val="hps"/>
          <w:lang w:val="sq-AL"/>
        </w:rPr>
        <w:t>tejkaluar</w:t>
      </w:r>
      <w:r w:rsidRPr="008F18EA">
        <w:rPr>
          <w:lang w:val="sq-AL"/>
        </w:rPr>
        <w:t xml:space="preserve">. </w:t>
      </w:r>
      <w:r w:rsidRPr="008F18EA">
        <w:rPr>
          <w:rStyle w:val="hps"/>
          <w:lang w:val="sq-AL"/>
        </w:rPr>
        <w:t>Matjet</w:t>
      </w:r>
      <w:r w:rsidRPr="008F18EA">
        <w:rPr>
          <w:lang w:val="sq-AL"/>
        </w:rPr>
        <w:t xml:space="preserve"> </w:t>
      </w:r>
      <w:r w:rsidRPr="008F18EA">
        <w:rPr>
          <w:rStyle w:val="hps"/>
          <w:lang w:val="sq-AL"/>
        </w:rPr>
        <w:t>duhet të kryhen</w:t>
      </w:r>
      <w:r w:rsidRPr="008F18EA">
        <w:rPr>
          <w:lang w:val="sq-AL"/>
        </w:rPr>
        <w:t xml:space="preserve"> </w:t>
      </w:r>
      <w:r w:rsidRPr="008F18EA">
        <w:rPr>
          <w:rStyle w:val="hps"/>
          <w:lang w:val="sq-AL"/>
        </w:rPr>
        <w:t>duke vendosur</w:t>
      </w:r>
      <w:r w:rsidRPr="008F18EA">
        <w:rPr>
          <w:lang w:val="sq-AL"/>
        </w:rPr>
        <w:t xml:space="preserve"> </w:t>
      </w:r>
      <w:r w:rsidRPr="008F18EA">
        <w:rPr>
          <w:rStyle w:val="hps"/>
          <w:lang w:val="sq-AL"/>
        </w:rPr>
        <w:t>dozimetra</w:t>
      </w:r>
      <w:r w:rsidRPr="008F18EA">
        <w:rPr>
          <w:lang w:val="sq-AL"/>
        </w:rPr>
        <w:t xml:space="preserve"> </w:t>
      </w:r>
      <w:r w:rsidRPr="008F18EA">
        <w:rPr>
          <w:rStyle w:val="hps"/>
          <w:lang w:val="sq-AL"/>
        </w:rPr>
        <w:t>në</w:t>
      </w:r>
      <w:r w:rsidRPr="008F18EA">
        <w:rPr>
          <w:lang w:val="sq-AL"/>
        </w:rPr>
        <w:t xml:space="preserve"> </w:t>
      </w:r>
      <w:r w:rsidRPr="008F18EA">
        <w:rPr>
          <w:rStyle w:val="hps"/>
          <w:lang w:val="sq-AL"/>
        </w:rPr>
        <w:t>pozicionet</w:t>
      </w:r>
      <w:r w:rsidRPr="008F18EA">
        <w:rPr>
          <w:lang w:val="sq-AL"/>
        </w:rPr>
        <w:t xml:space="preserve"> </w:t>
      </w:r>
      <w:r w:rsidRPr="008F18EA">
        <w:rPr>
          <w:rStyle w:val="hps"/>
          <w:lang w:val="sq-AL"/>
        </w:rPr>
        <w:t>e</w:t>
      </w:r>
      <w:r w:rsidRPr="008F18EA">
        <w:rPr>
          <w:lang w:val="sq-AL"/>
        </w:rPr>
        <w:t xml:space="preserve"> </w:t>
      </w:r>
      <w:r w:rsidRPr="008F18EA">
        <w:rPr>
          <w:rStyle w:val="hps"/>
          <w:lang w:val="sq-AL"/>
        </w:rPr>
        <w:t>dozës</w:t>
      </w:r>
      <w:r w:rsidRPr="008F18EA">
        <w:rPr>
          <w:lang w:val="sq-AL"/>
        </w:rPr>
        <w:t xml:space="preserve"> </w:t>
      </w:r>
      <w:r w:rsidRPr="008F18EA">
        <w:rPr>
          <w:rStyle w:val="hps"/>
          <w:lang w:val="sq-AL"/>
        </w:rPr>
        <w:t>maksimale</w:t>
      </w:r>
      <w:r w:rsidRPr="008F18EA">
        <w:rPr>
          <w:lang w:val="sq-AL"/>
        </w:rPr>
        <w:t xml:space="preserve"> </w:t>
      </w:r>
      <w:r w:rsidRPr="008F18EA">
        <w:rPr>
          <w:rStyle w:val="hps"/>
          <w:lang w:val="sq-AL"/>
        </w:rPr>
        <w:t>ose</w:t>
      </w:r>
      <w:r w:rsidRPr="008F18EA">
        <w:rPr>
          <w:lang w:val="sq-AL"/>
        </w:rPr>
        <w:t xml:space="preserve"> </w:t>
      </w:r>
      <w:r w:rsidRPr="008F18EA">
        <w:rPr>
          <w:rStyle w:val="hps"/>
          <w:lang w:val="sq-AL"/>
        </w:rPr>
        <w:t>minimale</w:t>
      </w:r>
      <w:r w:rsidRPr="008F18EA">
        <w:rPr>
          <w:lang w:val="sq-AL"/>
        </w:rPr>
        <w:t xml:space="preserve">, </w:t>
      </w:r>
      <w:r w:rsidRPr="008F18EA">
        <w:rPr>
          <w:rStyle w:val="hps"/>
          <w:lang w:val="sq-AL"/>
        </w:rPr>
        <w:t>ose</w:t>
      </w:r>
      <w:r w:rsidRPr="008F18EA">
        <w:rPr>
          <w:lang w:val="sq-AL"/>
        </w:rPr>
        <w:t xml:space="preserve"> </w:t>
      </w:r>
      <w:r w:rsidRPr="008F18EA">
        <w:rPr>
          <w:rStyle w:val="hps"/>
          <w:lang w:val="sq-AL"/>
        </w:rPr>
        <w:t>në</w:t>
      </w:r>
      <w:r w:rsidRPr="008F18EA">
        <w:rPr>
          <w:lang w:val="sq-AL"/>
        </w:rPr>
        <w:t xml:space="preserve"> </w:t>
      </w:r>
      <w:r w:rsidRPr="008F18EA">
        <w:rPr>
          <w:rStyle w:val="hps"/>
          <w:lang w:val="sq-AL"/>
        </w:rPr>
        <w:t>një</w:t>
      </w:r>
      <w:r w:rsidRPr="008F18EA">
        <w:rPr>
          <w:lang w:val="sq-AL"/>
        </w:rPr>
        <w:t xml:space="preserve"> </w:t>
      </w:r>
      <w:r w:rsidRPr="008F18EA">
        <w:rPr>
          <w:rStyle w:val="hps"/>
          <w:lang w:val="sq-AL"/>
        </w:rPr>
        <w:t>pozicion reference</w:t>
      </w:r>
      <w:r w:rsidRPr="008F18EA">
        <w:rPr>
          <w:lang w:val="sq-AL"/>
        </w:rPr>
        <w:t xml:space="preserve">. Doza në </w:t>
      </w:r>
      <w:r w:rsidRPr="008F18EA">
        <w:rPr>
          <w:rStyle w:val="hps"/>
          <w:lang w:val="sq-AL"/>
        </w:rPr>
        <w:t>pozicionin e</w:t>
      </w:r>
      <w:r w:rsidRPr="008F18EA">
        <w:rPr>
          <w:lang w:val="sq-AL"/>
        </w:rPr>
        <w:t xml:space="preserve"> </w:t>
      </w:r>
      <w:r w:rsidRPr="008F18EA">
        <w:rPr>
          <w:rStyle w:val="hps"/>
          <w:lang w:val="sq-AL"/>
        </w:rPr>
        <w:t>referencës</w:t>
      </w:r>
      <w:r w:rsidRPr="008F18EA">
        <w:rPr>
          <w:lang w:val="sq-AL"/>
        </w:rPr>
        <w:t xml:space="preserve"> </w:t>
      </w:r>
      <w:r w:rsidRPr="008F18EA">
        <w:rPr>
          <w:rStyle w:val="hps"/>
          <w:lang w:val="sq-AL"/>
        </w:rPr>
        <w:t>duhet</w:t>
      </w:r>
      <w:r w:rsidRPr="008F18EA">
        <w:rPr>
          <w:lang w:val="sq-AL"/>
        </w:rPr>
        <w:t xml:space="preserve"> </w:t>
      </w:r>
      <w:r w:rsidRPr="008F18EA">
        <w:rPr>
          <w:rStyle w:val="hps"/>
          <w:lang w:val="sq-AL"/>
        </w:rPr>
        <w:t>të lidhet</w:t>
      </w:r>
      <w:r w:rsidRPr="008F18EA">
        <w:rPr>
          <w:lang w:val="sq-AL"/>
        </w:rPr>
        <w:t xml:space="preserve"> në mënyrë të matshme me </w:t>
      </w:r>
      <w:r w:rsidRPr="008F18EA">
        <w:rPr>
          <w:rStyle w:val="hps"/>
          <w:lang w:val="sq-AL"/>
        </w:rPr>
        <w:t>dozën</w:t>
      </w:r>
      <w:r w:rsidRPr="008F18EA">
        <w:rPr>
          <w:lang w:val="sq-AL"/>
        </w:rPr>
        <w:t xml:space="preserve"> </w:t>
      </w:r>
      <w:r w:rsidRPr="008F18EA">
        <w:rPr>
          <w:rStyle w:val="hps"/>
          <w:lang w:val="sq-AL"/>
        </w:rPr>
        <w:lastRenderedPageBreak/>
        <w:t>maksimale</w:t>
      </w:r>
      <w:r w:rsidRPr="008F18EA">
        <w:rPr>
          <w:lang w:val="sq-AL"/>
        </w:rPr>
        <w:t xml:space="preserve"> </w:t>
      </w:r>
      <w:r w:rsidRPr="008F18EA">
        <w:rPr>
          <w:rStyle w:val="hps"/>
          <w:lang w:val="sq-AL"/>
        </w:rPr>
        <w:t>dhe</w:t>
      </w:r>
      <w:r w:rsidRPr="008F18EA">
        <w:rPr>
          <w:lang w:val="sq-AL"/>
        </w:rPr>
        <w:t xml:space="preserve"> </w:t>
      </w:r>
      <w:r w:rsidRPr="008F18EA">
        <w:rPr>
          <w:rStyle w:val="hps"/>
          <w:lang w:val="sq-AL"/>
        </w:rPr>
        <w:t>minimale</w:t>
      </w:r>
      <w:r w:rsidRPr="008F18EA">
        <w:rPr>
          <w:lang w:val="sq-AL"/>
        </w:rPr>
        <w:t xml:space="preserve">. Pozicioni i </w:t>
      </w:r>
      <w:r w:rsidRPr="008F18EA">
        <w:rPr>
          <w:rStyle w:val="hps"/>
          <w:lang w:val="sq-AL"/>
        </w:rPr>
        <w:t>referencës duhet të</w:t>
      </w:r>
      <w:r w:rsidRPr="008F18EA">
        <w:rPr>
          <w:lang w:val="sq-AL"/>
        </w:rPr>
        <w:t xml:space="preserve"> </w:t>
      </w:r>
      <w:r w:rsidRPr="008F18EA">
        <w:rPr>
          <w:rStyle w:val="hps"/>
          <w:lang w:val="sq-AL"/>
        </w:rPr>
        <w:t>gjendet</w:t>
      </w:r>
      <w:r w:rsidRPr="008F18EA">
        <w:rPr>
          <w:lang w:val="sq-AL"/>
        </w:rPr>
        <w:t xml:space="preserve"> </w:t>
      </w:r>
      <w:r w:rsidRPr="008F18EA">
        <w:rPr>
          <w:rStyle w:val="hps"/>
          <w:lang w:val="sq-AL"/>
        </w:rPr>
        <w:t>në një pikë</w:t>
      </w:r>
      <w:r w:rsidRPr="008F18EA">
        <w:rPr>
          <w:lang w:val="sq-AL"/>
        </w:rPr>
        <w:t xml:space="preserve"> </w:t>
      </w:r>
      <w:r w:rsidRPr="008F18EA">
        <w:rPr>
          <w:rStyle w:val="hps"/>
          <w:lang w:val="sq-AL"/>
        </w:rPr>
        <w:t>të përshtatshme</w:t>
      </w:r>
      <w:r w:rsidRPr="008F18EA">
        <w:rPr>
          <w:lang w:val="sq-AL"/>
        </w:rPr>
        <w:t xml:space="preserve"> </w:t>
      </w:r>
      <w:r w:rsidRPr="008F18EA">
        <w:rPr>
          <w:rStyle w:val="hps"/>
          <w:lang w:val="sq-AL"/>
        </w:rPr>
        <w:t>në ose</w:t>
      </w:r>
      <w:r w:rsidRPr="008F18EA">
        <w:rPr>
          <w:lang w:val="sq-AL"/>
        </w:rPr>
        <w:t xml:space="preserve"> mbi </w:t>
      </w:r>
      <w:r w:rsidRPr="008F18EA">
        <w:rPr>
          <w:rStyle w:val="hps"/>
          <w:lang w:val="sq-AL"/>
        </w:rPr>
        <w:t>produkt</w:t>
      </w:r>
      <w:r w:rsidRPr="008F18EA">
        <w:rPr>
          <w:lang w:val="sq-AL"/>
        </w:rPr>
        <w:t xml:space="preserve">, </w:t>
      </w:r>
      <w:r w:rsidRPr="008F18EA">
        <w:rPr>
          <w:rStyle w:val="hps"/>
          <w:lang w:val="sq-AL"/>
        </w:rPr>
        <w:t>ku</w:t>
      </w:r>
      <w:r w:rsidRPr="008F18EA">
        <w:rPr>
          <w:lang w:val="sq-AL"/>
        </w:rPr>
        <w:t xml:space="preserve"> </w:t>
      </w:r>
      <w:r w:rsidRPr="008F18EA">
        <w:rPr>
          <w:rStyle w:val="hps"/>
          <w:lang w:val="sq-AL"/>
        </w:rPr>
        <w:t>ndryshimet e</w:t>
      </w:r>
      <w:r w:rsidRPr="008F18EA">
        <w:rPr>
          <w:lang w:val="sq-AL"/>
        </w:rPr>
        <w:t xml:space="preserve"> </w:t>
      </w:r>
      <w:r w:rsidRPr="008F18EA">
        <w:rPr>
          <w:rStyle w:val="hps"/>
          <w:lang w:val="sq-AL"/>
        </w:rPr>
        <w:t>dozës</w:t>
      </w:r>
      <w:r w:rsidRPr="008F18EA">
        <w:rPr>
          <w:lang w:val="sq-AL"/>
        </w:rPr>
        <w:t xml:space="preserve"> </w:t>
      </w:r>
      <w:r w:rsidRPr="008F18EA">
        <w:rPr>
          <w:rStyle w:val="hps"/>
          <w:lang w:val="sq-AL"/>
        </w:rPr>
        <w:t>janë të ulëta</w:t>
      </w:r>
      <w:r w:rsidRPr="008F18EA">
        <w:rPr>
          <w:lang w:val="sq-AL"/>
        </w:rPr>
        <w:t>.</w:t>
      </w:r>
    </w:p>
    <w:p w:rsidR="00EC7B3E" w:rsidRPr="008F18EA" w:rsidRDefault="00EC7B3E" w:rsidP="00EC7B3E">
      <w:pPr>
        <w:pStyle w:val="Paragrafi"/>
        <w:rPr>
          <w:lang w:val="sq-AL"/>
        </w:rPr>
      </w:pPr>
      <w:r w:rsidRPr="008F18EA">
        <w:rPr>
          <w:rStyle w:val="hps"/>
          <w:lang w:val="sq-AL"/>
        </w:rPr>
        <w:t>2.4</w:t>
      </w:r>
      <w:r w:rsidRPr="008F18EA">
        <w:rPr>
          <w:lang w:val="sq-AL"/>
        </w:rPr>
        <w:t xml:space="preserve"> </w:t>
      </w:r>
      <w:r w:rsidRPr="008F18EA">
        <w:rPr>
          <w:rStyle w:val="hps"/>
          <w:lang w:val="sq-AL"/>
        </w:rPr>
        <w:t>Matjet</w:t>
      </w:r>
      <w:r w:rsidRPr="008F18EA">
        <w:rPr>
          <w:lang w:val="sq-AL"/>
        </w:rPr>
        <w:t xml:space="preserve"> e </w:t>
      </w:r>
      <w:r w:rsidRPr="008F18EA">
        <w:rPr>
          <w:rStyle w:val="hps"/>
          <w:lang w:val="sq-AL"/>
        </w:rPr>
        <w:t>dozës</w:t>
      </w:r>
      <w:r w:rsidRPr="008F18EA">
        <w:rPr>
          <w:lang w:val="sq-AL"/>
        </w:rPr>
        <w:t xml:space="preserve"> </w:t>
      </w:r>
      <w:r w:rsidRPr="008F18EA">
        <w:rPr>
          <w:rStyle w:val="hps"/>
          <w:lang w:val="sq-AL"/>
        </w:rPr>
        <w:t>rutinë</w:t>
      </w:r>
      <w:r w:rsidRPr="008F18EA">
        <w:rPr>
          <w:lang w:val="sq-AL"/>
        </w:rPr>
        <w:t xml:space="preserve"> </w:t>
      </w:r>
      <w:r w:rsidRPr="008F18EA">
        <w:rPr>
          <w:rStyle w:val="hps"/>
          <w:lang w:val="sq-AL"/>
        </w:rPr>
        <w:t>duhet</w:t>
      </w:r>
      <w:r w:rsidRPr="008F18EA">
        <w:rPr>
          <w:lang w:val="sq-AL"/>
        </w:rPr>
        <w:t xml:space="preserve"> </w:t>
      </w:r>
      <w:r w:rsidRPr="008F18EA">
        <w:rPr>
          <w:rStyle w:val="hps"/>
          <w:lang w:val="sq-AL"/>
        </w:rPr>
        <w:t>të kryhen</w:t>
      </w:r>
      <w:r w:rsidRPr="008F18EA">
        <w:rPr>
          <w:lang w:val="sq-AL"/>
        </w:rPr>
        <w:t xml:space="preserve"> </w:t>
      </w:r>
      <w:r w:rsidRPr="008F18EA">
        <w:rPr>
          <w:rStyle w:val="hps"/>
          <w:lang w:val="sq-AL"/>
        </w:rPr>
        <w:t>në çdo</w:t>
      </w:r>
      <w:r w:rsidRPr="008F18EA">
        <w:rPr>
          <w:lang w:val="sq-AL"/>
        </w:rPr>
        <w:t xml:space="preserve"> </w:t>
      </w:r>
      <w:r w:rsidRPr="008F18EA">
        <w:rPr>
          <w:rStyle w:val="hps"/>
          <w:lang w:val="sq-AL"/>
        </w:rPr>
        <w:t>ngarkesë të produkteve ushqimore</w:t>
      </w:r>
      <w:r w:rsidRPr="008F18EA">
        <w:rPr>
          <w:lang w:val="sq-AL"/>
        </w:rPr>
        <w:t xml:space="preserve"> </w:t>
      </w:r>
      <w:r w:rsidRPr="008F18EA">
        <w:rPr>
          <w:rStyle w:val="hps"/>
          <w:lang w:val="sq-AL"/>
        </w:rPr>
        <w:t>dhe</w:t>
      </w:r>
      <w:r w:rsidRPr="008F18EA">
        <w:rPr>
          <w:lang w:val="sq-AL"/>
        </w:rPr>
        <w:t xml:space="preserve"> </w:t>
      </w:r>
      <w:r w:rsidRPr="008F18EA">
        <w:rPr>
          <w:rStyle w:val="hps"/>
          <w:lang w:val="sq-AL"/>
        </w:rPr>
        <w:t>në intervale të rregullta</w:t>
      </w:r>
      <w:r w:rsidRPr="008F18EA">
        <w:rPr>
          <w:lang w:val="sq-AL"/>
        </w:rPr>
        <w:t xml:space="preserve"> </w:t>
      </w:r>
      <w:r w:rsidRPr="008F18EA">
        <w:rPr>
          <w:rStyle w:val="hps"/>
          <w:lang w:val="sq-AL"/>
        </w:rPr>
        <w:t>gjatë</w:t>
      </w:r>
      <w:r w:rsidRPr="008F18EA">
        <w:rPr>
          <w:lang w:val="sq-AL"/>
        </w:rPr>
        <w:t xml:space="preserve"> </w:t>
      </w:r>
      <w:r w:rsidRPr="008F18EA">
        <w:rPr>
          <w:rStyle w:val="hps"/>
          <w:lang w:val="sq-AL"/>
        </w:rPr>
        <w:t>prodhimit</w:t>
      </w:r>
      <w:r w:rsidRPr="008F18EA">
        <w:rPr>
          <w:lang w:val="sq-AL"/>
        </w:rPr>
        <w:t>.</w:t>
      </w:r>
    </w:p>
    <w:p w:rsidR="00EC7B3E" w:rsidRPr="008F18EA" w:rsidRDefault="00EC7B3E" w:rsidP="00EC7B3E">
      <w:pPr>
        <w:pStyle w:val="Paragrafi"/>
        <w:rPr>
          <w:lang w:val="sq-AL"/>
        </w:rPr>
      </w:pPr>
      <w:r w:rsidRPr="008F18EA">
        <w:rPr>
          <w:lang w:val="sq-AL"/>
        </w:rPr>
        <w:t xml:space="preserve"> </w:t>
      </w:r>
      <w:r w:rsidRPr="008F18EA">
        <w:rPr>
          <w:rStyle w:val="hps"/>
          <w:lang w:val="sq-AL"/>
        </w:rPr>
        <w:t>2.5</w:t>
      </w:r>
      <w:r w:rsidRPr="008F18EA">
        <w:rPr>
          <w:lang w:val="sq-AL"/>
        </w:rPr>
        <w:t xml:space="preserve"> </w:t>
      </w:r>
      <w:r w:rsidRPr="008F18EA">
        <w:rPr>
          <w:rStyle w:val="hps"/>
          <w:lang w:val="sq-AL"/>
        </w:rPr>
        <w:t>Në rastet kur</w:t>
      </w:r>
      <w:r w:rsidRPr="008F18EA">
        <w:rPr>
          <w:lang w:val="sq-AL"/>
        </w:rPr>
        <w:t xml:space="preserve"> </w:t>
      </w:r>
      <w:r w:rsidRPr="008F18EA">
        <w:rPr>
          <w:rStyle w:val="hps"/>
          <w:lang w:val="sq-AL"/>
        </w:rPr>
        <w:t xml:space="preserve">janë rrezatuar produkte </w:t>
      </w:r>
      <w:r w:rsidRPr="008F18EA">
        <w:rPr>
          <w:lang w:val="sq-AL"/>
        </w:rPr>
        <w:t xml:space="preserve">të paambalazhuara të rrjedhshëm, </w:t>
      </w:r>
      <w:r w:rsidRPr="008F18EA">
        <w:rPr>
          <w:rStyle w:val="hps"/>
          <w:lang w:val="sq-AL"/>
        </w:rPr>
        <w:t>vendndodhjet e</w:t>
      </w:r>
      <w:r w:rsidRPr="008F18EA">
        <w:rPr>
          <w:lang w:val="sq-AL"/>
        </w:rPr>
        <w:t xml:space="preserve"> </w:t>
      </w:r>
      <w:r w:rsidRPr="008F18EA">
        <w:rPr>
          <w:rStyle w:val="hps"/>
          <w:lang w:val="sq-AL"/>
        </w:rPr>
        <w:t>dozës</w:t>
      </w:r>
      <w:r w:rsidRPr="008F18EA">
        <w:rPr>
          <w:lang w:val="sq-AL"/>
        </w:rPr>
        <w:t xml:space="preserve"> </w:t>
      </w:r>
      <w:r w:rsidRPr="008F18EA">
        <w:rPr>
          <w:rStyle w:val="hps"/>
          <w:lang w:val="sq-AL"/>
        </w:rPr>
        <w:t>minimale</w:t>
      </w:r>
      <w:r w:rsidRPr="008F18EA">
        <w:rPr>
          <w:lang w:val="sq-AL"/>
        </w:rPr>
        <w:t xml:space="preserve"> </w:t>
      </w:r>
      <w:r w:rsidRPr="008F18EA">
        <w:rPr>
          <w:rStyle w:val="hps"/>
          <w:lang w:val="sq-AL"/>
        </w:rPr>
        <w:t>dhe</w:t>
      </w:r>
      <w:r w:rsidRPr="008F18EA">
        <w:rPr>
          <w:lang w:val="sq-AL"/>
        </w:rPr>
        <w:t xml:space="preserve"> </w:t>
      </w:r>
      <w:r w:rsidRPr="008F18EA">
        <w:rPr>
          <w:rStyle w:val="hps"/>
          <w:lang w:val="sq-AL"/>
        </w:rPr>
        <w:t>maksimale</w:t>
      </w:r>
      <w:r w:rsidRPr="008F18EA">
        <w:rPr>
          <w:lang w:val="sq-AL"/>
        </w:rPr>
        <w:t xml:space="preserve"> </w:t>
      </w:r>
      <w:r w:rsidRPr="008F18EA">
        <w:rPr>
          <w:rStyle w:val="hps"/>
          <w:lang w:val="sq-AL"/>
        </w:rPr>
        <w:t>nuk</w:t>
      </w:r>
      <w:r w:rsidRPr="008F18EA">
        <w:rPr>
          <w:lang w:val="sq-AL"/>
        </w:rPr>
        <w:t xml:space="preserve"> </w:t>
      </w:r>
      <w:r w:rsidRPr="008F18EA">
        <w:rPr>
          <w:rStyle w:val="hps"/>
          <w:lang w:val="sq-AL"/>
        </w:rPr>
        <w:t>mund</w:t>
      </w:r>
      <w:r w:rsidRPr="008F18EA">
        <w:rPr>
          <w:lang w:val="sq-AL"/>
        </w:rPr>
        <w:t xml:space="preserve"> </w:t>
      </w:r>
      <w:r w:rsidRPr="008F18EA">
        <w:rPr>
          <w:rStyle w:val="hps"/>
          <w:lang w:val="sq-AL"/>
        </w:rPr>
        <w:t>të përcaktohen</w:t>
      </w:r>
      <w:r w:rsidRPr="008F18EA">
        <w:rPr>
          <w:lang w:val="sq-AL"/>
        </w:rPr>
        <w:t xml:space="preserve">. </w:t>
      </w:r>
      <w:r w:rsidRPr="008F18EA">
        <w:rPr>
          <w:rStyle w:val="hps"/>
          <w:lang w:val="sq-AL"/>
        </w:rPr>
        <w:t>Në</w:t>
      </w:r>
      <w:r w:rsidRPr="008F18EA">
        <w:rPr>
          <w:lang w:val="sq-AL"/>
        </w:rPr>
        <w:t xml:space="preserve"> </w:t>
      </w:r>
      <w:r w:rsidRPr="008F18EA">
        <w:rPr>
          <w:rStyle w:val="hps"/>
          <w:lang w:val="sq-AL"/>
        </w:rPr>
        <w:t>një rast të tillë</w:t>
      </w:r>
      <w:r w:rsidRPr="008F18EA">
        <w:rPr>
          <w:lang w:val="sq-AL"/>
        </w:rPr>
        <w:t xml:space="preserve"> </w:t>
      </w:r>
      <w:r w:rsidRPr="008F18EA">
        <w:rPr>
          <w:rStyle w:val="hps"/>
          <w:lang w:val="sq-AL"/>
        </w:rPr>
        <w:t>është e preferueshme</w:t>
      </w:r>
      <w:r w:rsidRPr="008F18EA">
        <w:rPr>
          <w:lang w:val="sq-AL"/>
        </w:rPr>
        <w:t xml:space="preserve"> </w:t>
      </w:r>
      <w:r w:rsidRPr="008F18EA">
        <w:rPr>
          <w:rStyle w:val="hps"/>
          <w:lang w:val="sq-AL"/>
        </w:rPr>
        <w:t>për të përdorur</w:t>
      </w:r>
      <w:r w:rsidRPr="008F18EA">
        <w:rPr>
          <w:lang w:val="sq-AL"/>
        </w:rPr>
        <w:t xml:space="preserve"> një </w:t>
      </w:r>
      <w:r w:rsidRPr="008F18EA">
        <w:rPr>
          <w:rStyle w:val="hps"/>
          <w:lang w:val="sq-AL"/>
        </w:rPr>
        <w:t>dozimetër të rastësishëm për</w:t>
      </w:r>
      <w:r w:rsidRPr="008F18EA">
        <w:rPr>
          <w:lang w:val="sq-AL"/>
        </w:rPr>
        <w:t xml:space="preserve"> </w:t>
      </w:r>
      <w:r w:rsidRPr="008F18EA">
        <w:rPr>
          <w:rStyle w:val="hps"/>
          <w:lang w:val="sq-AL"/>
        </w:rPr>
        <w:t>marrjen e mostrave</w:t>
      </w:r>
      <w:r w:rsidRPr="008F18EA">
        <w:rPr>
          <w:lang w:val="sq-AL"/>
        </w:rPr>
        <w:t xml:space="preserve"> </w:t>
      </w:r>
      <w:r w:rsidRPr="008F18EA">
        <w:rPr>
          <w:rStyle w:val="hps"/>
          <w:lang w:val="sq-AL"/>
        </w:rPr>
        <w:t>për</w:t>
      </w:r>
      <w:r w:rsidRPr="008F18EA">
        <w:rPr>
          <w:lang w:val="sq-AL"/>
        </w:rPr>
        <w:t xml:space="preserve"> të </w:t>
      </w:r>
      <w:r w:rsidRPr="008F18EA">
        <w:rPr>
          <w:rStyle w:val="hps"/>
          <w:lang w:val="sq-AL"/>
        </w:rPr>
        <w:t>përcaktuar vlerat e</w:t>
      </w:r>
      <w:r w:rsidRPr="008F18EA">
        <w:rPr>
          <w:lang w:val="sq-AL"/>
        </w:rPr>
        <w:t xml:space="preserve"> </w:t>
      </w:r>
      <w:r w:rsidRPr="008F18EA">
        <w:rPr>
          <w:rStyle w:val="hps"/>
          <w:lang w:val="sq-AL"/>
        </w:rPr>
        <w:t>këtyre</w:t>
      </w:r>
      <w:r w:rsidRPr="008F18EA">
        <w:rPr>
          <w:lang w:val="sq-AL"/>
        </w:rPr>
        <w:t xml:space="preserve"> </w:t>
      </w:r>
      <w:r w:rsidRPr="008F18EA">
        <w:rPr>
          <w:rStyle w:val="hps"/>
          <w:lang w:val="sq-AL"/>
        </w:rPr>
        <w:t>ekstremeve të</w:t>
      </w:r>
      <w:r w:rsidRPr="008F18EA">
        <w:rPr>
          <w:lang w:val="sq-AL"/>
        </w:rPr>
        <w:t xml:space="preserve"> </w:t>
      </w:r>
      <w:r w:rsidRPr="008F18EA">
        <w:rPr>
          <w:rStyle w:val="hps"/>
          <w:lang w:val="sq-AL"/>
        </w:rPr>
        <w:t>dozave</w:t>
      </w:r>
      <w:r w:rsidRPr="008F18EA">
        <w:rPr>
          <w:lang w:val="sq-AL"/>
        </w:rPr>
        <w:t>.</w:t>
      </w:r>
    </w:p>
    <w:p w:rsidR="00EC7B3E" w:rsidRPr="008F18EA" w:rsidRDefault="00EC7B3E" w:rsidP="00EC7B3E">
      <w:pPr>
        <w:pStyle w:val="Paragrafi"/>
        <w:rPr>
          <w:lang w:val="sq-AL"/>
        </w:rPr>
      </w:pPr>
      <w:r w:rsidRPr="008F18EA">
        <w:rPr>
          <w:rStyle w:val="hps"/>
          <w:lang w:val="sq-AL"/>
        </w:rPr>
        <w:t>2.6</w:t>
      </w:r>
      <w:r w:rsidRPr="008F18EA">
        <w:rPr>
          <w:lang w:val="sq-AL"/>
        </w:rPr>
        <w:t xml:space="preserve"> </w:t>
      </w:r>
      <w:r w:rsidRPr="008F18EA">
        <w:rPr>
          <w:rStyle w:val="hps"/>
          <w:lang w:val="sq-AL"/>
        </w:rPr>
        <w:t>Matjet</w:t>
      </w:r>
      <w:r w:rsidRPr="008F18EA">
        <w:rPr>
          <w:lang w:val="sq-AL"/>
        </w:rPr>
        <w:t xml:space="preserve"> e d</w:t>
      </w:r>
      <w:r w:rsidRPr="008F18EA">
        <w:rPr>
          <w:rStyle w:val="hps"/>
          <w:lang w:val="sq-AL"/>
        </w:rPr>
        <w:t>ozës</w:t>
      </w:r>
      <w:r w:rsidRPr="008F18EA">
        <w:rPr>
          <w:lang w:val="sq-AL"/>
        </w:rPr>
        <w:t xml:space="preserve"> </w:t>
      </w:r>
      <w:r w:rsidRPr="008F18EA">
        <w:rPr>
          <w:rStyle w:val="hps"/>
          <w:lang w:val="sq-AL"/>
        </w:rPr>
        <w:t>duhet të kryhen</w:t>
      </w:r>
      <w:r w:rsidRPr="008F18EA">
        <w:rPr>
          <w:lang w:val="sq-AL"/>
        </w:rPr>
        <w:t xml:space="preserve"> </w:t>
      </w:r>
      <w:r w:rsidRPr="008F18EA">
        <w:rPr>
          <w:rStyle w:val="hps"/>
          <w:lang w:val="sq-AL"/>
        </w:rPr>
        <w:t>duke</w:t>
      </w:r>
      <w:r w:rsidRPr="008F18EA">
        <w:rPr>
          <w:lang w:val="sq-AL"/>
        </w:rPr>
        <w:t xml:space="preserve"> </w:t>
      </w:r>
      <w:r w:rsidRPr="008F18EA">
        <w:rPr>
          <w:rStyle w:val="hps"/>
          <w:lang w:val="sq-AL"/>
        </w:rPr>
        <w:t>përdorur sisteme dozimetrike të</w:t>
      </w:r>
      <w:r w:rsidRPr="008F18EA">
        <w:rPr>
          <w:lang w:val="sq-AL"/>
        </w:rPr>
        <w:t xml:space="preserve"> </w:t>
      </w:r>
      <w:r w:rsidRPr="008F18EA">
        <w:rPr>
          <w:rStyle w:val="hps"/>
          <w:lang w:val="sq-AL"/>
        </w:rPr>
        <w:t>njohura</w:t>
      </w:r>
      <w:r w:rsidRPr="008F18EA">
        <w:rPr>
          <w:lang w:val="sq-AL"/>
        </w:rPr>
        <w:t xml:space="preserve">, </w:t>
      </w:r>
      <w:r w:rsidRPr="008F18EA">
        <w:rPr>
          <w:rStyle w:val="hps"/>
          <w:lang w:val="sq-AL"/>
        </w:rPr>
        <w:t>dhe</w:t>
      </w:r>
      <w:r w:rsidRPr="008F18EA">
        <w:rPr>
          <w:lang w:val="sq-AL"/>
        </w:rPr>
        <w:t xml:space="preserve"> </w:t>
      </w:r>
      <w:r w:rsidRPr="008F18EA">
        <w:rPr>
          <w:rStyle w:val="hps"/>
          <w:lang w:val="sq-AL"/>
        </w:rPr>
        <w:t>matjet</w:t>
      </w:r>
      <w:r w:rsidRPr="008F18EA">
        <w:rPr>
          <w:lang w:val="sq-AL"/>
        </w:rPr>
        <w:t xml:space="preserve"> </w:t>
      </w:r>
      <w:r w:rsidRPr="008F18EA">
        <w:rPr>
          <w:rStyle w:val="hps"/>
          <w:lang w:val="sq-AL"/>
        </w:rPr>
        <w:t>duhet të jenë të</w:t>
      </w:r>
      <w:r w:rsidRPr="008F18EA">
        <w:rPr>
          <w:lang w:val="sq-AL"/>
        </w:rPr>
        <w:t xml:space="preserve"> </w:t>
      </w:r>
      <w:r w:rsidRPr="008F18EA">
        <w:rPr>
          <w:rStyle w:val="hps"/>
          <w:lang w:val="sq-AL"/>
        </w:rPr>
        <w:t>gjurmueshme</w:t>
      </w:r>
      <w:r w:rsidRPr="008F18EA">
        <w:rPr>
          <w:lang w:val="sq-AL"/>
        </w:rPr>
        <w:t xml:space="preserve"> </w:t>
      </w:r>
      <w:r w:rsidRPr="008F18EA">
        <w:rPr>
          <w:rStyle w:val="hps"/>
          <w:lang w:val="sq-AL"/>
        </w:rPr>
        <w:t>me standardet</w:t>
      </w:r>
      <w:r w:rsidRPr="008F18EA">
        <w:rPr>
          <w:lang w:val="sq-AL"/>
        </w:rPr>
        <w:t xml:space="preserve"> </w:t>
      </w:r>
      <w:r w:rsidRPr="008F18EA">
        <w:rPr>
          <w:rStyle w:val="hps"/>
          <w:lang w:val="sq-AL"/>
        </w:rPr>
        <w:t>fillestare</w:t>
      </w:r>
      <w:r w:rsidRPr="008F18EA">
        <w:rPr>
          <w:lang w:val="sq-AL"/>
        </w:rPr>
        <w:t xml:space="preserve">. </w:t>
      </w:r>
    </w:p>
    <w:p w:rsidR="00EC7B3E" w:rsidRPr="008F18EA" w:rsidRDefault="00EC7B3E" w:rsidP="00EC7B3E">
      <w:pPr>
        <w:pStyle w:val="Paragrafi"/>
        <w:rPr>
          <w:rFonts w:ascii="TimesNewRoman" w:eastAsia="Times New Roman" w:hAnsi="TimesNewRoman" w:cs="TimesNewRoman"/>
          <w:lang w:val="sq-AL"/>
        </w:rPr>
      </w:pPr>
      <w:r w:rsidRPr="008F18EA">
        <w:rPr>
          <w:rStyle w:val="hps"/>
          <w:lang w:val="sq-AL"/>
        </w:rPr>
        <w:t>2.7</w:t>
      </w:r>
      <w:r w:rsidRPr="008F18EA">
        <w:rPr>
          <w:lang w:val="sq-AL"/>
        </w:rPr>
        <w:t xml:space="preserve"> </w:t>
      </w:r>
      <w:r w:rsidRPr="008F18EA">
        <w:rPr>
          <w:rStyle w:val="hps"/>
          <w:lang w:val="sq-AL"/>
        </w:rPr>
        <w:t>Gjatë</w:t>
      </w:r>
      <w:r w:rsidRPr="008F18EA">
        <w:rPr>
          <w:lang w:val="sq-AL"/>
        </w:rPr>
        <w:t xml:space="preserve"> </w:t>
      </w:r>
      <w:r w:rsidRPr="008F18EA">
        <w:rPr>
          <w:rStyle w:val="hps"/>
          <w:lang w:val="sq-AL"/>
        </w:rPr>
        <w:t>rrezatimit</w:t>
      </w:r>
      <w:r w:rsidRPr="008F18EA">
        <w:rPr>
          <w:lang w:val="sq-AL"/>
        </w:rPr>
        <w:t xml:space="preserve">, </w:t>
      </w:r>
      <w:r w:rsidRPr="008F18EA">
        <w:rPr>
          <w:rStyle w:val="hps"/>
          <w:lang w:val="sq-AL"/>
        </w:rPr>
        <w:t>parametra</w:t>
      </w:r>
      <w:r w:rsidRPr="008F18EA">
        <w:rPr>
          <w:lang w:val="sq-AL"/>
        </w:rPr>
        <w:t xml:space="preserve"> </w:t>
      </w:r>
      <w:r w:rsidRPr="008F18EA">
        <w:rPr>
          <w:rStyle w:val="hps"/>
          <w:lang w:val="sq-AL"/>
        </w:rPr>
        <w:t>të caktuar</w:t>
      </w:r>
      <w:r w:rsidRPr="008F18EA">
        <w:rPr>
          <w:lang w:val="sq-AL"/>
        </w:rPr>
        <w:t xml:space="preserve"> </w:t>
      </w:r>
      <w:r w:rsidRPr="008F18EA">
        <w:rPr>
          <w:rStyle w:val="hps"/>
          <w:lang w:val="sq-AL"/>
        </w:rPr>
        <w:t>të objektit</w:t>
      </w:r>
      <w:r w:rsidRPr="008F18EA">
        <w:rPr>
          <w:lang w:val="sq-AL"/>
        </w:rPr>
        <w:t xml:space="preserve"> </w:t>
      </w:r>
      <w:r w:rsidRPr="008F18EA">
        <w:rPr>
          <w:rStyle w:val="hps"/>
          <w:lang w:val="sq-AL"/>
        </w:rPr>
        <w:t>duhet</w:t>
      </w:r>
      <w:r w:rsidRPr="008F18EA">
        <w:rPr>
          <w:lang w:val="sq-AL"/>
        </w:rPr>
        <w:t xml:space="preserve"> </w:t>
      </w:r>
      <w:r w:rsidRPr="008F18EA">
        <w:rPr>
          <w:rStyle w:val="hps"/>
          <w:lang w:val="sq-AL"/>
        </w:rPr>
        <w:t>të kontrollohen</w:t>
      </w:r>
      <w:r w:rsidRPr="008F18EA">
        <w:rPr>
          <w:lang w:val="sq-AL"/>
        </w:rPr>
        <w:t xml:space="preserve"> </w:t>
      </w:r>
      <w:r w:rsidRPr="008F18EA">
        <w:rPr>
          <w:rStyle w:val="hps"/>
          <w:lang w:val="sq-AL"/>
        </w:rPr>
        <w:t>dhe të regjistrohen në mënyrë të vazhdueshme</w:t>
      </w:r>
      <w:r w:rsidRPr="008F18EA">
        <w:rPr>
          <w:lang w:val="sq-AL"/>
        </w:rPr>
        <w:t xml:space="preserve">. </w:t>
      </w:r>
      <w:r w:rsidRPr="008F18EA">
        <w:rPr>
          <w:rStyle w:val="hps"/>
          <w:lang w:val="sq-AL"/>
        </w:rPr>
        <w:t>Për</w:t>
      </w:r>
      <w:r w:rsidRPr="008F18EA">
        <w:rPr>
          <w:lang w:val="sq-AL"/>
        </w:rPr>
        <w:t xml:space="preserve"> </w:t>
      </w:r>
      <w:r w:rsidRPr="008F18EA">
        <w:rPr>
          <w:rStyle w:val="hps"/>
          <w:lang w:val="sq-AL"/>
        </w:rPr>
        <w:t>objektet me bërthamë rrezatuese parametrat</w:t>
      </w:r>
      <w:r w:rsidRPr="008F18EA">
        <w:rPr>
          <w:lang w:val="sq-AL"/>
        </w:rPr>
        <w:t xml:space="preserve"> </w:t>
      </w:r>
      <w:r w:rsidRPr="008F18EA">
        <w:rPr>
          <w:rStyle w:val="hps"/>
          <w:lang w:val="sq-AL"/>
        </w:rPr>
        <w:t>përfshijnë</w:t>
      </w:r>
      <w:r w:rsidRPr="008F18EA">
        <w:rPr>
          <w:lang w:val="sq-AL"/>
        </w:rPr>
        <w:t xml:space="preserve"> </w:t>
      </w:r>
      <w:r w:rsidRPr="008F18EA">
        <w:rPr>
          <w:rStyle w:val="hps"/>
          <w:lang w:val="sq-AL"/>
        </w:rPr>
        <w:t>shpejtësin</w:t>
      </w:r>
      <w:r>
        <w:rPr>
          <w:rStyle w:val="hps"/>
          <w:lang w:val="sq-AL"/>
        </w:rPr>
        <w:t>ë</w:t>
      </w:r>
      <w:r w:rsidRPr="008F18EA">
        <w:rPr>
          <w:lang w:val="sq-AL"/>
        </w:rPr>
        <w:t xml:space="preserve"> </w:t>
      </w:r>
      <w:r w:rsidRPr="008F18EA">
        <w:rPr>
          <w:rStyle w:val="hps"/>
          <w:lang w:val="sq-AL"/>
        </w:rPr>
        <w:t>e transportit</w:t>
      </w:r>
      <w:r w:rsidRPr="008F18EA">
        <w:rPr>
          <w:lang w:val="sq-AL"/>
        </w:rPr>
        <w:t xml:space="preserve"> </w:t>
      </w:r>
      <w:r w:rsidRPr="008F18EA">
        <w:rPr>
          <w:rStyle w:val="hps"/>
          <w:lang w:val="sq-AL"/>
        </w:rPr>
        <w:t>të produktit</w:t>
      </w:r>
      <w:r w:rsidRPr="008F18EA">
        <w:rPr>
          <w:lang w:val="sq-AL"/>
        </w:rPr>
        <w:t xml:space="preserve"> </w:t>
      </w:r>
      <w:r w:rsidRPr="008F18EA">
        <w:rPr>
          <w:rStyle w:val="hps"/>
          <w:lang w:val="sq-AL"/>
        </w:rPr>
        <w:t>ose</w:t>
      </w:r>
      <w:r w:rsidRPr="008F18EA">
        <w:rPr>
          <w:lang w:val="sq-AL"/>
        </w:rPr>
        <w:t xml:space="preserve"> </w:t>
      </w:r>
      <w:r w:rsidRPr="008F18EA">
        <w:rPr>
          <w:rStyle w:val="hps"/>
          <w:lang w:val="sq-AL"/>
        </w:rPr>
        <w:t>kohën e kaluar</w:t>
      </w:r>
      <w:r w:rsidRPr="008F18EA">
        <w:rPr>
          <w:lang w:val="sq-AL"/>
        </w:rPr>
        <w:t xml:space="preserve"> </w:t>
      </w:r>
      <w:r w:rsidRPr="008F18EA">
        <w:rPr>
          <w:rStyle w:val="hps"/>
          <w:lang w:val="sq-AL"/>
        </w:rPr>
        <w:t>në zonën e</w:t>
      </w:r>
      <w:r w:rsidRPr="008F18EA">
        <w:rPr>
          <w:lang w:val="sq-AL"/>
        </w:rPr>
        <w:t xml:space="preserve"> </w:t>
      </w:r>
      <w:r w:rsidRPr="008F18EA">
        <w:rPr>
          <w:rStyle w:val="hps"/>
          <w:lang w:val="sq-AL"/>
        </w:rPr>
        <w:t>rrezatimit</w:t>
      </w:r>
      <w:r w:rsidRPr="008F18EA">
        <w:rPr>
          <w:lang w:val="sq-AL"/>
        </w:rPr>
        <w:t xml:space="preserve"> </w:t>
      </w:r>
      <w:r w:rsidRPr="008F18EA">
        <w:rPr>
          <w:rStyle w:val="hps"/>
          <w:lang w:val="sq-AL"/>
        </w:rPr>
        <w:t>dhe</w:t>
      </w:r>
      <w:r w:rsidRPr="008F18EA">
        <w:rPr>
          <w:lang w:val="sq-AL"/>
        </w:rPr>
        <w:t xml:space="preserve"> </w:t>
      </w:r>
      <w:r w:rsidRPr="008F18EA">
        <w:rPr>
          <w:rStyle w:val="hps"/>
          <w:lang w:val="sq-AL"/>
        </w:rPr>
        <w:t>treguesin</w:t>
      </w:r>
      <w:r w:rsidRPr="008F18EA">
        <w:rPr>
          <w:lang w:val="sq-AL"/>
        </w:rPr>
        <w:t xml:space="preserve"> </w:t>
      </w:r>
      <w:r w:rsidRPr="008F18EA">
        <w:rPr>
          <w:rStyle w:val="hps"/>
          <w:lang w:val="sq-AL"/>
        </w:rPr>
        <w:t>pozitiv</w:t>
      </w:r>
      <w:r w:rsidRPr="008F18EA">
        <w:rPr>
          <w:lang w:val="sq-AL"/>
        </w:rPr>
        <w:t xml:space="preserve"> </w:t>
      </w:r>
      <w:r w:rsidRPr="008F18EA">
        <w:rPr>
          <w:rStyle w:val="hps"/>
          <w:lang w:val="sq-AL"/>
        </w:rPr>
        <w:t>për</w:t>
      </w:r>
      <w:r w:rsidRPr="008F18EA">
        <w:rPr>
          <w:lang w:val="sq-AL"/>
        </w:rPr>
        <w:t xml:space="preserve"> </w:t>
      </w:r>
      <w:r w:rsidRPr="008F18EA">
        <w:rPr>
          <w:rStyle w:val="hps"/>
          <w:lang w:val="sq-AL"/>
        </w:rPr>
        <w:t>pozicionin</w:t>
      </w:r>
      <w:r w:rsidRPr="008F18EA">
        <w:rPr>
          <w:lang w:val="sq-AL"/>
        </w:rPr>
        <w:t xml:space="preserve"> </w:t>
      </w:r>
      <w:r w:rsidRPr="008F18EA">
        <w:rPr>
          <w:rStyle w:val="hps"/>
          <w:lang w:val="sq-AL"/>
        </w:rPr>
        <w:t>e saktë të</w:t>
      </w:r>
      <w:r w:rsidRPr="008F18EA">
        <w:rPr>
          <w:lang w:val="sq-AL"/>
        </w:rPr>
        <w:t xml:space="preserve"> </w:t>
      </w:r>
      <w:r w:rsidRPr="008F18EA">
        <w:rPr>
          <w:rStyle w:val="hps"/>
          <w:lang w:val="sq-AL"/>
        </w:rPr>
        <w:t>burimit</w:t>
      </w:r>
      <w:r w:rsidRPr="008F18EA">
        <w:rPr>
          <w:lang w:val="sq-AL"/>
        </w:rPr>
        <w:t xml:space="preserve">. </w:t>
      </w:r>
      <w:r w:rsidRPr="008F18EA">
        <w:rPr>
          <w:rStyle w:val="hps"/>
          <w:lang w:val="sq-AL"/>
        </w:rPr>
        <w:t>Për</w:t>
      </w:r>
      <w:r w:rsidRPr="008F18EA">
        <w:rPr>
          <w:lang w:val="sq-AL"/>
        </w:rPr>
        <w:t xml:space="preserve"> </w:t>
      </w:r>
      <w:r w:rsidRPr="008F18EA">
        <w:rPr>
          <w:rStyle w:val="hps"/>
          <w:lang w:val="sq-AL"/>
        </w:rPr>
        <w:t>objektet</w:t>
      </w:r>
      <w:r w:rsidRPr="008F18EA">
        <w:rPr>
          <w:lang w:val="sq-AL"/>
        </w:rPr>
        <w:t xml:space="preserve"> </w:t>
      </w:r>
      <w:r w:rsidRPr="008F18EA">
        <w:rPr>
          <w:rStyle w:val="hps"/>
          <w:lang w:val="sq-AL"/>
        </w:rPr>
        <w:t>përshpejtuese</w:t>
      </w:r>
      <w:r w:rsidRPr="008F18EA">
        <w:rPr>
          <w:lang w:val="sq-AL"/>
        </w:rPr>
        <w:t xml:space="preserve">, </w:t>
      </w:r>
      <w:r w:rsidRPr="008F18EA">
        <w:rPr>
          <w:rStyle w:val="hps"/>
          <w:lang w:val="sq-AL"/>
        </w:rPr>
        <w:t>parametrat</w:t>
      </w:r>
      <w:r w:rsidRPr="008F18EA">
        <w:rPr>
          <w:lang w:val="sq-AL"/>
        </w:rPr>
        <w:t xml:space="preserve"> </w:t>
      </w:r>
      <w:r w:rsidRPr="008F18EA">
        <w:rPr>
          <w:rStyle w:val="hps"/>
          <w:lang w:val="sq-AL"/>
        </w:rPr>
        <w:t>përfshijnë</w:t>
      </w:r>
      <w:r w:rsidRPr="008F18EA">
        <w:rPr>
          <w:lang w:val="sq-AL"/>
        </w:rPr>
        <w:t xml:space="preserve"> </w:t>
      </w:r>
      <w:r w:rsidRPr="008F18EA">
        <w:rPr>
          <w:rStyle w:val="hps"/>
          <w:lang w:val="sq-AL"/>
        </w:rPr>
        <w:t>shpejtësin</w:t>
      </w:r>
      <w:r>
        <w:rPr>
          <w:rStyle w:val="hps"/>
          <w:lang w:val="sq-AL"/>
        </w:rPr>
        <w:t>ë</w:t>
      </w:r>
      <w:r w:rsidRPr="008F18EA">
        <w:rPr>
          <w:rStyle w:val="hps"/>
          <w:lang w:val="sq-AL"/>
        </w:rPr>
        <w:t xml:space="preserve"> e</w:t>
      </w:r>
      <w:r w:rsidRPr="008F18EA">
        <w:rPr>
          <w:lang w:val="sq-AL"/>
        </w:rPr>
        <w:t xml:space="preserve"> </w:t>
      </w:r>
      <w:r w:rsidRPr="008F18EA">
        <w:rPr>
          <w:rStyle w:val="hps"/>
          <w:lang w:val="sq-AL"/>
        </w:rPr>
        <w:t>transportit të produktit</w:t>
      </w:r>
      <w:r w:rsidRPr="008F18EA">
        <w:rPr>
          <w:lang w:val="sq-AL"/>
        </w:rPr>
        <w:t xml:space="preserve"> </w:t>
      </w:r>
      <w:r w:rsidRPr="008F18EA">
        <w:rPr>
          <w:rStyle w:val="hps"/>
          <w:lang w:val="sq-AL"/>
        </w:rPr>
        <w:t>dhe</w:t>
      </w:r>
      <w:r w:rsidRPr="008F18EA">
        <w:rPr>
          <w:lang w:val="sq-AL"/>
        </w:rPr>
        <w:t xml:space="preserve"> </w:t>
      </w:r>
      <w:r w:rsidRPr="008F18EA">
        <w:rPr>
          <w:rStyle w:val="hps"/>
          <w:lang w:val="sq-AL"/>
        </w:rPr>
        <w:t>nivelin e energjisë</w:t>
      </w:r>
      <w:r w:rsidRPr="008F18EA">
        <w:rPr>
          <w:lang w:val="sq-AL"/>
        </w:rPr>
        <w:t xml:space="preserve">, </w:t>
      </w:r>
      <w:r w:rsidRPr="008F18EA">
        <w:rPr>
          <w:rStyle w:val="hps"/>
          <w:lang w:val="sq-AL"/>
        </w:rPr>
        <w:t>rrjedhjen e elektroneve</w:t>
      </w:r>
      <w:r w:rsidRPr="008F18EA">
        <w:rPr>
          <w:lang w:val="sq-AL"/>
        </w:rPr>
        <w:t xml:space="preserve"> </w:t>
      </w:r>
      <w:r w:rsidRPr="008F18EA">
        <w:rPr>
          <w:rStyle w:val="hps"/>
          <w:lang w:val="sq-AL"/>
        </w:rPr>
        <w:t>dhe</w:t>
      </w:r>
      <w:r w:rsidRPr="008F18EA">
        <w:rPr>
          <w:lang w:val="sq-AL"/>
        </w:rPr>
        <w:t xml:space="preserve"> </w:t>
      </w:r>
      <w:r w:rsidRPr="008F18EA">
        <w:rPr>
          <w:rStyle w:val="hps"/>
          <w:lang w:val="sq-AL"/>
        </w:rPr>
        <w:t>gjerësinë e skanimit</w:t>
      </w:r>
      <w:r w:rsidRPr="008F18EA">
        <w:rPr>
          <w:lang w:val="sq-AL"/>
        </w:rPr>
        <w:t xml:space="preserve"> të </w:t>
      </w:r>
      <w:r w:rsidRPr="008F18EA">
        <w:rPr>
          <w:rStyle w:val="hps"/>
          <w:lang w:val="sq-AL"/>
        </w:rPr>
        <w:t>objektit.</w:t>
      </w:r>
    </w:p>
    <w:p w:rsidR="00EC7B3E" w:rsidRPr="008F18EA" w:rsidRDefault="00EC7B3E" w:rsidP="00EC7B3E">
      <w:pPr>
        <w:pStyle w:val="Paragrafi"/>
        <w:rPr>
          <w:sz w:val="14"/>
          <w:lang w:val="sq-AL"/>
        </w:rPr>
      </w:pPr>
    </w:p>
    <w:p w:rsidR="00EC7B3E" w:rsidRPr="008F18EA" w:rsidRDefault="00EC7B3E" w:rsidP="00EC7B3E">
      <w:pPr>
        <w:pStyle w:val="Paragrafi"/>
        <w:jc w:val="center"/>
        <w:rPr>
          <w:lang w:val="sq-AL"/>
        </w:rPr>
      </w:pPr>
      <w:r w:rsidRPr="008F18EA">
        <w:rPr>
          <w:lang w:val="sq-AL"/>
        </w:rPr>
        <w:t>SHTOJCA IV</w:t>
      </w:r>
    </w:p>
    <w:p w:rsidR="00EC7B3E" w:rsidRPr="008F18EA" w:rsidRDefault="00EC7B3E" w:rsidP="00EC7B3E">
      <w:pPr>
        <w:pStyle w:val="TitulliTitull"/>
        <w:rPr>
          <w:lang w:val="sq-AL"/>
        </w:rPr>
      </w:pPr>
      <w:r w:rsidRPr="008F18EA">
        <w:rPr>
          <w:lang w:val="sq-AL"/>
        </w:rPr>
        <w:t>Produktet ushqimore të autorizuara për trajtim rrezatues dhe rrezatimi maksimal</w:t>
      </w:r>
    </w:p>
    <w:p w:rsidR="00EC7B3E" w:rsidRPr="008F18EA" w:rsidRDefault="00EC7B3E" w:rsidP="00EC7B3E">
      <w:pPr>
        <w:pStyle w:val="Paragrafi"/>
        <w:rPr>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4"/>
        <w:gridCol w:w="5012"/>
      </w:tblGrid>
      <w:tr w:rsidR="00EC7B3E" w:rsidRPr="008F18EA" w:rsidTr="009A6A1F">
        <w:trPr>
          <w:trHeight w:val="191"/>
        </w:trPr>
        <w:tc>
          <w:tcPr>
            <w:tcW w:w="2383" w:type="pct"/>
          </w:tcPr>
          <w:p w:rsidR="00EC7B3E" w:rsidRPr="008F18EA" w:rsidRDefault="00EC7B3E" w:rsidP="009A6A1F">
            <w:pPr>
              <w:widowControl w:val="0"/>
              <w:spacing w:after="0" w:line="240" w:lineRule="auto"/>
              <w:ind w:firstLine="0"/>
              <w:jc w:val="center"/>
              <w:rPr>
                <w:rFonts w:ascii="CG Times" w:eastAsia="Times New Roman" w:hAnsi="CG Times"/>
                <w:b/>
                <w:sz w:val="18"/>
                <w:szCs w:val="18"/>
                <w:lang w:val="sq-AL"/>
              </w:rPr>
            </w:pPr>
            <w:r w:rsidRPr="008F18EA">
              <w:rPr>
                <w:rFonts w:ascii="CG Times" w:eastAsia="Times New Roman" w:hAnsi="CG Times"/>
                <w:b/>
                <w:sz w:val="18"/>
                <w:szCs w:val="18"/>
                <w:lang w:val="sq-AL"/>
              </w:rPr>
              <w:t>Kategoria e produkteve ushqimore</w:t>
            </w:r>
          </w:p>
        </w:tc>
        <w:tc>
          <w:tcPr>
            <w:tcW w:w="2617" w:type="pct"/>
          </w:tcPr>
          <w:p w:rsidR="00EC7B3E" w:rsidRPr="008F18EA" w:rsidRDefault="00EC7B3E" w:rsidP="009A6A1F">
            <w:pPr>
              <w:widowControl w:val="0"/>
              <w:spacing w:after="0" w:line="240" w:lineRule="auto"/>
              <w:ind w:firstLine="0"/>
              <w:jc w:val="center"/>
              <w:rPr>
                <w:rFonts w:ascii="CG Times" w:eastAsia="Times New Roman" w:hAnsi="CG Times"/>
                <w:b/>
                <w:sz w:val="18"/>
                <w:szCs w:val="18"/>
                <w:lang w:val="sq-AL"/>
              </w:rPr>
            </w:pPr>
            <w:r w:rsidRPr="008F18EA">
              <w:rPr>
                <w:rFonts w:ascii="CG Times" w:eastAsia="Times New Roman" w:hAnsi="CG Times"/>
                <w:b/>
                <w:sz w:val="18"/>
                <w:szCs w:val="18"/>
                <w:lang w:val="sq-AL"/>
              </w:rPr>
              <w:t>Doza mesatare maksimale e rrezatimit të absorbuar (kGy)</w:t>
            </w:r>
          </w:p>
        </w:tc>
      </w:tr>
      <w:tr w:rsidR="00EC7B3E" w:rsidRPr="008F18EA" w:rsidTr="009A6A1F">
        <w:trPr>
          <w:trHeight w:val="80"/>
        </w:trPr>
        <w:tc>
          <w:tcPr>
            <w:tcW w:w="2383" w:type="pct"/>
          </w:tcPr>
          <w:p w:rsidR="00EC7B3E" w:rsidRPr="008F18EA" w:rsidRDefault="00EC7B3E" w:rsidP="009A6A1F">
            <w:pPr>
              <w:widowControl w:val="0"/>
              <w:spacing w:after="0" w:line="240" w:lineRule="auto"/>
              <w:ind w:firstLine="0"/>
              <w:rPr>
                <w:rFonts w:ascii="CG Times" w:eastAsia="Times New Roman" w:hAnsi="CG Times"/>
                <w:sz w:val="18"/>
                <w:szCs w:val="18"/>
                <w:lang w:val="sq-AL"/>
              </w:rPr>
            </w:pPr>
            <w:r w:rsidRPr="008F18EA">
              <w:rPr>
                <w:rStyle w:val="hps"/>
                <w:rFonts w:ascii="CG Times" w:hAnsi="CG Times"/>
                <w:sz w:val="18"/>
                <w:szCs w:val="18"/>
                <w:lang w:val="sq-AL"/>
              </w:rPr>
              <w:t>Beharna aromatike të thata</w:t>
            </w:r>
            <w:r w:rsidRPr="008F18EA">
              <w:rPr>
                <w:rFonts w:ascii="CG Times" w:hAnsi="CG Times"/>
                <w:sz w:val="18"/>
                <w:szCs w:val="18"/>
                <w:lang w:val="sq-AL"/>
              </w:rPr>
              <w:t xml:space="preserve">, erëza dhe erëza </w:t>
            </w:r>
            <w:r w:rsidRPr="008F18EA">
              <w:rPr>
                <w:rStyle w:val="hps"/>
                <w:rFonts w:ascii="CG Times" w:hAnsi="CG Times"/>
                <w:sz w:val="18"/>
                <w:szCs w:val="18"/>
                <w:lang w:val="sq-AL"/>
              </w:rPr>
              <w:t>perimesh</w:t>
            </w:r>
          </w:p>
        </w:tc>
        <w:tc>
          <w:tcPr>
            <w:tcW w:w="2617" w:type="pct"/>
          </w:tcPr>
          <w:p w:rsidR="00EC7B3E" w:rsidRPr="008F18EA" w:rsidRDefault="00EC7B3E" w:rsidP="009A6A1F">
            <w:pPr>
              <w:widowControl w:val="0"/>
              <w:spacing w:after="0" w:line="240" w:lineRule="auto"/>
              <w:ind w:firstLine="0"/>
              <w:jc w:val="center"/>
              <w:rPr>
                <w:rFonts w:ascii="CG Times" w:eastAsia="Times New Roman" w:hAnsi="CG Times"/>
                <w:sz w:val="18"/>
                <w:szCs w:val="18"/>
                <w:lang w:val="sq-AL"/>
              </w:rPr>
            </w:pPr>
            <w:r w:rsidRPr="008F18EA">
              <w:rPr>
                <w:rFonts w:ascii="CG Times" w:eastAsia="Times New Roman" w:hAnsi="CG Times"/>
                <w:sz w:val="18"/>
                <w:szCs w:val="18"/>
                <w:lang w:val="sq-AL"/>
              </w:rPr>
              <w:t xml:space="preserve">10     </w:t>
            </w:r>
          </w:p>
        </w:tc>
      </w:tr>
    </w:tbl>
    <w:p w:rsidR="00EC7B3E" w:rsidRPr="008F18EA" w:rsidRDefault="00EC7B3E" w:rsidP="00EC7B3E">
      <w:pPr>
        <w:pStyle w:val="Akti"/>
        <w:keepNext w:val="0"/>
        <w:rPr>
          <w:lang w:val="sq-AL"/>
        </w:rPr>
      </w:pPr>
    </w:p>
    <w:p w:rsidR="008C75C1" w:rsidRDefault="008C75C1"/>
    <w:sectPr w:rsidR="008C75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TimesNewRomanItalic">
    <w:panose1 w:val="00000000000000000000"/>
    <w:charset w:val="00"/>
    <w:family w:val="roman"/>
    <w:notTrueType/>
    <w:pitch w:val="default"/>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TimesNewRoman+22">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B3E"/>
    <w:rsid w:val="008C75C1"/>
    <w:rsid w:val="00EC7B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B3E"/>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C7B3E"/>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EC7B3E"/>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EC7B3E"/>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EC7B3E"/>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EC7B3E"/>
    <w:rPr>
      <w:rFonts w:ascii="CG Times" w:eastAsia="MS Mincho" w:hAnsi="CG Times" w:cs="CG Times"/>
      <w:b/>
      <w:bCs/>
      <w:sz w:val="21"/>
      <w:lang w:val="en-GB"/>
    </w:rPr>
  </w:style>
  <w:style w:type="paragraph" w:customStyle="1" w:styleId="Paragrafi">
    <w:name w:val="Paragrafi"/>
    <w:link w:val="ParagrafiChar"/>
    <w:rsid w:val="00EC7B3E"/>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EC7B3E"/>
    <w:rPr>
      <w:rFonts w:ascii="CG Times" w:eastAsia="MS Mincho" w:hAnsi="CG Times" w:cs="CG Times"/>
      <w:sz w:val="21"/>
    </w:rPr>
  </w:style>
  <w:style w:type="paragraph" w:customStyle="1" w:styleId="Titulli">
    <w:name w:val="Titulli"/>
    <w:next w:val="Normal"/>
    <w:link w:val="TitulliChar"/>
    <w:rsid w:val="00EC7B3E"/>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EC7B3E"/>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EC7B3E"/>
    <w:rPr>
      <w:rFonts w:ascii="CG Times" w:eastAsia="MS Mincho" w:hAnsi="CG Times" w:cs="CG Times"/>
      <w:caps/>
      <w:sz w:val="21"/>
      <w:lang w:val="en-GB"/>
    </w:rPr>
  </w:style>
  <w:style w:type="character" w:customStyle="1" w:styleId="TitulliChar">
    <w:name w:val="Titulli Char"/>
    <w:link w:val="Titulli"/>
    <w:rsid w:val="00EC7B3E"/>
    <w:rPr>
      <w:rFonts w:ascii="CG Times" w:eastAsia="MS Mincho" w:hAnsi="CG Times" w:cs="CG Times"/>
      <w:b/>
      <w:bCs/>
      <w:caps/>
      <w:sz w:val="21"/>
      <w:lang w:val="en-GB"/>
    </w:rPr>
  </w:style>
  <w:style w:type="character" w:customStyle="1" w:styleId="AutoritetiChar">
    <w:name w:val="Autoriteti Char"/>
    <w:link w:val="Autoriteti"/>
    <w:locked/>
    <w:rsid w:val="00EC7B3E"/>
    <w:rPr>
      <w:rFonts w:ascii="CG Times" w:eastAsia="MS Mincho" w:hAnsi="CG Times" w:cs="CG Times"/>
      <w:caps/>
      <w:sz w:val="21"/>
      <w:lang w:val="en-GB"/>
    </w:rPr>
  </w:style>
  <w:style w:type="character" w:customStyle="1" w:styleId="AktiChar">
    <w:name w:val="Akti Char"/>
    <w:link w:val="Akti"/>
    <w:rsid w:val="00EC7B3E"/>
    <w:rPr>
      <w:rFonts w:ascii="CG Times" w:eastAsia="MS Mincho" w:hAnsi="CG Times" w:cs="CG Times"/>
      <w:b/>
      <w:bCs/>
      <w:caps/>
      <w:color w:val="000000"/>
      <w:sz w:val="21"/>
      <w:lang w:val="en-GB"/>
    </w:rPr>
  </w:style>
  <w:style w:type="paragraph" w:customStyle="1" w:styleId="TitulliTitull">
    <w:name w:val="Titulli_Titull"/>
    <w:link w:val="TitulliTitullChar"/>
    <w:rsid w:val="00EC7B3E"/>
    <w:pPr>
      <w:keepNext/>
      <w:widowControl w:val="0"/>
      <w:spacing w:after="0" w:line="240" w:lineRule="auto"/>
      <w:jc w:val="center"/>
      <w:outlineLvl w:val="0"/>
    </w:pPr>
    <w:rPr>
      <w:rFonts w:ascii="CG Times" w:eastAsia="MS Mincho" w:hAnsi="CG Times" w:cs="CG Times"/>
      <w:caps/>
      <w:sz w:val="21"/>
      <w:lang w:val="en-GB"/>
    </w:rPr>
  </w:style>
  <w:style w:type="character" w:customStyle="1" w:styleId="hps">
    <w:name w:val="hps"/>
    <w:basedOn w:val="DefaultParagraphFont"/>
    <w:rsid w:val="00EC7B3E"/>
  </w:style>
  <w:style w:type="character" w:customStyle="1" w:styleId="TitulliTitullChar">
    <w:name w:val="Titulli_Titull Char"/>
    <w:link w:val="TitulliTitull"/>
    <w:rsid w:val="00EC7B3E"/>
    <w:rPr>
      <w:rFonts w:ascii="CG Times" w:eastAsia="MS Mincho" w:hAnsi="CG Times" w:cs="CG Times"/>
      <w:caps/>
      <w:sz w:val="21"/>
      <w:lang w:val="en-GB"/>
    </w:rPr>
  </w:style>
  <w:style w:type="character" w:customStyle="1" w:styleId="AutoritetiEmerChar">
    <w:name w:val="Autoriteti_Emer Char"/>
    <w:link w:val="AutoritetiEmer"/>
    <w:locked/>
    <w:rsid w:val="00EC7B3E"/>
    <w:rPr>
      <w:rFonts w:ascii="CG Times" w:eastAsia="MS Mincho" w:hAnsi="CG Times" w:cs="Times New Roman"/>
      <w:b/>
      <w:bCs/>
      <w:sz w:val="21"/>
      <w:lang w:val="en-GB"/>
    </w:rPr>
  </w:style>
  <w:style w:type="paragraph" w:styleId="BalloonText">
    <w:name w:val="Balloon Text"/>
    <w:basedOn w:val="Normal"/>
    <w:link w:val="BalloonTextChar"/>
    <w:uiPriority w:val="99"/>
    <w:semiHidden/>
    <w:unhideWhenUsed/>
    <w:rsid w:val="00EC7B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7B3E"/>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B3E"/>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C7B3E"/>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EC7B3E"/>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EC7B3E"/>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EC7B3E"/>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EC7B3E"/>
    <w:rPr>
      <w:rFonts w:ascii="CG Times" w:eastAsia="MS Mincho" w:hAnsi="CG Times" w:cs="CG Times"/>
      <w:b/>
      <w:bCs/>
      <w:sz w:val="21"/>
      <w:lang w:val="en-GB"/>
    </w:rPr>
  </w:style>
  <w:style w:type="paragraph" w:customStyle="1" w:styleId="Paragrafi">
    <w:name w:val="Paragrafi"/>
    <w:link w:val="ParagrafiChar"/>
    <w:rsid w:val="00EC7B3E"/>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EC7B3E"/>
    <w:rPr>
      <w:rFonts w:ascii="CG Times" w:eastAsia="MS Mincho" w:hAnsi="CG Times" w:cs="CG Times"/>
      <w:sz w:val="21"/>
    </w:rPr>
  </w:style>
  <w:style w:type="paragraph" w:customStyle="1" w:styleId="Titulli">
    <w:name w:val="Titulli"/>
    <w:next w:val="Normal"/>
    <w:link w:val="TitulliChar"/>
    <w:rsid w:val="00EC7B3E"/>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EC7B3E"/>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EC7B3E"/>
    <w:rPr>
      <w:rFonts w:ascii="CG Times" w:eastAsia="MS Mincho" w:hAnsi="CG Times" w:cs="CG Times"/>
      <w:caps/>
      <w:sz w:val="21"/>
      <w:lang w:val="en-GB"/>
    </w:rPr>
  </w:style>
  <w:style w:type="character" w:customStyle="1" w:styleId="TitulliChar">
    <w:name w:val="Titulli Char"/>
    <w:link w:val="Titulli"/>
    <w:rsid w:val="00EC7B3E"/>
    <w:rPr>
      <w:rFonts w:ascii="CG Times" w:eastAsia="MS Mincho" w:hAnsi="CG Times" w:cs="CG Times"/>
      <w:b/>
      <w:bCs/>
      <w:caps/>
      <w:sz w:val="21"/>
      <w:lang w:val="en-GB"/>
    </w:rPr>
  </w:style>
  <w:style w:type="character" w:customStyle="1" w:styleId="AutoritetiChar">
    <w:name w:val="Autoriteti Char"/>
    <w:link w:val="Autoriteti"/>
    <w:locked/>
    <w:rsid w:val="00EC7B3E"/>
    <w:rPr>
      <w:rFonts w:ascii="CG Times" w:eastAsia="MS Mincho" w:hAnsi="CG Times" w:cs="CG Times"/>
      <w:caps/>
      <w:sz w:val="21"/>
      <w:lang w:val="en-GB"/>
    </w:rPr>
  </w:style>
  <w:style w:type="character" w:customStyle="1" w:styleId="AktiChar">
    <w:name w:val="Akti Char"/>
    <w:link w:val="Akti"/>
    <w:rsid w:val="00EC7B3E"/>
    <w:rPr>
      <w:rFonts w:ascii="CG Times" w:eastAsia="MS Mincho" w:hAnsi="CG Times" w:cs="CG Times"/>
      <w:b/>
      <w:bCs/>
      <w:caps/>
      <w:color w:val="000000"/>
      <w:sz w:val="21"/>
      <w:lang w:val="en-GB"/>
    </w:rPr>
  </w:style>
  <w:style w:type="paragraph" w:customStyle="1" w:styleId="TitulliTitull">
    <w:name w:val="Titulli_Titull"/>
    <w:link w:val="TitulliTitullChar"/>
    <w:rsid w:val="00EC7B3E"/>
    <w:pPr>
      <w:keepNext/>
      <w:widowControl w:val="0"/>
      <w:spacing w:after="0" w:line="240" w:lineRule="auto"/>
      <w:jc w:val="center"/>
      <w:outlineLvl w:val="0"/>
    </w:pPr>
    <w:rPr>
      <w:rFonts w:ascii="CG Times" w:eastAsia="MS Mincho" w:hAnsi="CG Times" w:cs="CG Times"/>
      <w:caps/>
      <w:sz w:val="21"/>
      <w:lang w:val="en-GB"/>
    </w:rPr>
  </w:style>
  <w:style w:type="character" w:customStyle="1" w:styleId="hps">
    <w:name w:val="hps"/>
    <w:basedOn w:val="DefaultParagraphFont"/>
    <w:rsid w:val="00EC7B3E"/>
  </w:style>
  <w:style w:type="character" w:customStyle="1" w:styleId="TitulliTitullChar">
    <w:name w:val="Titulli_Titull Char"/>
    <w:link w:val="TitulliTitull"/>
    <w:rsid w:val="00EC7B3E"/>
    <w:rPr>
      <w:rFonts w:ascii="CG Times" w:eastAsia="MS Mincho" w:hAnsi="CG Times" w:cs="CG Times"/>
      <w:caps/>
      <w:sz w:val="21"/>
      <w:lang w:val="en-GB"/>
    </w:rPr>
  </w:style>
  <w:style w:type="character" w:customStyle="1" w:styleId="AutoritetiEmerChar">
    <w:name w:val="Autoriteti_Emer Char"/>
    <w:link w:val="AutoritetiEmer"/>
    <w:locked/>
    <w:rsid w:val="00EC7B3E"/>
    <w:rPr>
      <w:rFonts w:ascii="CG Times" w:eastAsia="MS Mincho" w:hAnsi="CG Times" w:cs="Times New Roman"/>
      <w:b/>
      <w:bCs/>
      <w:sz w:val="21"/>
      <w:lang w:val="en-GB"/>
    </w:rPr>
  </w:style>
  <w:style w:type="paragraph" w:styleId="BalloonText">
    <w:name w:val="Balloon Text"/>
    <w:basedOn w:val="Normal"/>
    <w:link w:val="BalloonTextChar"/>
    <w:uiPriority w:val="99"/>
    <w:semiHidden/>
    <w:unhideWhenUsed/>
    <w:rsid w:val="00EC7B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7B3E"/>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1835</Words>
  <Characters>10463</Characters>
  <Application>Microsoft Office Word</Application>
  <DocSecurity>0</DocSecurity>
  <Lines>87</Lines>
  <Paragraphs>24</Paragraphs>
  <ScaleCrop>false</ScaleCrop>
  <Company/>
  <LinksUpToDate>false</LinksUpToDate>
  <CharactersWithSpaces>12274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Malvin Zaimi</dc:creator>
  <cp:lastModifiedBy>Malvin Zaimi</cp:lastModifiedBy>
  <cp:revision>1</cp:revision>
  <dcterms:created xsi:type="dcterms:W3CDTF">2019-01-30T10:07:00Z</dcterms:created>
  <dcterms:modified xsi:type="dcterms:W3CDTF">2019-01-30T10:07:00Z</dcterms:modified>
</cp:coreProperties>
</file>