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63A" w:rsidRPr="008D59FC" w:rsidRDefault="00E9763A" w:rsidP="00E9763A">
      <w:pPr>
        <w:pStyle w:val="Akti"/>
        <w:keepNext w:val="0"/>
        <w:rPr>
          <w:lang w:val="sq-AL"/>
        </w:rPr>
      </w:pPr>
      <w:r w:rsidRPr="008D59FC">
        <w:rPr>
          <w:lang w:val="sq-AL"/>
        </w:rPr>
        <w:t>Udhëzim</w:t>
      </w:r>
    </w:p>
    <w:p w:rsidR="00E9763A" w:rsidRPr="008D59FC" w:rsidRDefault="00E9763A" w:rsidP="00E9763A">
      <w:pPr>
        <w:pStyle w:val="NumriData"/>
        <w:rPr>
          <w:lang w:val="sq-AL"/>
        </w:rPr>
      </w:pPr>
      <w:r w:rsidRPr="008D59FC">
        <w:rPr>
          <w:lang w:val="sq-AL"/>
        </w:rPr>
        <w:t>Nr. 14, datë 9.10.2014</w:t>
      </w:r>
    </w:p>
    <w:p w:rsidR="00E9763A" w:rsidRPr="008D59FC" w:rsidRDefault="00E9763A" w:rsidP="00E9763A">
      <w:pPr>
        <w:pStyle w:val="Paragrafi"/>
        <w:rPr>
          <w:sz w:val="14"/>
          <w:lang w:val="sq-AL"/>
        </w:rPr>
      </w:pPr>
    </w:p>
    <w:p w:rsidR="00E9763A" w:rsidRPr="008D59FC" w:rsidRDefault="00E9763A" w:rsidP="00E9763A">
      <w:pPr>
        <w:pStyle w:val="Titulli"/>
        <w:rPr>
          <w:lang w:val="sq-AL"/>
        </w:rPr>
      </w:pPr>
      <w:r w:rsidRPr="008D59FC">
        <w:rPr>
          <w:lang w:val="sq-AL"/>
        </w:rPr>
        <w:t>Për disa ndryshime dhe shtesa në udhëzimin nr. 4, datë 11.4.2014</w:t>
      </w:r>
      <w:r>
        <w:rPr>
          <w:lang w:val="sq-AL"/>
        </w:rPr>
        <w:t>,</w:t>
      </w:r>
      <w:r w:rsidRPr="008D59FC">
        <w:rPr>
          <w:lang w:val="sq-AL"/>
        </w:rPr>
        <w:t xml:space="preserve"> “Për procedurat dhe mënyrën e administrimit të fondit të programit për bujqësinë dhe zhvillimit ru</w:t>
      </w:r>
      <w:r>
        <w:rPr>
          <w:lang w:val="sq-AL"/>
        </w:rPr>
        <w:t>r</w:t>
      </w:r>
      <w:r w:rsidRPr="008D59FC">
        <w:rPr>
          <w:lang w:val="sq-AL"/>
        </w:rPr>
        <w:t>al” të ndryshuar</w:t>
      </w:r>
    </w:p>
    <w:p w:rsidR="00E9763A" w:rsidRPr="008D59FC" w:rsidRDefault="00E9763A" w:rsidP="00E9763A">
      <w:pPr>
        <w:pStyle w:val="Paragrafi"/>
        <w:rPr>
          <w:sz w:val="14"/>
          <w:lang w:val="sq-AL"/>
        </w:rPr>
      </w:pPr>
    </w:p>
    <w:p w:rsidR="00E9763A" w:rsidRPr="008D59FC" w:rsidRDefault="00E9763A" w:rsidP="00E9763A">
      <w:pPr>
        <w:pStyle w:val="Paragrafi"/>
        <w:rPr>
          <w:spacing w:val="-4"/>
          <w:lang w:val="sq-AL"/>
        </w:rPr>
      </w:pPr>
      <w:r w:rsidRPr="008D59FC">
        <w:rPr>
          <w:spacing w:val="-4"/>
          <w:lang w:val="sq-AL"/>
        </w:rPr>
        <w:t xml:space="preserve">Në mbështetje të pikës 4, të nenit 102, të Kushtetutës dhe pikës 8 të vendimit të Këshillit të </w:t>
      </w:r>
      <w:r>
        <w:rPr>
          <w:spacing w:val="-4"/>
          <w:lang w:val="sq-AL"/>
        </w:rPr>
        <w:t>Ministrave nr. 173, datë 26.3.20</w:t>
      </w:r>
      <w:r w:rsidRPr="008D59FC">
        <w:rPr>
          <w:spacing w:val="-4"/>
          <w:lang w:val="sq-AL"/>
        </w:rPr>
        <w:t>14</w:t>
      </w:r>
      <w:r>
        <w:rPr>
          <w:spacing w:val="-4"/>
          <w:lang w:val="sq-AL"/>
        </w:rPr>
        <w:t>,</w:t>
      </w:r>
      <w:r w:rsidRPr="008D59FC">
        <w:rPr>
          <w:spacing w:val="-4"/>
          <w:lang w:val="sq-AL"/>
        </w:rPr>
        <w:t xml:space="preserve"> “Për përcaktimin e kritereve bazë, të sektorëve që do të mbështeten dhe të masës së përfitimit nga fondi i programit për bujqësinë dhe zhvillimin rural</w:t>
      </w:r>
      <w:r>
        <w:rPr>
          <w:spacing w:val="-4"/>
          <w:lang w:val="sq-AL"/>
        </w:rPr>
        <w:t>,</w:t>
      </w:r>
    </w:p>
    <w:p w:rsidR="00E9763A" w:rsidRPr="0082443B" w:rsidRDefault="00E9763A" w:rsidP="00E9763A">
      <w:pPr>
        <w:pStyle w:val="Titull-Titull"/>
        <w:rPr>
          <w:sz w:val="14"/>
          <w:lang w:val="sq-AL"/>
        </w:rPr>
      </w:pPr>
    </w:p>
    <w:p w:rsidR="00E9763A" w:rsidRPr="008D59FC" w:rsidRDefault="00E9763A" w:rsidP="00E9763A">
      <w:pPr>
        <w:pStyle w:val="Titull-Titull"/>
        <w:rPr>
          <w:lang w:val="sq-AL"/>
        </w:rPr>
      </w:pPr>
      <w:r w:rsidRPr="008D59FC">
        <w:rPr>
          <w:lang w:val="sq-AL"/>
        </w:rPr>
        <w:t>Udhëzojmë:</w:t>
      </w:r>
    </w:p>
    <w:p w:rsidR="00E9763A" w:rsidRPr="008D59FC" w:rsidRDefault="00E9763A" w:rsidP="00E9763A">
      <w:pPr>
        <w:pStyle w:val="Paragrafi"/>
        <w:rPr>
          <w:sz w:val="14"/>
          <w:lang w:val="sq-AL"/>
        </w:rPr>
      </w:pPr>
    </w:p>
    <w:p w:rsidR="00E9763A" w:rsidRPr="008D59FC" w:rsidRDefault="00E9763A" w:rsidP="00E9763A">
      <w:pPr>
        <w:pStyle w:val="Paragrafi"/>
        <w:rPr>
          <w:lang w:val="sq-AL"/>
        </w:rPr>
      </w:pPr>
      <w:r w:rsidRPr="008D59FC">
        <w:rPr>
          <w:lang w:val="sq-AL"/>
        </w:rPr>
        <w:t>Në udhëzimin nr. 4, datë 11.4.2014</w:t>
      </w:r>
      <w:r>
        <w:rPr>
          <w:lang w:val="sq-AL"/>
        </w:rPr>
        <w:t>,</w:t>
      </w:r>
      <w:r w:rsidRPr="008D59FC">
        <w:rPr>
          <w:lang w:val="sq-AL"/>
        </w:rPr>
        <w:t xml:space="preserve"> “Për procedurat dhe mënyrën e administrimit të fondit të programit për bujqësinë dhe zhvillimin rural”, bëhen ndryshimet dhe shtesat e mëposhtme:</w:t>
      </w:r>
    </w:p>
    <w:p w:rsidR="00E9763A" w:rsidRPr="008D59FC" w:rsidRDefault="00E9763A" w:rsidP="00E9763A">
      <w:pPr>
        <w:pStyle w:val="Paragrafi"/>
        <w:rPr>
          <w:lang w:val="sq-AL"/>
        </w:rPr>
      </w:pPr>
      <w:r w:rsidRPr="008D59FC">
        <w:rPr>
          <w:lang w:val="sq-AL"/>
        </w:rPr>
        <w:t xml:space="preserve">1. Në skemën 1. Mbështetje për dorëzimin e prodhimit të frutave dhe perimeve në pikat e grumbullimit ose të përpunimit, në masën 15% të vlerës së mallit të shitur dhe të vërtetuar me faturë tatimore, por jo më pak se 30 (tridhjetë) </w:t>
      </w:r>
      <w:proofErr w:type="spellStart"/>
      <w:r w:rsidRPr="008D59FC">
        <w:rPr>
          <w:lang w:val="sq-AL"/>
        </w:rPr>
        <w:t>kv</w:t>
      </w:r>
      <w:proofErr w:type="spellEnd"/>
      <w:r w:rsidRPr="008D59FC">
        <w:rPr>
          <w:lang w:val="sq-AL"/>
        </w:rPr>
        <w:t xml:space="preserve"> dhe jo më shumë se 300 (treqind) </w:t>
      </w:r>
      <w:proofErr w:type="spellStart"/>
      <w:r w:rsidRPr="008D59FC">
        <w:rPr>
          <w:lang w:val="sq-AL"/>
        </w:rPr>
        <w:t>kv</w:t>
      </w:r>
      <w:proofErr w:type="spellEnd"/>
      <w:r w:rsidRPr="008D59FC">
        <w:rPr>
          <w:lang w:val="sq-AL"/>
        </w:rPr>
        <w:t xml:space="preserve">, për frutat dhe për jo më pak se 50 (pesëdhjetë) </w:t>
      </w:r>
      <w:proofErr w:type="spellStart"/>
      <w:r w:rsidRPr="008D59FC">
        <w:rPr>
          <w:lang w:val="sq-AL"/>
        </w:rPr>
        <w:t>kv</w:t>
      </w:r>
      <w:proofErr w:type="spellEnd"/>
      <w:r w:rsidRPr="008D59FC">
        <w:rPr>
          <w:lang w:val="sq-AL"/>
        </w:rPr>
        <w:t xml:space="preserve"> dhe jo më shumë se 400 (katërqind) </w:t>
      </w:r>
      <w:proofErr w:type="spellStart"/>
      <w:r w:rsidRPr="008D59FC">
        <w:rPr>
          <w:lang w:val="sq-AL"/>
        </w:rPr>
        <w:t>kv</w:t>
      </w:r>
      <w:proofErr w:type="spellEnd"/>
      <w:r w:rsidRPr="008D59FC">
        <w:rPr>
          <w:lang w:val="sq-AL"/>
        </w:rPr>
        <w:t>, për perimet, në pikën 1.3 “Procedurat që do të ndiqen”</w:t>
      </w:r>
      <w:r>
        <w:rPr>
          <w:lang w:val="sq-AL"/>
        </w:rPr>
        <w:t>,</w:t>
      </w:r>
      <w:r w:rsidRPr="008D59FC">
        <w:rPr>
          <w:lang w:val="sq-AL"/>
        </w:rPr>
        <w:t xml:space="preserve"> shtohet germa “E” me këtë përmbajtje:</w:t>
      </w:r>
    </w:p>
    <w:p w:rsidR="00E9763A" w:rsidRDefault="00E9763A" w:rsidP="00E9763A">
      <w:pPr>
        <w:pStyle w:val="Paragrafi"/>
        <w:rPr>
          <w:lang w:val="sq-AL"/>
        </w:rPr>
      </w:pPr>
      <w:r w:rsidRPr="008D59FC">
        <w:rPr>
          <w:lang w:val="sq-AL"/>
        </w:rPr>
        <w:t>“E.</w:t>
      </w:r>
      <w:r>
        <w:rPr>
          <w:lang w:val="sq-AL"/>
        </w:rPr>
        <w:t xml:space="preserve"> Afati i dorëzimit të faturave</w:t>
      </w:r>
    </w:p>
    <w:p w:rsidR="00E9763A" w:rsidRDefault="00E9763A" w:rsidP="00E9763A">
      <w:pPr>
        <w:pStyle w:val="Paragrafi"/>
        <w:rPr>
          <w:spacing w:val="-4"/>
          <w:lang w:val="sq-AL"/>
        </w:rPr>
      </w:pPr>
      <w:r w:rsidRPr="0082443B">
        <w:rPr>
          <w:spacing w:val="-4"/>
          <w:lang w:val="sq-AL"/>
        </w:rPr>
        <w:t>Afati i dorëzimit të faturave tatimore është data 1 nëntor 2014”.</w:t>
      </w:r>
    </w:p>
    <w:p w:rsidR="00E9763A" w:rsidRDefault="00E9763A" w:rsidP="00E9763A">
      <w:pPr>
        <w:pStyle w:val="Paragrafi"/>
        <w:rPr>
          <w:spacing w:val="-4"/>
          <w:lang w:val="sq-AL"/>
        </w:rPr>
      </w:pPr>
    </w:p>
    <w:p w:rsidR="00E9763A" w:rsidRDefault="00E9763A" w:rsidP="00E9763A">
      <w:pPr>
        <w:pStyle w:val="Paragrafi"/>
        <w:rPr>
          <w:spacing w:val="-4"/>
          <w:lang w:val="sq-AL"/>
        </w:rPr>
      </w:pPr>
    </w:p>
    <w:p w:rsidR="00E9763A" w:rsidRPr="0082443B" w:rsidRDefault="00E9763A" w:rsidP="00E9763A">
      <w:pPr>
        <w:pStyle w:val="Paragrafi"/>
        <w:rPr>
          <w:spacing w:val="-4"/>
          <w:lang w:val="sq-AL"/>
        </w:rPr>
      </w:pPr>
      <w:r w:rsidRPr="0082443B">
        <w:rPr>
          <w:spacing w:val="-4"/>
          <w:lang w:val="sq-AL"/>
        </w:rPr>
        <w:t>2. Në skemën 19. Mbështetja, përmes subvencionit, në masën 70% të normës së interesit, për 7 (shtatë) vite radhazi, për kreditë deri në 30, 000,000 (tridhjetë milionë) lekë, që do të merren për aktivitetet e mëposhtme, aktiviteti i parë riformulohet me këtë përmbajtje:</w:t>
      </w:r>
    </w:p>
    <w:p w:rsidR="00E9763A" w:rsidRPr="0082443B" w:rsidRDefault="00E9763A" w:rsidP="00E9763A">
      <w:pPr>
        <w:pStyle w:val="Paragrafi"/>
        <w:rPr>
          <w:spacing w:val="-4"/>
          <w:lang w:val="sq-AL"/>
        </w:rPr>
      </w:pPr>
      <w:r w:rsidRPr="0082443B">
        <w:rPr>
          <w:spacing w:val="-4"/>
          <w:lang w:val="sq-AL"/>
        </w:rPr>
        <w:t xml:space="preserve">“Ruajtjen dhe përpunimin e produkteve bujqësore, blegtorale, bimëve </w:t>
      </w:r>
      <w:proofErr w:type="spellStart"/>
      <w:r w:rsidRPr="0082443B">
        <w:rPr>
          <w:spacing w:val="-4"/>
          <w:lang w:val="sq-AL"/>
        </w:rPr>
        <w:t>medicinale</w:t>
      </w:r>
      <w:proofErr w:type="spellEnd"/>
      <w:r w:rsidRPr="0082443B">
        <w:rPr>
          <w:spacing w:val="-4"/>
          <w:lang w:val="sq-AL"/>
        </w:rPr>
        <w:t xml:space="preserve">, si dhe mbarështimin e </w:t>
      </w:r>
      <w:proofErr w:type="spellStart"/>
      <w:r w:rsidRPr="0082443B">
        <w:rPr>
          <w:spacing w:val="-4"/>
          <w:lang w:val="sq-AL"/>
        </w:rPr>
        <w:t>akuakulturës</w:t>
      </w:r>
      <w:proofErr w:type="spellEnd"/>
      <w:r w:rsidRPr="0082443B">
        <w:rPr>
          <w:spacing w:val="-4"/>
          <w:lang w:val="sq-AL"/>
        </w:rPr>
        <w:t>.”.</w:t>
      </w:r>
    </w:p>
    <w:p w:rsidR="00E9763A" w:rsidRPr="0082443B" w:rsidRDefault="00E9763A" w:rsidP="00E9763A">
      <w:pPr>
        <w:pStyle w:val="Paragrafi"/>
        <w:rPr>
          <w:spacing w:val="-4"/>
          <w:lang w:val="sq-AL"/>
        </w:rPr>
      </w:pPr>
      <w:r w:rsidRPr="0082443B">
        <w:rPr>
          <w:spacing w:val="-4"/>
          <w:lang w:val="sq-AL"/>
        </w:rPr>
        <w:t>3. Në skemën 19 pika 3, “Procedurat që do të ndiqen” bëhen ndryshime dhe shtesa, si më poshtë:</w:t>
      </w:r>
    </w:p>
    <w:p w:rsidR="00E9763A" w:rsidRPr="008D59FC" w:rsidRDefault="00E9763A" w:rsidP="00E9763A">
      <w:pPr>
        <w:pStyle w:val="Paragrafi"/>
        <w:rPr>
          <w:lang w:val="sq-AL"/>
        </w:rPr>
      </w:pPr>
      <w:r w:rsidRPr="008D59FC">
        <w:rPr>
          <w:lang w:val="sq-AL"/>
        </w:rPr>
        <w:t>a) Tek germa A “Apl</w:t>
      </w:r>
      <w:r>
        <w:rPr>
          <w:lang w:val="sq-AL"/>
        </w:rPr>
        <w:t>ikimi”</w:t>
      </w:r>
      <w:r w:rsidRPr="008D59FC">
        <w:rPr>
          <w:lang w:val="sq-AL"/>
        </w:rPr>
        <w:t xml:space="preserve"> pas paragrafit të parë shtohet paragrafi me këtë përmbajtje:</w:t>
      </w:r>
    </w:p>
    <w:p w:rsidR="00E9763A" w:rsidRPr="008D59FC" w:rsidRDefault="00E9763A" w:rsidP="00E9763A">
      <w:pPr>
        <w:pStyle w:val="Paragrafi"/>
        <w:rPr>
          <w:lang w:val="sq-AL"/>
        </w:rPr>
      </w:pPr>
      <w:r w:rsidRPr="008D59FC">
        <w:rPr>
          <w:lang w:val="sq-AL"/>
        </w:rPr>
        <w:t xml:space="preserve">“Aplikimet për mbështetje financiare vetëm “Për mbarështimin e </w:t>
      </w:r>
      <w:proofErr w:type="spellStart"/>
      <w:r w:rsidRPr="008D59FC">
        <w:rPr>
          <w:lang w:val="sq-AL"/>
        </w:rPr>
        <w:t>akuakulturës</w:t>
      </w:r>
      <w:proofErr w:type="spellEnd"/>
      <w:r w:rsidRPr="008D59FC">
        <w:rPr>
          <w:lang w:val="sq-AL"/>
        </w:rPr>
        <w:t>” paraqiten brenda 7 ditëve kalendarike, pas botimit të këtij udhëzimi në Fletoren Zyrtare</w:t>
      </w:r>
      <w:r>
        <w:rPr>
          <w:lang w:val="sq-AL"/>
        </w:rPr>
        <w:t>.</w:t>
      </w:r>
      <w:r w:rsidRPr="008D59FC">
        <w:rPr>
          <w:lang w:val="sq-AL"/>
        </w:rPr>
        <w:t>”.</w:t>
      </w:r>
    </w:p>
    <w:p w:rsidR="00E9763A" w:rsidRPr="0082443B" w:rsidRDefault="00E9763A" w:rsidP="00E9763A">
      <w:pPr>
        <w:pStyle w:val="Paragrafi"/>
        <w:rPr>
          <w:spacing w:val="-4"/>
          <w:lang w:val="sq-AL"/>
        </w:rPr>
      </w:pPr>
      <w:r w:rsidRPr="0082443B">
        <w:rPr>
          <w:spacing w:val="-4"/>
          <w:lang w:val="sq-AL"/>
        </w:rPr>
        <w:t xml:space="preserve">b) Tek germa B, “Vlerësimi, paragrafi i shtatë dhe i tetë riformulohen me këtë përmbajtje: “Përfitues nga skema e subvencionit të normës së interesit mund të jenë </w:t>
      </w:r>
      <w:proofErr w:type="spellStart"/>
      <w:r w:rsidRPr="0082443B">
        <w:rPr>
          <w:spacing w:val="-4"/>
          <w:lang w:val="sq-AL"/>
        </w:rPr>
        <w:t>aplikantë</w:t>
      </w:r>
      <w:proofErr w:type="spellEnd"/>
      <w:r w:rsidRPr="0082443B">
        <w:rPr>
          <w:spacing w:val="-4"/>
          <w:lang w:val="sq-AL"/>
        </w:rPr>
        <w:t xml:space="preserve"> të kredituar gjatë vitit 2014, si dhe </w:t>
      </w:r>
      <w:proofErr w:type="spellStart"/>
      <w:r w:rsidRPr="0082443B">
        <w:rPr>
          <w:spacing w:val="-4"/>
          <w:lang w:val="sq-AL"/>
        </w:rPr>
        <w:t>aplikantë</w:t>
      </w:r>
      <w:proofErr w:type="spellEnd"/>
      <w:r w:rsidRPr="0082443B">
        <w:rPr>
          <w:spacing w:val="-4"/>
          <w:lang w:val="sq-AL"/>
        </w:rPr>
        <w:t xml:space="preserve"> të cilët kanë përfituar nga sistemi bankar 5 vitet e fundit, por që nuk kanë përfituar nga kjo skemë.”.</w:t>
      </w:r>
    </w:p>
    <w:p w:rsidR="00E9763A" w:rsidRPr="0082443B" w:rsidRDefault="00E9763A" w:rsidP="00E9763A">
      <w:pPr>
        <w:pStyle w:val="Paragrafi"/>
        <w:rPr>
          <w:spacing w:val="-4"/>
          <w:lang w:val="sq-AL"/>
        </w:rPr>
      </w:pPr>
      <w:r w:rsidRPr="0082443B">
        <w:rPr>
          <w:spacing w:val="-4"/>
          <w:lang w:val="sq-AL"/>
        </w:rPr>
        <w:t xml:space="preserve">“Për </w:t>
      </w:r>
      <w:proofErr w:type="spellStart"/>
      <w:r w:rsidRPr="0082443B">
        <w:rPr>
          <w:spacing w:val="-4"/>
          <w:lang w:val="sq-AL"/>
        </w:rPr>
        <w:t>aplikantët</w:t>
      </w:r>
      <w:proofErr w:type="spellEnd"/>
      <w:r w:rsidRPr="0082443B">
        <w:rPr>
          <w:spacing w:val="-4"/>
          <w:lang w:val="sq-AL"/>
        </w:rPr>
        <w:t xml:space="preserve"> që do të përfitojnë gjatë vitit 2014, </w:t>
      </w:r>
      <w:proofErr w:type="spellStart"/>
      <w:r w:rsidRPr="0082443B">
        <w:rPr>
          <w:spacing w:val="-4"/>
          <w:lang w:val="sq-AL"/>
        </w:rPr>
        <w:t>disbursimi</w:t>
      </w:r>
      <w:proofErr w:type="spellEnd"/>
      <w:r w:rsidRPr="0082443B">
        <w:rPr>
          <w:spacing w:val="-4"/>
          <w:lang w:val="sq-AL"/>
        </w:rPr>
        <w:t xml:space="preserve"> i shumës së kredisë në favor të subjektit huamarrës, duhet të bëhet nga huadhënësi gjatë vitit 2014 dhe jo më vonë se periudha e 3-mujorit të parë të vitit pasardhës.”.</w:t>
      </w:r>
    </w:p>
    <w:p w:rsidR="00E9763A" w:rsidRPr="0082443B" w:rsidRDefault="00E9763A" w:rsidP="00E9763A">
      <w:pPr>
        <w:pStyle w:val="Paragrafi"/>
        <w:rPr>
          <w:spacing w:val="-4"/>
          <w:lang w:val="sq-AL"/>
        </w:rPr>
      </w:pPr>
      <w:r w:rsidRPr="0082443B">
        <w:rPr>
          <w:spacing w:val="-4"/>
          <w:lang w:val="sq-AL"/>
        </w:rPr>
        <w:t>c) Tek germa C “Verifikimi dhe pagesa”, bëhen këto shtesa dhe ndryshime:</w:t>
      </w:r>
    </w:p>
    <w:p w:rsidR="00E9763A" w:rsidRPr="0082443B" w:rsidRDefault="00E9763A" w:rsidP="00E9763A">
      <w:pPr>
        <w:pStyle w:val="Paragrafi"/>
        <w:rPr>
          <w:spacing w:val="-4"/>
          <w:lang w:val="sq-AL"/>
        </w:rPr>
      </w:pPr>
      <w:r w:rsidRPr="0082443B">
        <w:rPr>
          <w:spacing w:val="-4"/>
          <w:lang w:val="sq-AL"/>
        </w:rPr>
        <w:t>- Në fillim të paragrafit të parë shtohen fjalët “Për kredimarrësit e vitit 2014”.</w:t>
      </w:r>
    </w:p>
    <w:p w:rsidR="00E9763A" w:rsidRPr="008D59FC" w:rsidRDefault="00E9763A" w:rsidP="00E9763A">
      <w:pPr>
        <w:pStyle w:val="Paragrafi"/>
        <w:rPr>
          <w:lang w:val="sq-AL"/>
        </w:rPr>
      </w:pPr>
      <w:r w:rsidRPr="008D59FC">
        <w:rPr>
          <w:lang w:val="sq-AL"/>
        </w:rPr>
        <w:t xml:space="preserve">- Pas </w:t>
      </w:r>
      <w:r>
        <w:rPr>
          <w:lang w:val="sq-AL"/>
        </w:rPr>
        <w:t>paragrafit të pestë dhe të tetë</w:t>
      </w:r>
      <w:r w:rsidRPr="008D59FC">
        <w:rPr>
          <w:lang w:val="sq-AL"/>
        </w:rPr>
        <w:t xml:space="preserve"> shtohen paragrafët gjashtë dhe nëntë</w:t>
      </w:r>
      <w:r>
        <w:rPr>
          <w:lang w:val="sq-AL"/>
        </w:rPr>
        <w:t>,</w:t>
      </w:r>
      <w:r w:rsidRPr="008D59FC">
        <w:rPr>
          <w:lang w:val="sq-AL"/>
        </w:rPr>
        <w:t xml:space="preserve"> me këtë përmbajtje:</w:t>
      </w:r>
    </w:p>
    <w:p w:rsidR="00E9763A" w:rsidRPr="008D59FC" w:rsidRDefault="00E9763A" w:rsidP="00E9763A">
      <w:pPr>
        <w:pStyle w:val="Paragrafi"/>
        <w:rPr>
          <w:lang w:val="sq-AL"/>
        </w:rPr>
      </w:pPr>
      <w:r w:rsidRPr="008D59FC">
        <w:rPr>
          <w:lang w:val="sq-AL"/>
        </w:rPr>
        <w:t xml:space="preserve">“Për </w:t>
      </w:r>
      <w:proofErr w:type="spellStart"/>
      <w:r w:rsidRPr="008D59FC">
        <w:rPr>
          <w:lang w:val="sq-AL"/>
        </w:rPr>
        <w:t>aplikantët</w:t>
      </w:r>
      <w:proofErr w:type="spellEnd"/>
      <w:r w:rsidRPr="008D59FC">
        <w:rPr>
          <w:lang w:val="sq-AL"/>
        </w:rPr>
        <w:t xml:space="preserve"> përfitues të kredisë gjatë 5 viteve të fundit (përjashtuar përfituesit e kredisë gjatë vitit 2014), do të bëhet verifikimi i investimit për përputhshmërinë me </w:t>
      </w:r>
      <w:proofErr w:type="spellStart"/>
      <w:r w:rsidRPr="008D59FC">
        <w:rPr>
          <w:lang w:val="sq-AL"/>
        </w:rPr>
        <w:t>des</w:t>
      </w:r>
      <w:r>
        <w:rPr>
          <w:lang w:val="sq-AL"/>
        </w:rPr>
        <w:t>tinacionin</w:t>
      </w:r>
      <w:proofErr w:type="spellEnd"/>
      <w:r>
        <w:rPr>
          <w:lang w:val="sq-AL"/>
        </w:rPr>
        <w:t xml:space="preserve"> e kredisë dhe </w:t>
      </w:r>
      <w:proofErr w:type="spellStart"/>
      <w:r>
        <w:rPr>
          <w:lang w:val="sq-AL"/>
        </w:rPr>
        <w:t>biznes</w:t>
      </w:r>
      <w:r w:rsidRPr="008D59FC">
        <w:rPr>
          <w:lang w:val="sq-AL"/>
        </w:rPr>
        <w:t>planin</w:t>
      </w:r>
      <w:proofErr w:type="spellEnd"/>
      <w:r w:rsidRPr="008D59FC">
        <w:rPr>
          <w:lang w:val="sq-AL"/>
        </w:rPr>
        <w:t xml:space="preserve"> e paraqitur</w:t>
      </w:r>
      <w:r>
        <w:rPr>
          <w:lang w:val="sq-AL"/>
        </w:rPr>
        <w:t>.</w:t>
      </w:r>
      <w:r w:rsidRPr="008D59FC">
        <w:rPr>
          <w:lang w:val="sq-AL"/>
        </w:rPr>
        <w:t>”.</w:t>
      </w:r>
    </w:p>
    <w:p w:rsidR="00E9763A" w:rsidRPr="0082443B" w:rsidRDefault="00E9763A" w:rsidP="00E9763A">
      <w:pPr>
        <w:pStyle w:val="Paragrafi"/>
        <w:rPr>
          <w:spacing w:val="-4"/>
          <w:lang w:val="sq-AL"/>
        </w:rPr>
      </w:pPr>
      <w:r w:rsidRPr="0082443B">
        <w:rPr>
          <w:spacing w:val="-4"/>
          <w:lang w:val="sq-AL"/>
        </w:rPr>
        <w:t>“Kusht i domosdoshëm për subvencionin e normës së interesit është që subjekti të ketë paguar këstin e radhës së kredisë, sipas grafikut të pagesave.”.</w:t>
      </w:r>
    </w:p>
    <w:p w:rsidR="00E9763A" w:rsidRDefault="00E9763A" w:rsidP="00E9763A">
      <w:pPr>
        <w:pStyle w:val="Paragrafi"/>
        <w:rPr>
          <w:lang w:val="sq-AL"/>
        </w:rPr>
      </w:pPr>
      <w:r w:rsidRPr="0082443B">
        <w:rPr>
          <w:spacing w:val="-4"/>
          <w:lang w:val="sq-AL"/>
        </w:rPr>
        <w:t xml:space="preserve">4. Për zbatimin e këtij udhëzimi ngarkohet Agjencia e Zhvillimit Bujqësor dhe Rural, Ministria e </w:t>
      </w:r>
      <w:r w:rsidRPr="0082443B">
        <w:rPr>
          <w:spacing w:val="-4"/>
          <w:lang w:val="sq-AL"/>
        </w:rPr>
        <w:lastRenderedPageBreak/>
        <w:t>Financave dhe Ministria e Bujqësisë,</w:t>
      </w:r>
      <w:r w:rsidRPr="008D59FC">
        <w:rPr>
          <w:lang w:val="sq-AL"/>
        </w:rPr>
        <w:t xml:space="preserve"> Zhvillimit Rural dhe Administrimit të Ujërave.</w:t>
      </w:r>
    </w:p>
    <w:p w:rsidR="00E9763A" w:rsidRDefault="00E9763A" w:rsidP="00E9763A">
      <w:pPr>
        <w:pStyle w:val="Paragrafi"/>
        <w:rPr>
          <w:lang w:val="sq-AL"/>
        </w:rPr>
      </w:pPr>
    </w:p>
    <w:p w:rsidR="00E9763A" w:rsidRPr="008D59FC" w:rsidRDefault="00E9763A" w:rsidP="00E9763A">
      <w:pPr>
        <w:pStyle w:val="Paragrafi"/>
        <w:rPr>
          <w:lang w:val="sq-AL"/>
        </w:rPr>
      </w:pPr>
    </w:p>
    <w:p w:rsidR="00E9763A" w:rsidRPr="008D59FC" w:rsidRDefault="00E9763A" w:rsidP="00E9763A">
      <w:pPr>
        <w:pStyle w:val="Paragrafi"/>
        <w:rPr>
          <w:lang w:val="sq-AL"/>
        </w:rPr>
      </w:pPr>
      <w:r w:rsidRPr="008D59FC">
        <w:rPr>
          <w:lang w:val="sq-AL"/>
        </w:rPr>
        <w:t>5. Ky udhëzim hyn në fuqi pas botimit në Fletoren Zyrtare.</w:t>
      </w:r>
    </w:p>
    <w:p w:rsidR="00E9763A" w:rsidRPr="008D59FC" w:rsidRDefault="00E9763A" w:rsidP="00E9763A">
      <w:pPr>
        <w:pStyle w:val="Paragrafi"/>
        <w:rPr>
          <w:sz w:val="14"/>
          <w:lang w:val="sq-AL"/>
        </w:rPr>
      </w:pPr>
    </w:p>
    <w:p w:rsidR="00883CDE" w:rsidRPr="008D59FC" w:rsidRDefault="00883CDE" w:rsidP="00883CDE">
      <w:pPr>
        <w:pStyle w:val="Autoriteti"/>
        <w:jc w:val="center"/>
        <w:rPr>
          <w:lang w:val="sq-AL"/>
        </w:rPr>
      </w:pPr>
      <w:r w:rsidRPr="008D59FC">
        <w:rPr>
          <w:lang w:val="sq-AL"/>
        </w:rPr>
        <w:t>Ministri i Bujqësisë, Zhvillimit Rural dhe Administrimit të Ujërave</w:t>
      </w:r>
    </w:p>
    <w:p w:rsidR="00883CDE" w:rsidRPr="008D59FC" w:rsidRDefault="00883CDE" w:rsidP="00883CDE">
      <w:pPr>
        <w:pStyle w:val="AutoritetiEmer"/>
        <w:jc w:val="center"/>
        <w:rPr>
          <w:lang w:val="sq-AL"/>
        </w:rPr>
      </w:pPr>
      <w:proofErr w:type="spellStart"/>
      <w:r w:rsidRPr="008D59FC">
        <w:rPr>
          <w:lang w:val="sq-AL"/>
        </w:rPr>
        <w:t>Edmond</w:t>
      </w:r>
      <w:proofErr w:type="spellEnd"/>
      <w:r w:rsidRPr="008D59FC">
        <w:rPr>
          <w:lang w:val="sq-AL"/>
        </w:rPr>
        <w:t xml:space="preserve"> Panariti</w:t>
      </w:r>
    </w:p>
    <w:p w:rsidR="00883CDE" w:rsidRPr="008D59FC" w:rsidRDefault="00883CDE" w:rsidP="00883CDE">
      <w:pPr>
        <w:pStyle w:val="Paragrafi"/>
        <w:rPr>
          <w:sz w:val="16"/>
          <w:lang w:val="sq-AL"/>
        </w:rPr>
      </w:pPr>
    </w:p>
    <w:p w:rsidR="00883CDE" w:rsidRPr="008D59FC" w:rsidRDefault="00883CDE" w:rsidP="00883CDE">
      <w:pPr>
        <w:pStyle w:val="Autoriteti"/>
        <w:jc w:val="center"/>
        <w:rPr>
          <w:lang w:val="sq-AL"/>
        </w:rPr>
      </w:pPr>
      <w:r w:rsidRPr="008D59FC">
        <w:rPr>
          <w:lang w:val="sq-AL"/>
        </w:rPr>
        <w:t>Min</w:t>
      </w:r>
      <w:r>
        <w:rPr>
          <w:lang w:val="sq-AL"/>
        </w:rPr>
        <w:t>i</w:t>
      </w:r>
      <w:r w:rsidRPr="008D59FC">
        <w:rPr>
          <w:lang w:val="sq-AL"/>
        </w:rPr>
        <w:t>stri i Financave</w:t>
      </w:r>
    </w:p>
    <w:p w:rsidR="00883CDE" w:rsidRPr="008D59FC" w:rsidRDefault="00883CDE" w:rsidP="00883CDE">
      <w:pPr>
        <w:pStyle w:val="AutoritetiEmer"/>
        <w:jc w:val="center"/>
        <w:rPr>
          <w:lang w:val="sq-AL"/>
        </w:rPr>
      </w:pPr>
      <w:r w:rsidRPr="008D59FC">
        <w:rPr>
          <w:lang w:val="sq-AL"/>
        </w:rPr>
        <w:t xml:space="preserve">Shkëlqim </w:t>
      </w:r>
      <w:proofErr w:type="spellStart"/>
      <w:r w:rsidRPr="008D59FC">
        <w:rPr>
          <w:lang w:val="sq-AL"/>
        </w:rPr>
        <w:t>Cani</w:t>
      </w:r>
      <w:proofErr w:type="spellEnd"/>
    </w:p>
    <w:p w:rsidR="00FD57DC" w:rsidRDefault="00883CDE" w:rsidP="00883CDE">
      <w:pPr>
        <w:pStyle w:val="Autoriteti"/>
        <w:jc w:val="center"/>
      </w:pPr>
    </w:p>
    <w:sectPr w:rsidR="00FD57DC" w:rsidSect="00DA2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E9763A"/>
    <w:rsid w:val="002E7553"/>
    <w:rsid w:val="00883CDE"/>
    <w:rsid w:val="00A3508F"/>
    <w:rsid w:val="00AF47AB"/>
    <w:rsid w:val="00DA2442"/>
    <w:rsid w:val="00E97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4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9763A"/>
    <w:pPr>
      <w:keepNext/>
      <w:widowControl w:val="0"/>
      <w:spacing w:after="0" w:line="240" w:lineRule="auto"/>
      <w:ind w:firstLine="284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9763A"/>
    <w:pPr>
      <w:keepNext/>
      <w:widowControl w:val="0"/>
      <w:spacing w:after="0" w:line="240" w:lineRule="auto"/>
      <w:ind w:firstLine="284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9763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976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9763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9763A"/>
    <w:pPr>
      <w:keepNext/>
      <w:widowControl w:val="0"/>
      <w:spacing w:after="0" w:line="240" w:lineRule="auto"/>
      <w:ind w:firstLine="284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9763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9763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9763A"/>
    <w:pPr>
      <w:keepNext/>
      <w:widowControl w:val="0"/>
      <w:spacing w:after="0" w:line="240" w:lineRule="auto"/>
      <w:ind w:firstLine="284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9763A"/>
    <w:pPr>
      <w:widowControl w:val="0"/>
      <w:spacing w:after="0" w:line="240" w:lineRule="auto"/>
      <w:ind w:firstLine="284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976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9763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9763A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3019</Characters>
  <Application>Microsoft Office Word</Application>
  <DocSecurity>0</DocSecurity>
  <Lines>25</Lines>
  <Paragraphs>7</Paragraphs>
  <ScaleCrop>false</ScaleCrop>
  <Company>Grizli777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2</cp:revision>
  <dcterms:created xsi:type="dcterms:W3CDTF">2014-11-17T12:45:00Z</dcterms:created>
  <dcterms:modified xsi:type="dcterms:W3CDTF">2014-11-17T12:56:00Z</dcterms:modified>
</cp:coreProperties>
</file>