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658" w:rsidRPr="00515B4B" w:rsidRDefault="00044658" w:rsidP="00044658">
      <w:pPr>
        <w:pStyle w:val="Paragrafi"/>
        <w:ind w:firstLine="0"/>
        <w:jc w:val="center"/>
        <w:rPr>
          <w:b/>
          <w:lang w:val="sq-AL"/>
        </w:rPr>
      </w:pPr>
      <w:r w:rsidRPr="00515B4B">
        <w:rPr>
          <w:b/>
          <w:lang w:val="sq-AL"/>
        </w:rPr>
        <w:t>UDHËZIM</w:t>
      </w:r>
    </w:p>
    <w:p w:rsidR="00044658" w:rsidRPr="00515B4B" w:rsidRDefault="00044658" w:rsidP="00044658">
      <w:pPr>
        <w:pStyle w:val="Paragrafi"/>
        <w:ind w:firstLine="0"/>
        <w:jc w:val="center"/>
        <w:rPr>
          <w:b/>
          <w:lang w:val="sq-AL"/>
        </w:rPr>
      </w:pPr>
      <w:r w:rsidRPr="00515B4B">
        <w:rPr>
          <w:b/>
          <w:lang w:val="sq-AL"/>
        </w:rPr>
        <w:t>Nr. 17/1, datë 22.12.2014</w:t>
      </w:r>
    </w:p>
    <w:p w:rsidR="00044658" w:rsidRPr="00515B4B" w:rsidRDefault="00044658" w:rsidP="00044658">
      <w:pPr>
        <w:pStyle w:val="Hapesira7"/>
        <w:rPr>
          <w:lang w:val="sq-AL"/>
        </w:rPr>
      </w:pPr>
    </w:p>
    <w:p w:rsidR="00044658" w:rsidRPr="00515B4B" w:rsidRDefault="00044658" w:rsidP="00044658">
      <w:pPr>
        <w:pStyle w:val="Paragrafi"/>
        <w:ind w:firstLine="0"/>
        <w:jc w:val="center"/>
        <w:rPr>
          <w:b/>
          <w:lang w:val="sq-AL"/>
        </w:rPr>
      </w:pPr>
      <w:r w:rsidRPr="00515B4B">
        <w:rPr>
          <w:b/>
          <w:lang w:val="sq-AL"/>
        </w:rPr>
        <w:t>PËRPËRCAKTIMIN E  RREGULLAVE  PËR PRODHIMIN, PËRPUNIMIN, SHPËRNDARJEN E PRODUKTEVE ME ORIGJI</w:t>
      </w:r>
      <w:r>
        <w:rPr>
          <w:b/>
          <w:lang w:val="sq-AL"/>
        </w:rPr>
        <w:t>NË SHTAZORE PËR KONSUM NJERËZOR</w:t>
      </w:r>
    </w:p>
    <w:p w:rsidR="00044658" w:rsidRPr="00515B4B" w:rsidRDefault="00044658" w:rsidP="00044658">
      <w:pPr>
        <w:pStyle w:val="Hapesira7"/>
        <w:rPr>
          <w:lang w:val="sq-AL"/>
        </w:rPr>
      </w:pPr>
    </w:p>
    <w:p w:rsidR="00044658" w:rsidRPr="00515B4B" w:rsidRDefault="00044658" w:rsidP="00044658">
      <w:pPr>
        <w:pStyle w:val="Paragrafi"/>
        <w:rPr>
          <w:lang w:val="sq-AL"/>
        </w:rPr>
      </w:pPr>
      <w:r w:rsidRPr="00515B4B">
        <w:rPr>
          <w:lang w:val="sq-AL"/>
        </w:rPr>
        <w:t>Në mbështetje të nenit 102, pika 4, të Kushtetutës, nenit 2</w:t>
      </w:r>
      <w:r>
        <w:rPr>
          <w:lang w:val="sq-AL"/>
        </w:rPr>
        <w:t>3, të ligjit nr. 9863, datë 28.</w:t>
      </w:r>
      <w:r w:rsidRPr="00515B4B">
        <w:rPr>
          <w:lang w:val="sq-AL"/>
        </w:rPr>
        <w:t xml:space="preserve">1.2008, “Për ushqimin”, </w:t>
      </w:r>
      <w:r>
        <w:rPr>
          <w:lang w:val="sq-AL"/>
        </w:rPr>
        <w:t>të</w:t>
      </w:r>
      <w:r w:rsidRPr="00515B4B">
        <w:rPr>
          <w:lang w:val="sq-AL"/>
        </w:rPr>
        <w:t xml:space="preserve"> ndryshuar, </w:t>
      </w:r>
    </w:p>
    <w:p w:rsidR="00044658" w:rsidRPr="00515B4B" w:rsidRDefault="00044658" w:rsidP="00044658">
      <w:pPr>
        <w:pStyle w:val="Hapesira7"/>
        <w:rPr>
          <w:lang w:val="sq-AL"/>
        </w:rPr>
      </w:pPr>
    </w:p>
    <w:p w:rsidR="00044658" w:rsidRPr="00515B4B" w:rsidRDefault="00044658" w:rsidP="00044658">
      <w:pPr>
        <w:pStyle w:val="Paragrafi"/>
        <w:ind w:firstLine="0"/>
        <w:jc w:val="center"/>
        <w:rPr>
          <w:lang w:val="sq-AL"/>
        </w:rPr>
      </w:pPr>
      <w:r w:rsidRPr="00515B4B">
        <w:rPr>
          <w:lang w:val="sq-AL"/>
        </w:rPr>
        <w:t>UDHËZOJ:</w:t>
      </w:r>
    </w:p>
    <w:p w:rsidR="00044658" w:rsidRPr="00515B4B" w:rsidRDefault="00044658" w:rsidP="00044658">
      <w:pPr>
        <w:pStyle w:val="Hapesira7"/>
        <w:rPr>
          <w:lang w:val="sq-AL"/>
        </w:rPr>
      </w:pPr>
    </w:p>
    <w:p w:rsidR="00044658" w:rsidRPr="00515B4B" w:rsidRDefault="00044658" w:rsidP="00044658">
      <w:pPr>
        <w:pStyle w:val="Paragrafi"/>
        <w:rPr>
          <w:lang w:val="sq-AL"/>
        </w:rPr>
      </w:pPr>
      <w:r>
        <w:rPr>
          <w:lang w:val="sq-AL"/>
        </w:rPr>
        <w:t>1. Qëllimi i këtij udhëzimi</w:t>
      </w:r>
      <w:r w:rsidRPr="00515B4B">
        <w:rPr>
          <w:lang w:val="sq-AL"/>
        </w:rPr>
        <w:t xml:space="preserve"> është përcaktimi i rregullave për prodhimin, përpunimin dhe shpërndarjen brenda territorit të Republikës së Shqipërisë, të produkteve me origjinë shtazore dhe produkteve të marra prej tyre të destinuara për konsum njerëzor. </w:t>
      </w:r>
    </w:p>
    <w:p w:rsidR="00044658" w:rsidRPr="00515B4B" w:rsidRDefault="00044658" w:rsidP="00044658">
      <w:pPr>
        <w:pStyle w:val="Paragrafi"/>
        <w:rPr>
          <w:lang w:val="sq-AL"/>
        </w:rPr>
      </w:pPr>
      <w:r w:rsidRPr="00515B4B">
        <w:rPr>
          <w:lang w:val="sq-AL"/>
        </w:rPr>
        <w:t>2</w:t>
      </w:r>
      <w:r>
        <w:rPr>
          <w:lang w:val="sq-AL"/>
        </w:rPr>
        <w:t>. Për qëllime të këtij udhëzimi</w:t>
      </w:r>
      <w:r w:rsidRPr="00515B4B">
        <w:rPr>
          <w:lang w:val="sq-AL"/>
        </w:rPr>
        <w:t xml:space="preserve"> të zbatohen përkufizimet e dhëna në lig</w:t>
      </w:r>
      <w:r>
        <w:rPr>
          <w:lang w:val="sq-AL"/>
        </w:rPr>
        <w:t>jin nr. 9863, datë 28.</w:t>
      </w:r>
      <w:r w:rsidRPr="00515B4B">
        <w:rPr>
          <w:lang w:val="sq-AL"/>
        </w:rPr>
        <w:t xml:space="preserve">1.2008, "Për ushqimin", </w:t>
      </w:r>
      <w:r>
        <w:rPr>
          <w:lang w:val="sq-AL"/>
        </w:rPr>
        <w:t>të</w:t>
      </w:r>
      <w:r w:rsidRPr="00515B4B">
        <w:rPr>
          <w:lang w:val="sq-AL"/>
        </w:rPr>
        <w:t xml:space="preserve"> ndryshuar.</w:t>
      </w:r>
    </w:p>
    <w:p w:rsidR="00044658" w:rsidRPr="00515B4B" w:rsidRDefault="00044658" w:rsidP="00044658">
      <w:pPr>
        <w:pStyle w:val="Paragrafi"/>
        <w:rPr>
          <w:lang w:val="sq-AL"/>
        </w:rPr>
      </w:pPr>
      <w:r w:rsidRPr="00515B4B">
        <w:rPr>
          <w:lang w:val="sq-AL"/>
        </w:rPr>
        <w:t>3.</w:t>
      </w:r>
      <w:r>
        <w:rPr>
          <w:lang w:val="sq-AL"/>
        </w:rPr>
        <w:t xml:space="preserve"> Autoriteti Kombëtar i Ushqimit</w:t>
      </w:r>
      <w:r w:rsidRPr="00515B4B">
        <w:rPr>
          <w:lang w:val="sq-AL"/>
        </w:rPr>
        <w:t xml:space="preserve"> të marrë masa për të siguruar që operatorët e biznesit ushqimor në të gjitha fazat e prodhimit, përpunimit dhe shpërndarjes së produkteve me origjinë shtazore nuk shkaktojnë përhapjen e sëmundjeve ngjitëse tek kafshët.</w:t>
      </w:r>
    </w:p>
    <w:p w:rsidR="00044658" w:rsidRPr="00515B4B" w:rsidRDefault="00044658" w:rsidP="00044658">
      <w:pPr>
        <w:pStyle w:val="Paragrafi"/>
        <w:rPr>
          <w:lang w:val="sq-AL"/>
        </w:rPr>
      </w:pPr>
      <w:r w:rsidRPr="00515B4B">
        <w:rPr>
          <w:lang w:val="sq-AL"/>
        </w:rPr>
        <w:t>4.</w:t>
      </w:r>
      <w:r>
        <w:rPr>
          <w:lang w:val="sq-AL"/>
        </w:rPr>
        <w:t xml:space="preserve"> Produktet me origjinë shtazore</w:t>
      </w:r>
      <w:r w:rsidRPr="00515B4B">
        <w:rPr>
          <w:lang w:val="sq-AL"/>
        </w:rPr>
        <w:t xml:space="preserve"> të merren nga kafshët të cilat plotësojnë kushtet e shëndetit të kafshëve të përcaktuara në legjislacionin në fuqi, për veterinarinë.</w:t>
      </w:r>
    </w:p>
    <w:p w:rsidR="00044658" w:rsidRPr="00515B4B" w:rsidRDefault="00044658" w:rsidP="00044658">
      <w:pPr>
        <w:pStyle w:val="Paragrafi"/>
        <w:rPr>
          <w:lang w:val="sq-AL"/>
        </w:rPr>
      </w:pPr>
      <w:r w:rsidRPr="00515B4B">
        <w:rPr>
          <w:lang w:val="sq-AL"/>
        </w:rPr>
        <w:t>5. Produ</w:t>
      </w:r>
      <w:r>
        <w:rPr>
          <w:lang w:val="sq-AL"/>
        </w:rPr>
        <w:t>ktet me origjinë shtazore</w:t>
      </w:r>
      <w:r w:rsidRPr="00515B4B">
        <w:rPr>
          <w:lang w:val="sq-AL"/>
        </w:rPr>
        <w:t xml:space="preserve"> të merren nga kafshët: </w:t>
      </w:r>
    </w:p>
    <w:p w:rsidR="00044658" w:rsidRPr="00515B4B" w:rsidRDefault="00044658" w:rsidP="00044658">
      <w:pPr>
        <w:pStyle w:val="Paragrafi"/>
        <w:rPr>
          <w:lang w:val="sq-AL"/>
        </w:rPr>
      </w:pPr>
      <w:r w:rsidRPr="00515B4B">
        <w:rPr>
          <w:lang w:val="sq-AL"/>
        </w:rPr>
        <w:t xml:space="preserve">a) të cilat nuk vijnë nga një fermë, stabiliment, territor ose pjesë e një territori që i nënshtrohen masave kufizuese në lidhje me shëndetin e kafshëve të zbatueshme për kafshët dhe produktet me origjinë shtazore; </w:t>
      </w:r>
    </w:p>
    <w:p w:rsidR="00044658" w:rsidRPr="00515B4B" w:rsidRDefault="00044658" w:rsidP="00044658">
      <w:pPr>
        <w:pStyle w:val="Paragrafi"/>
        <w:rPr>
          <w:lang w:val="sq-AL"/>
        </w:rPr>
      </w:pPr>
      <w:r w:rsidRPr="00515B4B">
        <w:rPr>
          <w:lang w:val="sq-AL"/>
        </w:rPr>
        <w:t xml:space="preserve">b) të cilat, në rastin e mishit dhe produkteve të mishit, nuk janë therur në një stabiliment në të cilin janë kafshët e infektuara ose dyshohet se janë të infektuara me një nga sëmundjet, të cilat mbulohen nga rregullat e përcaktuara në shtojcën e këtij udhëzimi, ose kur karkasat ose pjesë të saj </w:t>
      </w:r>
      <w:r w:rsidRPr="00515B4B">
        <w:rPr>
          <w:lang w:val="sq-AL"/>
        </w:rPr>
        <w:lastRenderedPageBreak/>
        <w:t>nga kafshë të tilla, ishin të pranishëm gjatë therjes ose procesit të prodhimit, përveç kur një dyshim i tillë ka qenë i përjashtuar.</w:t>
      </w:r>
    </w:p>
    <w:p w:rsidR="00044658" w:rsidRPr="00515B4B" w:rsidRDefault="00044658" w:rsidP="00044658">
      <w:pPr>
        <w:pStyle w:val="Paragrafi"/>
        <w:rPr>
          <w:lang w:val="sq-AL"/>
        </w:rPr>
      </w:pPr>
      <w:r w:rsidRPr="00515B4B">
        <w:rPr>
          <w:lang w:val="sq-AL"/>
        </w:rPr>
        <w:t>6. Pavarësisht nga pika 3, 4 dhe 5, Autoriteti Kombëtar i Ushqimit mund të autorizojë prodhimin, përpunimin dhe shpërndarjen e produkteve me origjinë shtazore që vijnë nga një territor ose një pjesë e territorit që i nënshtrohet masave kufizuese në lidhje me shëndetin e kafshëve, por të cilat nuk vijnë nga një fermë e infektuar apo dyshohet se është e infektuar, me kusht që:</w:t>
      </w:r>
    </w:p>
    <w:p w:rsidR="00044658" w:rsidRPr="00515B4B" w:rsidRDefault="00044658" w:rsidP="00044658">
      <w:pPr>
        <w:pStyle w:val="Paragrafi"/>
        <w:rPr>
          <w:lang w:val="sq-AL"/>
        </w:rPr>
      </w:pPr>
      <w:r w:rsidRPr="00515B4B">
        <w:rPr>
          <w:lang w:val="sq-AL"/>
        </w:rPr>
        <w:t>i) para se t’i jenë nënshtruar trajtimit të përmendur më poshtë, produktet janë marrë, trajtuar, transportuar dhe ruajtur të ndara ose në kohë të ndryshme, nga produktet të cilat plotësojnë të gjitha kushtet e shëndetit të kafshëve dhe kushtet për transport jashtë territorit, i cili ka qenë subjekt i masave kufizuese në lidhje me shëndetin e kafshëve, kanë qenë të miratuar nga autoriteti përgjegjës;</w:t>
      </w:r>
    </w:p>
    <w:p w:rsidR="00044658" w:rsidRPr="00515B4B" w:rsidRDefault="00044658" w:rsidP="00044658">
      <w:pPr>
        <w:pStyle w:val="Paragrafi"/>
        <w:rPr>
          <w:lang w:val="sq-AL"/>
        </w:rPr>
      </w:pPr>
      <w:r w:rsidRPr="00515B4B">
        <w:rPr>
          <w:lang w:val="sq-AL"/>
        </w:rPr>
        <w:t xml:space="preserve">ii) produktet, të cilat i janë nënshtruar trajtimit janë identifikuar në mënyrë të qartë; </w:t>
      </w:r>
    </w:p>
    <w:p w:rsidR="00044658" w:rsidRPr="00515B4B" w:rsidRDefault="00044658" w:rsidP="00044658">
      <w:pPr>
        <w:pStyle w:val="Paragrafi"/>
        <w:rPr>
          <w:lang w:val="sq-AL"/>
        </w:rPr>
      </w:pPr>
      <w:r w:rsidRPr="00515B4B">
        <w:rPr>
          <w:lang w:val="sq-AL"/>
        </w:rPr>
        <w:t>iii) produktet i nënshtrohen trajtimit të përshtatshëm, që problemi i cili ka lidhje me shëndetin e kafshëve të eliminohet, trajtimi të bëhet në përputhje me shtojcën e këtij udhëzimi, e cila përcakton një tabelë me listën e trajtimeve që aplikohen në produktet me origjinë shtazore për të eliminuar rreziqet e shëndetit të kafshëve, të cilat lidhen me mishin dhe qumështin;</w:t>
      </w:r>
    </w:p>
    <w:p w:rsidR="00044658" w:rsidRPr="00515B4B" w:rsidRDefault="00044658" w:rsidP="00044658">
      <w:pPr>
        <w:pStyle w:val="Paragrafi"/>
        <w:rPr>
          <w:lang w:val="sq-AL"/>
        </w:rPr>
      </w:pPr>
      <w:r w:rsidRPr="00515B4B">
        <w:rPr>
          <w:lang w:val="sq-AL"/>
        </w:rPr>
        <w:t xml:space="preserve">iv)   trajtimi është aplikuar në një stabiliment të miratuar për këtë qëllim nga autoriteti kompetent.  </w:t>
      </w:r>
    </w:p>
    <w:p w:rsidR="00044658" w:rsidRPr="00515B4B" w:rsidRDefault="00044658" w:rsidP="00044658">
      <w:pPr>
        <w:pStyle w:val="Paragrafi"/>
        <w:rPr>
          <w:lang w:val="sq-AL"/>
        </w:rPr>
      </w:pPr>
      <w:r>
        <w:rPr>
          <w:lang w:val="sq-AL"/>
        </w:rPr>
        <w:t>7. Ngarkohen</w:t>
      </w:r>
      <w:r w:rsidRPr="00515B4B">
        <w:rPr>
          <w:lang w:val="sq-AL"/>
        </w:rPr>
        <w:t xml:space="preserve"> Drejtoria e Sigurisë Ushqimore dhe Peshkimit, si dhe Autoriteti Kombëtar i Ushqimit për zbatimin e këtij udhëzimi.</w:t>
      </w:r>
    </w:p>
    <w:p w:rsidR="00044658" w:rsidRPr="00515B4B" w:rsidRDefault="00044658" w:rsidP="00044658">
      <w:pPr>
        <w:pStyle w:val="Paragrafi"/>
        <w:rPr>
          <w:lang w:val="sq-AL"/>
        </w:rPr>
      </w:pPr>
      <w:r w:rsidRPr="00515B4B">
        <w:rPr>
          <w:lang w:val="sq-AL"/>
        </w:rPr>
        <w:t xml:space="preserve">Ky udhëzim hyn në fuqi pas botimit në Fletoren Zyrtare.                                                                                                                              </w:t>
      </w:r>
    </w:p>
    <w:p w:rsidR="00044658" w:rsidRDefault="00044658" w:rsidP="00044658">
      <w:pPr>
        <w:pStyle w:val="Hapesira7"/>
        <w:rPr>
          <w:lang w:val="sq-AL"/>
        </w:rPr>
      </w:pPr>
    </w:p>
    <w:p w:rsidR="00044658" w:rsidRDefault="00044658" w:rsidP="00044658">
      <w:pPr>
        <w:pStyle w:val="Paragrafi"/>
        <w:jc w:val="right"/>
        <w:rPr>
          <w:lang w:val="sq-AL"/>
        </w:rPr>
      </w:pPr>
      <w:r w:rsidRPr="00515B4B">
        <w:rPr>
          <w:lang w:val="sq-AL"/>
        </w:rPr>
        <w:t xml:space="preserve">MINISTRI  I </w:t>
      </w:r>
      <w:r>
        <w:rPr>
          <w:lang w:val="sq-AL"/>
        </w:rPr>
        <w:t xml:space="preserve">BUJQËSISË, ZHVILLIMIT RURAL </w:t>
      </w:r>
      <w:r w:rsidRPr="00515B4B">
        <w:rPr>
          <w:lang w:val="sq-AL"/>
        </w:rPr>
        <w:t>DHE ADMINISTRIMIT</w:t>
      </w:r>
    </w:p>
    <w:p w:rsidR="00044658" w:rsidRPr="00515B4B" w:rsidRDefault="00044658" w:rsidP="00044658">
      <w:pPr>
        <w:pStyle w:val="Paragrafi"/>
        <w:jc w:val="right"/>
        <w:rPr>
          <w:lang w:val="sq-AL"/>
        </w:rPr>
      </w:pPr>
      <w:r w:rsidRPr="00515B4B">
        <w:rPr>
          <w:lang w:val="sq-AL"/>
        </w:rPr>
        <w:t xml:space="preserve"> TË UJËRAVE</w:t>
      </w:r>
    </w:p>
    <w:p w:rsidR="00044658" w:rsidRPr="00515B4B" w:rsidRDefault="00044658" w:rsidP="00044658">
      <w:pPr>
        <w:pStyle w:val="Paragrafi"/>
        <w:jc w:val="right"/>
        <w:rPr>
          <w:b/>
          <w:lang w:val="sq-AL"/>
        </w:rPr>
      </w:pPr>
      <w:r w:rsidRPr="00515B4B">
        <w:rPr>
          <w:b/>
          <w:lang w:val="sq-AL"/>
        </w:rPr>
        <w:t>Edmond Panariti</w:t>
      </w:r>
    </w:p>
    <w:p w:rsidR="00044658" w:rsidRDefault="00044658" w:rsidP="00044658">
      <w:pPr>
        <w:pStyle w:val="Paragrafi"/>
        <w:rPr>
          <w:lang w:val="sq-AL"/>
        </w:rPr>
        <w:sectPr w:rsidR="00044658" w:rsidSect="00044658">
          <w:pgSz w:w="11907" w:h="16840" w:code="9"/>
          <w:pgMar w:top="720" w:right="1134" w:bottom="720" w:left="1134" w:header="851" w:footer="851" w:gutter="0"/>
          <w:cols w:num="2" w:space="454"/>
          <w:docGrid w:linePitch="360"/>
        </w:sect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sectPr w:rsidR="00044658" w:rsidRPr="00515B4B" w:rsidSect="00F538D5">
          <w:type w:val="continuous"/>
          <w:pgSz w:w="11907" w:h="16840" w:code="9"/>
          <w:pgMar w:top="720" w:right="1134" w:bottom="720" w:left="1134" w:header="851" w:footer="851" w:gutter="0"/>
          <w:cols w:space="720"/>
          <w:docGrid w:linePitch="360"/>
        </w:sectPr>
      </w:pPr>
    </w:p>
    <w:p w:rsidR="00044658" w:rsidRPr="00515B4B" w:rsidRDefault="00044658" w:rsidP="00044658">
      <w:pPr>
        <w:pStyle w:val="ListParagraph"/>
        <w:spacing w:after="0" w:line="240" w:lineRule="auto"/>
        <w:ind w:left="0"/>
        <w:jc w:val="center"/>
        <w:rPr>
          <w:rFonts w:ascii="Garamond" w:hAnsi="Garamond" w:cs="EUAlbertina-Bold"/>
          <w:b/>
          <w:bCs/>
          <w:sz w:val="16"/>
          <w:szCs w:val="16"/>
          <w:lang w:val="sq-AL"/>
        </w:rPr>
      </w:pPr>
      <w:r w:rsidRPr="00515B4B">
        <w:rPr>
          <w:rFonts w:ascii="Garamond" w:hAnsi="Garamond" w:cs="EUAlbertina-Bold"/>
          <w:b/>
          <w:bCs/>
          <w:sz w:val="16"/>
          <w:szCs w:val="16"/>
          <w:lang w:val="sq-AL"/>
        </w:rPr>
        <w:lastRenderedPageBreak/>
        <w:t>SHTOJC</w:t>
      </w:r>
      <w:r w:rsidRPr="00515B4B">
        <w:rPr>
          <w:rStyle w:val="hps"/>
          <w:rFonts w:ascii="Garamond" w:hAnsi="Garamond" w:cs="Arial"/>
          <w:b/>
          <w:color w:val="222222"/>
          <w:sz w:val="16"/>
          <w:szCs w:val="16"/>
          <w:lang w:val="sq-AL"/>
        </w:rPr>
        <w:t>Ë</w:t>
      </w:r>
    </w:p>
    <w:p w:rsidR="00044658" w:rsidRPr="00515B4B" w:rsidRDefault="00044658" w:rsidP="00044658">
      <w:pPr>
        <w:autoSpaceDE w:val="0"/>
        <w:autoSpaceDN w:val="0"/>
        <w:adjustRightInd w:val="0"/>
        <w:spacing w:after="0" w:line="240" w:lineRule="auto"/>
        <w:ind w:firstLine="0"/>
        <w:jc w:val="center"/>
        <w:rPr>
          <w:rFonts w:ascii="Garamond" w:hAnsi="Garamond" w:cs="EUAlbertina"/>
          <w:color w:val="000000"/>
          <w:sz w:val="16"/>
          <w:szCs w:val="16"/>
          <w:lang w:val="sq-AL"/>
        </w:rPr>
      </w:pPr>
      <w:r w:rsidRPr="00515B4B">
        <w:rPr>
          <w:rFonts w:ascii="Garamond" w:hAnsi="Garamond" w:cs="Arial"/>
          <w:b/>
          <w:color w:val="222222"/>
          <w:sz w:val="16"/>
          <w:szCs w:val="16"/>
          <w:lang w:val="sq-AL"/>
        </w:rPr>
        <w:t>L</w:t>
      </w:r>
      <w:r w:rsidRPr="00515B4B">
        <w:rPr>
          <w:rStyle w:val="hps"/>
          <w:rFonts w:ascii="Garamond" w:hAnsi="Garamond" w:cs="Arial"/>
          <w:b/>
          <w:color w:val="222222"/>
          <w:sz w:val="16"/>
          <w:szCs w:val="16"/>
          <w:lang w:val="sq-AL"/>
        </w:rPr>
        <w:t>ISTA ETRAJTIMEVEQË APLIKOHENNËPRODUKTET ME ORIGJINË SHTAZOREPËR TË ELIMINUARRREZIQET QË VIJNË NGA SHËNDETII  KAFSHËVE</w:t>
      </w:r>
      <w:r w:rsidRPr="00515B4B">
        <w:rPr>
          <w:rFonts w:ascii="Garamond" w:hAnsi="Garamond" w:cs="Arial"/>
          <w:b/>
          <w:color w:val="222222"/>
          <w:sz w:val="16"/>
          <w:szCs w:val="16"/>
          <w:lang w:val="sq-AL"/>
        </w:rPr>
        <w:t xml:space="preserve">  T</w:t>
      </w:r>
      <w:r w:rsidRPr="00515B4B">
        <w:rPr>
          <w:rStyle w:val="hps"/>
          <w:rFonts w:ascii="Garamond" w:hAnsi="Garamond" w:cs="Arial"/>
          <w:b/>
          <w:color w:val="222222"/>
          <w:sz w:val="16"/>
          <w:szCs w:val="16"/>
          <w:lang w:val="sq-AL"/>
        </w:rPr>
        <w:t>Ë</w:t>
      </w:r>
      <w:r w:rsidRPr="00515B4B">
        <w:rPr>
          <w:rFonts w:ascii="Garamond" w:hAnsi="Garamond" w:cs="Arial"/>
          <w:b/>
          <w:color w:val="222222"/>
          <w:sz w:val="16"/>
          <w:szCs w:val="16"/>
          <w:lang w:val="sq-AL"/>
        </w:rPr>
        <w:t xml:space="preserve"> CILAT LIDHEN ME  </w:t>
      </w:r>
      <w:r w:rsidRPr="00515B4B">
        <w:rPr>
          <w:rStyle w:val="hps"/>
          <w:rFonts w:ascii="Garamond" w:hAnsi="Garamond" w:cs="Arial"/>
          <w:b/>
          <w:color w:val="222222"/>
          <w:sz w:val="16"/>
          <w:szCs w:val="16"/>
          <w:lang w:val="sq-AL"/>
        </w:rPr>
        <w:t>MISHIN DHE QUMËSHTIN</w:t>
      </w:r>
    </w:p>
    <w:p w:rsidR="00044658" w:rsidRPr="00515B4B" w:rsidRDefault="00044658" w:rsidP="00044658">
      <w:pPr>
        <w:pStyle w:val="ListParagraph"/>
        <w:ind w:left="90"/>
        <w:rPr>
          <w:rFonts w:ascii="Garamond" w:hAnsi="Garamond" w:cs="EUAlbertina-Bold"/>
          <w:b/>
          <w:bCs/>
          <w:sz w:val="16"/>
          <w:szCs w:val="16"/>
          <w:lang w:val="sq-AL"/>
        </w:rPr>
      </w:pPr>
    </w:p>
    <w:tbl>
      <w:tblPr>
        <w:tblStyle w:val="TableGrid"/>
        <w:tblW w:w="5000" w:type="pct"/>
        <w:tblLook w:val="04A0"/>
      </w:tblPr>
      <w:tblGrid>
        <w:gridCol w:w="2203"/>
        <w:gridCol w:w="858"/>
        <w:gridCol w:w="710"/>
        <w:gridCol w:w="1436"/>
        <w:gridCol w:w="731"/>
        <w:gridCol w:w="985"/>
        <w:gridCol w:w="1000"/>
        <w:gridCol w:w="942"/>
        <w:gridCol w:w="711"/>
      </w:tblGrid>
      <w:tr w:rsidR="00044658" w:rsidRPr="00515B4B" w:rsidTr="0090697A">
        <w:trPr>
          <w:trHeight w:val="273"/>
        </w:trPr>
        <w:tc>
          <w:tcPr>
            <w:tcW w:w="1209" w:type="pct"/>
            <w:vMerge w:val="restar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sz w:val="16"/>
                <w:szCs w:val="16"/>
                <w:lang w:val="sq-AL"/>
              </w:rPr>
              <w:t>Trajtimi i MISHIT (*)</w:t>
            </w:r>
          </w:p>
        </w:tc>
        <w:tc>
          <w:tcPr>
            <w:tcW w:w="3791" w:type="pct"/>
            <w:gridSpan w:val="8"/>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 xml:space="preserve">                                                                               S</w:t>
            </w:r>
            <w:r w:rsidRPr="00515B4B">
              <w:rPr>
                <w:rStyle w:val="hps"/>
                <w:rFonts w:ascii="Garamond" w:hAnsi="Garamond" w:cs="Arial"/>
                <w:color w:val="222222"/>
                <w:sz w:val="16"/>
                <w:szCs w:val="16"/>
                <w:lang w:val="sq-AL"/>
              </w:rPr>
              <w:t>ë</w:t>
            </w:r>
            <w:r w:rsidRPr="00515B4B">
              <w:rPr>
                <w:rFonts w:ascii="Garamond" w:hAnsi="Garamond"/>
                <w:sz w:val="16"/>
                <w:szCs w:val="16"/>
                <w:lang w:val="sq-AL"/>
              </w:rPr>
              <w:t>mundjet</w:t>
            </w:r>
          </w:p>
        </w:tc>
      </w:tr>
      <w:tr w:rsidR="00044658" w:rsidRPr="00515B4B" w:rsidTr="0090697A">
        <w:trPr>
          <w:trHeight w:val="146"/>
        </w:trPr>
        <w:tc>
          <w:tcPr>
            <w:tcW w:w="1209" w:type="pct"/>
            <w:vMerge/>
          </w:tcPr>
          <w:p w:rsidR="00044658" w:rsidRPr="00515B4B" w:rsidRDefault="00044658" w:rsidP="0090697A">
            <w:pPr>
              <w:pStyle w:val="ListParagraph"/>
              <w:ind w:left="0"/>
              <w:rPr>
                <w:rFonts w:ascii="Garamond" w:hAnsi="Garamond"/>
                <w:sz w:val="16"/>
                <w:szCs w:val="16"/>
                <w:lang w:val="sq-AL"/>
              </w:rPr>
            </w:pPr>
          </w:p>
        </w:tc>
        <w:tc>
          <w:tcPr>
            <w:tcW w:w="411" w:type="pc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sz w:val="16"/>
                <w:szCs w:val="16"/>
                <w:lang w:val="sq-AL"/>
              </w:rPr>
              <w:t>Afta epizootike</w:t>
            </w:r>
          </w:p>
          <w:p w:rsidR="00044658" w:rsidRPr="00515B4B" w:rsidRDefault="00044658" w:rsidP="0090697A">
            <w:pPr>
              <w:pStyle w:val="ListParagraph"/>
              <w:ind w:left="0"/>
              <w:jc w:val="center"/>
              <w:rPr>
                <w:rFonts w:ascii="Garamond" w:hAnsi="Garamond"/>
                <w:sz w:val="16"/>
                <w:szCs w:val="16"/>
                <w:lang w:val="sq-AL"/>
              </w:rPr>
            </w:pPr>
          </w:p>
        </w:tc>
        <w:tc>
          <w:tcPr>
            <w:tcW w:w="429" w:type="pc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sz w:val="16"/>
                <w:szCs w:val="16"/>
                <w:lang w:val="sq-AL"/>
              </w:rPr>
              <w:t>Murtaja klasike  e derrave</w:t>
            </w:r>
          </w:p>
          <w:p w:rsidR="00044658" w:rsidRPr="00515B4B" w:rsidRDefault="00044658" w:rsidP="0090697A">
            <w:pPr>
              <w:pStyle w:val="ListParagraph"/>
              <w:ind w:left="0"/>
              <w:jc w:val="center"/>
              <w:rPr>
                <w:rFonts w:ascii="Garamond" w:hAnsi="Garamond"/>
                <w:sz w:val="16"/>
                <w:szCs w:val="16"/>
                <w:lang w:val="sq-AL"/>
              </w:rPr>
            </w:pPr>
          </w:p>
        </w:tc>
        <w:tc>
          <w:tcPr>
            <w:tcW w:w="379" w:type="pct"/>
            <w:vAlign w:val="center"/>
          </w:tcPr>
          <w:p w:rsidR="00044658" w:rsidRPr="00515B4B" w:rsidRDefault="00044658" w:rsidP="0090697A">
            <w:pPr>
              <w:autoSpaceDE w:val="0"/>
              <w:autoSpaceDN w:val="0"/>
              <w:adjustRightInd w:val="0"/>
              <w:ind w:firstLine="0"/>
              <w:jc w:val="center"/>
              <w:rPr>
                <w:rFonts w:ascii="Garamond" w:hAnsi="Garamond" w:cs="EUAlbertina-Regu"/>
                <w:sz w:val="16"/>
                <w:szCs w:val="16"/>
                <w:lang w:val="sq-AL"/>
              </w:rPr>
            </w:pPr>
            <w:r w:rsidRPr="00515B4B">
              <w:rPr>
                <w:rFonts w:ascii="Garamond" w:hAnsi="Garamond" w:cs="EUAlbertina-Regu"/>
                <w:sz w:val="16"/>
                <w:szCs w:val="16"/>
                <w:lang w:val="sq-AL"/>
              </w:rPr>
              <w:t>Sëmundjavesikulare</w:t>
            </w:r>
          </w:p>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cs="EUAlbertina-Regu"/>
                <w:sz w:val="16"/>
                <w:szCs w:val="16"/>
                <w:lang w:val="sq-AL"/>
              </w:rPr>
              <w:t>e derrave</w:t>
            </w:r>
          </w:p>
        </w:tc>
        <w:tc>
          <w:tcPr>
            <w:tcW w:w="440" w:type="pct"/>
            <w:vAlign w:val="center"/>
          </w:tcPr>
          <w:p w:rsidR="00044658" w:rsidRPr="00515B4B" w:rsidRDefault="00044658" w:rsidP="0090697A">
            <w:pPr>
              <w:autoSpaceDE w:val="0"/>
              <w:autoSpaceDN w:val="0"/>
              <w:adjustRightInd w:val="0"/>
              <w:ind w:firstLine="0"/>
              <w:jc w:val="center"/>
              <w:rPr>
                <w:rFonts w:ascii="Garamond" w:hAnsi="Garamond" w:cs="EUAlbertina-Regu"/>
                <w:sz w:val="16"/>
                <w:szCs w:val="16"/>
                <w:lang w:val="sq-AL"/>
              </w:rPr>
            </w:pPr>
            <w:r w:rsidRPr="00515B4B">
              <w:rPr>
                <w:rFonts w:ascii="Garamond" w:hAnsi="Garamond" w:cs="EUAlbertina-Regu"/>
                <w:sz w:val="16"/>
                <w:szCs w:val="16"/>
                <w:lang w:val="sq-AL"/>
              </w:rPr>
              <w:t>Murtaja</w:t>
            </w:r>
          </w:p>
          <w:p w:rsidR="00044658" w:rsidRPr="00515B4B" w:rsidRDefault="00044658" w:rsidP="0090697A">
            <w:pPr>
              <w:autoSpaceDE w:val="0"/>
              <w:autoSpaceDN w:val="0"/>
              <w:adjustRightInd w:val="0"/>
              <w:ind w:firstLine="0"/>
              <w:jc w:val="center"/>
              <w:rPr>
                <w:rFonts w:ascii="Garamond" w:hAnsi="Garamond" w:cs="EUAlbertina-Regu"/>
                <w:sz w:val="16"/>
                <w:szCs w:val="16"/>
                <w:lang w:val="sq-AL"/>
              </w:rPr>
            </w:pPr>
            <w:r w:rsidRPr="00515B4B">
              <w:rPr>
                <w:rFonts w:ascii="Garamond" w:hAnsi="Garamond" w:cs="EUAlbertina-Regu"/>
                <w:sz w:val="16"/>
                <w:szCs w:val="16"/>
                <w:lang w:val="sq-AL"/>
              </w:rPr>
              <w:t>afrikane</w:t>
            </w:r>
          </w:p>
          <w:p w:rsidR="00044658" w:rsidRPr="00515B4B" w:rsidRDefault="00044658" w:rsidP="0090697A">
            <w:pPr>
              <w:autoSpaceDE w:val="0"/>
              <w:autoSpaceDN w:val="0"/>
              <w:adjustRightInd w:val="0"/>
              <w:ind w:firstLine="0"/>
              <w:jc w:val="center"/>
              <w:rPr>
                <w:rFonts w:ascii="Garamond" w:hAnsi="Garamond" w:cs="EUAlbertina-Regu"/>
                <w:sz w:val="16"/>
                <w:szCs w:val="16"/>
                <w:lang w:val="sq-AL"/>
              </w:rPr>
            </w:pPr>
            <w:r w:rsidRPr="00515B4B">
              <w:rPr>
                <w:rFonts w:ascii="Garamond" w:hAnsi="Garamond" w:cs="EUAlbertina-Regu"/>
                <w:sz w:val="16"/>
                <w:szCs w:val="16"/>
                <w:lang w:val="sq-AL"/>
              </w:rPr>
              <w:t>e derrave</w:t>
            </w:r>
          </w:p>
        </w:tc>
        <w:tc>
          <w:tcPr>
            <w:tcW w:w="573" w:type="pc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cs="EUAlbertina-Regu"/>
                <w:sz w:val="16"/>
                <w:szCs w:val="16"/>
                <w:lang w:val="sq-AL"/>
              </w:rPr>
              <w:t>Rinderpesti</w:t>
            </w:r>
          </w:p>
        </w:tc>
        <w:tc>
          <w:tcPr>
            <w:tcW w:w="575" w:type="pct"/>
            <w:vAlign w:val="center"/>
          </w:tcPr>
          <w:p w:rsidR="00044658" w:rsidRPr="00515B4B" w:rsidRDefault="00044658" w:rsidP="0090697A">
            <w:pPr>
              <w:autoSpaceDE w:val="0"/>
              <w:autoSpaceDN w:val="0"/>
              <w:adjustRightInd w:val="0"/>
              <w:ind w:firstLine="0"/>
              <w:jc w:val="center"/>
              <w:rPr>
                <w:rFonts w:ascii="Garamond" w:hAnsi="Garamond" w:cs="EUAlbertina-Regu"/>
                <w:sz w:val="16"/>
                <w:szCs w:val="16"/>
                <w:lang w:val="sq-AL"/>
              </w:rPr>
            </w:pPr>
            <w:r w:rsidRPr="00515B4B">
              <w:rPr>
                <w:rFonts w:ascii="Garamond" w:hAnsi="Garamond"/>
                <w:sz w:val="16"/>
                <w:szCs w:val="16"/>
                <w:lang w:val="sq-AL"/>
              </w:rPr>
              <w:t>Sëmundja e pseudopestit</w:t>
            </w:r>
          </w:p>
          <w:p w:rsidR="00044658" w:rsidRPr="00515B4B" w:rsidRDefault="00044658" w:rsidP="0090697A">
            <w:pPr>
              <w:pStyle w:val="ListParagraph"/>
              <w:ind w:left="0"/>
              <w:jc w:val="center"/>
              <w:rPr>
                <w:rFonts w:ascii="Garamond" w:hAnsi="Garamond"/>
                <w:sz w:val="16"/>
                <w:szCs w:val="16"/>
                <w:lang w:val="sq-AL"/>
              </w:rPr>
            </w:pPr>
          </w:p>
        </w:tc>
        <w:tc>
          <w:tcPr>
            <w:tcW w:w="555" w:type="pc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sz w:val="16"/>
                <w:szCs w:val="16"/>
                <w:lang w:val="sq-AL"/>
              </w:rPr>
              <w:t>Gripi i shpendëve</w:t>
            </w:r>
          </w:p>
          <w:p w:rsidR="00044658" w:rsidRPr="00515B4B" w:rsidRDefault="00044658" w:rsidP="0090697A">
            <w:pPr>
              <w:pStyle w:val="ListParagraph"/>
              <w:ind w:left="0"/>
              <w:jc w:val="center"/>
              <w:rPr>
                <w:rFonts w:ascii="Garamond" w:hAnsi="Garamond"/>
                <w:color w:val="000000" w:themeColor="text1"/>
                <w:sz w:val="16"/>
                <w:szCs w:val="16"/>
                <w:lang w:val="sq-AL"/>
              </w:rPr>
            </w:pPr>
            <w:r w:rsidRPr="00515B4B">
              <w:rPr>
                <w:rFonts w:ascii="Garamond" w:eastAsia="Calibri" w:hAnsi="Garamond"/>
                <w:color w:val="000000" w:themeColor="text1"/>
                <w:sz w:val="16"/>
                <w:szCs w:val="16"/>
                <w:lang w:val="sq-AL"/>
              </w:rPr>
              <w:t>influenza aviare</w:t>
            </w:r>
          </w:p>
        </w:tc>
        <w:tc>
          <w:tcPr>
            <w:tcW w:w="429" w:type="pct"/>
            <w:vAlign w:val="center"/>
          </w:tcPr>
          <w:p w:rsidR="00044658" w:rsidRPr="00515B4B" w:rsidRDefault="00044658" w:rsidP="0090697A">
            <w:pPr>
              <w:pStyle w:val="ListParagraph"/>
              <w:ind w:left="0"/>
              <w:jc w:val="center"/>
              <w:rPr>
                <w:rFonts w:ascii="Garamond" w:hAnsi="Garamond"/>
                <w:sz w:val="16"/>
                <w:szCs w:val="16"/>
                <w:lang w:val="sq-AL"/>
              </w:rPr>
            </w:pPr>
            <w:r w:rsidRPr="00515B4B">
              <w:rPr>
                <w:rFonts w:ascii="Garamond" w:hAnsi="Garamond"/>
                <w:sz w:val="16"/>
                <w:szCs w:val="16"/>
                <w:lang w:val="sq-AL"/>
              </w:rPr>
              <w:t>Murtaja e dhenve dhe dhive</w:t>
            </w:r>
          </w:p>
          <w:p w:rsidR="00044658" w:rsidRPr="00515B4B" w:rsidRDefault="00044658" w:rsidP="0090697A">
            <w:pPr>
              <w:pStyle w:val="ListParagraph"/>
              <w:ind w:left="0"/>
              <w:jc w:val="center"/>
              <w:rPr>
                <w:rFonts w:ascii="Garamond" w:hAnsi="Garamond"/>
                <w:sz w:val="16"/>
                <w:szCs w:val="16"/>
                <w:lang w:val="sq-AL"/>
              </w:rPr>
            </w:pPr>
          </w:p>
          <w:p w:rsidR="00044658" w:rsidRPr="00515B4B" w:rsidRDefault="00044658" w:rsidP="0090697A">
            <w:pPr>
              <w:pStyle w:val="ListParagraph"/>
              <w:ind w:left="0"/>
              <w:jc w:val="center"/>
              <w:rPr>
                <w:rFonts w:ascii="Garamond" w:hAnsi="Garamond"/>
                <w:sz w:val="16"/>
                <w:szCs w:val="16"/>
                <w:lang w:val="sq-AL"/>
              </w:rPr>
            </w:pPr>
          </w:p>
        </w:tc>
      </w:tr>
      <w:tr w:rsidR="00044658" w:rsidRPr="00515B4B" w:rsidTr="0090697A">
        <w:trPr>
          <w:trHeight w:val="525"/>
        </w:trPr>
        <w:tc>
          <w:tcPr>
            <w:tcW w:w="120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cs="Arial"/>
                <w:color w:val="222222"/>
                <w:sz w:val="16"/>
                <w:szCs w:val="16"/>
                <w:lang w:val="sq-AL"/>
              </w:rPr>
              <w:t xml:space="preserve">(a) </w:t>
            </w:r>
            <w:r w:rsidRPr="00515B4B">
              <w:rPr>
                <w:rStyle w:val="hps"/>
                <w:rFonts w:ascii="Garamond" w:hAnsi="Garamond" w:cs="Arial"/>
                <w:color w:val="222222"/>
                <w:sz w:val="16"/>
                <w:szCs w:val="16"/>
                <w:lang w:val="sq-AL"/>
              </w:rPr>
              <w:t>trajtimitermiknënjëenëtë mbyllurhermetikishtmenjë</w:t>
            </w:r>
            <w:r>
              <w:rPr>
                <w:rStyle w:val="hps"/>
                <w:rFonts w:ascii="Garamond" w:hAnsi="Garamond" w:cs="Arial"/>
                <w:color w:val="222222"/>
                <w:sz w:val="16"/>
                <w:szCs w:val="16"/>
                <w:lang w:val="sq-AL"/>
              </w:rPr>
              <w:t xml:space="preserve"> vlerë </w:t>
            </w:r>
            <w:r w:rsidRPr="00515B4B">
              <w:rPr>
                <w:rStyle w:val="hps"/>
                <w:rFonts w:ascii="Garamond" w:hAnsi="Garamond" w:cs="Arial"/>
                <w:color w:val="222222"/>
                <w:sz w:val="16"/>
                <w:szCs w:val="16"/>
                <w:lang w:val="sq-AL"/>
              </w:rPr>
              <w:t>f</w:t>
            </w:r>
            <w:r w:rsidRPr="00515B4B">
              <w:rPr>
                <w:rStyle w:val="hps"/>
                <w:rFonts w:ascii="Garamond" w:hAnsi="Garamond" w:cs="Arial"/>
                <w:color w:val="222222"/>
                <w:sz w:val="16"/>
                <w:szCs w:val="16"/>
                <w:vertAlign w:val="subscript"/>
                <w:lang w:val="sq-AL"/>
              </w:rPr>
              <w:t>0</w:t>
            </w:r>
            <w:r w:rsidRPr="00515B4B">
              <w:rPr>
                <w:rStyle w:val="hps"/>
                <w:rFonts w:ascii="Garamond" w:hAnsi="Garamond" w:cs="Arial"/>
                <w:color w:val="222222"/>
                <w:sz w:val="16"/>
                <w:szCs w:val="16"/>
                <w:lang w:val="sq-AL"/>
              </w:rPr>
              <w:t>prej3,00osemë shumë(</w:t>
            </w:r>
            <w:r w:rsidRPr="00515B4B">
              <w:rPr>
                <w:rFonts w:ascii="Garamond" w:hAnsi="Garamond" w:cs="Arial"/>
                <w:color w:val="222222"/>
                <w:sz w:val="16"/>
                <w:szCs w:val="16"/>
                <w:lang w:val="sq-AL"/>
              </w:rPr>
              <w:t>**)</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 xml:space="preserve">  +</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 xml:space="preserve"> +</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r>
      <w:tr w:rsidR="00044658" w:rsidRPr="00515B4B" w:rsidTr="0090697A">
        <w:trPr>
          <w:trHeight w:val="525"/>
        </w:trPr>
        <w:tc>
          <w:tcPr>
            <w:tcW w:w="1209" w:type="pct"/>
          </w:tcPr>
          <w:p w:rsidR="00044658" w:rsidRPr="00515B4B" w:rsidRDefault="00044658" w:rsidP="0090697A">
            <w:pPr>
              <w:pStyle w:val="ListParagraph"/>
              <w:ind w:left="0"/>
              <w:rPr>
                <w:rFonts w:ascii="Garamond" w:hAnsi="Garamond"/>
                <w:sz w:val="16"/>
                <w:szCs w:val="16"/>
                <w:lang w:val="sq-AL"/>
              </w:rPr>
            </w:pPr>
            <w:r w:rsidRPr="00515B4B">
              <w:rPr>
                <w:rStyle w:val="hps"/>
                <w:rFonts w:ascii="Garamond" w:hAnsi="Garamond" w:cs="Arial"/>
                <w:color w:val="222222"/>
                <w:sz w:val="16"/>
                <w:szCs w:val="16"/>
                <w:lang w:val="sq-AL"/>
              </w:rPr>
              <w:t>(b</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Përpunimi termiknë një temperaturëminimale prej7</w:t>
            </w:r>
            <w:r w:rsidRPr="00515B4B">
              <w:rPr>
                <w:rFonts w:ascii="Garamond" w:hAnsi="Garamond" w:cs="Arial"/>
                <w:color w:val="222222"/>
                <w:sz w:val="16"/>
                <w:szCs w:val="16"/>
                <w:lang w:val="sq-AL"/>
              </w:rPr>
              <w:t>0</w:t>
            </w:r>
            <w:r w:rsidRPr="00515B4B">
              <w:rPr>
                <w:rStyle w:val="hps"/>
                <w:rFonts w:ascii="Garamond" w:hAnsi="Garamond" w:cs="Arial"/>
                <w:color w:val="222222"/>
                <w:sz w:val="16"/>
                <w:szCs w:val="16"/>
                <w:lang w:val="sq-AL"/>
              </w:rPr>
              <w:t>° C</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e ciladuhettë arrihetnë të gjithëmishin</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r>
      <w:tr w:rsidR="00044658" w:rsidRPr="00515B4B" w:rsidTr="0090697A">
        <w:trPr>
          <w:trHeight w:val="525"/>
        </w:trPr>
        <w:tc>
          <w:tcPr>
            <w:tcW w:w="1209" w:type="pct"/>
          </w:tcPr>
          <w:p w:rsidR="00044658" w:rsidRPr="00515B4B" w:rsidRDefault="00044658" w:rsidP="0090697A">
            <w:pPr>
              <w:pStyle w:val="ListParagraph"/>
              <w:ind w:left="0"/>
              <w:rPr>
                <w:rFonts w:ascii="Garamond" w:hAnsi="Garamond"/>
                <w:sz w:val="16"/>
                <w:szCs w:val="16"/>
                <w:lang w:val="sq-AL"/>
              </w:rPr>
            </w:pPr>
            <w:r w:rsidRPr="00515B4B">
              <w:rPr>
                <w:rStyle w:val="hps"/>
                <w:rFonts w:ascii="Garamond" w:hAnsi="Garamond" w:cs="Arial"/>
                <w:color w:val="222222"/>
                <w:sz w:val="16"/>
                <w:szCs w:val="16"/>
                <w:lang w:val="sq-AL"/>
              </w:rPr>
              <w:t>(c</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Përpunimi termiknë një temperaturëminimale prej80° C</w:t>
            </w:r>
            <w:r w:rsidRPr="00515B4B">
              <w:rPr>
                <w:rFonts w:ascii="Garamond" w:hAnsi="Garamond" w:cs="Arial"/>
                <w:color w:val="222222"/>
                <w:sz w:val="16"/>
                <w:szCs w:val="16"/>
                <w:lang w:val="sq-AL"/>
              </w:rPr>
              <w:t xml:space="preserve">, e cila </w:t>
            </w:r>
            <w:r w:rsidRPr="00515B4B">
              <w:rPr>
                <w:rStyle w:val="hps"/>
                <w:rFonts w:ascii="Garamond" w:hAnsi="Garamond" w:cs="Arial"/>
                <w:color w:val="222222"/>
                <w:sz w:val="16"/>
                <w:szCs w:val="16"/>
                <w:lang w:val="sq-AL"/>
              </w:rPr>
              <w:t>duhettë arrihetnë të gjithëmishit</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r>
      <w:tr w:rsidR="00044658" w:rsidRPr="00515B4B" w:rsidTr="0090697A">
        <w:trPr>
          <w:trHeight w:val="744"/>
        </w:trPr>
        <w:tc>
          <w:tcPr>
            <w:tcW w:w="1209" w:type="pct"/>
          </w:tcPr>
          <w:p w:rsidR="00044658" w:rsidRPr="00515B4B" w:rsidRDefault="00044658" w:rsidP="0090697A">
            <w:pPr>
              <w:pStyle w:val="ListParagraph"/>
              <w:ind w:left="0"/>
              <w:jc w:val="both"/>
              <w:rPr>
                <w:rFonts w:ascii="Garamond" w:hAnsi="Garamond"/>
                <w:sz w:val="16"/>
                <w:szCs w:val="16"/>
                <w:lang w:val="sq-AL"/>
              </w:rPr>
            </w:pPr>
            <w:r w:rsidRPr="00515B4B">
              <w:rPr>
                <w:rStyle w:val="hps"/>
                <w:rFonts w:ascii="Garamond" w:hAnsi="Garamond" w:cs="Arial"/>
                <w:color w:val="222222"/>
                <w:sz w:val="16"/>
                <w:szCs w:val="16"/>
                <w:lang w:val="sq-AL"/>
              </w:rPr>
              <w:t>(d</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Përpunimi termiknënjë enëhermetikishttë mbyllurpërtë paktën60°C</w:t>
            </w:r>
            <w:r w:rsidRPr="00515B4B">
              <w:rPr>
                <w:rStyle w:val="hps"/>
                <w:rFonts w:ascii="Garamond" w:hAnsi="Garamond"/>
                <w:color w:val="222222"/>
                <w:sz w:val="16"/>
                <w:szCs w:val="16"/>
                <w:lang w:val="sq-AL"/>
              </w:rPr>
              <w:t>përnjë minimum prej</w:t>
            </w:r>
            <w:r w:rsidRPr="00515B4B">
              <w:rPr>
                <w:rStyle w:val="hps"/>
                <w:rFonts w:ascii="Garamond" w:hAnsi="Garamond" w:cs="Arial"/>
                <w:color w:val="222222"/>
                <w:sz w:val="16"/>
                <w:szCs w:val="16"/>
                <w:lang w:val="sq-AL"/>
              </w:rPr>
              <w:t>4orë,gjatë së cilës kohëtemperatura n</w:t>
            </w:r>
            <w:r>
              <w:rPr>
                <w:rStyle w:val="hps"/>
                <w:rFonts w:ascii="Garamond" w:hAnsi="Garamond" w:cs="Arial"/>
                <w:color w:val="222222"/>
                <w:sz w:val="16"/>
                <w:szCs w:val="16"/>
                <w:lang w:val="sq-AL"/>
              </w:rPr>
              <w:t>ë</w:t>
            </w:r>
            <w:r w:rsidRPr="00515B4B">
              <w:rPr>
                <w:rStyle w:val="hps"/>
                <w:rFonts w:ascii="Garamond" w:hAnsi="Garamond" w:cs="Arial"/>
                <w:color w:val="000000" w:themeColor="text1"/>
                <w:sz w:val="16"/>
                <w:szCs w:val="16"/>
                <w:lang w:val="sq-AL"/>
              </w:rPr>
              <w:t>thelb</w:t>
            </w:r>
            <w:r w:rsidRPr="00515B4B">
              <w:rPr>
                <w:rStyle w:val="hps"/>
                <w:rFonts w:ascii="Garamond" w:hAnsi="Garamond" w:cs="Arial"/>
                <w:color w:val="222222"/>
                <w:sz w:val="16"/>
                <w:szCs w:val="16"/>
                <w:lang w:val="sq-AL"/>
              </w:rPr>
              <w:t xml:space="preserve"> (në pjesën qendrore) duhettë jetë tëpaktën70°Cpër 30minuta</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_</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_</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r>
      <w:tr w:rsidR="00044658" w:rsidRPr="00515B4B" w:rsidTr="0090697A">
        <w:trPr>
          <w:trHeight w:val="817"/>
        </w:trPr>
        <w:tc>
          <w:tcPr>
            <w:tcW w:w="1209" w:type="pct"/>
          </w:tcPr>
          <w:p w:rsidR="00044658" w:rsidRPr="00515B4B" w:rsidRDefault="00044658" w:rsidP="0090697A">
            <w:pPr>
              <w:pStyle w:val="ListParagraph"/>
              <w:ind w:left="0"/>
              <w:jc w:val="both"/>
              <w:rPr>
                <w:rFonts w:ascii="Garamond" w:hAnsi="Garamond"/>
                <w:sz w:val="16"/>
                <w:szCs w:val="16"/>
                <w:lang w:val="sq-AL"/>
              </w:rPr>
            </w:pPr>
            <w:r w:rsidRPr="00515B4B">
              <w:rPr>
                <w:rFonts w:ascii="Garamond" w:hAnsi="Garamond"/>
                <w:sz w:val="16"/>
                <w:szCs w:val="16"/>
                <w:lang w:val="sq-AL"/>
              </w:rPr>
              <w:t>(e) Fermentimi natyral dhe maturimi prej jo më pak se nëntë muaj për mishin pa kocka, duke rezultuar në karakteristikat e mëposhtme: Vlera Aw  prej jo më shumë se 0,93 ose një vlerë pH prej jo më shumë se 6,0</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r w:rsidR="00044658" w:rsidRPr="00515B4B" w:rsidTr="0090697A">
        <w:trPr>
          <w:trHeight w:val="299"/>
        </w:trPr>
        <w:tc>
          <w:tcPr>
            <w:tcW w:w="1209" w:type="pct"/>
          </w:tcPr>
          <w:p w:rsidR="00044658" w:rsidRPr="00515B4B" w:rsidRDefault="00044658" w:rsidP="0090697A">
            <w:pPr>
              <w:pStyle w:val="ListParagraph"/>
              <w:ind w:left="0"/>
              <w:rPr>
                <w:rFonts w:ascii="Garamond" w:hAnsi="Garamond"/>
                <w:sz w:val="16"/>
                <w:szCs w:val="16"/>
                <w:lang w:val="sq-AL"/>
              </w:rPr>
            </w:pPr>
            <w:r w:rsidRPr="00515B4B">
              <w:rPr>
                <w:rStyle w:val="hps"/>
                <w:rFonts w:ascii="Garamond" w:hAnsi="Garamond" w:cs="Arial"/>
                <w:color w:val="222222"/>
                <w:sz w:val="16"/>
                <w:szCs w:val="16"/>
                <w:lang w:val="sq-AL"/>
              </w:rPr>
              <w:t>(</w:t>
            </w:r>
            <w:r w:rsidRPr="00515B4B">
              <w:rPr>
                <w:rFonts w:ascii="Garamond" w:hAnsi="Garamond" w:cs="Arial"/>
                <w:color w:val="222222"/>
                <w:sz w:val="16"/>
                <w:szCs w:val="16"/>
                <w:lang w:val="sq-AL"/>
              </w:rPr>
              <w:t xml:space="preserve">f) I njëjti </w:t>
            </w:r>
            <w:r w:rsidRPr="00515B4B">
              <w:rPr>
                <w:rStyle w:val="hps"/>
                <w:rFonts w:ascii="Garamond" w:hAnsi="Garamond" w:cs="Arial"/>
                <w:color w:val="222222"/>
                <w:sz w:val="16"/>
                <w:szCs w:val="16"/>
                <w:lang w:val="sq-AL"/>
              </w:rPr>
              <w:t>trajtimsimë sipër (e)</w:t>
            </w:r>
            <w:r w:rsidRPr="00515B4B">
              <w:rPr>
                <w:rStyle w:val="alt-edited1"/>
                <w:rFonts w:ascii="Garamond" w:eastAsia="Calibri" w:hAnsi="Garamond" w:cs="Arial"/>
                <w:color w:val="000000" w:themeColor="text1"/>
                <w:sz w:val="16"/>
                <w:szCs w:val="16"/>
                <w:lang w:val="sq-AL"/>
              </w:rPr>
              <w:t>ndonëse</w:t>
            </w:r>
            <w:r w:rsidRPr="00515B4B">
              <w:rPr>
                <w:rStyle w:val="hps"/>
                <w:rFonts w:ascii="Garamond" w:hAnsi="Garamond" w:cs="Arial"/>
                <w:color w:val="222222"/>
                <w:sz w:val="16"/>
                <w:szCs w:val="16"/>
                <w:lang w:val="sq-AL"/>
              </w:rPr>
              <w:t>mishi mund të përmbajëkocka(</w:t>
            </w:r>
            <w:r w:rsidRPr="00515B4B">
              <w:rPr>
                <w:rFonts w:ascii="Garamond" w:hAnsi="Garamond" w:cs="Arial"/>
                <w:color w:val="222222"/>
                <w:sz w:val="16"/>
                <w:szCs w:val="16"/>
                <w:lang w:val="sq-AL"/>
              </w:rPr>
              <w:t>*)</w:t>
            </w:r>
            <w:r w:rsidRPr="00515B4B">
              <w:rPr>
                <w:rFonts w:ascii="Garamond" w:hAnsi="Garamond" w:cs="Arial"/>
                <w:color w:val="222222"/>
                <w:sz w:val="16"/>
                <w:szCs w:val="16"/>
                <w:lang w:val="sq-AL"/>
              </w:rPr>
              <w:br/>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r w:rsidR="00044658" w:rsidRPr="00515B4B" w:rsidTr="0090697A">
        <w:trPr>
          <w:trHeight w:val="259"/>
        </w:trPr>
        <w:tc>
          <w:tcPr>
            <w:tcW w:w="1209" w:type="pct"/>
          </w:tcPr>
          <w:p w:rsidR="00044658" w:rsidRPr="00515B4B" w:rsidRDefault="00044658" w:rsidP="0090697A">
            <w:pPr>
              <w:pStyle w:val="ListParagraph"/>
              <w:ind w:left="0"/>
              <w:rPr>
                <w:rFonts w:ascii="Garamond" w:hAnsi="Garamond"/>
                <w:sz w:val="16"/>
                <w:szCs w:val="16"/>
                <w:lang w:val="sq-AL"/>
              </w:rPr>
            </w:pPr>
            <w:r w:rsidRPr="00515B4B">
              <w:rPr>
                <w:rStyle w:val="hps"/>
                <w:rFonts w:ascii="Garamond" w:hAnsi="Garamond" w:cs="Arial"/>
                <w:color w:val="222222"/>
                <w:sz w:val="16"/>
                <w:szCs w:val="16"/>
                <w:lang w:val="sq-AL"/>
              </w:rPr>
              <w:t>(g</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Trajtimi për sallamin</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r w:rsidR="00044658" w:rsidRPr="00515B4B" w:rsidTr="0090697A">
        <w:trPr>
          <w:trHeight w:val="574"/>
        </w:trPr>
        <w:tc>
          <w:tcPr>
            <w:tcW w:w="1209" w:type="pct"/>
          </w:tcPr>
          <w:p w:rsidR="00044658" w:rsidRPr="00515B4B" w:rsidRDefault="00044658" w:rsidP="0090697A">
            <w:pPr>
              <w:ind w:firstLine="0"/>
              <w:rPr>
                <w:rFonts w:ascii="Garamond" w:eastAsia="Times New Roman" w:hAnsi="Garamond" w:cs="Tahoma"/>
                <w:sz w:val="16"/>
                <w:szCs w:val="16"/>
                <w:lang w:val="sq-AL"/>
              </w:rPr>
            </w:pPr>
            <w:r w:rsidRPr="00515B4B">
              <w:rPr>
                <w:rFonts w:ascii="Garamond" w:hAnsi="Garamond"/>
                <w:sz w:val="16"/>
                <w:szCs w:val="16"/>
                <w:lang w:val="sq-AL"/>
              </w:rPr>
              <w:t xml:space="preserve">(h) </w:t>
            </w:r>
            <w:r w:rsidRPr="00515B4B">
              <w:rPr>
                <w:rFonts w:ascii="Garamond" w:eastAsia="Times New Roman" w:hAnsi="Garamond" w:cs="Tahoma"/>
                <w:sz w:val="16"/>
                <w:szCs w:val="16"/>
                <w:lang w:val="sq-AL"/>
              </w:rPr>
              <w:t xml:space="preserve">Proshutë  </w:t>
            </w:r>
            <w:r w:rsidRPr="00515B4B">
              <w:rPr>
                <w:rFonts w:ascii="Garamond" w:hAnsi="Garamond"/>
                <w:sz w:val="16"/>
                <w:szCs w:val="16"/>
                <w:lang w:val="sq-AL"/>
              </w:rPr>
              <w:t xml:space="preserve">dhe  </w:t>
            </w:r>
            <w:r w:rsidRPr="00515B4B">
              <w:rPr>
                <w:rFonts w:ascii="Garamond" w:eastAsia="Times New Roman" w:hAnsi="Garamond" w:cs="Tahoma"/>
                <w:sz w:val="16"/>
                <w:szCs w:val="16"/>
                <w:lang w:val="sq-AL"/>
              </w:rPr>
              <w:t>fileto mishi</w:t>
            </w:r>
            <w:r w:rsidRPr="00515B4B">
              <w:rPr>
                <w:rFonts w:ascii="Garamond" w:hAnsi="Garamond"/>
                <w:sz w:val="16"/>
                <w:szCs w:val="16"/>
                <w:lang w:val="sq-AL"/>
              </w:rPr>
              <w:t xml:space="preserve">: trajtimi që përfshin fermentimin natyral dhe </w:t>
            </w:r>
            <w:r w:rsidRPr="00515B4B">
              <w:rPr>
                <w:rStyle w:val="hps"/>
                <w:rFonts w:ascii="Garamond" w:hAnsi="Garamond" w:cs="Arial"/>
                <w:color w:val="222222"/>
                <w:sz w:val="16"/>
                <w:szCs w:val="16"/>
                <w:lang w:val="sq-AL"/>
              </w:rPr>
              <w:t>maturimin</w:t>
            </w:r>
            <w:r w:rsidRPr="00515B4B">
              <w:rPr>
                <w:rFonts w:ascii="Garamond" w:hAnsi="Garamond"/>
                <w:sz w:val="16"/>
                <w:szCs w:val="16"/>
                <w:lang w:val="sq-AL"/>
              </w:rPr>
              <w:t xml:space="preserve">  prej të paktën 190 ditë për </w:t>
            </w:r>
            <w:r w:rsidRPr="00515B4B">
              <w:rPr>
                <w:rFonts w:ascii="Garamond" w:eastAsia="Times New Roman" w:hAnsi="Garamond" w:cs="Tahoma"/>
                <w:sz w:val="16"/>
                <w:szCs w:val="16"/>
                <w:lang w:val="sq-AL"/>
              </w:rPr>
              <w:t>proshutën</w:t>
            </w:r>
            <w:r w:rsidRPr="00515B4B">
              <w:rPr>
                <w:rFonts w:ascii="Garamond" w:hAnsi="Garamond"/>
                <w:sz w:val="16"/>
                <w:szCs w:val="16"/>
                <w:lang w:val="sq-AL"/>
              </w:rPr>
              <w:t xml:space="preserve"> dhe 140 ditë për </w:t>
            </w:r>
            <w:r w:rsidRPr="00515B4B">
              <w:rPr>
                <w:rFonts w:ascii="Garamond" w:eastAsia="Times New Roman" w:hAnsi="Garamond" w:cs="Tahoma"/>
                <w:sz w:val="16"/>
                <w:szCs w:val="16"/>
                <w:lang w:val="sq-AL"/>
              </w:rPr>
              <w:t>fileton e mishit</w:t>
            </w:r>
          </w:p>
          <w:p w:rsidR="00044658" w:rsidRPr="00515B4B" w:rsidRDefault="00044658" w:rsidP="0090697A">
            <w:pPr>
              <w:rPr>
                <w:rFonts w:ascii="Garamond" w:eastAsia="Times New Roman" w:hAnsi="Garamond" w:cs="Tahoma"/>
                <w:sz w:val="16"/>
                <w:szCs w:val="16"/>
                <w:lang w:val="sq-AL"/>
              </w:rPr>
            </w:pP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r w:rsidR="00044658" w:rsidRPr="00515B4B" w:rsidTr="0090697A">
        <w:trPr>
          <w:trHeight w:val="885"/>
        </w:trPr>
        <w:tc>
          <w:tcPr>
            <w:tcW w:w="1209" w:type="pct"/>
          </w:tcPr>
          <w:p w:rsidR="00044658" w:rsidRPr="00515B4B" w:rsidRDefault="00044658" w:rsidP="0090697A">
            <w:pPr>
              <w:pStyle w:val="ListParagraph"/>
              <w:ind w:left="0"/>
              <w:jc w:val="both"/>
              <w:rPr>
                <w:rFonts w:ascii="Garamond" w:hAnsi="Garamond"/>
                <w:sz w:val="16"/>
                <w:szCs w:val="16"/>
                <w:lang w:val="sq-AL"/>
              </w:rPr>
            </w:pPr>
            <w:r w:rsidRPr="00515B4B">
              <w:rPr>
                <w:rFonts w:ascii="Garamond" w:hAnsi="Garamond"/>
                <w:sz w:val="16"/>
                <w:szCs w:val="16"/>
                <w:lang w:val="sq-AL"/>
              </w:rPr>
              <w:t>(i) Trajtimi termik t</w:t>
            </w:r>
            <w:r w:rsidRPr="00515B4B">
              <w:rPr>
                <w:rStyle w:val="hps"/>
                <w:rFonts w:ascii="Garamond" w:hAnsi="Garamond" w:cs="Arial"/>
                <w:color w:val="222222"/>
                <w:sz w:val="16"/>
                <w:szCs w:val="16"/>
                <w:lang w:val="sq-AL"/>
              </w:rPr>
              <w:t>ë</w:t>
            </w:r>
            <w:r w:rsidRPr="00515B4B">
              <w:rPr>
                <w:rFonts w:ascii="Garamond" w:hAnsi="Garamond"/>
                <w:sz w:val="16"/>
                <w:szCs w:val="16"/>
                <w:lang w:val="sq-AL"/>
              </w:rPr>
              <w:t xml:space="preserve"> siguroj</w:t>
            </w:r>
            <w:r w:rsidRPr="00515B4B">
              <w:rPr>
                <w:rStyle w:val="hps"/>
                <w:rFonts w:ascii="Garamond" w:hAnsi="Garamond" w:cs="Arial"/>
                <w:color w:val="222222"/>
                <w:sz w:val="16"/>
                <w:szCs w:val="16"/>
                <w:lang w:val="sq-AL"/>
              </w:rPr>
              <w:t>ë</w:t>
            </w:r>
            <w:r w:rsidRPr="00515B4B">
              <w:rPr>
                <w:rFonts w:ascii="Garamond" w:hAnsi="Garamond"/>
                <w:sz w:val="16"/>
                <w:szCs w:val="16"/>
                <w:lang w:val="sq-AL"/>
              </w:rPr>
              <w:t xml:space="preserve"> një temperaturë</w:t>
            </w:r>
            <w:r w:rsidRPr="00515B4B">
              <w:rPr>
                <w:rStyle w:val="hps"/>
                <w:rFonts w:ascii="Garamond" w:hAnsi="Garamond" w:cs="Arial"/>
                <w:color w:val="222222"/>
                <w:sz w:val="16"/>
                <w:szCs w:val="16"/>
                <w:lang w:val="sq-AL"/>
              </w:rPr>
              <w:t>n</w:t>
            </w:r>
            <w:r w:rsidRPr="00515B4B">
              <w:rPr>
                <w:rFonts w:ascii="Garamond" w:hAnsi="Garamond"/>
                <w:sz w:val="16"/>
                <w:szCs w:val="16"/>
                <w:lang w:val="sq-AL"/>
              </w:rPr>
              <w:t>ë</w:t>
            </w:r>
            <w:r w:rsidRPr="00515B4B">
              <w:rPr>
                <w:rStyle w:val="hps"/>
                <w:rFonts w:ascii="Garamond" w:hAnsi="Garamond" w:cs="Arial"/>
                <w:color w:val="000000" w:themeColor="text1"/>
                <w:sz w:val="16"/>
                <w:szCs w:val="16"/>
                <w:lang w:val="sq-AL"/>
              </w:rPr>
              <w:t>thelb</w:t>
            </w:r>
            <w:r w:rsidRPr="00515B4B">
              <w:rPr>
                <w:rStyle w:val="hps"/>
                <w:rFonts w:ascii="Garamond" w:hAnsi="Garamond" w:cs="Arial"/>
                <w:color w:val="222222"/>
                <w:sz w:val="16"/>
                <w:szCs w:val="16"/>
                <w:lang w:val="sq-AL"/>
              </w:rPr>
              <w:t xml:space="preserve"> ( n</w:t>
            </w:r>
            <w:r w:rsidRPr="00515B4B">
              <w:rPr>
                <w:rFonts w:ascii="Garamond" w:hAnsi="Garamond"/>
                <w:sz w:val="16"/>
                <w:szCs w:val="16"/>
                <w:lang w:val="sq-AL"/>
              </w:rPr>
              <w:t>ë</w:t>
            </w:r>
            <w:r w:rsidRPr="00515B4B">
              <w:rPr>
                <w:rStyle w:val="hps"/>
                <w:rFonts w:ascii="Garamond" w:hAnsi="Garamond" w:cs="Arial"/>
                <w:color w:val="222222"/>
                <w:sz w:val="16"/>
                <w:szCs w:val="16"/>
                <w:lang w:val="sq-AL"/>
              </w:rPr>
              <w:t xml:space="preserve"> pjesën q</w:t>
            </w:r>
            <w:r w:rsidRPr="00515B4B">
              <w:rPr>
                <w:rFonts w:ascii="Garamond" w:hAnsi="Garamond"/>
                <w:sz w:val="16"/>
                <w:szCs w:val="16"/>
                <w:lang w:val="sq-AL"/>
              </w:rPr>
              <w:t>e</w:t>
            </w:r>
            <w:r w:rsidRPr="00515B4B">
              <w:rPr>
                <w:rStyle w:val="hps"/>
                <w:rFonts w:ascii="Garamond" w:hAnsi="Garamond" w:cs="Arial"/>
                <w:color w:val="222222"/>
                <w:sz w:val="16"/>
                <w:szCs w:val="16"/>
                <w:lang w:val="sq-AL"/>
              </w:rPr>
              <w:t xml:space="preserve">ndrore) </w:t>
            </w:r>
            <w:r w:rsidRPr="00515B4B">
              <w:rPr>
                <w:rFonts w:ascii="Garamond" w:hAnsi="Garamond"/>
                <w:sz w:val="16"/>
                <w:szCs w:val="16"/>
                <w:lang w:val="sq-AL"/>
              </w:rPr>
              <w:t xml:space="preserve"> të paktën 65 ° C  e arritur në  një  kohë të nevojshme për të arritur një pasterizimin me  vlerë (PV) të barabartë ose më shumë se 40</w:t>
            </w:r>
          </w:p>
          <w:p w:rsidR="00044658" w:rsidRPr="00515B4B" w:rsidRDefault="00044658" w:rsidP="0090697A">
            <w:pPr>
              <w:pStyle w:val="ListParagraph"/>
              <w:ind w:left="0"/>
              <w:jc w:val="both"/>
              <w:rPr>
                <w:rFonts w:ascii="Garamond" w:hAnsi="Garamond"/>
                <w:sz w:val="16"/>
                <w:szCs w:val="16"/>
                <w:lang w:val="sq-AL"/>
              </w:rPr>
            </w:pP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r>
      <w:tr w:rsidR="00044658" w:rsidRPr="00515B4B" w:rsidTr="0090697A">
        <w:trPr>
          <w:trHeight w:val="525"/>
        </w:trPr>
        <w:tc>
          <w:tcPr>
            <w:tcW w:w="1209" w:type="pct"/>
          </w:tcPr>
          <w:p w:rsidR="00044658" w:rsidRPr="00515B4B" w:rsidRDefault="00044658" w:rsidP="0090697A">
            <w:pPr>
              <w:pStyle w:val="ListParagraph"/>
              <w:ind w:left="0"/>
              <w:jc w:val="both"/>
              <w:rPr>
                <w:rFonts w:ascii="Garamond" w:hAnsi="Garamond"/>
                <w:b/>
                <w:sz w:val="16"/>
                <w:szCs w:val="16"/>
                <w:lang w:val="sq-AL"/>
              </w:rPr>
            </w:pPr>
            <w:r w:rsidRPr="00515B4B">
              <w:rPr>
                <w:rStyle w:val="hps"/>
                <w:rFonts w:ascii="Garamond" w:hAnsi="Garamond" w:cs="Arial"/>
                <w:b/>
                <w:color w:val="222222"/>
                <w:sz w:val="16"/>
                <w:szCs w:val="16"/>
                <w:lang w:val="sq-AL"/>
              </w:rPr>
              <w:t>QUMËSHTdhe produktet e qumështit(duke përfshirëkrem</w:t>
            </w:r>
            <w:r w:rsidRPr="00515B4B">
              <w:rPr>
                <w:rFonts w:ascii="Garamond" w:hAnsi="Garamond" w:cs="Arial"/>
                <w:b/>
                <w:color w:val="222222"/>
                <w:sz w:val="16"/>
                <w:szCs w:val="16"/>
                <w:lang w:val="sq-AL"/>
              </w:rPr>
              <w:t xml:space="preserve">) për </w:t>
            </w:r>
            <w:r w:rsidRPr="00515B4B">
              <w:rPr>
                <w:rStyle w:val="hps"/>
                <w:rFonts w:ascii="Garamond" w:hAnsi="Garamond" w:cs="Arial"/>
                <w:b/>
                <w:color w:val="222222"/>
                <w:sz w:val="16"/>
                <w:szCs w:val="16"/>
                <w:lang w:val="sq-AL"/>
              </w:rPr>
              <w:t>konsum njerëzor</w:t>
            </w:r>
          </w:p>
        </w:tc>
        <w:tc>
          <w:tcPr>
            <w:tcW w:w="411" w:type="pct"/>
          </w:tcPr>
          <w:p w:rsidR="00044658" w:rsidRPr="00515B4B" w:rsidRDefault="00044658" w:rsidP="0090697A">
            <w:pPr>
              <w:pStyle w:val="ListParagraph"/>
              <w:ind w:left="0"/>
              <w:rPr>
                <w:rFonts w:ascii="Garamond" w:hAnsi="Garamond"/>
                <w:sz w:val="16"/>
                <w:szCs w:val="16"/>
                <w:lang w:val="sq-AL"/>
              </w:rPr>
            </w:pPr>
          </w:p>
        </w:tc>
        <w:tc>
          <w:tcPr>
            <w:tcW w:w="429" w:type="pct"/>
          </w:tcPr>
          <w:p w:rsidR="00044658" w:rsidRPr="00515B4B" w:rsidRDefault="00044658" w:rsidP="0090697A">
            <w:pPr>
              <w:pStyle w:val="ListParagraph"/>
              <w:ind w:left="0"/>
              <w:rPr>
                <w:rFonts w:ascii="Garamond" w:hAnsi="Garamond"/>
                <w:sz w:val="16"/>
                <w:szCs w:val="16"/>
                <w:lang w:val="sq-AL"/>
              </w:rPr>
            </w:pPr>
          </w:p>
        </w:tc>
        <w:tc>
          <w:tcPr>
            <w:tcW w:w="379" w:type="pct"/>
          </w:tcPr>
          <w:p w:rsidR="00044658" w:rsidRPr="00515B4B" w:rsidRDefault="00044658" w:rsidP="0090697A">
            <w:pPr>
              <w:pStyle w:val="ListParagraph"/>
              <w:ind w:left="0"/>
              <w:rPr>
                <w:rFonts w:ascii="Garamond" w:hAnsi="Garamond"/>
                <w:sz w:val="16"/>
                <w:szCs w:val="16"/>
                <w:lang w:val="sq-AL"/>
              </w:rPr>
            </w:pPr>
          </w:p>
        </w:tc>
        <w:tc>
          <w:tcPr>
            <w:tcW w:w="440" w:type="pct"/>
          </w:tcPr>
          <w:p w:rsidR="00044658" w:rsidRPr="00515B4B" w:rsidRDefault="00044658" w:rsidP="0090697A">
            <w:pPr>
              <w:pStyle w:val="ListParagraph"/>
              <w:ind w:left="0"/>
              <w:rPr>
                <w:rFonts w:ascii="Garamond" w:hAnsi="Garamond"/>
                <w:sz w:val="16"/>
                <w:szCs w:val="16"/>
                <w:lang w:val="sq-AL"/>
              </w:rPr>
            </w:pPr>
          </w:p>
        </w:tc>
        <w:tc>
          <w:tcPr>
            <w:tcW w:w="573" w:type="pct"/>
          </w:tcPr>
          <w:p w:rsidR="00044658" w:rsidRPr="00515B4B" w:rsidRDefault="00044658" w:rsidP="0090697A">
            <w:pPr>
              <w:pStyle w:val="ListParagraph"/>
              <w:ind w:left="0"/>
              <w:rPr>
                <w:rFonts w:ascii="Garamond" w:hAnsi="Garamond"/>
                <w:sz w:val="16"/>
                <w:szCs w:val="16"/>
                <w:lang w:val="sq-AL"/>
              </w:rPr>
            </w:pPr>
          </w:p>
        </w:tc>
        <w:tc>
          <w:tcPr>
            <w:tcW w:w="575" w:type="pct"/>
          </w:tcPr>
          <w:p w:rsidR="00044658" w:rsidRPr="00515B4B" w:rsidRDefault="00044658" w:rsidP="0090697A">
            <w:pPr>
              <w:pStyle w:val="ListParagraph"/>
              <w:ind w:left="0"/>
              <w:rPr>
                <w:rFonts w:ascii="Garamond" w:hAnsi="Garamond"/>
                <w:sz w:val="16"/>
                <w:szCs w:val="16"/>
                <w:lang w:val="sq-AL"/>
              </w:rPr>
            </w:pPr>
          </w:p>
        </w:tc>
        <w:tc>
          <w:tcPr>
            <w:tcW w:w="555" w:type="pct"/>
          </w:tcPr>
          <w:p w:rsidR="00044658" w:rsidRPr="00515B4B" w:rsidRDefault="00044658" w:rsidP="0090697A">
            <w:pPr>
              <w:pStyle w:val="ListParagraph"/>
              <w:ind w:left="0"/>
              <w:rPr>
                <w:rFonts w:ascii="Garamond" w:hAnsi="Garamond"/>
                <w:sz w:val="16"/>
                <w:szCs w:val="16"/>
                <w:lang w:val="sq-AL"/>
              </w:rPr>
            </w:pPr>
          </w:p>
        </w:tc>
        <w:tc>
          <w:tcPr>
            <w:tcW w:w="429" w:type="pct"/>
          </w:tcPr>
          <w:p w:rsidR="00044658" w:rsidRPr="00515B4B" w:rsidRDefault="00044658" w:rsidP="0090697A">
            <w:pPr>
              <w:pStyle w:val="ListParagraph"/>
              <w:ind w:left="0"/>
              <w:rPr>
                <w:rFonts w:ascii="Garamond" w:hAnsi="Garamond"/>
                <w:sz w:val="16"/>
                <w:szCs w:val="16"/>
                <w:lang w:val="sq-AL"/>
              </w:rPr>
            </w:pPr>
          </w:p>
        </w:tc>
      </w:tr>
      <w:tr w:rsidR="00044658" w:rsidRPr="00515B4B" w:rsidTr="0090697A">
        <w:trPr>
          <w:trHeight w:val="273"/>
        </w:trPr>
        <w:tc>
          <w:tcPr>
            <w:tcW w:w="1209" w:type="pct"/>
          </w:tcPr>
          <w:p w:rsidR="00044658" w:rsidRPr="00515B4B" w:rsidRDefault="00044658" w:rsidP="00044658">
            <w:pPr>
              <w:pStyle w:val="ListParagraph"/>
              <w:numPr>
                <w:ilvl w:val="0"/>
                <w:numId w:val="1"/>
              </w:numPr>
              <w:tabs>
                <w:tab w:val="left" w:pos="125"/>
              </w:tabs>
              <w:ind w:left="252" w:hanging="270"/>
              <w:rPr>
                <w:rFonts w:ascii="Garamond" w:hAnsi="Garamond" w:cs="Arial"/>
                <w:color w:val="222222"/>
                <w:sz w:val="16"/>
                <w:szCs w:val="16"/>
                <w:lang w:val="sq-AL"/>
              </w:rPr>
            </w:pPr>
            <w:r w:rsidRPr="00515B4B">
              <w:rPr>
                <w:rStyle w:val="hps"/>
                <w:rFonts w:ascii="Garamond" w:hAnsi="Garamond" w:cs="Arial"/>
                <w:color w:val="222222"/>
                <w:sz w:val="16"/>
                <w:szCs w:val="16"/>
                <w:lang w:val="sq-AL"/>
              </w:rPr>
              <w:t>Temperaturëultra</w:t>
            </w:r>
            <w:r w:rsidRPr="00515B4B">
              <w:rPr>
                <w:rStyle w:val="atn"/>
                <w:rFonts w:ascii="Garamond" w:hAnsi="Garamond" w:cs="Arial"/>
                <w:color w:val="222222"/>
                <w:sz w:val="16"/>
                <w:szCs w:val="16"/>
                <w:lang w:val="sq-AL"/>
              </w:rPr>
              <w:t>-</w:t>
            </w:r>
            <w:r w:rsidRPr="00515B4B">
              <w:rPr>
                <w:rFonts w:ascii="Garamond" w:hAnsi="Garamond" w:cs="Arial"/>
                <w:color w:val="222222"/>
                <w:sz w:val="16"/>
                <w:szCs w:val="16"/>
                <w:lang w:val="sq-AL"/>
              </w:rPr>
              <w:t xml:space="preserve">të lartë </w:t>
            </w:r>
            <w:r w:rsidRPr="00515B4B">
              <w:rPr>
                <w:rStyle w:val="hps"/>
                <w:rFonts w:ascii="Garamond" w:hAnsi="Garamond" w:cs="Arial"/>
                <w:color w:val="222222"/>
                <w:sz w:val="16"/>
                <w:szCs w:val="16"/>
                <w:lang w:val="sq-AL"/>
              </w:rPr>
              <w:t>(</w:t>
            </w:r>
            <w:r w:rsidRPr="00515B4B">
              <w:rPr>
                <w:rFonts w:ascii="Garamond" w:hAnsi="Garamond" w:cs="Arial"/>
                <w:color w:val="222222"/>
                <w:sz w:val="16"/>
                <w:szCs w:val="16"/>
                <w:lang w:val="sq-AL"/>
              </w:rPr>
              <w:t>UHT)</w:t>
            </w:r>
          </w:p>
          <w:p w:rsidR="00044658" w:rsidRPr="00515B4B" w:rsidRDefault="00044658" w:rsidP="0090697A">
            <w:pPr>
              <w:tabs>
                <w:tab w:val="left" w:pos="125"/>
              </w:tabs>
              <w:ind w:firstLine="0"/>
              <w:rPr>
                <w:rFonts w:ascii="Garamond" w:hAnsi="Garamond" w:cs="Arial"/>
                <w:color w:val="222222"/>
                <w:sz w:val="16"/>
                <w:szCs w:val="16"/>
                <w:lang w:val="sq-AL"/>
              </w:rPr>
            </w:pPr>
            <w:r w:rsidRPr="00515B4B">
              <w:rPr>
                <w:rStyle w:val="hps"/>
                <w:rFonts w:ascii="Garamond" w:hAnsi="Garamond" w:cs="Arial"/>
                <w:color w:val="222222"/>
                <w:sz w:val="16"/>
                <w:szCs w:val="16"/>
                <w:lang w:val="sq-AL"/>
              </w:rPr>
              <w:t>(</w:t>
            </w:r>
            <w:r w:rsidRPr="00515B4B">
              <w:rPr>
                <w:rFonts w:ascii="Garamond" w:hAnsi="Garamond" w:cs="Arial"/>
                <w:color w:val="222222"/>
                <w:sz w:val="16"/>
                <w:szCs w:val="16"/>
                <w:lang w:val="sq-AL"/>
              </w:rPr>
              <w:t xml:space="preserve">UHT </w:t>
            </w:r>
            <w:r w:rsidRPr="00515B4B">
              <w:rPr>
                <w:rStyle w:val="hps"/>
                <w:rFonts w:ascii="Garamond" w:hAnsi="Garamond" w:cs="Arial"/>
                <w:color w:val="222222"/>
                <w:sz w:val="16"/>
                <w:szCs w:val="16"/>
                <w:lang w:val="sq-AL"/>
              </w:rPr>
              <w:t>=trajtimminimalnë132° C përtë paktën për1sekondë</w:t>
            </w:r>
            <w:r w:rsidRPr="00515B4B">
              <w:rPr>
                <w:rFonts w:ascii="Garamond" w:hAnsi="Garamond" w:cs="Arial"/>
                <w:color w:val="222222"/>
                <w:sz w:val="16"/>
                <w:szCs w:val="16"/>
                <w:lang w:val="sq-AL"/>
              </w:rPr>
              <w:t>)</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p w:rsidR="00044658" w:rsidRPr="00515B4B" w:rsidRDefault="00044658" w:rsidP="0090697A">
            <w:pPr>
              <w:pStyle w:val="ListParagraph"/>
              <w:ind w:left="0"/>
              <w:rPr>
                <w:rFonts w:ascii="Garamond" w:hAnsi="Garamond"/>
                <w:sz w:val="16"/>
                <w:szCs w:val="16"/>
                <w:lang w:val="sq-AL"/>
              </w:rPr>
            </w:pPr>
          </w:p>
        </w:tc>
      </w:tr>
      <w:tr w:rsidR="00044658" w:rsidRPr="00515B4B" w:rsidTr="0090697A">
        <w:trPr>
          <w:trHeight w:val="273"/>
        </w:trPr>
        <w:tc>
          <w:tcPr>
            <w:tcW w:w="1209" w:type="pct"/>
          </w:tcPr>
          <w:p w:rsidR="00044658" w:rsidRPr="00515B4B" w:rsidRDefault="00044658" w:rsidP="0090697A">
            <w:pPr>
              <w:pStyle w:val="ListParagraph"/>
              <w:tabs>
                <w:tab w:val="left" w:pos="125"/>
              </w:tabs>
              <w:ind w:left="0"/>
              <w:rPr>
                <w:rStyle w:val="hps"/>
                <w:rFonts w:ascii="Garamond" w:hAnsi="Garamond" w:cs="Arial"/>
                <w:color w:val="222222"/>
                <w:sz w:val="16"/>
                <w:szCs w:val="16"/>
                <w:lang w:val="sq-AL"/>
              </w:rPr>
            </w:pPr>
            <w:r w:rsidRPr="00515B4B">
              <w:rPr>
                <w:rStyle w:val="hps"/>
                <w:rFonts w:ascii="Garamond" w:hAnsi="Garamond" w:cs="Arial"/>
                <w:color w:val="222222"/>
                <w:sz w:val="16"/>
                <w:szCs w:val="16"/>
                <w:lang w:val="sq-AL"/>
              </w:rPr>
              <w:t>(</w:t>
            </w:r>
            <w:r w:rsidRPr="00515B4B">
              <w:rPr>
                <w:rFonts w:ascii="Garamond" w:hAnsi="Garamond" w:cs="Arial"/>
                <w:color w:val="222222"/>
                <w:sz w:val="16"/>
                <w:szCs w:val="16"/>
                <w:lang w:val="sq-AL"/>
              </w:rPr>
              <w:t xml:space="preserve">b) </w:t>
            </w:r>
            <w:r w:rsidRPr="00515B4B">
              <w:rPr>
                <w:rStyle w:val="hps"/>
                <w:rFonts w:ascii="Garamond" w:hAnsi="Garamond" w:cs="Arial"/>
                <w:color w:val="222222"/>
                <w:sz w:val="16"/>
                <w:szCs w:val="16"/>
                <w:lang w:val="sq-AL"/>
              </w:rPr>
              <w:t>Nësequmështikanjë pHprej me pak se7,0</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-pasterizim  në kohë</w:t>
            </w:r>
            <w:r w:rsidRPr="00515B4B">
              <w:rPr>
                <w:rFonts w:ascii="Garamond" w:hAnsi="Garamond" w:cs="Arial"/>
                <w:color w:val="222222"/>
                <w:sz w:val="16"/>
                <w:szCs w:val="16"/>
                <w:lang w:val="sq-AL"/>
              </w:rPr>
              <w:t xml:space="preserve"> t</w:t>
            </w:r>
            <w:r w:rsidRPr="00515B4B">
              <w:rPr>
                <w:rStyle w:val="hps"/>
                <w:rFonts w:ascii="Garamond" w:hAnsi="Garamond" w:cs="Arial"/>
                <w:color w:val="222222"/>
                <w:sz w:val="16"/>
                <w:szCs w:val="16"/>
                <w:lang w:val="sq-AL"/>
              </w:rPr>
              <w:t>ëshkurtër</w:t>
            </w:r>
            <w:r w:rsidRPr="00515B4B">
              <w:rPr>
                <w:rFonts w:ascii="Garamond" w:hAnsi="Garamond" w:cs="Arial"/>
                <w:color w:val="222222"/>
                <w:sz w:val="16"/>
                <w:szCs w:val="16"/>
                <w:lang w:val="sq-AL"/>
              </w:rPr>
              <w:t xml:space="preserve">  n</w:t>
            </w:r>
            <w:r w:rsidRPr="00515B4B">
              <w:rPr>
                <w:rStyle w:val="hps"/>
                <w:rFonts w:ascii="Garamond" w:hAnsi="Garamond" w:cs="Arial"/>
                <w:color w:val="222222"/>
                <w:sz w:val="16"/>
                <w:szCs w:val="16"/>
                <w:lang w:val="sq-AL"/>
              </w:rPr>
              <w:t>ëtemperatur</w:t>
            </w:r>
            <w:r>
              <w:rPr>
                <w:rStyle w:val="hps"/>
                <w:rFonts w:ascii="Garamond" w:hAnsi="Garamond" w:cs="Arial"/>
                <w:color w:val="222222"/>
                <w:sz w:val="16"/>
                <w:szCs w:val="16"/>
                <w:lang w:val="sq-AL"/>
              </w:rPr>
              <w:t>ë</w:t>
            </w:r>
            <w:r w:rsidRPr="00515B4B">
              <w:rPr>
                <w:rStyle w:val="hps"/>
                <w:rFonts w:ascii="Garamond" w:hAnsi="Garamond" w:cs="Arial"/>
                <w:color w:val="222222"/>
                <w:sz w:val="16"/>
                <w:szCs w:val="16"/>
                <w:lang w:val="sq-AL"/>
              </w:rPr>
              <w:t xml:space="preserve"> tëlartë tëthjeshtë</w:t>
            </w:r>
            <w:r w:rsidRPr="00515B4B">
              <w:rPr>
                <w:rFonts w:ascii="Garamond" w:hAnsi="Garamond" w:cs="Arial"/>
                <w:color w:val="222222"/>
                <w:sz w:val="16"/>
                <w:szCs w:val="16"/>
                <w:lang w:val="sq-AL"/>
              </w:rPr>
              <w:br/>
            </w:r>
            <w:r w:rsidRPr="00515B4B">
              <w:rPr>
                <w:rStyle w:val="hps"/>
                <w:rFonts w:ascii="Garamond" w:hAnsi="Garamond" w:cs="Arial"/>
                <w:color w:val="222222"/>
                <w:sz w:val="16"/>
                <w:szCs w:val="16"/>
                <w:lang w:val="sq-AL"/>
              </w:rPr>
              <w:lastRenderedPageBreak/>
              <w:t>(</w:t>
            </w:r>
            <w:r w:rsidRPr="00515B4B">
              <w:rPr>
                <w:rFonts w:ascii="Garamond" w:hAnsi="Garamond" w:cs="Arial"/>
                <w:color w:val="222222"/>
                <w:sz w:val="16"/>
                <w:szCs w:val="16"/>
                <w:lang w:val="sq-AL"/>
              </w:rPr>
              <w:t>HTST)</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lastRenderedPageBreak/>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r w:rsidR="00044658" w:rsidRPr="00515B4B" w:rsidTr="0090697A">
        <w:trPr>
          <w:trHeight w:val="273"/>
        </w:trPr>
        <w:tc>
          <w:tcPr>
            <w:tcW w:w="1209" w:type="pct"/>
          </w:tcPr>
          <w:p w:rsidR="00044658" w:rsidRPr="00515B4B" w:rsidRDefault="00044658" w:rsidP="0090697A">
            <w:pPr>
              <w:tabs>
                <w:tab w:val="left" w:pos="125"/>
              </w:tabs>
              <w:ind w:firstLine="0"/>
              <w:rPr>
                <w:rStyle w:val="hps"/>
                <w:rFonts w:ascii="Garamond" w:hAnsi="Garamond" w:cs="Arial"/>
                <w:color w:val="222222"/>
                <w:sz w:val="16"/>
                <w:szCs w:val="16"/>
                <w:lang w:val="sq-AL"/>
              </w:rPr>
            </w:pPr>
            <w:r w:rsidRPr="00515B4B">
              <w:rPr>
                <w:rStyle w:val="hps"/>
                <w:rFonts w:ascii="Garamond" w:hAnsi="Garamond" w:cs="Arial"/>
                <w:color w:val="222222"/>
                <w:sz w:val="16"/>
                <w:szCs w:val="16"/>
                <w:lang w:val="sq-AL"/>
              </w:rPr>
              <w:lastRenderedPageBreak/>
              <w:t>(</w:t>
            </w:r>
            <w:r w:rsidRPr="00515B4B">
              <w:rPr>
                <w:rFonts w:ascii="Garamond" w:hAnsi="Garamond" w:cs="Arial"/>
                <w:color w:val="222222"/>
                <w:sz w:val="16"/>
                <w:szCs w:val="16"/>
                <w:lang w:val="sq-AL"/>
              </w:rPr>
              <w:t xml:space="preserve">c) </w:t>
            </w:r>
            <w:r w:rsidRPr="00515B4B">
              <w:rPr>
                <w:rStyle w:val="hps"/>
                <w:rFonts w:ascii="Garamond" w:hAnsi="Garamond" w:cs="Arial"/>
                <w:color w:val="222222"/>
                <w:sz w:val="16"/>
                <w:szCs w:val="16"/>
                <w:lang w:val="sq-AL"/>
              </w:rPr>
              <w:t>Nësequmështika njëpH prej7,0osemë shumë</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HTST</w:t>
            </w:r>
            <w:r w:rsidRPr="00515B4B">
              <w:rPr>
                <w:rFonts w:ascii="Garamond" w:hAnsi="Garamond" w:cs="Arial"/>
                <w:color w:val="222222"/>
                <w:sz w:val="16"/>
                <w:szCs w:val="16"/>
                <w:lang w:val="sq-AL"/>
              </w:rPr>
              <w:t xml:space="preserve"> e </w:t>
            </w:r>
            <w:r w:rsidRPr="00515B4B">
              <w:rPr>
                <w:rStyle w:val="hps"/>
                <w:rFonts w:ascii="Garamond" w:hAnsi="Garamond" w:cs="Arial"/>
                <w:color w:val="222222"/>
                <w:sz w:val="16"/>
                <w:szCs w:val="16"/>
                <w:lang w:val="sq-AL"/>
              </w:rPr>
              <w:t>dyfishtë</w:t>
            </w:r>
          </w:p>
        </w:tc>
        <w:tc>
          <w:tcPr>
            <w:tcW w:w="411"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37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40"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3"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7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555"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c>
          <w:tcPr>
            <w:tcW w:w="429" w:type="pct"/>
          </w:tcPr>
          <w:p w:rsidR="00044658" w:rsidRPr="00515B4B" w:rsidRDefault="00044658" w:rsidP="0090697A">
            <w:pPr>
              <w:pStyle w:val="ListParagraph"/>
              <w:ind w:left="0"/>
              <w:rPr>
                <w:rFonts w:ascii="Garamond" w:hAnsi="Garamond"/>
                <w:sz w:val="16"/>
                <w:szCs w:val="16"/>
                <w:lang w:val="sq-AL"/>
              </w:rPr>
            </w:pPr>
            <w:r w:rsidRPr="00515B4B">
              <w:rPr>
                <w:rFonts w:ascii="Garamond" w:hAnsi="Garamond"/>
                <w:sz w:val="16"/>
                <w:szCs w:val="16"/>
                <w:lang w:val="sq-AL"/>
              </w:rPr>
              <w:t>0</w:t>
            </w:r>
          </w:p>
        </w:tc>
      </w:tr>
    </w:tbl>
    <w:p w:rsidR="00044658" w:rsidRPr="00515B4B" w:rsidRDefault="00044658" w:rsidP="00044658">
      <w:pPr>
        <w:ind w:left="180"/>
        <w:rPr>
          <w:rStyle w:val="hps"/>
          <w:rFonts w:ascii="Garamond" w:hAnsi="Garamond" w:cs="Arial"/>
          <w:color w:val="222222"/>
          <w:sz w:val="16"/>
          <w:szCs w:val="16"/>
          <w:lang w:val="sq-AL"/>
        </w:rPr>
      </w:pPr>
    </w:p>
    <w:p w:rsidR="00044658" w:rsidRPr="00515B4B" w:rsidRDefault="00044658" w:rsidP="00044658">
      <w:pPr>
        <w:ind w:left="180" w:firstLine="30"/>
        <w:jc w:val="left"/>
        <w:rPr>
          <w:rFonts w:ascii="Garamond" w:eastAsia="Times New Roman" w:hAnsi="Garamond" w:cs="Tahoma"/>
          <w:sz w:val="16"/>
          <w:szCs w:val="16"/>
          <w:lang w:val="sq-AL"/>
        </w:rPr>
      </w:pPr>
      <w:r w:rsidRPr="00515B4B">
        <w:rPr>
          <w:rStyle w:val="hps"/>
          <w:rFonts w:ascii="Garamond" w:hAnsi="Garamond" w:cs="Arial"/>
          <w:color w:val="222222"/>
          <w:sz w:val="16"/>
          <w:szCs w:val="16"/>
          <w:lang w:val="sq-AL"/>
        </w:rPr>
        <w:t>+</w:t>
      </w:r>
      <w:r w:rsidRPr="00515B4B">
        <w:rPr>
          <w:rFonts w:ascii="Garamond" w:hAnsi="Garamond" w:cs="Arial"/>
          <w:color w:val="222222"/>
          <w:sz w:val="16"/>
          <w:szCs w:val="16"/>
          <w:lang w:val="sq-AL"/>
        </w:rPr>
        <w:t xml:space="preserve">: Efektiviteti </w:t>
      </w:r>
      <w:r w:rsidRPr="00515B4B">
        <w:rPr>
          <w:rStyle w:val="hps"/>
          <w:rFonts w:ascii="Garamond" w:hAnsi="Garamond" w:cs="Arial"/>
          <w:color w:val="222222"/>
          <w:sz w:val="16"/>
          <w:szCs w:val="16"/>
          <w:lang w:val="sq-AL"/>
        </w:rPr>
        <w:t>i njohur</w:t>
      </w:r>
      <w:r w:rsidRPr="00515B4B">
        <w:rPr>
          <w:rFonts w:ascii="Garamond" w:hAnsi="Garamond" w:cs="Arial"/>
          <w:color w:val="222222"/>
          <w:sz w:val="16"/>
          <w:szCs w:val="16"/>
          <w:lang w:val="sq-AL"/>
        </w:rPr>
        <w:t>.</w:t>
      </w:r>
      <w:r w:rsidRPr="00515B4B">
        <w:rPr>
          <w:rFonts w:ascii="Garamond" w:hAnsi="Garamond" w:cs="Arial"/>
          <w:color w:val="222222"/>
          <w:sz w:val="16"/>
          <w:szCs w:val="16"/>
          <w:lang w:val="sq-AL"/>
        </w:rPr>
        <w:br/>
      </w:r>
      <w:r w:rsidRPr="00515B4B">
        <w:rPr>
          <w:rStyle w:val="hps"/>
          <w:rFonts w:ascii="Garamond" w:hAnsi="Garamond" w:cs="Arial"/>
          <w:color w:val="222222"/>
          <w:sz w:val="16"/>
          <w:szCs w:val="16"/>
          <w:lang w:val="sq-AL"/>
        </w:rPr>
        <w:t xml:space="preserve"> 0</w:t>
      </w:r>
      <w:r w:rsidRPr="00515B4B">
        <w:rPr>
          <w:rFonts w:ascii="Garamond" w:hAnsi="Garamond" w:cs="Arial"/>
          <w:color w:val="222222"/>
          <w:sz w:val="16"/>
          <w:szCs w:val="16"/>
          <w:lang w:val="sq-AL"/>
        </w:rPr>
        <w:t xml:space="preserve">: Efektiviteti </w:t>
      </w:r>
      <w:r w:rsidRPr="00515B4B">
        <w:rPr>
          <w:rStyle w:val="hps"/>
          <w:rFonts w:ascii="Garamond" w:hAnsi="Garamond" w:cs="Arial"/>
          <w:color w:val="222222"/>
          <w:sz w:val="16"/>
          <w:szCs w:val="16"/>
          <w:lang w:val="sq-AL"/>
        </w:rPr>
        <w:t>nuknjihet</w:t>
      </w:r>
      <w:r w:rsidRPr="00515B4B">
        <w:rPr>
          <w:rFonts w:ascii="Garamond" w:hAnsi="Garamond" w:cs="Arial"/>
          <w:color w:val="222222"/>
          <w:sz w:val="16"/>
          <w:szCs w:val="16"/>
          <w:lang w:val="sq-AL"/>
        </w:rPr>
        <w:t>.</w:t>
      </w:r>
      <w:r w:rsidRPr="00515B4B">
        <w:rPr>
          <w:rFonts w:ascii="Garamond" w:hAnsi="Garamond" w:cs="Arial"/>
          <w:color w:val="222222"/>
          <w:sz w:val="16"/>
          <w:szCs w:val="16"/>
          <w:lang w:val="sq-AL"/>
        </w:rPr>
        <w:br/>
      </w:r>
      <w:r w:rsidRPr="00515B4B">
        <w:rPr>
          <w:rStyle w:val="hps"/>
          <w:rFonts w:ascii="Garamond" w:hAnsi="Garamond" w:cs="Arial"/>
          <w:color w:val="222222"/>
          <w:sz w:val="16"/>
          <w:szCs w:val="16"/>
          <w:lang w:val="sq-AL"/>
        </w:rPr>
        <w:t xml:space="preserve"> (</w:t>
      </w:r>
      <w:r w:rsidRPr="00515B4B">
        <w:rPr>
          <w:rFonts w:ascii="Garamond" w:hAnsi="Garamond" w:cs="Arial"/>
          <w:color w:val="222222"/>
          <w:sz w:val="16"/>
          <w:szCs w:val="16"/>
          <w:lang w:val="sq-AL"/>
        </w:rPr>
        <w:t xml:space="preserve">*) Të gjitha </w:t>
      </w:r>
      <w:r w:rsidRPr="00515B4B">
        <w:rPr>
          <w:rStyle w:val="hps"/>
          <w:rFonts w:ascii="Garamond" w:hAnsi="Garamond" w:cs="Arial"/>
          <w:color w:val="222222"/>
          <w:sz w:val="16"/>
          <w:szCs w:val="16"/>
          <w:lang w:val="sq-AL"/>
        </w:rPr>
        <w:t>masat e nevojshme</w:t>
      </w:r>
      <w:r w:rsidRPr="00515B4B">
        <w:rPr>
          <w:rFonts w:ascii="Garamond" w:hAnsi="Garamond" w:cs="Arial"/>
          <w:color w:val="222222"/>
          <w:sz w:val="16"/>
          <w:szCs w:val="16"/>
          <w:lang w:val="sq-AL"/>
        </w:rPr>
        <w:t xml:space="preserve"> q</w:t>
      </w:r>
      <w:r w:rsidRPr="00515B4B">
        <w:rPr>
          <w:rStyle w:val="hps"/>
          <w:rFonts w:ascii="Garamond" w:hAnsi="Garamond" w:cs="Arial"/>
          <w:color w:val="222222"/>
          <w:sz w:val="16"/>
          <w:szCs w:val="16"/>
          <w:lang w:val="sq-AL"/>
        </w:rPr>
        <w:t>ëduhet të merrenpër të shmangurkontaminimin</w:t>
      </w:r>
      <w:r w:rsidRPr="00515B4B">
        <w:rPr>
          <w:rFonts w:ascii="Garamond" w:hAnsi="Garamond" w:cs="Arial"/>
          <w:color w:val="222222"/>
          <w:sz w:val="16"/>
          <w:szCs w:val="16"/>
          <w:lang w:val="sq-AL"/>
        </w:rPr>
        <w:t>.</w:t>
      </w:r>
      <w:r w:rsidRPr="00515B4B">
        <w:rPr>
          <w:rFonts w:ascii="Garamond" w:hAnsi="Garamond" w:cs="Arial"/>
          <w:color w:val="222222"/>
          <w:sz w:val="16"/>
          <w:szCs w:val="16"/>
          <w:lang w:val="sq-AL"/>
        </w:rPr>
        <w:br/>
      </w:r>
      <w:r w:rsidRPr="00515B4B">
        <w:rPr>
          <w:rStyle w:val="hps"/>
          <w:rFonts w:ascii="Garamond" w:hAnsi="Garamond" w:cs="Arial"/>
          <w:color w:val="222222"/>
          <w:sz w:val="16"/>
          <w:szCs w:val="16"/>
          <w:lang w:val="sq-AL"/>
        </w:rPr>
        <w:t xml:space="preserve"> (</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F</w:t>
      </w:r>
      <w:r w:rsidRPr="00515B4B">
        <w:rPr>
          <w:rStyle w:val="hps"/>
          <w:rFonts w:ascii="Garamond" w:hAnsi="Garamond" w:cs="Arial"/>
          <w:color w:val="222222"/>
          <w:sz w:val="16"/>
          <w:szCs w:val="16"/>
          <w:vertAlign w:val="subscript"/>
          <w:lang w:val="sq-AL"/>
        </w:rPr>
        <w:t>0</w:t>
      </w:r>
      <w:r w:rsidRPr="00515B4B">
        <w:rPr>
          <w:rStyle w:val="hps"/>
          <w:rFonts w:ascii="Garamond" w:hAnsi="Garamond" w:cs="Arial"/>
          <w:color w:val="222222"/>
          <w:sz w:val="16"/>
          <w:szCs w:val="16"/>
          <w:lang w:val="sq-AL"/>
        </w:rPr>
        <w:t>është efekti i llogariturpër të shkatërruar sporetbakteriale</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Një vlerëF</w:t>
      </w:r>
      <w:r w:rsidRPr="00515B4B">
        <w:rPr>
          <w:rStyle w:val="hps"/>
          <w:rFonts w:ascii="Garamond" w:hAnsi="Garamond" w:cs="Arial"/>
          <w:color w:val="222222"/>
          <w:sz w:val="16"/>
          <w:szCs w:val="16"/>
          <w:vertAlign w:val="subscript"/>
          <w:lang w:val="sq-AL"/>
        </w:rPr>
        <w:t>0</w:t>
      </w:r>
      <w:r w:rsidRPr="00515B4B">
        <w:rPr>
          <w:rStyle w:val="hps"/>
          <w:rFonts w:ascii="Garamond" w:hAnsi="Garamond" w:cs="Arial"/>
          <w:color w:val="222222"/>
          <w:sz w:val="16"/>
          <w:szCs w:val="16"/>
          <w:lang w:val="sq-AL"/>
        </w:rPr>
        <w:t xml:space="preserve">e3,00do të thotësepika më e ftohtënë produktka qenë </w:t>
      </w:r>
      <w:r w:rsidRPr="00515B4B">
        <w:rPr>
          <w:rFonts w:ascii="Garamond" w:hAnsi="Garamond" w:cs="Arial"/>
          <w:color w:val="222222"/>
          <w:sz w:val="16"/>
          <w:szCs w:val="16"/>
          <w:lang w:val="sq-AL"/>
        </w:rPr>
        <w:t xml:space="preserve"> trajtuar </w:t>
      </w:r>
      <w:r w:rsidRPr="00515B4B">
        <w:rPr>
          <w:rStyle w:val="hps"/>
          <w:rFonts w:ascii="Garamond" w:hAnsi="Garamond" w:cs="Arial"/>
          <w:color w:val="222222"/>
          <w:sz w:val="16"/>
          <w:szCs w:val="16"/>
          <w:lang w:val="sq-AL"/>
        </w:rPr>
        <w:t>mjaftueshëmpër të arriturtë njëjtin efektshkatërrimi si121° C(</w:t>
      </w:r>
      <w:r w:rsidRPr="00515B4B">
        <w:rPr>
          <w:rFonts w:ascii="Garamond" w:hAnsi="Garamond" w:cs="Arial"/>
          <w:color w:val="222222"/>
          <w:sz w:val="16"/>
          <w:szCs w:val="16"/>
          <w:lang w:val="sq-AL"/>
        </w:rPr>
        <w:t xml:space="preserve">250 </w:t>
      </w:r>
      <w:r w:rsidRPr="00515B4B">
        <w:rPr>
          <w:rStyle w:val="hps"/>
          <w:rFonts w:ascii="Garamond" w:hAnsi="Garamond" w:cs="Arial"/>
          <w:color w:val="222222"/>
          <w:sz w:val="16"/>
          <w:szCs w:val="16"/>
          <w:lang w:val="sq-AL"/>
        </w:rPr>
        <w:t>°F</w:t>
      </w:r>
      <w:r w:rsidRPr="00515B4B">
        <w:rPr>
          <w:rFonts w:ascii="Garamond" w:hAnsi="Garamond" w:cs="Arial"/>
          <w:color w:val="222222"/>
          <w:sz w:val="16"/>
          <w:szCs w:val="16"/>
          <w:lang w:val="sq-AL"/>
        </w:rPr>
        <w:t xml:space="preserve">) </w:t>
      </w:r>
      <w:r w:rsidRPr="00515B4B">
        <w:rPr>
          <w:rStyle w:val="hps"/>
          <w:rFonts w:ascii="Garamond" w:hAnsi="Garamond" w:cs="Arial"/>
          <w:color w:val="222222"/>
          <w:sz w:val="16"/>
          <w:szCs w:val="16"/>
          <w:lang w:val="sq-AL"/>
        </w:rPr>
        <w:t>nëtreminuta mengrohje</w:t>
      </w:r>
      <w:r w:rsidRPr="00515B4B">
        <w:rPr>
          <w:rFonts w:ascii="Garamond" w:eastAsia="Times New Roman" w:hAnsi="Garamond" w:cs="Tahoma"/>
          <w:sz w:val="16"/>
          <w:szCs w:val="16"/>
          <w:lang w:val="sq-AL"/>
        </w:rPr>
        <w:t>të menjëhershme dhe ftohje.</w:t>
      </w:r>
    </w:p>
    <w:p w:rsidR="00044658" w:rsidRPr="00515B4B" w:rsidRDefault="00044658" w:rsidP="00044658">
      <w:pPr>
        <w:ind w:left="180" w:firstLine="30"/>
        <w:jc w:val="left"/>
        <w:rPr>
          <w:rFonts w:ascii="Garamond" w:eastAsia="Times New Roman" w:hAnsi="Garamond" w:cs="Tahoma"/>
          <w:sz w:val="16"/>
          <w:szCs w:val="16"/>
          <w:lang w:val="sq-AL"/>
        </w:rPr>
      </w:pPr>
      <w:r w:rsidRPr="00515B4B">
        <w:rPr>
          <w:rStyle w:val="hps"/>
          <w:rFonts w:ascii="Garamond" w:hAnsi="Garamond" w:cs="Arial"/>
          <w:color w:val="222222"/>
          <w:sz w:val="16"/>
          <w:szCs w:val="16"/>
          <w:lang w:val="sq-AL"/>
        </w:rPr>
        <w:t>________________________________________________________________________________________________________________________________________________________</w:t>
      </w:r>
      <w:r w:rsidRPr="00515B4B">
        <w:rPr>
          <w:rFonts w:ascii="Garamond" w:hAnsi="Garamond" w:cs="Arial"/>
          <w:color w:val="222222"/>
          <w:sz w:val="16"/>
          <w:szCs w:val="16"/>
          <w:lang w:val="sq-AL"/>
        </w:rPr>
        <w:br/>
      </w: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044658" w:rsidRPr="00515B4B" w:rsidRDefault="00044658" w:rsidP="00044658">
      <w:pPr>
        <w:pStyle w:val="Paragrafi"/>
        <w:rPr>
          <w:lang w:val="sq-AL"/>
        </w:rPr>
      </w:pPr>
    </w:p>
    <w:p w:rsidR="00FD57DC" w:rsidRDefault="0004465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EUAlbertin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EUAlbertina-Regu">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C6646"/>
    <w:multiLevelType w:val="hybridMultilevel"/>
    <w:tmpl w:val="5302FD24"/>
    <w:lvl w:ilvl="0" w:tplc="F5707FD4">
      <w:start w:val="1"/>
      <w:numFmt w:val="lowerLetter"/>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044658"/>
    <w:rsid w:val="00044658"/>
    <w:rsid w:val="002E7553"/>
    <w:rsid w:val="00332E0F"/>
    <w:rsid w:val="00455FC5"/>
    <w:rsid w:val="007A33AA"/>
    <w:rsid w:val="00912120"/>
    <w:rsid w:val="00A3508F"/>
    <w:rsid w:val="00B441A3"/>
    <w:rsid w:val="00D27DAF"/>
    <w:rsid w:val="00E12DC7"/>
    <w:rsid w:val="00F41F13"/>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65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4465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44658"/>
    <w:rPr>
      <w:rFonts w:ascii="Garamond" w:eastAsia="MS Mincho" w:hAnsi="Garamond" w:cs="CG Times"/>
      <w:sz w:val="24"/>
    </w:rPr>
  </w:style>
  <w:style w:type="paragraph" w:customStyle="1" w:styleId="Hapesira7">
    <w:name w:val="Hapesira 7"/>
    <w:basedOn w:val="Paragrafi"/>
    <w:qFormat/>
    <w:rsid w:val="00044658"/>
    <w:rPr>
      <w:sz w:val="14"/>
      <w:szCs w:val="24"/>
    </w:rPr>
  </w:style>
  <w:style w:type="paragraph" w:styleId="ListParagraph">
    <w:name w:val="List Paragraph"/>
    <w:aliases w:val="List Paragraph2"/>
    <w:basedOn w:val="Normal"/>
    <w:link w:val="ListParagraphChar"/>
    <w:uiPriority w:val="34"/>
    <w:qFormat/>
    <w:rsid w:val="00044658"/>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044658"/>
    <w:rPr>
      <w:rFonts w:ascii="Calibri" w:eastAsia="Times New Roman" w:hAnsi="Calibri" w:cs="Times New Roman"/>
      <w:lang/>
    </w:rPr>
  </w:style>
  <w:style w:type="table" w:styleId="TableGrid">
    <w:name w:val="Table Grid"/>
    <w:basedOn w:val="TableNormal"/>
    <w:uiPriority w:val="59"/>
    <w:rsid w:val="0004465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044658"/>
  </w:style>
  <w:style w:type="character" w:customStyle="1" w:styleId="atn">
    <w:name w:val="atn"/>
    <w:basedOn w:val="DefaultParagraphFont"/>
    <w:rsid w:val="00044658"/>
  </w:style>
  <w:style w:type="character" w:customStyle="1" w:styleId="alt-edited1">
    <w:name w:val="alt-edited1"/>
    <w:basedOn w:val="DefaultParagraphFont"/>
    <w:rsid w:val="00044658"/>
    <w:rPr>
      <w:color w:val="4D90F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5376</Characters>
  <Application>Microsoft Office Word</Application>
  <DocSecurity>0</DocSecurity>
  <Lines>44</Lines>
  <Paragraphs>12</Paragraphs>
  <ScaleCrop>false</ScaleCrop>
  <Company>Grizli777</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2015-01-30T10:07:00Z</dcterms:created>
  <dcterms:modified xsi:type="dcterms:W3CDTF">2015-01-30T10:07:00Z</dcterms:modified>
</cp:coreProperties>
</file>