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D26" w:rsidRPr="00B56DAA" w:rsidRDefault="00C14D26" w:rsidP="00C14D26">
      <w:pPr>
        <w:pStyle w:val="NeniTitull"/>
        <w:rPr>
          <w:lang w:val="sq-AL"/>
        </w:rPr>
      </w:pPr>
      <w:bookmarkStart w:id="0" w:name="_GoBack"/>
      <w:bookmarkEnd w:id="0"/>
      <w:r w:rsidRPr="00B56DAA">
        <w:rPr>
          <w:lang w:val="sq-AL"/>
        </w:rPr>
        <w:t>UDHËZIM</w:t>
      </w:r>
    </w:p>
    <w:p w:rsidR="00C14D26" w:rsidRPr="00B56DAA" w:rsidRDefault="00C14D26" w:rsidP="00C14D26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B56DAA">
        <w:rPr>
          <w:lang w:val="sq-AL"/>
        </w:rPr>
        <w:t>5, datë 7.4.2016</w:t>
      </w:r>
    </w:p>
    <w:p w:rsidR="00C14D26" w:rsidRPr="00B56DAA" w:rsidRDefault="00C14D26" w:rsidP="00C14D26">
      <w:pPr>
        <w:pStyle w:val="Hapesira7"/>
        <w:rPr>
          <w:lang w:val="sq-AL"/>
        </w:rPr>
      </w:pPr>
    </w:p>
    <w:p w:rsidR="00C14D26" w:rsidRDefault="00C14D26" w:rsidP="00C14D26">
      <w:pPr>
        <w:pStyle w:val="NeniTitull"/>
        <w:rPr>
          <w:lang w:val="sq-AL"/>
        </w:rPr>
      </w:pPr>
      <w:r w:rsidRPr="00B56DAA">
        <w:rPr>
          <w:lang w:val="sq-AL"/>
        </w:rPr>
        <w:t xml:space="preserve">PËR NDRYSHIMIN E UDHËZIMIT </w:t>
      </w:r>
    </w:p>
    <w:p w:rsidR="00C14D26" w:rsidRPr="00B56DAA" w:rsidRDefault="00C14D26" w:rsidP="00C14D26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B56DAA">
        <w:rPr>
          <w:lang w:val="sq-AL"/>
        </w:rPr>
        <w:t>5</w:t>
      </w:r>
      <w:r>
        <w:rPr>
          <w:lang w:val="sq-AL"/>
        </w:rPr>
        <w:t>,</w:t>
      </w:r>
      <w:r w:rsidRPr="00B56DAA">
        <w:rPr>
          <w:lang w:val="sq-AL"/>
        </w:rPr>
        <w:t xml:space="preserve"> DATË 12.2.2012</w:t>
      </w:r>
      <w:r>
        <w:rPr>
          <w:lang w:val="sq-AL"/>
        </w:rPr>
        <w:t>,</w:t>
      </w:r>
      <w:r w:rsidRPr="00B56DAA">
        <w:rPr>
          <w:lang w:val="sq-AL"/>
        </w:rPr>
        <w:t xml:space="preserve"> “PËR SASITË E TREGTUESHME TË MATERIALIT MBJELLËS DHE SHUMËZUES BIMOR, VARIETETI I TË CILIT ËSHTË NË PROCES REGJISTRIMI NË KATALOGUN KOMBËTAR, SI DHE PËR FORMËN DHE PËRMBAJTJEN E KËRKESËS PËR AUTORIZIMIN E IMPORTIT TË MATERIALIT MBJELLËS DHE SHUMËZUES BIMOR TË CERTIFIKUAR JO PËRFUNDIMISHT OSE NË PROCES REGJISTRIMI NË KATALOGUN KOMBËTAR”</w:t>
      </w:r>
    </w:p>
    <w:p w:rsidR="00C14D26" w:rsidRPr="00B56DAA" w:rsidRDefault="00C14D26" w:rsidP="00C14D26">
      <w:pPr>
        <w:pStyle w:val="Hapesira7"/>
        <w:rPr>
          <w:lang w:val="sq-AL"/>
        </w:rPr>
      </w:pPr>
    </w:p>
    <w:p w:rsidR="00C14D26" w:rsidRPr="00B56DAA" w:rsidRDefault="00C14D26" w:rsidP="00C14D26">
      <w:pPr>
        <w:pStyle w:val="Paragrafi"/>
        <w:rPr>
          <w:lang w:val="sq-AL"/>
        </w:rPr>
      </w:pPr>
      <w:r w:rsidRPr="00B56DAA">
        <w:rPr>
          <w:lang w:val="sq-AL"/>
        </w:rPr>
        <w:t>Në mbështetje të nenit 102</w:t>
      </w:r>
      <w:r>
        <w:rPr>
          <w:lang w:val="sq-AL"/>
        </w:rPr>
        <w:t>,</w:t>
      </w:r>
      <w:r w:rsidRPr="00B56DAA">
        <w:rPr>
          <w:lang w:val="sq-AL"/>
        </w:rPr>
        <w:t xml:space="preserve"> pika 4</w:t>
      </w:r>
      <w:r>
        <w:rPr>
          <w:lang w:val="sq-AL"/>
        </w:rPr>
        <w:t>,</w:t>
      </w:r>
      <w:r w:rsidRPr="00B56DAA">
        <w:rPr>
          <w:lang w:val="sq-AL"/>
        </w:rPr>
        <w:t xml:space="preserve"> të Kushtetutës, pikës 3 të nenit 6, pikës 4 të nenit 10</w:t>
      </w:r>
      <w:r>
        <w:rPr>
          <w:lang w:val="sq-AL"/>
        </w:rPr>
        <w:t>,</w:t>
      </w:r>
      <w:r w:rsidRPr="00B56DAA">
        <w:rPr>
          <w:lang w:val="sq-AL"/>
        </w:rPr>
        <w:t xml:space="preserve"> dhe pikës 4 të nenit 26</w:t>
      </w:r>
      <w:r>
        <w:rPr>
          <w:lang w:val="sq-AL"/>
        </w:rPr>
        <w:t>,</w:t>
      </w:r>
      <w:r w:rsidRPr="00B56DAA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B56DAA">
        <w:rPr>
          <w:lang w:val="sq-AL"/>
        </w:rPr>
        <w:t>10 416, datë 7.4.2011</w:t>
      </w:r>
      <w:r>
        <w:rPr>
          <w:lang w:val="sq-AL"/>
        </w:rPr>
        <w:t>,</w:t>
      </w:r>
      <w:r w:rsidRPr="00B56DAA">
        <w:rPr>
          <w:lang w:val="sq-AL"/>
        </w:rPr>
        <w:t xml:space="preserve"> “Për materialin mbjellës dhe shumëzues bimor”, me propozim të Drejtorisë së Prodhimit Bujqësor e Blegtoral dhe Entit Shtetëror të Farave dhe Fidanëve,</w:t>
      </w:r>
    </w:p>
    <w:p w:rsidR="00C14D26" w:rsidRPr="00B56DAA" w:rsidRDefault="00C14D26" w:rsidP="00C14D26">
      <w:pPr>
        <w:pStyle w:val="Hapesira7"/>
        <w:rPr>
          <w:lang w:val="sq-AL"/>
        </w:rPr>
      </w:pPr>
    </w:p>
    <w:p w:rsidR="00C14D26" w:rsidRPr="00B56DAA" w:rsidRDefault="00C14D26" w:rsidP="00C14D26">
      <w:pPr>
        <w:pStyle w:val="NeniNr"/>
        <w:rPr>
          <w:lang w:val="sq-AL"/>
        </w:rPr>
      </w:pPr>
      <w:r w:rsidRPr="00B56DAA">
        <w:rPr>
          <w:lang w:val="sq-AL"/>
        </w:rPr>
        <w:t>UDHËZOJ:</w:t>
      </w:r>
    </w:p>
    <w:p w:rsidR="00C14D26" w:rsidRPr="00B56DAA" w:rsidRDefault="00C14D26" w:rsidP="00C14D26">
      <w:pPr>
        <w:pStyle w:val="Hapesira7"/>
        <w:rPr>
          <w:lang w:val="sq-AL"/>
        </w:rPr>
      </w:pPr>
    </w:p>
    <w:p w:rsidR="00C14D26" w:rsidRPr="00B56DAA" w:rsidRDefault="00C14D26" w:rsidP="00C14D26">
      <w:pPr>
        <w:pStyle w:val="Paragrafi"/>
        <w:rPr>
          <w:lang w:val="sq-AL"/>
        </w:rPr>
      </w:pPr>
      <w:r w:rsidRPr="00B56DAA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B56DAA">
        <w:rPr>
          <w:lang w:val="sq-AL"/>
        </w:rPr>
        <w:t>5</w:t>
      </w:r>
      <w:r>
        <w:rPr>
          <w:lang w:val="sq-AL"/>
        </w:rPr>
        <w:t>,</w:t>
      </w:r>
      <w:r w:rsidRPr="00B56DAA">
        <w:rPr>
          <w:lang w:val="sq-AL"/>
        </w:rPr>
        <w:t xml:space="preserve"> datë 12.2.2012</w:t>
      </w:r>
      <w:r>
        <w:rPr>
          <w:lang w:val="sq-AL"/>
        </w:rPr>
        <w:t>,</w:t>
      </w:r>
      <w:r w:rsidRPr="00B56DAA">
        <w:rPr>
          <w:lang w:val="sq-AL"/>
        </w:rPr>
        <w:t xml:space="preserve"> “Për sasitë e tregtueshme të materialit mbjellës dhe shumëzues bimor, varieteti i të cilit është në proces regjistrimi në katalogun kombëtar, si dhe për formën dhe përmbajtjen e kërkesës për autorizimin e importit të materialit mbjellës dhe shumëzues bimor të certifikuar jo përfundimisht ose në proces regjistrimi në katalogun kombëtar”, bëhen ndryshime</w:t>
      </w:r>
      <w:r>
        <w:rPr>
          <w:lang w:val="sq-AL"/>
        </w:rPr>
        <w:t>t</w:t>
      </w:r>
      <w:r w:rsidRPr="00B56DAA">
        <w:rPr>
          <w:lang w:val="sq-AL"/>
        </w:rPr>
        <w:t xml:space="preserve"> e shtesa</w:t>
      </w:r>
      <w:r>
        <w:rPr>
          <w:lang w:val="sq-AL"/>
        </w:rPr>
        <w:t>t</w:t>
      </w:r>
      <w:r w:rsidRPr="00B56DAA">
        <w:rPr>
          <w:lang w:val="sq-AL"/>
        </w:rPr>
        <w:t xml:space="preserve"> si vijon:</w:t>
      </w:r>
    </w:p>
    <w:p w:rsidR="00C14D26" w:rsidRPr="00B56DAA" w:rsidRDefault="00C14D26" w:rsidP="00C14D26">
      <w:pPr>
        <w:pStyle w:val="Paragrafi"/>
        <w:rPr>
          <w:lang w:val="sq-AL"/>
        </w:rPr>
      </w:pPr>
      <w:r w:rsidRPr="00B56DAA">
        <w:rPr>
          <w:lang w:val="sq-AL"/>
        </w:rPr>
        <w:t>1. Sasia maksimale e materialit mbjellës dhe shumëzues bimor të varieteteve të bimëve bujqësore</w:t>
      </w:r>
      <w:r>
        <w:rPr>
          <w:lang w:val="sq-AL"/>
        </w:rPr>
        <w:t>,</w:t>
      </w:r>
      <w:r w:rsidRPr="00B56DAA">
        <w:rPr>
          <w:lang w:val="sq-AL"/>
        </w:rPr>
        <w:t xml:space="preserve"> që konsiderohet mostër për kontrolle zyrtare mbikëqyrëse, për qëllime shkencore, për punë seleksionuese varietore dhe për ruajtjen e materialit gjenetik është dhënë në tabelën e aneksit 1 bashkëlidhur këtij udhëzimi.</w:t>
      </w:r>
    </w:p>
    <w:p w:rsidR="00C14D26" w:rsidRPr="00B56DAA" w:rsidRDefault="00C14D26" w:rsidP="00C14D26">
      <w:pPr>
        <w:pStyle w:val="Paragrafi"/>
        <w:rPr>
          <w:lang w:val="sq-AL"/>
        </w:rPr>
      </w:pPr>
      <w:r w:rsidRPr="00B56DAA">
        <w:rPr>
          <w:lang w:val="sq-AL"/>
        </w:rPr>
        <w:t xml:space="preserve">2. Aneksi </w:t>
      </w:r>
      <w:r>
        <w:rPr>
          <w:lang w:val="sq-AL"/>
        </w:rPr>
        <w:t xml:space="preserve">nr. </w:t>
      </w:r>
      <w:r w:rsidRPr="00B56DAA">
        <w:rPr>
          <w:lang w:val="sq-AL"/>
        </w:rPr>
        <w:t xml:space="preserve">1 i udhëzimit </w:t>
      </w:r>
      <w:r>
        <w:rPr>
          <w:lang w:val="sq-AL"/>
        </w:rPr>
        <w:t xml:space="preserve">nr. </w:t>
      </w:r>
      <w:r w:rsidRPr="00B56DAA">
        <w:rPr>
          <w:lang w:val="sq-AL"/>
        </w:rPr>
        <w:t>5</w:t>
      </w:r>
      <w:r>
        <w:rPr>
          <w:lang w:val="sq-AL"/>
        </w:rPr>
        <w:t>,</w:t>
      </w:r>
      <w:r w:rsidRPr="00B56DAA">
        <w:rPr>
          <w:lang w:val="sq-AL"/>
        </w:rPr>
        <w:t xml:space="preserve"> datë 16.2.2012</w:t>
      </w:r>
      <w:r>
        <w:rPr>
          <w:lang w:val="sq-AL"/>
        </w:rPr>
        <w:t>,</w:t>
      </w:r>
      <w:r w:rsidRPr="00B56DAA">
        <w:rPr>
          <w:lang w:val="sq-AL"/>
        </w:rPr>
        <w:t xml:space="preserve"> “Për sasitë e tregtueshme të materialit mbjellës dhe shumëzues bimor, varieteti i të cilit është në proces regjistrimi në katalogun kombëtar, si dhe për formën dhe përmbajtjen e kërkesës për autorizimin e importit të materialit mbjellës dhe shumëzues bimor të certifikuar jo përfundimisht ose në proces regjistrimi në Katalogun Kombëtar”</w:t>
      </w:r>
      <w:r>
        <w:rPr>
          <w:lang w:val="sq-AL"/>
        </w:rPr>
        <w:t>,</w:t>
      </w:r>
      <w:r w:rsidRPr="00B56DAA">
        <w:rPr>
          <w:lang w:val="sq-AL"/>
        </w:rPr>
        <w:t xml:space="preserve"> shfuqizohet.</w:t>
      </w:r>
    </w:p>
    <w:p w:rsidR="00C14D26" w:rsidRPr="00B56DAA" w:rsidRDefault="00C14D26" w:rsidP="00C14D26">
      <w:pPr>
        <w:pStyle w:val="Paragrafi"/>
        <w:rPr>
          <w:lang w:val="sq-AL"/>
        </w:rPr>
      </w:pPr>
      <w:r w:rsidRPr="00B56DAA">
        <w:rPr>
          <w:lang w:val="sq-AL"/>
        </w:rPr>
        <w:t>3. Për zbatimin e këtij udhëzimi ngarkohen Enti Shtetëror i Farave dhe Fidanëve, si dhe Autoriteti Kombëtarë i Ushqimit.</w:t>
      </w:r>
    </w:p>
    <w:p w:rsidR="00C14D26" w:rsidRPr="00B56DAA" w:rsidRDefault="00C14D26" w:rsidP="00C14D26">
      <w:pPr>
        <w:pStyle w:val="Paragrafi"/>
        <w:rPr>
          <w:lang w:val="sq-AL"/>
        </w:rPr>
      </w:pPr>
      <w:r w:rsidRPr="00B56DAA">
        <w:rPr>
          <w:lang w:val="sq-AL"/>
        </w:rPr>
        <w:t>Ky udhëzim hyn në fuqi me botimin në Fletoren Zyrtare.</w:t>
      </w:r>
    </w:p>
    <w:p w:rsidR="00C14D26" w:rsidRPr="00B56DAA" w:rsidRDefault="00C14D26" w:rsidP="00C14D26">
      <w:pPr>
        <w:pStyle w:val="Hapesira7"/>
        <w:rPr>
          <w:lang w:val="sq-AL"/>
        </w:rPr>
      </w:pPr>
    </w:p>
    <w:p w:rsidR="00C14D26" w:rsidRDefault="00C14D26" w:rsidP="00C14D26">
      <w:pPr>
        <w:pStyle w:val="Paragrafi"/>
        <w:jc w:val="right"/>
        <w:rPr>
          <w:lang w:val="sq-AL"/>
        </w:rPr>
      </w:pPr>
      <w:r w:rsidRPr="00B56DAA">
        <w:rPr>
          <w:lang w:val="sq-AL"/>
        </w:rPr>
        <w:t>MINISTRI I BUJQËSISË,</w:t>
      </w:r>
    </w:p>
    <w:p w:rsidR="00C14D26" w:rsidRPr="00B56DAA" w:rsidRDefault="00C14D26" w:rsidP="00C14D26">
      <w:pPr>
        <w:pStyle w:val="Paragrafi"/>
        <w:jc w:val="right"/>
        <w:rPr>
          <w:lang w:val="sq-AL"/>
        </w:rPr>
      </w:pPr>
      <w:r w:rsidRPr="00B56DAA">
        <w:rPr>
          <w:lang w:val="sq-AL"/>
        </w:rPr>
        <w:t xml:space="preserve"> ZHVILLIMIT RURAL </w:t>
      </w:r>
    </w:p>
    <w:p w:rsidR="00C14D26" w:rsidRPr="00B56DAA" w:rsidRDefault="00C14D26" w:rsidP="00C14D26">
      <w:pPr>
        <w:pStyle w:val="Paragrafi"/>
        <w:jc w:val="right"/>
        <w:rPr>
          <w:lang w:val="sq-AL"/>
        </w:rPr>
      </w:pPr>
      <w:r w:rsidRPr="00B56DAA">
        <w:rPr>
          <w:lang w:val="sq-AL"/>
        </w:rPr>
        <w:t>DHE ADMINISTRIMIT TË UJËRAVE</w:t>
      </w:r>
    </w:p>
    <w:p w:rsidR="00C14D26" w:rsidRPr="00B56DAA" w:rsidRDefault="00C14D26" w:rsidP="00C14D26">
      <w:pPr>
        <w:pStyle w:val="Paragrafi"/>
        <w:jc w:val="right"/>
        <w:rPr>
          <w:b/>
          <w:lang w:val="sq-AL"/>
        </w:rPr>
      </w:pPr>
      <w:r w:rsidRPr="00B56DAA">
        <w:rPr>
          <w:b/>
          <w:lang w:val="sq-AL"/>
        </w:rPr>
        <w:t>Edmond Panariti</w:t>
      </w:r>
    </w:p>
    <w:p w:rsidR="00C14D26" w:rsidRDefault="00C14D26" w:rsidP="00C14D26">
      <w:pPr>
        <w:pStyle w:val="Paragrafi"/>
        <w:ind w:firstLine="0"/>
        <w:rPr>
          <w:lang w:val="sq-AL"/>
        </w:rPr>
        <w:sectPr w:rsidR="00C14D26" w:rsidSect="001978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4185"/>
          <w:cols w:space="488"/>
          <w:docGrid w:linePitch="360"/>
        </w:sectPr>
      </w:pPr>
    </w:p>
    <w:p w:rsidR="00C14D26" w:rsidRPr="00B56DAA" w:rsidRDefault="00C14D26" w:rsidP="00C14D26">
      <w:pPr>
        <w:pStyle w:val="Paragrafi"/>
        <w:ind w:firstLine="0"/>
        <w:rPr>
          <w:lang w:val="sq-AL"/>
        </w:rPr>
      </w:pPr>
    </w:p>
    <w:p w:rsidR="00C14D26" w:rsidRPr="00C277DC" w:rsidRDefault="00C14D26" w:rsidP="00C14D26">
      <w:pPr>
        <w:pStyle w:val="Paragrafi"/>
        <w:jc w:val="center"/>
        <w:rPr>
          <w:lang w:val="sq-AL"/>
        </w:rPr>
      </w:pPr>
      <w:r w:rsidRPr="00C277DC">
        <w:rPr>
          <w:lang w:val="sq-AL"/>
        </w:rPr>
        <w:t>ANEKSI I</w:t>
      </w:r>
    </w:p>
    <w:p w:rsidR="00C14D26" w:rsidRPr="00C277DC" w:rsidRDefault="00C14D26" w:rsidP="00C14D26">
      <w:pPr>
        <w:pStyle w:val="Paragrafi"/>
        <w:jc w:val="center"/>
        <w:rPr>
          <w:lang w:val="sq-AL"/>
        </w:rPr>
      </w:pPr>
      <w:r w:rsidRPr="00C277DC">
        <w:rPr>
          <w:lang w:val="sq-AL"/>
        </w:rPr>
        <w:t>SASITË E MATERIALIT MBJELLËS SIPAS SPECIEVE</w:t>
      </w:r>
    </w:p>
    <w:tbl>
      <w:tblPr>
        <w:tblW w:w="9426" w:type="dxa"/>
        <w:tblInd w:w="96" w:type="dxa"/>
        <w:tblLook w:val="04A0" w:firstRow="1" w:lastRow="0" w:firstColumn="1" w:lastColumn="0" w:noHBand="0" w:noVBand="1"/>
      </w:tblPr>
      <w:tblGrid>
        <w:gridCol w:w="680"/>
        <w:gridCol w:w="3202"/>
        <w:gridCol w:w="1710"/>
        <w:gridCol w:w="990"/>
        <w:gridCol w:w="842"/>
        <w:gridCol w:w="1104"/>
        <w:gridCol w:w="1081"/>
      </w:tblGrid>
      <w:tr w:rsidR="00C14D26" w:rsidRPr="00B56DAA" w:rsidTr="00A76812">
        <w:trPr>
          <w:trHeight w:val="159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Emri latinisht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Emri shqip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Tregtimi i materialit mbjellës, varieteti i të cilit është në proces për regjistrim në katalog kg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Mostrat e destinuara për testim varietor</w:t>
            </w:r>
            <w:r>
              <w:rPr>
                <w:b/>
                <w:sz w:val="20"/>
                <w:szCs w:val="20"/>
                <w:lang w:val="sq-AL"/>
              </w:rPr>
              <w:t>,</w:t>
            </w:r>
            <w:r w:rsidRPr="00B56DAA">
              <w:rPr>
                <w:b/>
                <w:sz w:val="20"/>
                <w:szCs w:val="20"/>
                <w:lang w:val="sq-AL"/>
              </w:rPr>
              <w:t xml:space="preserve"> kg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Mostrat për qëllime shkencore dhe për ruajtjen e materialit gjenetik fara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 xml:space="preserve">Njësia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Sasia</w:t>
            </w: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B56DAA">
              <w:rPr>
                <w:b/>
                <w:sz w:val="20"/>
                <w:szCs w:val="20"/>
                <w:lang w:val="sq-AL"/>
              </w:rPr>
              <w:t>6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I.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Cerealet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bottom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 vena sativa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Tërshëra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Hordeum vulgare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Elbi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Panicum miliaceum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Meli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Secale cereale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Thekra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Sorghum bicolor (L.) Moench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Melekuqja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Sorghum bicolor (L.) Moench. X Sorghum sudanense Stapf.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Sorgumi sudanez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 Tritico secale Ëittm.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Tritikale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Triticum aestivum L. Emend.Fiori et Paol.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Gruri i butë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Triticum durum Desf.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Gruri i fortë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Triticum spelt 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Tepa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Zea mays L. (partim)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Misri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Oryza sativa 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Orizi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II.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Bimët foragjere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II.A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Barërat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Agrostis sp.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Barimëza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Alopecurus pratensis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Bishtdhelpra livadhore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Bromus catharticus Vahl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Bromusi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Bromus sitchensis Trin.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Bromusi i Alaskës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Cynodon dactylon (L.) Pers.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Grami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Dactylis glomerata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Telishi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Festuca arundinacea Schreber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Festuka si kallam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Festuca ovina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Festuka e deleve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Festuca pratensis Hudson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Festuka livadhore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Festuca rubra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Festuka e kuqe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Lolium multijlorum Lam.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Lolium shumëlulesh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Lolium perenne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Lolium shumëvjeçar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Phleum pratense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Fleumi livadhor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Poa annua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Flokësi njëvjeçar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Poa nemoralis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Flokësi i pyjeve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Poa palustris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Flokësi i ligatinave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Poa pratensis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Flokësi livadhor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Poa trivialis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Flokësi i zakonshëm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Trisetum flavescens (L.) P.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Triseta e zbehtë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II.B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Legominozet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Lotus corniculatus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Tërfili me brirë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Lupinus albus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Lupini i bardhë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Lupinus angustifolius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 xml:space="preserve">Lupini </w:t>
            </w:r>
            <w:r w:rsidRPr="00B56DAA">
              <w:rPr>
                <w:sz w:val="20"/>
                <w:szCs w:val="20"/>
                <w:lang w:val="sq-AL"/>
              </w:rPr>
              <w:lastRenderedPageBreak/>
              <w:t>gjethengushtë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lastRenderedPageBreak/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lastRenderedPageBreak/>
              <w:t>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Lupinus luteus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Lupini i verdhë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Medicago lupulina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Jonxha lupulinë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Medicago sativa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Jonxha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Medicago x varia T. Martyn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Jonxha e ranishteve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Pisum sativum L. (partim)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Bizelja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Trifolium alexandrinum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Tërfili aleksandrin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Trifolium hybridum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Tërfili hibrid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Trifolium incarnatum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Tërfili i kuqërremtë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Trifolium pratense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Tërfili livadhor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Trifolium repens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Tërfili zvarritës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Trifolium resupinatum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Tërfili persian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Vicia faba L. (partim)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Batha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Vicia pannonica Crantz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Grashina panoneze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Vicia sativa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Koçkulla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Vicia villosa Roth.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Grashina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II.C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Bimë të tjera foragjere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napus L var. Napobrassica (L) Rchb.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Sinapi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oleracea L. convar. Acephala (DC.)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Lakra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Phacelia tanacetifolia Benth.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Këmbanorja blu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Raphanus sativus L. var. Oleiformis Pers.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Rrepa foragjere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III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Panxhari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Beta vulgaris L. ssp. vulgaris var. alba, DC.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Panxhari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IV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Duhani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Nicotiana tabacum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Duhani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Pambuku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Gossypium Hirsitum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Pambuku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VI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Bimët vajore dhe fibroze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napus L. (partim)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Sinapi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nigra (L.) Koch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Lakra e zezë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rapa L. var. (Lam.) Briggs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Kolza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Cannabis sativa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Kërpi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Glycine max (L.) Merill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Soja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Helianthus annuus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Luledielli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Linum usitatissimim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Lini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Arachis hypogea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Kikiriku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VII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Patatja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Solarium tuberosum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Patatja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VIII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Perimet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Allium cepa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Qepa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Allium porrum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Preshi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Allium sativum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Hudhra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Anthriscus cerefolium L. Hoffm.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Fier moskat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Apium graveolens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Selino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Asparagus officinalis I.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Asparagusi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Beta vulgaris L. var. vulgaris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 xml:space="preserve">Panxhar </w:t>
            </w:r>
            <w:r>
              <w:rPr>
                <w:sz w:val="20"/>
                <w:szCs w:val="20"/>
                <w:lang w:val="sq-AL"/>
              </w:rPr>
              <w:t>i</w:t>
            </w:r>
            <w:r w:rsidRPr="00B56DAA">
              <w:rPr>
                <w:sz w:val="20"/>
                <w:szCs w:val="20"/>
                <w:lang w:val="sq-AL"/>
              </w:rPr>
              <w:t>zakonshëm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Beta vulgaris L. var conditiva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Panxhar i kuq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oleracea L. convar. acephala (DC) Alef. var sabellica 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Lakra kokë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lastRenderedPageBreak/>
              <w:t>10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oleracea L. convar. botrytis (L) Alef. var. botrytis 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Lulelakra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oleracea L. convar. botrytis (L.) Alef. var. cymosa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Brokoli i hollë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oleracea L. convar. botrytis (L.) Alef. var. italica Plenck.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Brokoli kokë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oleracea L. convar. oleracea var. gemmifera DC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Lakra e Brukselit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oleracea L. convar capitata (L) Alef. var. subauda 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Lakra e Savojës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oleracea L. convar. capitata (L.) Alef. var alba DC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Lakra kokëbardhë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oleracea L. convar. capitata (L.) Alef. var rubra DC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Lakra kokëkuqe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oleracea L. convar. acephala (DC) Alef. var gongylodes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Kolrabi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pekinensis (Lour.) Rupr.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Lakra kineze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Brassica rapa L. var. rapa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Rilka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Capsicum annuum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Speci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Cichorium endivia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Endivia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Cichorium intybus L. (partim)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Çikorja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Citrullus lanatus (Thunb.) Matsum. et Nakai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Shalqini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Cucumis melo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Pjepri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Cucumis sativus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Trangulli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Cucurbita maxima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Kungulli i ëmbël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Cucurbit a pepo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 xml:space="preserve">Kungulli </w:t>
            </w:r>
            <w:r>
              <w:rPr>
                <w:sz w:val="20"/>
                <w:szCs w:val="20"/>
                <w:lang w:val="sq-AL"/>
              </w:rPr>
              <w:t>i</w:t>
            </w:r>
            <w:r w:rsidRPr="00B56DAA">
              <w:rPr>
                <w:sz w:val="20"/>
                <w:szCs w:val="20"/>
                <w:lang w:val="sq-AL"/>
              </w:rPr>
              <w:t>zakonshëm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Cucurbita pepo L. var. Styriaca Greb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Kungulli i verdhë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Daucus carota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Karota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Foeniculum vulgare Miller.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Finoku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Hybiscus esculentum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Bamja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Lactuca sativa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Sallata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Lycopersicon lycopersicum (L.) Karsten ex Farë.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Domatja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48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Petroselinum crispum (Miller) Nyman ex A.</w:t>
            </w:r>
            <w:r>
              <w:rPr>
                <w:sz w:val="20"/>
                <w:szCs w:val="20"/>
                <w:lang w:val="sq-AL"/>
              </w:rPr>
              <w:t>w</w:t>
            </w:r>
            <w:r w:rsidRPr="00B56DAA">
              <w:rPr>
                <w:sz w:val="20"/>
                <w:szCs w:val="20"/>
                <w:lang w:val="sq-AL"/>
              </w:rPr>
              <w:t>.Hill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Majdanozi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Phaseolus coccineus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Barbunja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Phaseolus vulgaris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Fasulja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Pisum sativum L. (fnartim)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Bizelja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Raphanus sativus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Rrepa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Solarium melongena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Patëllxhani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Spinacia oleracea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Spinaqi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Valerianella locusta (L) Laterr.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Valeriana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Vicia faba L. (partim)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Batha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Zea mays L. (partim)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Misri i ëmbël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40000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IX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Hardhia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Vitis spp.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Hardhia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Sumullbari (Humulusi)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Humulus lupulus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Sumullbari (humulusi)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XI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Bimët drufrutore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Castanea sativa Mill.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Gështenja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Citrus limon (L.) Burm. f. lemon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Limoni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Citrus reticulata Blanco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Mandarina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lastRenderedPageBreak/>
              <w:t>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Citrus sinensis (L.) Pers.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Portokalli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Citrus x paradisi Macfad.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Grapefruiti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Citrus medica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Qitro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Citrus auranifolia (Christm.) S</w:t>
            </w:r>
            <w:r>
              <w:rPr>
                <w:sz w:val="20"/>
                <w:szCs w:val="20"/>
                <w:lang w:val="sq-AL"/>
              </w:rPr>
              <w:t>w</w:t>
            </w:r>
            <w:r w:rsidRPr="00B56DAA">
              <w:rPr>
                <w:sz w:val="20"/>
                <w:szCs w:val="20"/>
                <w:lang w:val="sq-AL"/>
              </w:rPr>
              <w:t>ing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Nerënxa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Cydonia spp.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Ftoi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Cornus mas 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Thana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Corylus avellana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Lajthia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30000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Diospyros kaki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Hurma (kakia)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Fragaria x ananassa Duch.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Luleshtrydhja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100000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Ficus carica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Fiku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Zizyphus Zizyphus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Hidja (xinxifja)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Juglans regia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Arra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Actinidia sp.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Kivi (Aktinidia)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Malus Mill.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Molla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Morus sp.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Mani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Mespilus germanica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Mushmolla dimërore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Eriobotrya japonica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Nespola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Olea europaea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Ulliri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Poncirus trifogliata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Trifoljata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Pistacia verra 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Pistaku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Prunus amygdalus Batsch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Bajamja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Prunus armeniaca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Kajsia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Prunus avium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Qershia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Prunus cerasus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Vishnja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Prunus domestica 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Kumbulla gjatore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Prunus persica (L.) Batsch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Pjeshka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Prunus salicina Lindl.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Kumbulla japoneze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Pyrus communis 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Dardha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Punica granatum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Shega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Ribes spp.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Ribes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Rubus spp.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Mjedra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Vaccinium L.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Boronica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fidanë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10*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XII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Bimët medicinale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BE97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 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Salvia Officinalis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Sherbela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Thymus Vulgaris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Timus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Lavandula officinalis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Lavanda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Origanum Vulgaris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Rigoni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1978BF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hyperlink r:id="rId14" w:history="1">
              <w:r w:rsidR="00C14D26" w:rsidRPr="00B56DAA">
                <w:rPr>
                  <w:rStyle w:val="Hyperlink"/>
                  <w:sz w:val="20"/>
                  <w:szCs w:val="20"/>
                  <w:lang w:val="sq-AL"/>
                </w:rPr>
                <w:t>Helichrysum Italicum</w:t>
              </w:r>
            </w:hyperlink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Helikrisium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0.05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</w:t>
            </w:r>
          </w:p>
        </w:tc>
      </w:tr>
      <w:tr w:rsidR="00C14D26" w:rsidRPr="00B56DAA" w:rsidTr="00A76812">
        <w:trPr>
          <w:trHeight w:val="216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Althea Officinalis L. M.Sylvestrys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 xml:space="preserve">Mëllaga e bardhe e zezë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1978BF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hyperlink r:id="rId15" w:history="1">
              <w:r w:rsidR="00C14D26" w:rsidRPr="00B56DAA">
                <w:rPr>
                  <w:rStyle w:val="Hyperlink"/>
                  <w:sz w:val="20"/>
                  <w:szCs w:val="20"/>
                  <w:lang w:val="sq-AL"/>
                </w:rPr>
                <w:t>Valeriana officinalis</w:t>
              </w:r>
            </w:hyperlink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Valeriana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</w:t>
            </w:r>
          </w:p>
        </w:tc>
      </w:tr>
      <w:tr w:rsidR="00C14D26" w:rsidRPr="00B56DAA" w:rsidTr="00A76812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Centaurea Cyanum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Lule</w:t>
            </w:r>
            <w:r>
              <w:rPr>
                <w:sz w:val="20"/>
                <w:szCs w:val="20"/>
                <w:lang w:val="sq-AL"/>
              </w:rPr>
              <w:t xml:space="preserve"> </w:t>
            </w:r>
            <w:r w:rsidRPr="00B56DAA">
              <w:rPr>
                <w:sz w:val="20"/>
                <w:szCs w:val="20"/>
                <w:lang w:val="sq-AL"/>
              </w:rPr>
              <w:t>Ciani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kg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</w:t>
            </w:r>
          </w:p>
        </w:tc>
      </w:tr>
      <w:tr w:rsidR="00C14D26" w:rsidRPr="00B56DAA" w:rsidTr="00A76812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 xml:space="preserve">crocus sativus L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Shafrani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ton</w:t>
            </w:r>
            <w:r>
              <w:rPr>
                <w:sz w:val="20"/>
                <w:szCs w:val="20"/>
                <w:lang w:val="sq-AL"/>
              </w:rPr>
              <w:t>ë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0.2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D26" w:rsidRPr="00B56DAA" w:rsidRDefault="00C14D26" w:rsidP="00A76812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B56DAA">
              <w:rPr>
                <w:sz w:val="20"/>
                <w:szCs w:val="20"/>
                <w:lang w:val="sq-AL"/>
              </w:rPr>
              <w:t>x</w:t>
            </w:r>
          </w:p>
        </w:tc>
      </w:tr>
    </w:tbl>
    <w:p w:rsidR="00C14D26" w:rsidRPr="00B56DAA" w:rsidRDefault="00C14D26" w:rsidP="00C14D26">
      <w:pPr>
        <w:pStyle w:val="Paragrafi"/>
        <w:rPr>
          <w:sz w:val="14"/>
          <w:lang w:val="sq-AL"/>
        </w:rPr>
      </w:pPr>
    </w:p>
    <w:p w:rsidR="00C14D26" w:rsidRPr="00B56DAA" w:rsidRDefault="00C14D26" w:rsidP="00C14D26">
      <w:pPr>
        <w:pStyle w:val="Paragrafi"/>
        <w:rPr>
          <w:lang w:val="sq-AL"/>
        </w:rPr>
      </w:pPr>
      <w:r w:rsidRPr="00B56DAA">
        <w:rPr>
          <w:lang w:val="sq-AL"/>
        </w:rPr>
        <w:t>*Sasitë e fidanëve që nevojiten për punë shkencore</w:t>
      </w:r>
      <w:r>
        <w:rPr>
          <w:lang w:val="sq-AL"/>
        </w:rPr>
        <w:t>.</w:t>
      </w:r>
    </w:p>
    <w:p w:rsidR="00911AC0" w:rsidRDefault="00911AC0"/>
    <w:sectPr w:rsidR="00911A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978BF">
      <w:pPr>
        <w:spacing w:after="0" w:line="240" w:lineRule="auto"/>
      </w:pPr>
      <w:r>
        <w:separator/>
      </w:r>
    </w:p>
  </w:endnote>
  <w:endnote w:type="continuationSeparator" w:id="0">
    <w:p w:rsidR="00000000" w:rsidRDefault="00197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dobe Casl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065578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97A7B" w:rsidRPr="00B4283E" w:rsidRDefault="00C14D2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4190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A7B" w:rsidRPr="005B4361" w:rsidRDefault="001978B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61228689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97A7B" w:rsidRPr="00833610" w:rsidRDefault="00C14D2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97A7B" w:rsidRDefault="001978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978BF">
      <w:pPr>
        <w:spacing w:after="0" w:line="240" w:lineRule="auto"/>
      </w:pPr>
      <w:r>
        <w:separator/>
      </w:r>
    </w:p>
  </w:footnote>
  <w:footnote w:type="continuationSeparator" w:id="0">
    <w:p w:rsidR="00000000" w:rsidRDefault="00197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936F8" w:rsidRPr="00EB260B" w:rsidTr="00BC02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936F8" w:rsidRPr="00EB260B" w:rsidRDefault="00C14D26" w:rsidP="00BC02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936F8" w:rsidRPr="00EB260B" w:rsidRDefault="00C14D26" w:rsidP="00BC02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7FD2CA40" wp14:editId="54A5F4BB">
                <wp:extent cx="304524" cy="427512"/>
                <wp:effectExtent l="0" t="0" r="635" b="0"/>
                <wp:docPr id="8" name="Picture 8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3936F8" w:rsidRPr="00EB260B" w:rsidRDefault="00C14D26" w:rsidP="00BC02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70</w:t>
          </w:r>
        </w:p>
      </w:tc>
    </w:tr>
  </w:tbl>
  <w:p w:rsidR="00E97A7B" w:rsidRPr="00385E2C" w:rsidRDefault="001978BF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A7B" w:rsidRDefault="001978B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A7B" w:rsidRDefault="001978BF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B8E6872"/>
    <w:multiLevelType w:val="hybridMultilevel"/>
    <w:tmpl w:val="EBEE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15">
    <w:nsid w:val="65511E35"/>
    <w:multiLevelType w:val="hybridMultilevel"/>
    <w:tmpl w:val="685E4388"/>
    <w:lvl w:ilvl="0" w:tplc="CE48409C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F33E2760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1E2919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F1FE65B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02001C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EA0C548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E15AF594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BE0A31BA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5109D6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2F7CC7"/>
    <w:multiLevelType w:val="hybridMultilevel"/>
    <w:tmpl w:val="74DC8D8C"/>
    <w:lvl w:ilvl="0" w:tplc="A9244800">
      <w:start w:val="1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76BD103B"/>
    <w:multiLevelType w:val="hybridMultilevel"/>
    <w:tmpl w:val="1C66D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0"/>
  </w:num>
  <w:num w:numId="16">
    <w:abstractNumId w:val="16"/>
  </w:num>
  <w:num w:numId="17">
    <w:abstractNumId w:val="14"/>
  </w:num>
  <w:num w:numId="18">
    <w:abstractNumId w:val="17"/>
  </w:num>
  <w:num w:numId="19">
    <w:abstractNumId w:val="18"/>
  </w:num>
  <w:num w:numId="20">
    <w:abstractNumId w:val="1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D26"/>
    <w:rsid w:val="001978BF"/>
    <w:rsid w:val="00911AC0"/>
    <w:rsid w:val="00C1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C14D26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C14D26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C14D26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C14D26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C14D26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C14D26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C14D26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C14D26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C14D26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14D26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C14D26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C14D26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9"/>
    <w:rsid w:val="00C14D26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C14D26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C14D26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C14D26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C14D26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C14D26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C14D26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C14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14D2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C14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14D26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14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D2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14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D26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C14D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14D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4D2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C14D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14D2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14D2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14D2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14D2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14D2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4D2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14D2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14D2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14D2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14D2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14D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14D26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C14D26"/>
  </w:style>
  <w:style w:type="paragraph" w:customStyle="1" w:styleId="Hapesira7">
    <w:name w:val="Hapesira 7"/>
    <w:basedOn w:val="Paragrafi"/>
    <w:qFormat/>
    <w:rsid w:val="00C14D26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C14D26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C14D26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C14D26"/>
  </w:style>
  <w:style w:type="character" w:customStyle="1" w:styleId="Heading2Char1">
    <w:name w:val="Heading 2 Char1"/>
    <w:link w:val="Heading2"/>
    <w:uiPriority w:val="9"/>
    <w:locked/>
    <w:rsid w:val="00C14D26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9"/>
    <w:locked/>
    <w:rsid w:val="00C14D26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C14D2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C14D26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C14D26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C14D26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14D26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C14D26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C14D26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C14D26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C14D26"/>
  </w:style>
  <w:style w:type="character" w:styleId="Hyperlink">
    <w:name w:val="Hyperlink"/>
    <w:uiPriority w:val="99"/>
    <w:unhideWhenUsed/>
    <w:rsid w:val="00C14D26"/>
    <w:rPr>
      <w:color w:val="0000FF"/>
      <w:u w:val="single"/>
    </w:rPr>
  </w:style>
  <w:style w:type="character" w:styleId="FollowedHyperlink">
    <w:name w:val="FollowedHyperlink"/>
    <w:uiPriority w:val="99"/>
    <w:unhideWhenUsed/>
    <w:rsid w:val="00C14D26"/>
    <w:rPr>
      <w:color w:val="800080"/>
      <w:u w:val="single"/>
    </w:rPr>
  </w:style>
  <w:style w:type="paragraph" w:customStyle="1" w:styleId="font5">
    <w:name w:val="font5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C14D26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C14D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C14D2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C14D2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C14D26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C14D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C14D26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C14D26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C14D2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C14D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C14D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C14D26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C14D26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C14D2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C14D2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C14D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C14D26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C14D26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C14D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C14D26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C14D26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C14D26"/>
  </w:style>
  <w:style w:type="paragraph" w:customStyle="1" w:styleId="PjesaNr">
    <w:name w:val="Pjesa_Nr"/>
    <w:next w:val="Norma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C14D26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C14D2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C14D26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C14D26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C14D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C14D2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C14D2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C14D2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C14D26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C14D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C14D2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C14D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C14D26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C14D2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C14D2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C14D2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C14D2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C14D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C14D2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C14D2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C14D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C14D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C14D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C14D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C14D2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C14D2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C14D26"/>
    <w:rPr>
      <w:b/>
      <w:bCs/>
    </w:rPr>
  </w:style>
  <w:style w:type="paragraph" w:customStyle="1" w:styleId="xl136">
    <w:name w:val="xl13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C14D2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C14D2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C14D2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C14D2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C14D2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C14D2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C14D2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C14D26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C14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C14D26"/>
  </w:style>
  <w:style w:type="paragraph" w:styleId="Title">
    <w:name w:val="Title"/>
    <w:basedOn w:val="Heading1"/>
    <w:next w:val="Normal"/>
    <w:link w:val="TitleChar"/>
    <w:qFormat/>
    <w:rsid w:val="00C14D26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C14D26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C14D26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C14D26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C14D26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C14D26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C14D26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C14D26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C14D26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C14D26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C14D26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C14D26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C14D2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C14D26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C14D2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C14D26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14D26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C14D26"/>
  </w:style>
  <w:style w:type="paragraph" w:customStyle="1" w:styleId="s30eec3f8">
    <w:name w:val="s30eec3f8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C14D26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C14D26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C14D26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C14D26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C14D2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C14D26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qFormat/>
    <w:rsid w:val="00C14D26"/>
    <w:rPr>
      <w:vertAlign w:val="superscript"/>
    </w:rPr>
  </w:style>
  <w:style w:type="paragraph" w:customStyle="1" w:styleId="ju-005fpara">
    <w:name w:val="ju-005fpara"/>
    <w:basedOn w:val="Normal"/>
    <w:rsid w:val="00C14D26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C14D26"/>
  </w:style>
  <w:style w:type="character" w:customStyle="1" w:styleId="s7d2086b4">
    <w:name w:val="s7d2086b4"/>
    <w:basedOn w:val="DefaultParagraphFont"/>
    <w:uiPriority w:val="99"/>
    <w:rsid w:val="00C14D26"/>
  </w:style>
  <w:style w:type="character" w:customStyle="1" w:styleId="hps">
    <w:name w:val="hps"/>
    <w:basedOn w:val="DefaultParagraphFont"/>
    <w:rsid w:val="00C14D26"/>
  </w:style>
  <w:style w:type="paragraph" w:customStyle="1" w:styleId="paragrafi0">
    <w:name w:val="paragrafi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C14D26"/>
    <w:rPr>
      <w:rFonts w:cs="Times New Roman"/>
    </w:rPr>
  </w:style>
  <w:style w:type="paragraph" w:customStyle="1" w:styleId="titulli0">
    <w:name w:val="titulli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C14D26"/>
  </w:style>
  <w:style w:type="paragraph" w:customStyle="1" w:styleId="akti0">
    <w:name w:val="akti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C14D26"/>
  </w:style>
  <w:style w:type="paragraph" w:customStyle="1" w:styleId="CM49">
    <w:name w:val="CM49"/>
    <w:basedOn w:val="Normal"/>
    <w:next w:val="Normal"/>
    <w:rsid w:val="00C14D26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C14D2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C14D26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C14D26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C14D26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C14D26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C14D26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C14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C14D26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C14D26"/>
  </w:style>
  <w:style w:type="character" w:customStyle="1" w:styleId="StyleHeading6BoldChar">
    <w:name w:val="Style Heading 6 + Bold Char"/>
    <w:link w:val="StyleHeading6Bold"/>
    <w:rsid w:val="00C14D26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C14D26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C14D26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C14D26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C14D26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C14D26"/>
  </w:style>
  <w:style w:type="paragraph" w:customStyle="1" w:styleId="CM1">
    <w:name w:val="CM1"/>
    <w:basedOn w:val="Default"/>
    <w:next w:val="Default"/>
    <w:rsid w:val="00C14D26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C14D2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C14D2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C14D26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C14D26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C14D26"/>
  </w:style>
  <w:style w:type="numbering" w:customStyle="1" w:styleId="NoList4">
    <w:name w:val="No List4"/>
    <w:next w:val="NoList"/>
    <w:semiHidden/>
    <w:rsid w:val="00C14D26"/>
  </w:style>
  <w:style w:type="paragraph" w:customStyle="1" w:styleId="Point1">
    <w:name w:val="Point 1"/>
    <w:basedOn w:val="Normal"/>
    <w:link w:val="Point1Char"/>
    <w:rsid w:val="00C14D26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C14D26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C14D26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C14D26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C14D26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C14D26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C14D26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C14D26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C14D26"/>
  </w:style>
  <w:style w:type="character" w:customStyle="1" w:styleId="SectionTitleCharCharChar">
    <w:name w:val="SectionTitle Char Char Char"/>
    <w:link w:val="SectionTitleCharChar"/>
    <w:rsid w:val="00C14D2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C14D2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C14D26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C14D26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C14D26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C14D26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C14D26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C14D26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C14D26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C14D26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C14D2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C14D26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C14D26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C14D26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C14D2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C14D26"/>
  </w:style>
  <w:style w:type="paragraph" w:styleId="TableofFigures">
    <w:name w:val="table of figures"/>
    <w:basedOn w:val="Normal"/>
    <w:next w:val="Normal"/>
    <w:rsid w:val="00C14D26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C14D26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C14D26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C14D26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C14D26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C14D26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C14D26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C14D26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C14D26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C14D26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C14D26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C14D26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C14D26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C14D26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C14D26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C14D26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C14D26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C14D26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C14D26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C14D26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C14D26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C14D26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C14D26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14D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14D26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C14D26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C14D26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C14D26"/>
  </w:style>
  <w:style w:type="paragraph" w:styleId="MacroText">
    <w:name w:val="macro"/>
    <w:link w:val="MacroTextChar"/>
    <w:semiHidden/>
    <w:rsid w:val="00C14D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C14D26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C14D26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C14D26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C14D26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C14D26"/>
    <w:rPr>
      <w:rFonts w:ascii="Tahoma" w:hAnsi="Tahoma"/>
      <w:sz w:val="22"/>
    </w:rPr>
  </w:style>
  <w:style w:type="paragraph" w:styleId="BlockText">
    <w:name w:val="Block Text"/>
    <w:basedOn w:val="Normal"/>
    <w:rsid w:val="00C14D26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C14D26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C14D26"/>
  </w:style>
  <w:style w:type="paragraph" w:styleId="NoteHeading">
    <w:name w:val="Note Heading"/>
    <w:basedOn w:val="Normal"/>
    <w:next w:val="Normal"/>
    <w:link w:val="NoteHeadingChar"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C14D26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C14D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C14D26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C14D26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C14D26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C14D26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C14D26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C14D26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14D26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C14D26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C14D26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C14D26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C14D26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C14D26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C14D26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C14D26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C14D26"/>
    <w:rPr>
      <w:i/>
      <w:iCs/>
    </w:rPr>
  </w:style>
  <w:style w:type="paragraph" w:styleId="HTMLAddress">
    <w:name w:val="HTML Address"/>
    <w:basedOn w:val="Normal"/>
    <w:link w:val="HTMLAddressChar"/>
    <w:semiHidden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C14D26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C14D26"/>
  </w:style>
  <w:style w:type="character" w:styleId="HTMLSample">
    <w:name w:val="HTML Sample"/>
    <w:semiHidden/>
    <w:rsid w:val="00C14D26"/>
    <w:rPr>
      <w:rFonts w:ascii="Courier New" w:hAnsi="Courier New" w:cs="Courier New"/>
    </w:rPr>
  </w:style>
  <w:style w:type="character" w:styleId="HTMLCode">
    <w:name w:val="HTML Code"/>
    <w:semiHidden/>
    <w:rsid w:val="00C14D26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14D26"/>
    <w:rPr>
      <w:i/>
      <w:iCs/>
    </w:rPr>
  </w:style>
  <w:style w:type="character" w:styleId="HTMLTypewriter">
    <w:name w:val="HTML Typewriter"/>
    <w:semiHidden/>
    <w:rsid w:val="00C14D26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C14D26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14D26"/>
    <w:rPr>
      <w:i/>
      <w:iCs/>
    </w:rPr>
  </w:style>
  <w:style w:type="paragraph" w:styleId="HTMLPreformatted">
    <w:name w:val="HTML Preformatted"/>
    <w:basedOn w:val="Normal"/>
    <w:link w:val="HTMLPreformattedChar"/>
    <w:rsid w:val="00C14D26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C14D26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C14D26"/>
    <w:rPr>
      <w:i/>
      <w:iCs/>
    </w:rPr>
  </w:style>
  <w:style w:type="table" w:styleId="Table3Deffects1">
    <w:name w:val="Table 3D effects 1"/>
    <w:basedOn w:val="TableNormal"/>
    <w:semiHidden/>
    <w:rsid w:val="00C14D26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C14D26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C14D26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C14D26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C14D26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C14D26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C14D26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C14D26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C14D26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C14D26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C14D26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C14D26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C14D26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C14D26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C14D26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C14D26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C14D2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C14D26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C14D26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C14D26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C14D26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C14D26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C14D26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C14D26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C14D26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C14D26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C14D26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C14D26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C14D26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C14D26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C14D26"/>
  </w:style>
  <w:style w:type="character" w:customStyle="1" w:styleId="CharChar14">
    <w:name w:val="Char Char14"/>
    <w:semiHidden/>
    <w:locked/>
    <w:rsid w:val="00C14D26"/>
  </w:style>
  <w:style w:type="character" w:customStyle="1" w:styleId="CharChar17">
    <w:name w:val="Char Char17"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C14D26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C14D26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C14D26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C14D26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C14D26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C14D26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C14D26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C14D26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C14D26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C14D26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C14D2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C14D26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C14D2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C14D26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C14D26"/>
    <w:rPr>
      <w:color w:val="0000FF"/>
      <w:spacing w:val="0"/>
      <w:u w:val="double"/>
    </w:rPr>
  </w:style>
  <w:style w:type="paragraph" w:customStyle="1" w:styleId="dia">
    <w:name w:val="di(a)"/>
    <w:basedOn w:val="Normal"/>
    <w:rsid w:val="00C14D26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C14D26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C14D26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C14D26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C14D26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C14D2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C14D26"/>
    <w:rPr>
      <w:rFonts w:cs="Times New Roman"/>
      <w:color w:val="808080"/>
    </w:rPr>
  </w:style>
  <w:style w:type="character" w:customStyle="1" w:styleId="az12">
    <w:name w:val="az12"/>
    <w:uiPriority w:val="99"/>
    <w:rsid w:val="00C14D26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C14D26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C14D26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C14D2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C14D2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C14D26"/>
  </w:style>
  <w:style w:type="character" w:styleId="BookTitle">
    <w:name w:val="Book Title"/>
    <w:uiPriority w:val="33"/>
    <w:qFormat/>
    <w:rsid w:val="00C14D26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C14D26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C14D26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C14D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C14D26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C14D26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C14D26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C14D26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C14D26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C14D2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C14D26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C14D26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C14D26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C14D26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C14D2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C14D2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C14D26"/>
  </w:style>
  <w:style w:type="paragraph" w:customStyle="1" w:styleId="Section1">
    <w:name w:val="Section 1"/>
    <w:basedOn w:val="Normal"/>
    <w:rsid w:val="00C14D26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C14D26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C14D26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C14D26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C14D26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C14D26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C14D26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C14D26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C14D26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C14D26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C14D26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C14D26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C14D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C14D26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C14D26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C14D26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C14D26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C14D26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C14D26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C14D26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C14D26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C14D26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C14D26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C14D26"/>
    <w:rPr>
      <w:rFonts w:ascii="Arial" w:hAnsi="Arial"/>
      <w:sz w:val="22"/>
    </w:rPr>
  </w:style>
  <w:style w:type="paragraph" w:customStyle="1" w:styleId="Story">
    <w:name w:val="Story"/>
    <w:basedOn w:val="Normal"/>
    <w:rsid w:val="00C14D26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C14D26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C14D26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C14D26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C14D2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C14D2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C14D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C14D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C14D26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C14D2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C14D2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C14D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C14D2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C14D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C14D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C14D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C14D26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C14D26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C14D26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erorfooter0">
    <w:name w:val="Header or footer"/>
    <w:basedOn w:val="Normal"/>
    <w:link w:val="Headerorfooter"/>
    <w:rsid w:val="00C14D26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sq-AL"/>
    </w:rPr>
  </w:style>
  <w:style w:type="paragraph" w:customStyle="1" w:styleId="Bodytext31">
    <w:name w:val="Body text (3)"/>
    <w:basedOn w:val="Normal"/>
    <w:link w:val="Bodytext30"/>
    <w:rsid w:val="00C14D26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Bodytext40">
    <w:name w:val="Body text (4)"/>
    <w:basedOn w:val="Normal"/>
    <w:link w:val="Bodytext4"/>
    <w:rsid w:val="00C14D26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character" w:customStyle="1" w:styleId="Style1Char">
    <w:name w:val="Style1 Char"/>
    <w:basedOn w:val="DefaultParagraphFont"/>
    <w:link w:val="Style1"/>
    <w:rsid w:val="00C14D2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160">
    <w:name w:val="xl160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C14D26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C14D26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character" w:customStyle="1" w:styleId="arial141">
    <w:name w:val="arial141"/>
    <w:basedOn w:val="DefaultParagraphFont"/>
    <w:rsid w:val="00C14D26"/>
    <w:rPr>
      <w:rFonts w:ascii="Arial" w:hAnsi="Arial" w:cs="Arial" w:hint="default"/>
      <w:sz w:val="18"/>
      <w:szCs w:val="18"/>
    </w:rPr>
  </w:style>
  <w:style w:type="paragraph" w:customStyle="1" w:styleId="Pa12">
    <w:name w:val="Pa12"/>
    <w:basedOn w:val="Default"/>
    <w:next w:val="Default"/>
    <w:uiPriority w:val="99"/>
    <w:rsid w:val="00C14D26"/>
    <w:pPr>
      <w:spacing w:line="221" w:lineRule="atLeast"/>
    </w:pPr>
    <w:rPr>
      <w:rFonts w:ascii="Adobe Caslon Pro" w:eastAsiaTheme="minorHAnsi" w:hAnsi="Adobe Caslon Pro"/>
      <w:color w:val="auto"/>
    </w:rPr>
  </w:style>
  <w:style w:type="character" w:customStyle="1" w:styleId="longtext1">
    <w:name w:val="long_text1"/>
    <w:rsid w:val="00C14D26"/>
    <w:rPr>
      <w:sz w:val="20"/>
    </w:rPr>
  </w:style>
  <w:style w:type="character" w:customStyle="1" w:styleId="contentlajme">
    <w:name w:val="contentlajme"/>
    <w:basedOn w:val="DefaultParagraphFont"/>
    <w:rsid w:val="00C14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C14D26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C14D26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C14D26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C14D26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C14D26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C14D26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C14D26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C14D26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C14D26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14D26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C14D26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C14D26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uiPriority w:val="9"/>
    <w:rsid w:val="00C14D26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C14D26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C14D26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C14D26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C14D26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C14D26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C14D26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C14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14D2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C14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14D26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14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D2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14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D26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C14D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14D2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4D2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C14D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14D2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14D2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14D2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14D2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14D2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4D2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14D2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14D2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14D2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14D2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14D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14D26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C14D26"/>
  </w:style>
  <w:style w:type="paragraph" w:customStyle="1" w:styleId="Hapesira7">
    <w:name w:val="Hapesira 7"/>
    <w:basedOn w:val="Paragrafi"/>
    <w:qFormat/>
    <w:rsid w:val="00C14D26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C14D26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C14D26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C14D26"/>
  </w:style>
  <w:style w:type="character" w:customStyle="1" w:styleId="Heading2Char1">
    <w:name w:val="Heading 2 Char1"/>
    <w:link w:val="Heading2"/>
    <w:uiPriority w:val="9"/>
    <w:locked/>
    <w:rsid w:val="00C14D26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uiPriority w:val="9"/>
    <w:locked/>
    <w:rsid w:val="00C14D26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C14D2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C14D26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C14D26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C14D26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14D26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C14D26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C14D26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C14D26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C14D26"/>
  </w:style>
  <w:style w:type="character" w:styleId="Hyperlink">
    <w:name w:val="Hyperlink"/>
    <w:uiPriority w:val="99"/>
    <w:unhideWhenUsed/>
    <w:rsid w:val="00C14D26"/>
    <w:rPr>
      <w:color w:val="0000FF"/>
      <w:u w:val="single"/>
    </w:rPr>
  </w:style>
  <w:style w:type="character" w:styleId="FollowedHyperlink">
    <w:name w:val="FollowedHyperlink"/>
    <w:uiPriority w:val="99"/>
    <w:unhideWhenUsed/>
    <w:rsid w:val="00C14D26"/>
    <w:rPr>
      <w:color w:val="800080"/>
      <w:u w:val="single"/>
    </w:rPr>
  </w:style>
  <w:style w:type="paragraph" w:customStyle="1" w:styleId="font5">
    <w:name w:val="font5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C14D26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C14D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C14D2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C14D2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C14D26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C14D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C14D26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C14D26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C14D2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C14D2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C14D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C14D26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C14D26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C14D2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C14D2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C14D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C14D26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C14D26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C14D2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C14D26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C14D26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C14D26"/>
  </w:style>
  <w:style w:type="paragraph" w:customStyle="1" w:styleId="PjesaNr">
    <w:name w:val="Pjesa_Nr"/>
    <w:next w:val="Norma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C14D26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C14D2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C14D26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C14D26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C14D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C14D2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C14D2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C14D2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C14D26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C14D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C14D2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C14D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C14D26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C14D2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C14D2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C14D2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C14D2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C14D2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C14D2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C14D2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C14D2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C14D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C14D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C14D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C14D2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C14D2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C14D2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C14D2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C14D26"/>
    <w:rPr>
      <w:b/>
      <w:bCs/>
    </w:rPr>
  </w:style>
  <w:style w:type="paragraph" w:customStyle="1" w:styleId="xl136">
    <w:name w:val="xl13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C14D2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C14D2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C14D2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C14D2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C14D2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C14D2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C14D2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C14D2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C14D2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C14D26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C14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C14D26"/>
  </w:style>
  <w:style w:type="paragraph" w:styleId="Title">
    <w:name w:val="Title"/>
    <w:basedOn w:val="Heading1"/>
    <w:next w:val="Normal"/>
    <w:link w:val="TitleChar"/>
    <w:qFormat/>
    <w:rsid w:val="00C14D26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C14D26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C14D26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C14D26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C14D26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C14D26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C14D26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C14D26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C14D26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C14D26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C14D26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C14D26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C14D2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C14D26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C14D2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C14D26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14D26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C14D26"/>
  </w:style>
  <w:style w:type="paragraph" w:customStyle="1" w:styleId="s30eec3f8">
    <w:name w:val="s30eec3f8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C14D26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C14D26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C14D26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C14D26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C14D2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C14D26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qFormat/>
    <w:rsid w:val="00C14D26"/>
    <w:rPr>
      <w:vertAlign w:val="superscript"/>
    </w:rPr>
  </w:style>
  <w:style w:type="paragraph" w:customStyle="1" w:styleId="ju-005fpara">
    <w:name w:val="ju-005fpara"/>
    <w:basedOn w:val="Normal"/>
    <w:rsid w:val="00C14D26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C14D26"/>
  </w:style>
  <w:style w:type="character" w:customStyle="1" w:styleId="s7d2086b4">
    <w:name w:val="s7d2086b4"/>
    <w:basedOn w:val="DefaultParagraphFont"/>
    <w:uiPriority w:val="99"/>
    <w:rsid w:val="00C14D26"/>
  </w:style>
  <w:style w:type="character" w:customStyle="1" w:styleId="hps">
    <w:name w:val="hps"/>
    <w:basedOn w:val="DefaultParagraphFont"/>
    <w:rsid w:val="00C14D26"/>
  </w:style>
  <w:style w:type="paragraph" w:customStyle="1" w:styleId="paragrafi0">
    <w:name w:val="paragrafi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C14D26"/>
    <w:rPr>
      <w:rFonts w:cs="Times New Roman"/>
    </w:rPr>
  </w:style>
  <w:style w:type="paragraph" w:customStyle="1" w:styleId="titulli0">
    <w:name w:val="titulli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C14D26"/>
  </w:style>
  <w:style w:type="paragraph" w:customStyle="1" w:styleId="akti0">
    <w:name w:val="akti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C14D26"/>
  </w:style>
  <w:style w:type="paragraph" w:customStyle="1" w:styleId="CM49">
    <w:name w:val="CM49"/>
    <w:basedOn w:val="Normal"/>
    <w:next w:val="Normal"/>
    <w:rsid w:val="00C14D26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C14D2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C14D26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C14D26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C14D26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C14D26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C14D26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C14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C14D26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C14D26"/>
  </w:style>
  <w:style w:type="character" w:customStyle="1" w:styleId="StyleHeading6BoldChar">
    <w:name w:val="Style Heading 6 + Bold Char"/>
    <w:link w:val="StyleHeading6Bold"/>
    <w:rsid w:val="00C14D26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C14D26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C14D26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C14D26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C14D26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C14D26"/>
  </w:style>
  <w:style w:type="paragraph" w:customStyle="1" w:styleId="CM1">
    <w:name w:val="CM1"/>
    <w:basedOn w:val="Default"/>
    <w:next w:val="Default"/>
    <w:rsid w:val="00C14D26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C14D2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C14D2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C14D26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C14D26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C14D26"/>
  </w:style>
  <w:style w:type="numbering" w:customStyle="1" w:styleId="NoList4">
    <w:name w:val="No List4"/>
    <w:next w:val="NoList"/>
    <w:semiHidden/>
    <w:rsid w:val="00C14D26"/>
  </w:style>
  <w:style w:type="paragraph" w:customStyle="1" w:styleId="Point1">
    <w:name w:val="Point 1"/>
    <w:basedOn w:val="Normal"/>
    <w:link w:val="Point1Char"/>
    <w:rsid w:val="00C14D26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C14D26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C14D26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C14D26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C14D26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C14D26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C14D26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C14D26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C14D26"/>
  </w:style>
  <w:style w:type="character" w:customStyle="1" w:styleId="SectionTitleCharCharChar">
    <w:name w:val="SectionTitle Char Char Char"/>
    <w:link w:val="SectionTitleCharChar"/>
    <w:rsid w:val="00C14D2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C14D2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C14D26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C14D26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C14D26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C14D26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C14D26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C14D26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C14D26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C14D26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C14D2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C14D26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C14D26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C14D26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C14D2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C14D26"/>
  </w:style>
  <w:style w:type="paragraph" w:styleId="TableofFigures">
    <w:name w:val="table of figures"/>
    <w:basedOn w:val="Normal"/>
    <w:next w:val="Normal"/>
    <w:rsid w:val="00C14D26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C14D26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C14D26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C14D26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C14D26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C14D26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C14D26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C14D26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C14D26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C14D26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C14D26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C14D26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C14D26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C14D26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C14D26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C14D26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C14D26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C14D26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C14D26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C14D26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C14D26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C14D26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C14D26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C14D26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14D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14D26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C14D26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C14D26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C14D26"/>
  </w:style>
  <w:style w:type="paragraph" w:styleId="MacroText">
    <w:name w:val="macro"/>
    <w:link w:val="MacroTextChar"/>
    <w:semiHidden/>
    <w:rsid w:val="00C14D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C14D26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C14D26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C14D26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C14D26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C14D26"/>
    <w:rPr>
      <w:rFonts w:ascii="Tahoma" w:hAnsi="Tahoma"/>
      <w:sz w:val="22"/>
    </w:rPr>
  </w:style>
  <w:style w:type="paragraph" w:styleId="BlockText">
    <w:name w:val="Block Text"/>
    <w:basedOn w:val="Normal"/>
    <w:rsid w:val="00C14D26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C14D26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C14D26"/>
  </w:style>
  <w:style w:type="paragraph" w:styleId="NoteHeading">
    <w:name w:val="Note Heading"/>
    <w:basedOn w:val="Normal"/>
    <w:next w:val="Normal"/>
    <w:link w:val="NoteHeadingChar"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C14D26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C14D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C14D26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C14D26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C14D26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C14D26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C14D26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C14D26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14D26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C14D26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C14D26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C14D26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C14D26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C14D26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C14D26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C14D26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C14D26"/>
    <w:rPr>
      <w:i/>
      <w:iCs/>
    </w:rPr>
  </w:style>
  <w:style w:type="paragraph" w:styleId="HTMLAddress">
    <w:name w:val="HTML Address"/>
    <w:basedOn w:val="Normal"/>
    <w:link w:val="HTMLAddressChar"/>
    <w:semiHidden/>
    <w:rsid w:val="00C14D26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C14D26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C14D26"/>
  </w:style>
  <w:style w:type="character" w:styleId="HTMLSample">
    <w:name w:val="HTML Sample"/>
    <w:semiHidden/>
    <w:rsid w:val="00C14D26"/>
    <w:rPr>
      <w:rFonts w:ascii="Courier New" w:hAnsi="Courier New" w:cs="Courier New"/>
    </w:rPr>
  </w:style>
  <w:style w:type="character" w:styleId="HTMLCode">
    <w:name w:val="HTML Code"/>
    <w:semiHidden/>
    <w:rsid w:val="00C14D26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14D26"/>
    <w:rPr>
      <w:i/>
      <w:iCs/>
    </w:rPr>
  </w:style>
  <w:style w:type="character" w:styleId="HTMLTypewriter">
    <w:name w:val="HTML Typewriter"/>
    <w:semiHidden/>
    <w:rsid w:val="00C14D26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C14D26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14D26"/>
    <w:rPr>
      <w:i/>
      <w:iCs/>
    </w:rPr>
  </w:style>
  <w:style w:type="paragraph" w:styleId="HTMLPreformatted">
    <w:name w:val="HTML Preformatted"/>
    <w:basedOn w:val="Normal"/>
    <w:link w:val="HTMLPreformattedChar"/>
    <w:rsid w:val="00C14D26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C14D26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C14D26"/>
    <w:rPr>
      <w:i/>
      <w:iCs/>
    </w:rPr>
  </w:style>
  <w:style w:type="table" w:styleId="Table3Deffects1">
    <w:name w:val="Table 3D effects 1"/>
    <w:basedOn w:val="TableNormal"/>
    <w:semiHidden/>
    <w:rsid w:val="00C14D26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C14D26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C14D26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C14D2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C14D26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C14D26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C14D26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C14D26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C14D26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C14D26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C14D26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C14D26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C14D26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C14D26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C14D26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C14D26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C14D26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C14D2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C14D26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C14D26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C14D26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C14D26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C14D26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C14D26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C14D26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C14D26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C14D26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C14D26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C14D26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C14D26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C14D26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C14D26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C14D26"/>
  </w:style>
  <w:style w:type="character" w:customStyle="1" w:styleId="CharChar14">
    <w:name w:val="Char Char14"/>
    <w:semiHidden/>
    <w:locked/>
    <w:rsid w:val="00C14D26"/>
  </w:style>
  <w:style w:type="character" w:customStyle="1" w:styleId="CharChar17">
    <w:name w:val="Char Char17"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C14D26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C14D26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C14D26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C14D26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C14D26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C14D26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C14D26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C14D26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C14D26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C14D26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C14D26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C14D2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C14D26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C14D2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C14D26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C14D26"/>
    <w:rPr>
      <w:color w:val="0000FF"/>
      <w:spacing w:val="0"/>
      <w:u w:val="double"/>
    </w:rPr>
  </w:style>
  <w:style w:type="paragraph" w:customStyle="1" w:styleId="dia">
    <w:name w:val="di(a)"/>
    <w:basedOn w:val="Normal"/>
    <w:rsid w:val="00C14D26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C14D26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C14D26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C14D26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C14D26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C14D2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C14D26"/>
    <w:rPr>
      <w:rFonts w:cs="Times New Roman"/>
      <w:color w:val="808080"/>
    </w:rPr>
  </w:style>
  <w:style w:type="character" w:customStyle="1" w:styleId="az12">
    <w:name w:val="az12"/>
    <w:uiPriority w:val="99"/>
    <w:rsid w:val="00C14D26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C14D26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C14D26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C14D2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C14D2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C14D26"/>
  </w:style>
  <w:style w:type="character" w:styleId="BookTitle">
    <w:name w:val="Book Title"/>
    <w:uiPriority w:val="33"/>
    <w:qFormat/>
    <w:rsid w:val="00C14D26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C14D26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C14D26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C14D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C14D26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C14D26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C14D26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C14D26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C14D26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C14D2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C14D26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C14D26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C14D26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C14D26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C14D2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C14D2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C14D26"/>
  </w:style>
  <w:style w:type="paragraph" w:customStyle="1" w:styleId="Section1">
    <w:name w:val="Section 1"/>
    <w:basedOn w:val="Normal"/>
    <w:rsid w:val="00C14D26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C14D26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C14D26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C14D26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C14D26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C14D26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C14D26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C14D26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C14D26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C14D26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C14D26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C14D26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C14D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C14D26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C14D26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C14D26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C14D26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C14D26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C14D26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C14D26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C14D26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C14D26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C14D26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C14D26"/>
    <w:rPr>
      <w:rFonts w:ascii="Arial" w:hAnsi="Arial"/>
      <w:sz w:val="22"/>
    </w:rPr>
  </w:style>
  <w:style w:type="paragraph" w:customStyle="1" w:styleId="Story">
    <w:name w:val="Story"/>
    <w:basedOn w:val="Normal"/>
    <w:rsid w:val="00C14D26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C14D26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C14D26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C14D2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C14D26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C14D2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C14D2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C14D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C14D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C14D26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C14D2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C14D2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C14D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C14D2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C14D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C14D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C14D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C14D26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C14D26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C14D26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erorfooter0">
    <w:name w:val="Header or footer"/>
    <w:basedOn w:val="Normal"/>
    <w:link w:val="Headerorfooter"/>
    <w:rsid w:val="00C14D26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sq-AL"/>
    </w:rPr>
  </w:style>
  <w:style w:type="paragraph" w:customStyle="1" w:styleId="Bodytext31">
    <w:name w:val="Body text (3)"/>
    <w:basedOn w:val="Normal"/>
    <w:link w:val="Bodytext30"/>
    <w:rsid w:val="00C14D26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Bodytext40">
    <w:name w:val="Body text (4)"/>
    <w:basedOn w:val="Normal"/>
    <w:link w:val="Bodytext4"/>
    <w:rsid w:val="00C14D26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character" w:customStyle="1" w:styleId="Style1Char">
    <w:name w:val="Style1 Char"/>
    <w:basedOn w:val="DefaultParagraphFont"/>
    <w:link w:val="Style1"/>
    <w:rsid w:val="00C14D2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160">
    <w:name w:val="xl160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C14D26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C14D26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C14D2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C14D2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C14D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character" w:customStyle="1" w:styleId="arial141">
    <w:name w:val="arial141"/>
    <w:basedOn w:val="DefaultParagraphFont"/>
    <w:rsid w:val="00C14D26"/>
    <w:rPr>
      <w:rFonts w:ascii="Arial" w:hAnsi="Arial" w:cs="Arial" w:hint="default"/>
      <w:sz w:val="18"/>
      <w:szCs w:val="18"/>
    </w:rPr>
  </w:style>
  <w:style w:type="paragraph" w:customStyle="1" w:styleId="Pa12">
    <w:name w:val="Pa12"/>
    <w:basedOn w:val="Default"/>
    <w:next w:val="Default"/>
    <w:uiPriority w:val="99"/>
    <w:rsid w:val="00C14D26"/>
    <w:pPr>
      <w:spacing w:line="221" w:lineRule="atLeast"/>
    </w:pPr>
    <w:rPr>
      <w:rFonts w:ascii="Adobe Caslon Pro" w:eastAsiaTheme="minorHAnsi" w:hAnsi="Adobe Caslon Pro"/>
      <w:color w:val="auto"/>
    </w:rPr>
  </w:style>
  <w:style w:type="character" w:customStyle="1" w:styleId="longtext1">
    <w:name w:val="long_text1"/>
    <w:rsid w:val="00C14D26"/>
    <w:rPr>
      <w:sz w:val="20"/>
    </w:rPr>
  </w:style>
  <w:style w:type="character" w:customStyle="1" w:styleId="contentlajme">
    <w:name w:val="contentlajme"/>
    <w:basedOn w:val="DefaultParagraphFont"/>
    <w:rsid w:val="00C14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google.al/url?sa=t&amp;rct=j&amp;q=&amp;esrc=s&amp;source=web&amp;cd=9&amp;ved=0ahUKEwiO6ce1uvTLAhXH6xoKHU1oCmgQFghGMAg&amp;url=http%3A%2F%2Fwww.medicinenet.com%2Fvalerian_valeriana_officinalis-oral%2Farticle.htm&amp;usg=AFQjCNFx1xJ0hZCgND8pt6Ny1kDo7UFpwQ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google.al/url?sa=t&amp;rct=j&amp;q=&amp;esrc=s&amp;source=web&amp;cd=2&amp;cad=rja&amp;uact=8&amp;ved=0ahUKEwjWwsKSufTLAhWBchoKHax0BbcQFggkMAE&amp;url=http%3A%2F%2Fwww.helichrysum-italicum.com%2F&amp;usg=AFQjCNGxphe-9GPnIfVELrnxQVUJ37spqQ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1818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2016-04-27T11:48:00Z</dcterms:created>
  <dcterms:modified xsi:type="dcterms:W3CDTF">2018-01-17T12:09:00Z</dcterms:modified>
</cp:coreProperties>
</file>