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4B8DE" w14:textId="77777777" w:rsidR="00E57B91" w:rsidRPr="008D5256" w:rsidRDefault="00E57B91" w:rsidP="008D5256">
      <w:pPr>
        <w:spacing w:after="0" w:line="240" w:lineRule="auto"/>
        <w:ind w:firstLine="0"/>
        <w:jc w:val="center"/>
        <w:rPr>
          <w:rFonts w:ascii="Garamond" w:hAnsi="Garamond"/>
          <w:b/>
          <w:sz w:val="24"/>
          <w:szCs w:val="24"/>
        </w:rPr>
      </w:pPr>
      <w:r w:rsidRPr="008D5256">
        <w:rPr>
          <w:rFonts w:ascii="Garamond" w:hAnsi="Garamond"/>
          <w:b/>
          <w:sz w:val="24"/>
          <w:szCs w:val="24"/>
        </w:rPr>
        <w:t>UDHËZIM</w:t>
      </w:r>
    </w:p>
    <w:p w14:paraId="6194B8DF" w14:textId="77777777" w:rsidR="00E57B91" w:rsidRPr="008D5256" w:rsidRDefault="008D5256" w:rsidP="008D5256">
      <w:pPr>
        <w:spacing w:after="0" w:line="240" w:lineRule="auto"/>
        <w:ind w:firstLine="0"/>
        <w:jc w:val="center"/>
        <w:rPr>
          <w:rFonts w:ascii="Garamond" w:hAnsi="Garamond"/>
          <w:b/>
          <w:sz w:val="24"/>
          <w:szCs w:val="24"/>
        </w:rPr>
      </w:pPr>
      <w:r w:rsidRPr="008D5256">
        <w:rPr>
          <w:rFonts w:ascii="Garamond" w:hAnsi="Garamond"/>
          <w:b/>
          <w:sz w:val="24"/>
          <w:szCs w:val="24"/>
        </w:rPr>
        <w:t>Nr.8</w:t>
      </w:r>
      <w:r w:rsidR="00E57B91" w:rsidRPr="008D5256">
        <w:rPr>
          <w:rFonts w:ascii="Garamond" w:hAnsi="Garamond"/>
          <w:b/>
          <w:sz w:val="24"/>
          <w:szCs w:val="24"/>
        </w:rPr>
        <w:t>, datë</w:t>
      </w:r>
      <w:r w:rsidRPr="008D5256">
        <w:rPr>
          <w:rFonts w:ascii="Garamond" w:hAnsi="Garamond"/>
          <w:b/>
          <w:sz w:val="24"/>
          <w:szCs w:val="24"/>
        </w:rPr>
        <w:t xml:space="preserve"> 27.4</w:t>
      </w:r>
      <w:r w:rsidR="00E57B91" w:rsidRPr="008D5256">
        <w:rPr>
          <w:rFonts w:ascii="Garamond" w:hAnsi="Garamond"/>
          <w:b/>
          <w:sz w:val="24"/>
          <w:szCs w:val="24"/>
        </w:rPr>
        <w:t>.2020</w:t>
      </w:r>
    </w:p>
    <w:p w14:paraId="6194B8E0" w14:textId="77777777" w:rsidR="00E57B91" w:rsidRPr="008D5256" w:rsidRDefault="00E57B91" w:rsidP="008D5256">
      <w:pPr>
        <w:spacing w:after="0" w:line="240" w:lineRule="auto"/>
        <w:ind w:firstLine="0"/>
        <w:jc w:val="center"/>
        <w:rPr>
          <w:rFonts w:ascii="Garamond" w:hAnsi="Garamond"/>
          <w:b/>
          <w:sz w:val="24"/>
          <w:szCs w:val="24"/>
        </w:rPr>
      </w:pPr>
    </w:p>
    <w:p w14:paraId="6194B8E1" w14:textId="66749892" w:rsidR="00E57B91" w:rsidRPr="008D5256" w:rsidRDefault="00E57B91" w:rsidP="008D5256">
      <w:pPr>
        <w:spacing w:after="0" w:line="240" w:lineRule="auto"/>
        <w:ind w:firstLine="0"/>
        <w:jc w:val="center"/>
        <w:rPr>
          <w:rFonts w:ascii="Garamond" w:hAnsi="Garamond"/>
          <w:b/>
          <w:sz w:val="24"/>
          <w:szCs w:val="24"/>
        </w:rPr>
      </w:pPr>
      <w:r w:rsidRPr="008D5256">
        <w:rPr>
          <w:rFonts w:ascii="Garamond" w:hAnsi="Garamond"/>
          <w:b/>
          <w:sz w:val="24"/>
          <w:szCs w:val="24"/>
        </w:rPr>
        <w:t>PËR NJË SHTESË NË UDHËZIMIN NR. 5, DATË 13.3.2017, “PËR KRIJIMIN E INFORMACIONIT MBI TOKËN BUJQËSORE NGA ZBATIMI I PRO</w:t>
      </w:r>
      <w:r w:rsidR="00CF161B">
        <w:rPr>
          <w:rFonts w:ascii="Garamond" w:hAnsi="Garamond"/>
          <w:b/>
          <w:sz w:val="24"/>
          <w:szCs w:val="24"/>
        </w:rPr>
        <w:t>GRAMIT “MENAXHIMI I QËNDRUESHËM</w:t>
      </w:r>
      <w:r w:rsidRPr="008D5256">
        <w:rPr>
          <w:rFonts w:ascii="Garamond" w:hAnsi="Garamond"/>
          <w:b/>
          <w:sz w:val="24"/>
          <w:szCs w:val="24"/>
        </w:rPr>
        <w:t xml:space="preserve"> I TOKËS BUJQËSORE”</w:t>
      </w:r>
    </w:p>
    <w:p w14:paraId="6194B8E2" w14:textId="77777777" w:rsidR="00E57B91" w:rsidRPr="008D5256" w:rsidRDefault="00E57B91" w:rsidP="008D5256">
      <w:pPr>
        <w:spacing w:after="0" w:line="240" w:lineRule="auto"/>
        <w:ind w:firstLine="0"/>
        <w:jc w:val="center"/>
        <w:rPr>
          <w:rFonts w:ascii="Garamond" w:hAnsi="Garamond"/>
          <w:sz w:val="24"/>
          <w:szCs w:val="24"/>
        </w:rPr>
      </w:pPr>
    </w:p>
    <w:p w14:paraId="6194B8E3" w14:textId="0D1728CF" w:rsidR="00E57B91" w:rsidRPr="008D5256" w:rsidRDefault="00E57B91" w:rsidP="008D5256">
      <w:pPr>
        <w:spacing w:after="0" w:line="240" w:lineRule="auto"/>
        <w:rPr>
          <w:rFonts w:ascii="Garamond" w:hAnsi="Garamond"/>
          <w:sz w:val="24"/>
          <w:szCs w:val="24"/>
        </w:rPr>
      </w:pPr>
      <w:r w:rsidRPr="008D5256">
        <w:rPr>
          <w:rFonts w:ascii="Garamond" w:hAnsi="Garamond"/>
          <w:sz w:val="24"/>
          <w:szCs w:val="24"/>
        </w:rPr>
        <w:t xml:space="preserve">Në mbështetje të nenit 2, pika 4, </w:t>
      </w:r>
      <w:r w:rsidR="00CF161B">
        <w:rPr>
          <w:rFonts w:ascii="Garamond" w:hAnsi="Garamond"/>
          <w:sz w:val="24"/>
          <w:szCs w:val="24"/>
        </w:rPr>
        <w:t>të Kushtetutës dhe nenit 7, të l</w:t>
      </w:r>
      <w:r w:rsidRPr="008D5256">
        <w:rPr>
          <w:rFonts w:ascii="Garamond" w:hAnsi="Garamond"/>
          <w:sz w:val="24"/>
          <w:szCs w:val="24"/>
        </w:rPr>
        <w:t>igjit nr. 8752, datë 26.3.2001, “Për krijimin dhe funksionimin e strukturave për administrimin dhe mbrojtjen e tokës”, të</w:t>
      </w:r>
      <w:r w:rsidR="00CF161B">
        <w:rPr>
          <w:rFonts w:ascii="Garamond" w:hAnsi="Garamond"/>
          <w:sz w:val="24"/>
          <w:szCs w:val="24"/>
        </w:rPr>
        <w:t xml:space="preserve"> ndryshuar, si dhe pikës 9, të kreut III, të vendimit të </w:t>
      </w:r>
      <w:r w:rsidRPr="008D5256">
        <w:rPr>
          <w:rFonts w:ascii="Garamond" w:hAnsi="Garamond"/>
          <w:sz w:val="24"/>
          <w:szCs w:val="24"/>
        </w:rPr>
        <w:t>K</w:t>
      </w:r>
      <w:r w:rsidR="00CF161B">
        <w:rPr>
          <w:rFonts w:ascii="Garamond" w:hAnsi="Garamond"/>
          <w:sz w:val="24"/>
          <w:szCs w:val="24"/>
        </w:rPr>
        <w:t xml:space="preserve">ëshillit të </w:t>
      </w:r>
      <w:r w:rsidRPr="008D5256">
        <w:rPr>
          <w:rFonts w:ascii="Garamond" w:hAnsi="Garamond"/>
          <w:sz w:val="24"/>
          <w:szCs w:val="24"/>
        </w:rPr>
        <w:t>M</w:t>
      </w:r>
      <w:r w:rsidR="00CF161B">
        <w:rPr>
          <w:rFonts w:ascii="Garamond" w:hAnsi="Garamond"/>
          <w:sz w:val="24"/>
          <w:szCs w:val="24"/>
        </w:rPr>
        <w:t>inistrave</w:t>
      </w:r>
      <w:r w:rsidRPr="008D5256">
        <w:rPr>
          <w:rFonts w:ascii="Garamond" w:hAnsi="Garamond"/>
          <w:sz w:val="24"/>
          <w:szCs w:val="24"/>
        </w:rPr>
        <w:t xml:space="preserve"> nr. 121, datë 17.2.2011 “Për mënyrat e ushtrimit të funksioneve nga Drejtoritë e Administrimit dhe Mbrojtjes së Tokës në qarqe dhe Zyrat e Menaxhimit dhe Mbrojtjes së Tokës në komuna dhe/ose bashki”,</w:t>
      </w:r>
    </w:p>
    <w:p w14:paraId="6194B8E4" w14:textId="77777777" w:rsidR="00E57B91" w:rsidRPr="008D5256" w:rsidRDefault="00E57B91" w:rsidP="008D5256">
      <w:pPr>
        <w:spacing w:after="0" w:line="240" w:lineRule="auto"/>
        <w:rPr>
          <w:rFonts w:ascii="Garamond" w:hAnsi="Garamond"/>
          <w:sz w:val="24"/>
          <w:szCs w:val="24"/>
        </w:rPr>
      </w:pPr>
    </w:p>
    <w:p w14:paraId="6194B8E5" w14:textId="77777777" w:rsidR="00E57B91" w:rsidRPr="008D5256" w:rsidRDefault="00E57B91" w:rsidP="008D5256">
      <w:pPr>
        <w:spacing w:after="0" w:line="240" w:lineRule="auto"/>
        <w:ind w:firstLine="0"/>
        <w:jc w:val="center"/>
        <w:rPr>
          <w:rFonts w:ascii="Garamond" w:hAnsi="Garamond"/>
          <w:sz w:val="24"/>
          <w:szCs w:val="24"/>
        </w:rPr>
      </w:pPr>
      <w:r w:rsidRPr="008D5256">
        <w:rPr>
          <w:rFonts w:ascii="Garamond" w:hAnsi="Garamond"/>
          <w:sz w:val="24"/>
          <w:szCs w:val="24"/>
        </w:rPr>
        <w:t>UDHËZOJ:</w:t>
      </w:r>
    </w:p>
    <w:p w14:paraId="6194B8E6" w14:textId="77777777" w:rsidR="00E57B91" w:rsidRPr="008D5256" w:rsidRDefault="00E57B91" w:rsidP="008D5256">
      <w:pPr>
        <w:spacing w:after="0" w:line="240" w:lineRule="auto"/>
        <w:rPr>
          <w:rFonts w:ascii="Garamond" w:hAnsi="Garamond"/>
          <w:sz w:val="24"/>
          <w:szCs w:val="24"/>
        </w:rPr>
      </w:pPr>
    </w:p>
    <w:p w14:paraId="6194B8E7" w14:textId="095279A3"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1. </w:t>
      </w:r>
      <w:r w:rsidR="00CF161B">
        <w:rPr>
          <w:rFonts w:ascii="Garamond" w:hAnsi="Garamond"/>
          <w:sz w:val="24"/>
          <w:szCs w:val="24"/>
        </w:rPr>
        <w:t>Pas pikës 1, të kreut I, të u</w:t>
      </w:r>
      <w:r w:rsidR="00E57B91" w:rsidRPr="008D5256">
        <w:rPr>
          <w:rFonts w:ascii="Garamond" w:hAnsi="Garamond"/>
          <w:sz w:val="24"/>
          <w:szCs w:val="24"/>
        </w:rPr>
        <w:t xml:space="preserve">dhëzimit nr. 5, datë 13.3.2017, të ministrit të Bujqësisë dhe Zhvillimit Rural “Për krijimin e informacionit mbi tokën bujqësore nga zbatimi </w:t>
      </w:r>
      <w:r w:rsidR="00CF161B">
        <w:rPr>
          <w:rFonts w:ascii="Garamond" w:hAnsi="Garamond"/>
          <w:sz w:val="24"/>
          <w:szCs w:val="24"/>
        </w:rPr>
        <w:t>i programit “Menaxhimi i qëndrueshëm tokës bujqësore”, shtohet pika 1/1, si më poshtë:</w:t>
      </w:r>
    </w:p>
    <w:p w14:paraId="6194B8E8"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1.1 </w:t>
      </w:r>
      <w:r w:rsidR="00E57B91" w:rsidRPr="008D5256">
        <w:rPr>
          <w:rFonts w:ascii="Garamond" w:hAnsi="Garamond"/>
          <w:sz w:val="24"/>
          <w:szCs w:val="24"/>
        </w:rPr>
        <w:t>Krijimi i Programit “WEB GIS” për të dhënat e tokës.</w:t>
      </w:r>
    </w:p>
    <w:p w14:paraId="6194B8E9" w14:textId="77777777" w:rsidR="00E57B91" w:rsidRPr="008D5256" w:rsidRDefault="00E57B91" w:rsidP="008D5256">
      <w:pPr>
        <w:spacing w:after="0" w:line="240" w:lineRule="auto"/>
        <w:rPr>
          <w:rFonts w:ascii="Garamond" w:hAnsi="Garamond"/>
          <w:sz w:val="24"/>
          <w:szCs w:val="24"/>
        </w:rPr>
      </w:pPr>
      <w:r w:rsidRPr="008D5256">
        <w:rPr>
          <w:rFonts w:ascii="Garamond" w:hAnsi="Garamond"/>
          <w:sz w:val="24"/>
          <w:szCs w:val="24"/>
        </w:rPr>
        <w:t>Të dhënat që do të integrohen në Programin e “WEB GIS” janë:</w:t>
      </w:r>
    </w:p>
    <w:p w14:paraId="6194B8EA"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a) </w:t>
      </w:r>
      <w:r w:rsidR="00E57B91" w:rsidRPr="008D5256">
        <w:rPr>
          <w:rFonts w:ascii="Garamond" w:hAnsi="Garamond"/>
          <w:sz w:val="24"/>
          <w:szCs w:val="24"/>
        </w:rPr>
        <w:t>harta e tipeve të tokës bujqësore;</w:t>
      </w:r>
    </w:p>
    <w:p w14:paraId="6194B8EB"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b) </w:t>
      </w:r>
      <w:r w:rsidR="00E57B91" w:rsidRPr="008D5256">
        <w:rPr>
          <w:rFonts w:ascii="Garamond" w:hAnsi="Garamond"/>
          <w:sz w:val="24"/>
          <w:szCs w:val="24"/>
        </w:rPr>
        <w:t>harta e përshtatshmërisë së tokës bujqësore;</w:t>
      </w:r>
    </w:p>
    <w:p w14:paraId="6194B8EC"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c) </w:t>
      </w:r>
      <w:r w:rsidR="00E57B91" w:rsidRPr="008D5256">
        <w:rPr>
          <w:rFonts w:ascii="Garamond" w:hAnsi="Garamond"/>
          <w:sz w:val="24"/>
          <w:szCs w:val="24"/>
        </w:rPr>
        <w:t>të dhënat e tokës në nivel parcele;</w:t>
      </w:r>
    </w:p>
    <w:p w14:paraId="6194B8ED"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d) </w:t>
      </w:r>
      <w:r w:rsidR="00E57B91" w:rsidRPr="008D5256">
        <w:rPr>
          <w:rFonts w:ascii="Garamond" w:hAnsi="Garamond"/>
          <w:sz w:val="24"/>
          <w:szCs w:val="24"/>
        </w:rPr>
        <w:t>harta e përdorimit/mbulesës së tokës;</w:t>
      </w:r>
    </w:p>
    <w:p w14:paraId="6194B8EE"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e) </w:t>
      </w:r>
      <w:r w:rsidR="00E57B91" w:rsidRPr="008D5256">
        <w:rPr>
          <w:rFonts w:ascii="Garamond" w:hAnsi="Garamond"/>
          <w:sz w:val="24"/>
          <w:szCs w:val="24"/>
        </w:rPr>
        <w:t>hartat e rrezikut potencial dhe aktual të erozionit;</w:t>
      </w:r>
    </w:p>
    <w:p w14:paraId="6194B8EF"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f) </w:t>
      </w:r>
      <w:r w:rsidR="00E57B91" w:rsidRPr="008D5256">
        <w:rPr>
          <w:rFonts w:ascii="Garamond" w:hAnsi="Garamond"/>
          <w:sz w:val="24"/>
          <w:szCs w:val="24"/>
        </w:rPr>
        <w:t>rrjeti rrugor;</w:t>
      </w:r>
    </w:p>
    <w:p w14:paraId="6194B8F0"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g) </w:t>
      </w:r>
      <w:r w:rsidR="00E57B91" w:rsidRPr="008D5256">
        <w:rPr>
          <w:rFonts w:ascii="Garamond" w:hAnsi="Garamond"/>
          <w:sz w:val="24"/>
          <w:szCs w:val="24"/>
        </w:rPr>
        <w:t>ndërtimet;</w:t>
      </w:r>
    </w:p>
    <w:p w14:paraId="6194B8F1"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h) </w:t>
      </w:r>
      <w:r w:rsidR="00E57B91" w:rsidRPr="008D5256">
        <w:rPr>
          <w:rFonts w:ascii="Garamond" w:hAnsi="Garamond"/>
          <w:sz w:val="24"/>
          <w:szCs w:val="24"/>
        </w:rPr>
        <w:t>rrjeti ujitës dhe kullues.</w:t>
      </w:r>
    </w:p>
    <w:p w14:paraId="6194B8F2" w14:textId="77777777" w:rsidR="00E57B91" w:rsidRPr="008D5256" w:rsidRDefault="008D5256" w:rsidP="008D5256">
      <w:pPr>
        <w:spacing w:after="0" w:line="240" w:lineRule="auto"/>
        <w:rPr>
          <w:rFonts w:ascii="Garamond" w:hAnsi="Garamond"/>
          <w:sz w:val="24"/>
          <w:szCs w:val="24"/>
        </w:rPr>
      </w:pPr>
      <w:r>
        <w:rPr>
          <w:rFonts w:ascii="Garamond" w:hAnsi="Garamond"/>
          <w:sz w:val="24"/>
          <w:szCs w:val="24"/>
        </w:rPr>
        <w:t xml:space="preserve">2. </w:t>
      </w:r>
      <w:r w:rsidR="00E57B91" w:rsidRPr="008D5256">
        <w:rPr>
          <w:rFonts w:ascii="Garamond" w:hAnsi="Garamond"/>
          <w:sz w:val="24"/>
          <w:szCs w:val="24"/>
        </w:rPr>
        <w:t xml:space="preserve">Për zbatimin e këtij udhëzimi ngarkohen Drejtoria e Përgjithshme e Politikave të Bujqësisë, Sigurisë Ushqimore dhe Zhvillimit Rural në Ministrinë e Bujqësisë dhe Zhvillimit Rural, QTTB Fushë-Krujë, DAMT-të pranë këshillave të qarqeve dhe ZMMT-të pranë bashkive. </w:t>
      </w:r>
    </w:p>
    <w:p w14:paraId="6194B8F3" w14:textId="77777777" w:rsidR="00E57B91" w:rsidRPr="008D5256" w:rsidRDefault="00E57B91" w:rsidP="008D5256">
      <w:pPr>
        <w:spacing w:after="0" w:line="240" w:lineRule="auto"/>
        <w:rPr>
          <w:rFonts w:ascii="Garamond" w:hAnsi="Garamond"/>
          <w:sz w:val="24"/>
          <w:szCs w:val="24"/>
        </w:rPr>
      </w:pPr>
      <w:r w:rsidRPr="008D5256">
        <w:rPr>
          <w:rFonts w:ascii="Garamond" w:hAnsi="Garamond"/>
          <w:sz w:val="24"/>
          <w:szCs w:val="24"/>
        </w:rPr>
        <w:t>Ky udhëzim hyn në fuqi pas botimit në Fletoren Zyrtare.</w:t>
      </w:r>
    </w:p>
    <w:p w14:paraId="6194B8F4" w14:textId="77777777" w:rsidR="00E57B91" w:rsidRPr="008D5256" w:rsidRDefault="00E57B91" w:rsidP="008D5256">
      <w:pPr>
        <w:spacing w:after="0" w:line="240" w:lineRule="auto"/>
        <w:rPr>
          <w:rFonts w:ascii="Garamond" w:hAnsi="Garamond"/>
          <w:sz w:val="24"/>
          <w:szCs w:val="24"/>
        </w:rPr>
      </w:pPr>
    </w:p>
    <w:p w14:paraId="6194B8F5" w14:textId="153EDBE3" w:rsidR="008D5256" w:rsidRDefault="00CF161B" w:rsidP="008D5256">
      <w:pPr>
        <w:spacing w:after="0" w:line="240" w:lineRule="auto"/>
        <w:jc w:val="right"/>
        <w:rPr>
          <w:rFonts w:ascii="Garamond" w:hAnsi="Garamond"/>
          <w:sz w:val="24"/>
          <w:szCs w:val="24"/>
        </w:rPr>
      </w:pPr>
      <w:r>
        <w:rPr>
          <w:rFonts w:ascii="Garamond" w:hAnsi="Garamond"/>
          <w:sz w:val="24"/>
          <w:szCs w:val="24"/>
        </w:rPr>
        <w:t>MINISTË</w:t>
      </w:r>
      <w:bookmarkStart w:id="0" w:name="_GoBack"/>
      <w:bookmarkEnd w:id="0"/>
      <w:r>
        <w:rPr>
          <w:rFonts w:ascii="Garamond" w:hAnsi="Garamond"/>
          <w:sz w:val="24"/>
          <w:szCs w:val="24"/>
        </w:rPr>
        <w:t>R</w:t>
      </w:r>
      <w:r w:rsidR="008D5256">
        <w:rPr>
          <w:rFonts w:ascii="Garamond" w:hAnsi="Garamond"/>
          <w:sz w:val="24"/>
          <w:szCs w:val="24"/>
        </w:rPr>
        <w:t xml:space="preserve"> I BUJQËSISË </w:t>
      </w:r>
    </w:p>
    <w:p w14:paraId="6194B8F6" w14:textId="77777777" w:rsidR="00E57B91" w:rsidRPr="008D5256" w:rsidRDefault="008D5256" w:rsidP="008D5256">
      <w:pPr>
        <w:spacing w:after="0" w:line="240" w:lineRule="auto"/>
        <w:jc w:val="right"/>
        <w:rPr>
          <w:rFonts w:ascii="Garamond" w:hAnsi="Garamond"/>
          <w:sz w:val="24"/>
          <w:szCs w:val="24"/>
        </w:rPr>
      </w:pPr>
      <w:r>
        <w:rPr>
          <w:rFonts w:ascii="Garamond" w:hAnsi="Garamond"/>
          <w:sz w:val="24"/>
          <w:szCs w:val="24"/>
        </w:rPr>
        <w:t>DHE ZHVILLIMIT RURAL</w:t>
      </w:r>
    </w:p>
    <w:p w14:paraId="6194B8F7" w14:textId="77777777" w:rsidR="00E57B91" w:rsidRPr="008D5256" w:rsidRDefault="00E57B91" w:rsidP="008D5256">
      <w:pPr>
        <w:spacing w:after="0" w:line="240" w:lineRule="auto"/>
        <w:jc w:val="right"/>
        <w:rPr>
          <w:rFonts w:ascii="Garamond" w:hAnsi="Garamond"/>
          <w:b/>
          <w:sz w:val="24"/>
          <w:szCs w:val="24"/>
        </w:rPr>
      </w:pPr>
      <w:r w:rsidRPr="008D5256">
        <w:rPr>
          <w:rFonts w:ascii="Garamond" w:hAnsi="Garamond"/>
          <w:b/>
          <w:sz w:val="24"/>
          <w:szCs w:val="24"/>
        </w:rPr>
        <w:t>Bledar Çuçi</w:t>
      </w:r>
    </w:p>
    <w:p w14:paraId="6194B8F8" w14:textId="77777777" w:rsidR="00785B4D" w:rsidRPr="008D5256" w:rsidRDefault="00785B4D" w:rsidP="008D5256">
      <w:pPr>
        <w:spacing w:after="0" w:line="240" w:lineRule="auto"/>
        <w:rPr>
          <w:rFonts w:ascii="Garamond" w:hAnsi="Garamond"/>
          <w:sz w:val="24"/>
          <w:szCs w:val="24"/>
        </w:rPr>
      </w:pPr>
    </w:p>
    <w:sectPr w:rsidR="00785B4D" w:rsidRPr="008D5256" w:rsidSect="00CC4AB0">
      <w:headerReference w:type="default" r:id="rId13"/>
      <w:footerReference w:type="default" r:id="rId14"/>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46854" w14:textId="77777777" w:rsidR="00CF161B" w:rsidRDefault="00CF161B" w:rsidP="00375B7D">
      <w:pPr>
        <w:spacing w:after="0" w:line="240" w:lineRule="auto"/>
      </w:pPr>
      <w:r>
        <w:separator/>
      </w:r>
    </w:p>
  </w:endnote>
  <w:endnote w:type="continuationSeparator" w:id="0">
    <w:p w14:paraId="2D18EED1" w14:textId="77777777" w:rsidR="00CF161B" w:rsidRDefault="00CF161B" w:rsidP="00375B7D">
      <w:pPr>
        <w:spacing w:after="0" w:line="240" w:lineRule="auto"/>
      </w:pPr>
      <w:r>
        <w:continuationSeparator/>
      </w:r>
    </w:p>
  </w:endnote>
  <w:endnote w:type="continuationNotice" w:id="1">
    <w:p w14:paraId="070DCD3F" w14:textId="77777777" w:rsidR="00F9306C" w:rsidRDefault="00F93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4B8FE" w14:textId="77777777" w:rsidR="00CF161B" w:rsidRDefault="00CF161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EBC1E" w14:textId="77777777" w:rsidR="00CF161B" w:rsidRDefault="00CF161B" w:rsidP="00375B7D">
      <w:pPr>
        <w:spacing w:after="0" w:line="240" w:lineRule="auto"/>
      </w:pPr>
      <w:r>
        <w:separator/>
      </w:r>
    </w:p>
  </w:footnote>
  <w:footnote w:type="continuationSeparator" w:id="0">
    <w:p w14:paraId="34E4F168" w14:textId="77777777" w:rsidR="00CF161B" w:rsidRDefault="00CF161B" w:rsidP="00375B7D">
      <w:pPr>
        <w:spacing w:after="0" w:line="240" w:lineRule="auto"/>
      </w:pPr>
      <w:r>
        <w:continuationSeparator/>
      </w:r>
    </w:p>
  </w:footnote>
  <w:footnote w:type="continuationNotice" w:id="1">
    <w:p w14:paraId="6A3155C3" w14:textId="77777777" w:rsidR="00F9306C" w:rsidRDefault="00F9306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4B8FD" w14:textId="77777777" w:rsidR="00CF161B" w:rsidRDefault="00CF161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3BFA3736"/>
    <w:multiLevelType w:val="hybridMultilevel"/>
    <w:tmpl w:val="BDF04F06"/>
    <w:lvl w:ilvl="0" w:tplc="04090019">
      <w:start w:val="1"/>
      <w:numFmt w:val="lowerLetter"/>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0">
    <w:nsid w:val="3D262B74"/>
    <w:multiLevelType w:val="multilevel"/>
    <w:tmpl w:val="CFF6A26E"/>
    <w:lvl w:ilvl="0">
      <w:start w:val="1"/>
      <w:numFmt w:val="decimal"/>
      <w:lvlText w:val="%1."/>
      <w:lvlJc w:val="left"/>
      <w:pPr>
        <w:ind w:left="720" w:hanging="360"/>
      </w:pPr>
      <w:rPr>
        <w:rFonts w:eastAsia="Times New Roman"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932" w:hanging="720"/>
      </w:pPr>
      <w:rPr>
        <w:rFonts w:hint="default"/>
      </w:rPr>
    </w:lvl>
    <w:lvl w:ilvl="4">
      <w:start w:val="1"/>
      <w:numFmt w:val="decimal"/>
      <w:isLgl/>
      <w:lvlText w:val="%1.%2.%3.%4.%5"/>
      <w:lvlJc w:val="left"/>
      <w:pPr>
        <w:ind w:left="2576"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504" w:hanging="1440"/>
      </w:pPr>
      <w:rPr>
        <w:rFonts w:hint="default"/>
      </w:rPr>
    </w:lvl>
    <w:lvl w:ilvl="7">
      <w:start w:val="1"/>
      <w:numFmt w:val="decimal"/>
      <w:isLgl/>
      <w:lvlText w:val="%1.%2.%3.%4.%5.%6.%7.%8"/>
      <w:lvlJc w:val="left"/>
      <w:pPr>
        <w:ind w:left="3788" w:hanging="1440"/>
      </w:pPr>
      <w:rPr>
        <w:rFonts w:hint="default"/>
      </w:rPr>
    </w:lvl>
    <w:lvl w:ilvl="8">
      <w:start w:val="1"/>
      <w:numFmt w:val="decimal"/>
      <w:isLgl/>
      <w:lvlText w:val="%1.%2.%3.%4.%5.%6.%7.%8.%9"/>
      <w:lvlJc w:val="left"/>
      <w:pPr>
        <w:ind w:left="4432" w:hanging="1800"/>
      </w:pPr>
      <w:rPr>
        <w:rFonts w:hint="default"/>
      </w:rPr>
    </w:lvl>
  </w:abstractNum>
  <w:abstractNum w:abstractNumId="21">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4">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7"/>
  </w:num>
  <w:num w:numId="15">
    <w:abstractNumId w:val="22"/>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8"/>
  </w:num>
  <w:num w:numId="19">
    <w:abstractNumId w:val="17"/>
  </w:num>
  <w:num w:numId="20">
    <w:abstractNumId w:val="11"/>
  </w:num>
  <w:num w:numId="21">
    <w:abstractNumId w:val="25"/>
  </w:num>
  <w:num w:numId="22">
    <w:abstractNumId w:val="24"/>
  </w:num>
  <w:num w:numId="23">
    <w:abstractNumId w:val="16"/>
  </w:num>
  <w:num w:numId="24">
    <w:abstractNumId w:val="21"/>
  </w:num>
  <w:num w:numId="25">
    <w:abstractNumId w:val="15"/>
  </w:num>
  <w:num w:numId="26">
    <w:abstractNumId w:val="23"/>
  </w:num>
  <w:num w:numId="27">
    <w:abstractNumId w:val="10"/>
  </w:num>
  <w:num w:numId="28">
    <w:abstractNumId w:val="20"/>
  </w:num>
  <w:num w:numId="29">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2419"/>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61A3"/>
    <w:rsid w:val="004C6C0A"/>
    <w:rsid w:val="004C6C4C"/>
    <w:rsid w:val="004C7862"/>
    <w:rsid w:val="004D192A"/>
    <w:rsid w:val="004D1AD7"/>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256"/>
    <w:rsid w:val="008D585D"/>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156E"/>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B5977"/>
    <w:rsid w:val="00CB616D"/>
    <w:rsid w:val="00CC02BF"/>
    <w:rsid w:val="00CC2643"/>
    <w:rsid w:val="00CC2A9F"/>
    <w:rsid w:val="00CC4AB0"/>
    <w:rsid w:val="00CD0040"/>
    <w:rsid w:val="00CD0A7B"/>
    <w:rsid w:val="00CD3C97"/>
    <w:rsid w:val="00CD4F0B"/>
    <w:rsid w:val="00CE0A1F"/>
    <w:rsid w:val="00CE1308"/>
    <w:rsid w:val="00CE43DC"/>
    <w:rsid w:val="00CE49C0"/>
    <w:rsid w:val="00CE5583"/>
    <w:rsid w:val="00CE5CCC"/>
    <w:rsid w:val="00CE6942"/>
    <w:rsid w:val="00CF0351"/>
    <w:rsid w:val="00CF161B"/>
    <w:rsid w:val="00D02703"/>
    <w:rsid w:val="00D041F1"/>
    <w:rsid w:val="00D07FA3"/>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B91"/>
    <w:rsid w:val="00E57C37"/>
    <w:rsid w:val="00E60C29"/>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306C"/>
    <w:rsid w:val="00F9625C"/>
    <w:rsid w:val="00FA031B"/>
    <w:rsid w:val="00FA2A1A"/>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94B8DE"/>
  <w15:docId w15:val="{1B00507A-AFC0-4F5C-B63C-C3FACCB9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6A5E7026835417EB8D92E21685FBF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2020-05-11T12:34:52Z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2020-05-10T22:00:00Z</Date_x0020_protokolli>
    <Titulli xmlns="0e656187-b300-4fb0-8bf4-3a50f872073c">Për një shtesë në udhëzimin nr.5, datë 13.3.2017, "Për krijimin e informacionit mbi tokën bujqësore nga zbatimi i programit "Menaxhimi i qëndrueshëm i tokës bujqësore"</Titulli>
    <Modifikuesi xmlns="0e656187-b300-4fb0-8bf4-3a50f872073c">vjollca.pacrami</Modifikuesi>
    <Nr_x002e__x0020_prot_x0020_QBZ xmlns="0e656187-b300-4fb0-8bf4-3a50f872073c">858</Nr_x002e__x0020_prot_x0020_QBZ>
    <Data_x0020_e_x0020_Modifikimit xmlns="0e656187-b300-4fb0-8bf4-3a50f872073c">2020-05-11T12:45:59Z</Data_x0020_e_x0020_Modifikimit>
    <Dekretuar xmlns="0e656187-b300-4fb0-8bf4-3a50f872073c">false</Dekretuar>
    <Data xmlns="0e656187-b300-4fb0-8bf4-3a50f872073c">2020-04-26T22:00:00Z</Data>
    <Nr_x002e__x0020_protokolli_x0020_i_x0020_aktit xmlns="0e656187-b300-4fb0-8bf4-3a50f872073c">132/1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6A5E7026835417EB8D92E21685FBF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62CF1-F16D-4083-9F06-CAD69B1AF138}">
  <ds:schemaRefs>
    <ds:schemaRef ds:uri="http://schemas.microsoft.com/sharepoint/v3/contenttype/forms"/>
  </ds:schemaRefs>
</ds:datastoreItem>
</file>

<file path=customXml/itemProps2.xml><?xml version="1.0" encoding="utf-8"?>
<ds:datastoreItem xmlns:ds="http://schemas.openxmlformats.org/officeDocument/2006/customXml" ds:itemID="{FFAAE40A-B7C6-4730-A677-5577F359A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FEB779-61CA-452C-80BF-ABB627A305AE}">
  <ds:schemaRefs>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http://purl.org/dc/elements/1.1/"/>
    <ds:schemaRef ds:uri="0e656187-b300-4fb0-8bf4-3a50f872073c"/>
    <ds:schemaRef ds:uri="http://purl.org/dc/dcmitype/"/>
  </ds:schemaRefs>
</ds:datastoreItem>
</file>

<file path=customXml/itemProps4.xml><?xml version="1.0" encoding="utf-8"?>
<ds:datastoreItem xmlns:ds="http://schemas.openxmlformats.org/officeDocument/2006/customXml" ds:itemID="{C15569E9-3FEE-4530-BFC3-33420B43C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A4EF66F-0B8B-4D6B-A18A-C3AD3B5CA1D8}">
  <ds:schemaRefs>
    <ds:schemaRef ds:uri="http://schemas.microsoft.com/sharepoint/v3/contenttype/forms"/>
  </ds:schemaRefs>
</ds:datastoreItem>
</file>

<file path=customXml/itemProps6.xml><?xml version="1.0" encoding="utf-8"?>
<ds:datastoreItem xmlns:ds="http://schemas.openxmlformats.org/officeDocument/2006/customXml" ds:itemID="{A690EAF1-739F-4FB5-8D2B-5E973F1B2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Entela Suli</cp:lastModifiedBy>
  <cp:revision>4</cp:revision>
  <cp:lastPrinted>2017-02-13T13:35:00Z</cp:lastPrinted>
  <dcterms:created xsi:type="dcterms:W3CDTF">2020-05-11T12:44:00Z</dcterms:created>
  <dcterms:modified xsi:type="dcterms:W3CDTF">2020-05-11T13:05:00Z</dcterms:modified>
</cp:coreProperties>
</file>