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B2477" w14:textId="77777777" w:rsidR="00E9713B" w:rsidRPr="00A40DEE" w:rsidRDefault="00E9713B" w:rsidP="00E9713B">
      <w:pPr>
        <w:pStyle w:val="Default"/>
        <w:ind w:firstLine="284"/>
        <w:jc w:val="center"/>
        <w:rPr>
          <w:rFonts w:ascii="Garamond" w:hAnsi="Garamond"/>
          <w:lang w:val="sq-AL"/>
        </w:rPr>
      </w:pPr>
    </w:p>
    <w:p w14:paraId="4B32DEA5" w14:textId="77777777" w:rsidR="00E9713B" w:rsidRPr="00A40DEE" w:rsidRDefault="00E9713B" w:rsidP="00E9713B">
      <w:pPr>
        <w:pStyle w:val="Default"/>
        <w:ind w:firstLine="284"/>
        <w:jc w:val="center"/>
        <w:rPr>
          <w:rFonts w:ascii="Garamond" w:hAnsi="Garamond"/>
          <w:lang w:val="sq-AL"/>
        </w:rPr>
      </w:pPr>
      <w:r w:rsidRPr="00A40DEE">
        <w:rPr>
          <w:rFonts w:ascii="Garamond" w:hAnsi="Garamond"/>
          <w:b/>
          <w:bCs/>
          <w:lang w:val="sq-AL"/>
        </w:rPr>
        <w:t>UDHËZIM</w:t>
      </w:r>
    </w:p>
    <w:p w14:paraId="14180FD3" w14:textId="5D5A0EB0" w:rsidR="00E9713B" w:rsidRPr="00A40DEE" w:rsidRDefault="00A40DEE" w:rsidP="00E9713B">
      <w:pPr>
        <w:pStyle w:val="Default"/>
        <w:ind w:firstLine="284"/>
        <w:jc w:val="center"/>
        <w:rPr>
          <w:rFonts w:ascii="Garamond" w:hAnsi="Garamond"/>
          <w:b/>
          <w:bCs/>
          <w:lang w:val="sq-AL"/>
        </w:rPr>
      </w:pPr>
      <w:r>
        <w:rPr>
          <w:rFonts w:ascii="Garamond" w:hAnsi="Garamond"/>
          <w:b/>
          <w:bCs/>
          <w:lang w:val="sq-AL"/>
        </w:rPr>
        <w:t>Nr. 11, datë 10.</w:t>
      </w:r>
      <w:r w:rsidR="00E9713B" w:rsidRPr="00A40DEE">
        <w:rPr>
          <w:rFonts w:ascii="Garamond" w:hAnsi="Garamond"/>
          <w:b/>
          <w:bCs/>
          <w:lang w:val="sq-AL"/>
        </w:rPr>
        <w:t>5.2021</w:t>
      </w:r>
    </w:p>
    <w:p w14:paraId="445D17A4" w14:textId="77777777" w:rsidR="00E9713B" w:rsidRPr="00A40DEE" w:rsidRDefault="00E9713B" w:rsidP="00E9713B">
      <w:pPr>
        <w:pStyle w:val="Default"/>
        <w:ind w:firstLine="284"/>
        <w:rPr>
          <w:rFonts w:ascii="Garamond" w:hAnsi="Garamond"/>
          <w:lang w:val="sq-AL"/>
        </w:rPr>
      </w:pPr>
    </w:p>
    <w:p w14:paraId="4260CF9C" w14:textId="77777777" w:rsidR="00E9713B" w:rsidRPr="00A40DEE" w:rsidRDefault="00E9713B" w:rsidP="00E9713B">
      <w:pPr>
        <w:pStyle w:val="Default"/>
        <w:ind w:firstLine="284"/>
        <w:jc w:val="center"/>
        <w:rPr>
          <w:rFonts w:ascii="Garamond" w:hAnsi="Garamond"/>
          <w:lang w:val="sq-AL"/>
        </w:rPr>
      </w:pPr>
      <w:r w:rsidRPr="00A40DEE">
        <w:rPr>
          <w:rFonts w:ascii="Garamond" w:hAnsi="Garamond"/>
          <w:b/>
          <w:bCs/>
          <w:lang w:val="sq-AL"/>
        </w:rPr>
        <w:t>PËR NIVELIN MAKSIMAL TË MBETJEVE TË PESTICIDEVE NË FRUTA, PERIME, FARA TË FRESKËTA DHE/OSE TË PËRPUNUARA</w:t>
      </w:r>
    </w:p>
    <w:p w14:paraId="17097621" w14:textId="77777777" w:rsidR="00E9713B" w:rsidRPr="00A40DEE" w:rsidRDefault="00E9713B" w:rsidP="00E9713B">
      <w:pPr>
        <w:pStyle w:val="Default"/>
        <w:ind w:firstLine="284"/>
        <w:jc w:val="both"/>
        <w:rPr>
          <w:rFonts w:ascii="Garamond" w:hAnsi="Garamond"/>
          <w:lang w:val="sq-AL"/>
        </w:rPr>
      </w:pPr>
    </w:p>
    <w:p w14:paraId="61059D63" w14:textId="122B8025" w:rsidR="00E9713B" w:rsidRPr="00A40DEE" w:rsidRDefault="00E9713B" w:rsidP="00E9713B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A40DEE">
        <w:rPr>
          <w:rFonts w:ascii="Garamond" w:hAnsi="Garamond"/>
          <w:lang w:val="sq-AL"/>
        </w:rPr>
        <w:t xml:space="preserve">Në mbështetje të nenit 102, pikës 4 të Kushtetutës, nenit 38, të </w:t>
      </w:r>
      <w:r w:rsidR="00A40DEE" w:rsidRPr="00A40DEE">
        <w:rPr>
          <w:rFonts w:ascii="Garamond" w:hAnsi="Garamond"/>
          <w:lang w:val="sq-AL"/>
        </w:rPr>
        <w:t xml:space="preserve">ligjit </w:t>
      </w:r>
      <w:r w:rsidRPr="00A40DEE">
        <w:rPr>
          <w:rFonts w:ascii="Garamond" w:hAnsi="Garamond"/>
          <w:lang w:val="sq-AL"/>
        </w:rPr>
        <w:t>nr. 9863, datë 28.1.2008</w:t>
      </w:r>
      <w:r w:rsidR="00A40DEE">
        <w:rPr>
          <w:rFonts w:ascii="Garamond" w:hAnsi="Garamond"/>
          <w:lang w:val="sq-AL"/>
        </w:rPr>
        <w:t>, “Për ushqimin”, të</w:t>
      </w:r>
      <w:r w:rsidRPr="00A40DEE">
        <w:rPr>
          <w:rFonts w:ascii="Garamond" w:hAnsi="Garamond"/>
          <w:lang w:val="sq-AL"/>
        </w:rPr>
        <w:t xml:space="preserve"> ndryshuar, </w:t>
      </w:r>
    </w:p>
    <w:p w14:paraId="66F027EA" w14:textId="77777777" w:rsidR="00A40DEE" w:rsidRDefault="00A40DEE" w:rsidP="00A40DEE">
      <w:pPr>
        <w:pStyle w:val="Default"/>
        <w:jc w:val="both"/>
        <w:rPr>
          <w:rFonts w:ascii="Garamond" w:hAnsi="Garamond"/>
          <w:b/>
          <w:bCs/>
          <w:lang w:val="sq-AL"/>
        </w:rPr>
      </w:pPr>
    </w:p>
    <w:p w14:paraId="2F73D128" w14:textId="26382B5A" w:rsidR="00E9713B" w:rsidRPr="00A40DEE" w:rsidRDefault="00E9713B" w:rsidP="00A40DEE">
      <w:pPr>
        <w:pStyle w:val="Default"/>
        <w:jc w:val="center"/>
        <w:rPr>
          <w:rFonts w:ascii="Garamond" w:hAnsi="Garamond"/>
          <w:lang w:val="sq-AL"/>
        </w:rPr>
      </w:pPr>
      <w:r w:rsidRPr="00A40DEE">
        <w:rPr>
          <w:rFonts w:ascii="Garamond" w:hAnsi="Garamond"/>
          <w:bCs/>
          <w:lang w:val="sq-AL"/>
        </w:rPr>
        <w:t>UDHËZOJ:</w:t>
      </w:r>
    </w:p>
    <w:p w14:paraId="0783D0DB" w14:textId="77777777" w:rsidR="00A40DEE" w:rsidRDefault="00A40DEE" w:rsidP="00E9713B">
      <w:pPr>
        <w:pStyle w:val="Default"/>
        <w:ind w:firstLine="284"/>
        <w:jc w:val="both"/>
        <w:rPr>
          <w:rFonts w:ascii="Garamond" w:hAnsi="Garamond"/>
          <w:lang w:val="sq-AL"/>
        </w:rPr>
      </w:pPr>
    </w:p>
    <w:p w14:paraId="092BBE7B" w14:textId="46C01B08" w:rsidR="00E9713B" w:rsidRPr="00A40DEE" w:rsidRDefault="00E9713B" w:rsidP="00E9713B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A40DEE">
        <w:rPr>
          <w:rFonts w:ascii="Garamond" w:hAnsi="Garamond"/>
          <w:lang w:val="sq-AL"/>
        </w:rPr>
        <w:t>1. Niveli maksimal i mbetjeve të pesticideve në fruta, perime, fara të freskëta dhe/ose të përpunuara, të jetë sipas përcaktimeve në shtojcën bashkëlidhur këtij udhëzimi (92 kultura, 1103 faq</w:t>
      </w:r>
      <w:r w:rsidR="00A40DEE">
        <w:rPr>
          <w:rFonts w:ascii="Garamond" w:hAnsi="Garamond"/>
          <w:lang w:val="sq-AL"/>
        </w:rPr>
        <w:t>ja</w:t>
      </w:r>
      <w:r w:rsidRPr="00A40DEE">
        <w:rPr>
          <w:rFonts w:ascii="Garamond" w:hAnsi="Garamond"/>
          <w:lang w:val="sq-AL"/>
        </w:rPr>
        <w:t xml:space="preserve">). </w:t>
      </w:r>
    </w:p>
    <w:p w14:paraId="6E372B14" w14:textId="2AB8D05F" w:rsidR="00E9713B" w:rsidRPr="00A40DEE" w:rsidRDefault="00E9713B" w:rsidP="00E9713B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A40DEE">
        <w:rPr>
          <w:rFonts w:ascii="Garamond" w:hAnsi="Garamond"/>
          <w:lang w:val="sq-AL"/>
        </w:rPr>
        <w:t>2. Udhëzimi nr. 5, datë 14.5.2014</w:t>
      </w:r>
      <w:r w:rsidR="00A40DEE">
        <w:rPr>
          <w:rFonts w:ascii="Garamond" w:hAnsi="Garamond"/>
          <w:lang w:val="sq-AL"/>
        </w:rPr>
        <w:t>,</w:t>
      </w:r>
      <w:r w:rsidRPr="00A40DEE">
        <w:rPr>
          <w:rFonts w:ascii="Garamond" w:hAnsi="Garamond"/>
          <w:lang w:val="sq-AL"/>
        </w:rPr>
        <w:t xml:space="preserve"> “Për nivelin maksimal të mbetjeve të pesticideve në banane, domate, grurë, </w:t>
      </w:r>
      <w:proofErr w:type="spellStart"/>
      <w:r w:rsidRPr="00A40DEE">
        <w:rPr>
          <w:rFonts w:ascii="Garamond" w:hAnsi="Garamond"/>
          <w:lang w:val="sq-AL"/>
        </w:rPr>
        <w:t>kastraveca</w:t>
      </w:r>
      <w:proofErr w:type="spellEnd"/>
      <w:r w:rsidRPr="00A40DEE">
        <w:rPr>
          <w:rFonts w:ascii="Garamond" w:hAnsi="Garamond"/>
          <w:lang w:val="sq-AL"/>
        </w:rPr>
        <w:t>, mollë, patate, rrush tavoline, rrush për verë, speca, ullinj tavoline”</w:t>
      </w:r>
      <w:r w:rsidR="001F1CE8">
        <w:rPr>
          <w:rFonts w:ascii="Garamond" w:hAnsi="Garamond"/>
          <w:lang w:val="sq-AL"/>
        </w:rPr>
        <w:t>,</w:t>
      </w:r>
      <w:r w:rsidRPr="00A40DEE">
        <w:rPr>
          <w:rFonts w:ascii="Garamond" w:hAnsi="Garamond"/>
          <w:lang w:val="sq-AL"/>
        </w:rPr>
        <w:t xml:space="preserve"> dhe </w:t>
      </w:r>
      <w:r w:rsidR="00A40DEE" w:rsidRPr="00A40DEE">
        <w:rPr>
          <w:rFonts w:ascii="Garamond" w:hAnsi="Garamond"/>
          <w:lang w:val="sq-AL"/>
        </w:rPr>
        <w:t xml:space="preserve">udhëzimi </w:t>
      </w:r>
      <w:r w:rsidRPr="00A40DEE">
        <w:rPr>
          <w:rFonts w:ascii="Garamond" w:hAnsi="Garamond"/>
          <w:lang w:val="sq-AL"/>
        </w:rPr>
        <w:t>nr. 2, datë 14.2.2017</w:t>
      </w:r>
      <w:r w:rsidR="00A40DEE">
        <w:rPr>
          <w:rFonts w:ascii="Garamond" w:hAnsi="Garamond"/>
          <w:lang w:val="sq-AL"/>
        </w:rPr>
        <w:t>,</w:t>
      </w:r>
      <w:r w:rsidRPr="00A40DEE">
        <w:rPr>
          <w:rFonts w:ascii="Garamond" w:hAnsi="Garamond"/>
          <w:lang w:val="sq-AL"/>
        </w:rPr>
        <w:t xml:space="preserve"> “Për një shtesë në </w:t>
      </w:r>
      <w:r w:rsidR="00A40DEE" w:rsidRPr="00A40DEE">
        <w:rPr>
          <w:rFonts w:ascii="Garamond" w:hAnsi="Garamond"/>
          <w:lang w:val="sq-AL"/>
        </w:rPr>
        <w:t xml:space="preserve">udhëzimin </w:t>
      </w:r>
      <w:r w:rsidRPr="00A40DEE">
        <w:rPr>
          <w:rFonts w:ascii="Garamond" w:hAnsi="Garamond"/>
          <w:lang w:val="sq-AL"/>
        </w:rPr>
        <w:t>nr. 5, datë 14.5.2014</w:t>
      </w:r>
      <w:r w:rsidR="00A40DEE">
        <w:rPr>
          <w:rFonts w:ascii="Garamond" w:hAnsi="Garamond"/>
          <w:lang w:val="sq-AL"/>
        </w:rPr>
        <w:t>,</w:t>
      </w:r>
      <w:r w:rsidRPr="00A40DEE">
        <w:rPr>
          <w:rFonts w:ascii="Garamond" w:hAnsi="Garamond"/>
          <w:lang w:val="sq-AL"/>
        </w:rPr>
        <w:t xml:space="preserve"> “Për nivelin maksimal të mbetjeve të pesticideve në banane, domate, grurë, </w:t>
      </w:r>
      <w:proofErr w:type="spellStart"/>
      <w:r w:rsidRPr="00A40DEE">
        <w:rPr>
          <w:rFonts w:ascii="Garamond" w:hAnsi="Garamond"/>
          <w:lang w:val="sq-AL"/>
        </w:rPr>
        <w:t>kastraveca</w:t>
      </w:r>
      <w:proofErr w:type="spellEnd"/>
      <w:r w:rsidRPr="00A40DEE">
        <w:rPr>
          <w:rFonts w:ascii="Garamond" w:hAnsi="Garamond"/>
          <w:lang w:val="sq-AL"/>
        </w:rPr>
        <w:t xml:space="preserve">, mollë, patate, rrush tavoline, rrush për verë, speca, ullinj tavoline”, shfuqizohen. </w:t>
      </w:r>
    </w:p>
    <w:p w14:paraId="557C9986" w14:textId="77777777" w:rsidR="00E9713B" w:rsidRPr="00A40DEE" w:rsidRDefault="00E9713B" w:rsidP="00E9713B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A40DEE">
        <w:rPr>
          <w:rFonts w:ascii="Garamond" w:hAnsi="Garamond"/>
          <w:lang w:val="sq-AL"/>
        </w:rPr>
        <w:t xml:space="preserve">3. Për zbatimin e këtij udhëzimi ngarkohen, Drejtoria e Përgjithshme e Politikave dhe Programeve të Sigurisë Ushqimore, Bujqësisë dhe Zhvillimit Rural, Autoriteti Kombëtar i Ushqimit dhe Instituti i Sigurisë Ushqimore dhe Veterinarisë. </w:t>
      </w:r>
    </w:p>
    <w:p w14:paraId="281A7BE1" w14:textId="77777777" w:rsidR="00E9713B" w:rsidRPr="00A40DEE" w:rsidRDefault="00E9713B" w:rsidP="00E9713B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A40DEE">
        <w:rPr>
          <w:rFonts w:ascii="Garamond" w:hAnsi="Garamond"/>
          <w:lang w:val="sq-AL"/>
        </w:rPr>
        <w:t xml:space="preserve">Ky udhëzim hyn në fuqi menjëherë dhe botohet në Fletoren Zyrtare. </w:t>
      </w:r>
    </w:p>
    <w:p w14:paraId="1B0F242F" w14:textId="77777777" w:rsidR="00E9713B" w:rsidRPr="00A40DEE" w:rsidRDefault="00E9713B" w:rsidP="00E9713B">
      <w:pPr>
        <w:pStyle w:val="Default"/>
        <w:ind w:firstLine="284"/>
        <w:jc w:val="both"/>
        <w:rPr>
          <w:rFonts w:ascii="Garamond" w:hAnsi="Garamond"/>
          <w:lang w:val="sq-AL"/>
        </w:rPr>
      </w:pPr>
    </w:p>
    <w:p w14:paraId="2EEBD074" w14:textId="09311283" w:rsidR="00E9713B" w:rsidRPr="00A40DEE" w:rsidRDefault="00E9713B" w:rsidP="00E9713B">
      <w:pPr>
        <w:pStyle w:val="Default"/>
        <w:ind w:firstLine="284"/>
        <w:jc w:val="right"/>
        <w:rPr>
          <w:rFonts w:ascii="Garamond" w:hAnsi="Garamond"/>
          <w:lang w:val="sq-AL"/>
        </w:rPr>
      </w:pPr>
      <w:r w:rsidRPr="00A40DEE">
        <w:rPr>
          <w:rFonts w:ascii="Garamond" w:hAnsi="Garamond"/>
          <w:lang w:val="sq-AL"/>
        </w:rPr>
        <w:t>MINISTËR</w:t>
      </w:r>
      <w:r w:rsidR="00FB6D5F">
        <w:rPr>
          <w:rFonts w:ascii="Garamond" w:hAnsi="Garamond"/>
          <w:lang w:val="sq-AL"/>
        </w:rPr>
        <w:t xml:space="preserve"> </w:t>
      </w:r>
      <w:r w:rsidR="00A40DEE" w:rsidRPr="00A40DEE">
        <w:rPr>
          <w:rFonts w:ascii="Garamond" w:hAnsi="Garamond"/>
          <w:lang w:val="sq-AL"/>
        </w:rPr>
        <w:t>I BUJQ</w:t>
      </w:r>
      <w:r w:rsidR="00A40DEE">
        <w:rPr>
          <w:rFonts w:ascii="Garamond" w:hAnsi="Garamond"/>
          <w:lang w:val="sq-AL"/>
        </w:rPr>
        <w:t>Ë</w:t>
      </w:r>
      <w:r w:rsidR="00A40DEE" w:rsidRPr="00A40DEE">
        <w:rPr>
          <w:rFonts w:ascii="Garamond" w:hAnsi="Garamond"/>
          <w:lang w:val="sq-AL"/>
        </w:rPr>
        <w:t>SIS</w:t>
      </w:r>
      <w:r w:rsidR="00A40DEE">
        <w:rPr>
          <w:rFonts w:ascii="Garamond" w:hAnsi="Garamond"/>
          <w:lang w:val="sq-AL"/>
        </w:rPr>
        <w:t>Ë DHE ZHVILLIMIT RURAL</w:t>
      </w:r>
    </w:p>
    <w:p w14:paraId="27A8C084" w14:textId="77777777" w:rsidR="00E9713B" w:rsidRPr="00A40DEE" w:rsidRDefault="00E9713B" w:rsidP="00E971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A40DEE">
        <w:rPr>
          <w:rFonts w:ascii="Garamond" w:hAnsi="Garamond"/>
          <w:b/>
          <w:sz w:val="24"/>
          <w:szCs w:val="24"/>
          <w:lang w:val="sq-AL"/>
        </w:rPr>
        <w:t>Milva</w:t>
      </w:r>
      <w:proofErr w:type="spellEnd"/>
      <w:r w:rsidRPr="00A40DEE">
        <w:rPr>
          <w:rFonts w:ascii="Garamond" w:hAnsi="Garamond"/>
          <w:b/>
          <w:sz w:val="24"/>
          <w:szCs w:val="24"/>
          <w:lang w:val="sq-AL"/>
        </w:rPr>
        <w:t xml:space="preserve"> Ekonomi</w:t>
      </w:r>
    </w:p>
    <w:sectPr w:rsidR="00E9713B" w:rsidRPr="00A40DEE" w:rsidSect="00E9713B">
      <w:pgSz w:w="12240" w:h="16340"/>
      <w:pgMar w:top="686" w:right="900" w:bottom="0" w:left="139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C99"/>
    <w:rsid w:val="001979F3"/>
    <w:rsid w:val="001F1CE8"/>
    <w:rsid w:val="003E693D"/>
    <w:rsid w:val="007C6C99"/>
    <w:rsid w:val="00831A4D"/>
    <w:rsid w:val="00932EDB"/>
    <w:rsid w:val="009E15A2"/>
    <w:rsid w:val="00A40DEE"/>
    <w:rsid w:val="00AB4674"/>
    <w:rsid w:val="00C033FA"/>
    <w:rsid w:val="00C274B2"/>
    <w:rsid w:val="00E9713B"/>
    <w:rsid w:val="00F05A96"/>
    <w:rsid w:val="00F87B4F"/>
    <w:rsid w:val="00FB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80FD3"/>
  <w15:docId w15:val="{D90F0D52-7116-442F-ABAB-F9A70B78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971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2021-05-14T08:25:05Z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nivelin maksimal të mbetjeve të pesticideve në fruta, perime, fara të freskëta dhe/ose të përpunuara</Titulli>
    <Modifikuesi xmlns="0e656187-b300-4fb0-8bf4-3a50f872073c">nevila.samarxhi</Modifikuesi>
    <Nr_x002e__x0020_prot_x0020_QBZ xmlns="0e656187-b300-4fb0-8bf4-3a50f872073c">697/1</Nr_x002e__x0020_prot_x0020_QBZ>
    <Data_x0020_e_x0020_Modifikimit xmlns="0e656187-b300-4fb0-8bf4-3a50f872073c">2021-05-14T08:46:23Z</Data_x0020_e_x0020_Modifikimit>
    <Dekretuar xmlns="0e656187-b300-4fb0-8bf4-3a50f872073c">false</Dekretuar>
    <Data xmlns="0e656187-b300-4fb0-8bf4-3a50f872073c">2021-05-09T22:00:00Z</Data>
    <Nr_x002e__x0020_protokolli_x0020_i_x0020_aktit xmlns="0e656187-b300-4fb0-8bf4-3a50f872073c">3404/1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1F79FDECC6445D9FE5A8E73CA69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1F79FDECC6445D9FE5A8E73CA69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C86DD-D688-4F66-ACE2-FD1E379EE4F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BA614B5-2315-474D-A838-A50CD26A1A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C700F-1280-4BCC-A3BB-8BB6829FB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6C8AB3-07EC-4199-88F1-B8DEBCB29C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F886D1-F746-4203-82D8-7B164A892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BD0CF9-8AB0-4109-91A3-C11800ADF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nivelin maksimal të mbetjeve të pesticideve në fruta, perime, fara të freskëta dhe/ose të përpunuara</vt:lpstr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nivelin maksimal të mbetjeve të pesticideve në fruta, perime, fara të freskëta dhe/ose të përpunuara</dc:title>
  <dc:creator>Entela Suli</dc:creator>
  <cp:lastModifiedBy>Alma Lisaku</cp:lastModifiedBy>
  <cp:revision>9</cp:revision>
  <dcterms:created xsi:type="dcterms:W3CDTF">2021-05-14T08:31:00Z</dcterms:created>
  <dcterms:modified xsi:type="dcterms:W3CDTF">2021-05-14T09:09:00Z</dcterms:modified>
</cp:coreProperties>
</file>