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7A7C0" w14:textId="77777777" w:rsidR="000F5556" w:rsidRPr="00440438" w:rsidRDefault="000F5556" w:rsidP="00A027EE">
      <w:pPr>
        <w:autoSpaceDE w:val="0"/>
        <w:autoSpaceDN w:val="0"/>
        <w:adjustRightInd w:val="0"/>
        <w:spacing w:after="0" w:line="240" w:lineRule="auto"/>
        <w:ind w:firstLine="284"/>
        <w:jc w:val="center"/>
        <w:rPr>
          <w:rFonts w:ascii="Garamond" w:hAnsi="Garamond"/>
          <w:b/>
          <w:sz w:val="24"/>
          <w:lang w:val="sq-AL"/>
        </w:rPr>
      </w:pPr>
      <w:r w:rsidRPr="00440438">
        <w:rPr>
          <w:rFonts w:ascii="Garamond" w:hAnsi="Garamond"/>
          <w:b/>
          <w:sz w:val="24"/>
          <w:lang w:val="sq-AL"/>
        </w:rPr>
        <w:t>UDHËZIM</w:t>
      </w:r>
    </w:p>
    <w:p w14:paraId="3A6B65CA" w14:textId="77777777" w:rsidR="000F5556" w:rsidRPr="00440438" w:rsidRDefault="000F5556" w:rsidP="00A027EE">
      <w:pPr>
        <w:autoSpaceDE w:val="0"/>
        <w:autoSpaceDN w:val="0"/>
        <w:adjustRightInd w:val="0"/>
        <w:spacing w:after="0" w:line="240" w:lineRule="auto"/>
        <w:ind w:firstLine="284"/>
        <w:jc w:val="center"/>
        <w:rPr>
          <w:rFonts w:ascii="Garamond" w:hAnsi="Garamond"/>
          <w:b/>
          <w:sz w:val="24"/>
          <w:lang w:val="sq-AL"/>
        </w:rPr>
      </w:pPr>
      <w:r w:rsidRPr="00440438">
        <w:rPr>
          <w:rFonts w:ascii="Garamond" w:hAnsi="Garamond"/>
          <w:b/>
          <w:sz w:val="24"/>
          <w:lang w:val="sq-AL"/>
        </w:rPr>
        <w:t>Nr. 17, datë 14.7.2023</w:t>
      </w:r>
    </w:p>
    <w:p w14:paraId="452CC595" w14:textId="77777777" w:rsidR="000F5556" w:rsidRPr="00440438" w:rsidRDefault="000F5556" w:rsidP="00A027EE">
      <w:pPr>
        <w:autoSpaceDE w:val="0"/>
        <w:autoSpaceDN w:val="0"/>
        <w:adjustRightInd w:val="0"/>
        <w:spacing w:after="0" w:line="240" w:lineRule="auto"/>
        <w:ind w:firstLine="284"/>
        <w:jc w:val="center"/>
        <w:rPr>
          <w:rFonts w:ascii="Garamond" w:hAnsi="Garamond"/>
          <w:b/>
          <w:sz w:val="24"/>
          <w:lang w:val="sq-AL"/>
        </w:rPr>
      </w:pPr>
    </w:p>
    <w:p w14:paraId="61A4BEBE" w14:textId="77777777" w:rsidR="000F5556" w:rsidRPr="00440438" w:rsidRDefault="000F5556" w:rsidP="00A027EE">
      <w:pPr>
        <w:autoSpaceDE w:val="0"/>
        <w:autoSpaceDN w:val="0"/>
        <w:adjustRightInd w:val="0"/>
        <w:spacing w:after="0" w:line="240" w:lineRule="auto"/>
        <w:ind w:firstLine="284"/>
        <w:jc w:val="center"/>
        <w:rPr>
          <w:rFonts w:ascii="Garamond" w:hAnsi="Garamond"/>
          <w:b/>
          <w:position w:val="7"/>
          <w:sz w:val="24"/>
          <w:lang w:val="sq-AL"/>
        </w:rPr>
      </w:pPr>
      <w:r w:rsidRPr="00440438">
        <w:rPr>
          <w:rFonts w:ascii="Garamond" w:hAnsi="Garamond"/>
          <w:b/>
          <w:sz w:val="24"/>
          <w:lang w:val="sq-AL"/>
        </w:rPr>
        <w:t>MBI</w:t>
      </w:r>
      <w:r w:rsidR="00A027EE" w:rsidRPr="00440438">
        <w:rPr>
          <w:rFonts w:ascii="Garamond" w:hAnsi="Garamond"/>
          <w:b/>
          <w:sz w:val="24"/>
          <w:lang w:val="sq-AL"/>
        </w:rPr>
        <w:t xml:space="preserve"> </w:t>
      </w:r>
      <w:r w:rsidRPr="00440438">
        <w:rPr>
          <w:rFonts w:ascii="Garamond" w:hAnsi="Garamond"/>
          <w:b/>
          <w:sz w:val="24"/>
          <w:lang w:val="sq-AL"/>
        </w:rPr>
        <w:t xml:space="preserve">KUSHTET SPECIFIKE DHE PROCEDURAT E DETAJUARA PËR IMPORTIN E MATERIALEVE NË KONTAKT ME USHQIMIN, ENËVE PLASTIKE TË KUZHINËS, POLIAMIDE DHE </w:t>
      </w:r>
      <w:proofErr w:type="spellStart"/>
      <w:r w:rsidRPr="00440438">
        <w:rPr>
          <w:rFonts w:ascii="Garamond" w:hAnsi="Garamond"/>
          <w:b/>
          <w:sz w:val="24"/>
          <w:lang w:val="sq-AL"/>
        </w:rPr>
        <w:t>MELAMINE</w:t>
      </w:r>
      <w:proofErr w:type="spellEnd"/>
      <w:r w:rsidRPr="00440438">
        <w:rPr>
          <w:rFonts w:ascii="Garamond" w:hAnsi="Garamond"/>
          <w:b/>
          <w:sz w:val="24"/>
          <w:lang w:val="sq-AL"/>
        </w:rPr>
        <w:t>, ME ORIGJINË OSE TË DËRGUARA NGA REPUBLIKA POPULLORE E KINËS DHE HONG KONGU</w:t>
      </w:r>
      <w:r w:rsidR="00A027EE" w:rsidRPr="00440438">
        <w:rPr>
          <w:rStyle w:val="FootnoteReference"/>
          <w:rFonts w:ascii="Garamond" w:hAnsi="Garamond"/>
          <w:b/>
          <w:sz w:val="24"/>
          <w:lang w:val="sq-AL"/>
        </w:rPr>
        <w:footnoteReference w:id="2"/>
      </w:r>
    </w:p>
    <w:p w14:paraId="08366228" w14:textId="77777777" w:rsidR="000F5556" w:rsidRPr="00440438" w:rsidRDefault="000F5556" w:rsidP="00A027EE">
      <w:pPr>
        <w:autoSpaceDE w:val="0"/>
        <w:autoSpaceDN w:val="0"/>
        <w:adjustRightInd w:val="0"/>
        <w:spacing w:after="0" w:line="240" w:lineRule="auto"/>
        <w:ind w:firstLine="284"/>
        <w:jc w:val="center"/>
        <w:rPr>
          <w:rFonts w:ascii="Garamond" w:hAnsi="Garamond"/>
          <w:b/>
          <w:sz w:val="24"/>
          <w:lang w:val="sq-AL"/>
        </w:rPr>
      </w:pPr>
    </w:p>
    <w:p w14:paraId="296057EC" w14:textId="5C502DC3"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Në mbështetje të nenit 102, pika 4</w:t>
      </w:r>
      <w:r w:rsidR="00440438">
        <w:rPr>
          <w:rFonts w:ascii="Garamond" w:hAnsi="Garamond"/>
          <w:sz w:val="24"/>
          <w:lang w:val="sq-AL"/>
        </w:rPr>
        <w:t>,</w:t>
      </w:r>
      <w:r w:rsidRPr="00440438">
        <w:rPr>
          <w:rFonts w:ascii="Garamond" w:hAnsi="Garamond"/>
          <w:sz w:val="24"/>
          <w:lang w:val="sq-AL"/>
        </w:rPr>
        <w:t xml:space="preserve"> të Kushtetutës, të nenit 38, të </w:t>
      </w:r>
      <w:r w:rsidR="00440438" w:rsidRPr="00440438">
        <w:rPr>
          <w:rFonts w:ascii="Garamond" w:hAnsi="Garamond"/>
          <w:sz w:val="24"/>
          <w:lang w:val="sq-AL"/>
        </w:rPr>
        <w:t>ligjit nr</w:t>
      </w:r>
      <w:r w:rsidRPr="00440438">
        <w:rPr>
          <w:rFonts w:ascii="Garamond" w:hAnsi="Garamond"/>
          <w:sz w:val="24"/>
          <w:lang w:val="sq-AL"/>
        </w:rPr>
        <w:t>. 9863, datë 28.1.2008, “Për ushqimin”, të ndryshuar,</w:t>
      </w:r>
      <w:r w:rsidR="00017E6B" w:rsidRPr="00440438">
        <w:rPr>
          <w:rFonts w:ascii="Garamond" w:hAnsi="Garamond"/>
          <w:sz w:val="24"/>
          <w:lang w:val="sq-AL"/>
        </w:rPr>
        <w:t xml:space="preserve"> </w:t>
      </w:r>
    </w:p>
    <w:p w14:paraId="7019C5D5" w14:textId="77777777" w:rsidR="000F5556" w:rsidRPr="00440438" w:rsidRDefault="000F5556" w:rsidP="00A027EE">
      <w:pPr>
        <w:autoSpaceDE w:val="0"/>
        <w:autoSpaceDN w:val="0"/>
        <w:adjustRightInd w:val="0"/>
        <w:spacing w:after="0" w:line="240" w:lineRule="auto"/>
        <w:ind w:firstLine="284"/>
        <w:rPr>
          <w:rFonts w:ascii="Garamond" w:hAnsi="Garamond"/>
          <w:sz w:val="24"/>
          <w:lang w:val="sq-AL"/>
        </w:rPr>
      </w:pPr>
    </w:p>
    <w:p w14:paraId="27C77910" w14:textId="77777777" w:rsidR="000F5556" w:rsidRPr="00440438" w:rsidRDefault="000F5556" w:rsidP="00A027EE">
      <w:pPr>
        <w:autoSpaceDE w:val="0"/>
        <w:autoSpaceDN w:val="0"/>
        <w:adjustRightInd w:val="0"/>
        <w:spacing w:after="0" w:line="240" w:lineRule="auto"/>
        <w:ind w:firstLine="284"/>
        <w:jc w:val="center"/>
        <w:rPr>
          <w:rFonts w:ascii="Garamond" w:hAnsi="Garamond"/>
          <w:sz w:val="24"/>
          <w:lang w:val="sq-AL"/>
        </w:rPr>
      </w:pPr>
      <w:r w:rsidRPr="00440438">
        <w:rPr>
          <w:rFonts w:ascii="Garamond" w:hAnsi="Garamond"/>
          <w:sz w:val="24"/>
          <w:lang w:val="sq-AL"/>
        </w:rPr>
        <w:t>UDHËZOJ:</w:t>
      </w:r>
    </w:p>
    <w:p w14:paraId="2A7C17E1" w14:textId="77777777" w:rsidR="000F5556" w:rsidRPr="00440438" w:rsidRDefault="000F5556" w:rsidP="00A027EE">
      <w:pPr>
        <w:autoSpaceDE w:val="0"/>
        <w:autoSpaceDN w:val="0"/>
        <w:adjustRightInd w:val="0"/>
        <w:spacing w:after="0" w:line="240" w:lineRule="auto"/>
        <w:ind w:firstLine="284"/>
        <w:rPr>
          <w:rFonts w:ascii="Garamond" w:hAnsi="Garamond"/>
          <w:b/>
          <w:sz w:val="24"/>
          <w:lang w:val="sq-AL"/>
        </w:rPr>
      </w:pPr>
    </w:p>
    <w:p w14:paraId="75ACEDFF"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w:t>
      </w:r>
      <w:r w:rsidR="00A027EE" w:rsidRPr="00440438">
        <w:rPr>
          <w:rFonts w:ascii="Garamond" w:hAnsi="Garamond"/>
          <w:sz w:val="24"/>
          <w:lang w:val="sq-AL"/>
        </w:rPr>
        <w:t xml:space="preserve"> </w:t>
      </w:r>
      <w:r w:rsidRPr="00440438">
        <w:rPr>
          <w:rFonts w:ascii="Garamond" w:hAnsi="Garamond"/>
          <w:sz w:val="24"/>
          <w:lang w:val="sq-AL"/>
        </w:rPr>
        <w:t xml:space="preserve">Ky udhëzim përcakton kushtet specifike dhe procedurat e detajuara për importin e materialeve në kontakt me ushqimin, enëve plastike të kuzhinës, poliamide dhe </w:t>
      </w:r>
      <w:proofErr w:type="spellStart"/>
      <w:r w:rsidRPr="00440438">
        <w:rPr>
          <w:rFonts w:ascii="Garamond" w:hAnsi="Garamond"/>
          <w:sz w:val="24"/>
          <w:lang w:val="sq-AL"/>
        </w:rPr>
        <w:t>melamine</w:t>
      </w:r>
      <w:proofErr w:type="spellEnd"/>
      <w:r w:rsidRPr="00440438">
        <w:rPr>
          <w:rFonts w:ascii="Garamond" w:hAnsi="Garamond"/>
          <w:sz w:val="24"/>
          <w:lang w:val="sq-AL"/>
        </w:rPr>
        <w:t>, me origjinë ose të dërguara nga Republika Popullore e Kinës (në tekstin e mëtejshëm “Kina”) dhe Rajoni i Posaçëm Administrativ i Hong Kongut të Republikës Popullore të Kinës (në tekstin në vazhdim “Hong Kong”).</w:t>
      </w:r>
      <w:r w:rsidR="00A027EE" w:rsidRPr="00440438">
        <w:rPr>
          <w:rFonts w:ascii="Garamond" w:hAnsi="Garamond"/>
          <w:sz w:val="24"/>
          <w:lang w:val="sq-AL"/>
        </w:rPr>
        <w:t xml:space="preserve"> </w:t>
      </w:r>
    </w:p>
    <w:p w14:paraId="063358FC"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2.</w:t>
      </w:r>
      <w:r w:rsidR="00A027EE" w:rsidRPr="00440438">
        <w:rPr>
          <w:rFonts w:ascii="Garamond" w:hAnsi="Garamond"/>
          <w:sz w:val="24"/>
          <w:lang w:val="sq-AL"/>
        </w:rPr>
        <w:t xml:space="preserve"> </w:t>
      </w:r>
      <w:r w:rsidRPr="00440438">
        <w:rPr>
          <w:rFonts w:ascii="Garamond" w:hAnsi="Garamond"/>
          <w:sz w:val="24"/>
          <w:lang w:val="sq-AL"/>
        </w:rPr>
        <w:t>Për qëllime të këtij udhëzimi do të zbatohen përkufizimet e mëposhtme:</w:t>
      </w:r>
    </w:p>
    <w:p w14:paraId="7AE96D12" w14:textId="37A43C09"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a)</w:t>
      </w:r>
      <w:r w:rsidR="00A027EE" w:rsidRPr="00440438">
        <w:rPr>
          <w:rFonts w:ascii="Garamond" w:hAnsi="Garamond"/>
          <w:sz w:val="24"/>
          <w:lang w:val="sq-AL"/>
        </w:rPr>
        <w:t xml:space="preserve"> </w:t>
      </w:r>
      <w:r w:rsidRPr="00440438">
        <w:rPr>
          <w:rFonts w:ascii="Garamond" w:hAnsi="Garamond"/>
          <w:sz w:val="24"/>
          <w:lang w:val="sq-AL"/>
        </w:rPr>
        <w:t xml:space="preserve">“enë plastike gatimi” nënkupton materiale plastike siç përshkruhen në </w:t>
      </w:r>
      <w:r w:rsidR="00440438" w:rsidRPr="00440438">
        <w:rPr>
          <w:rFonts w:ascii="Garamond" w:hAnsi="Garamond"/>
          <w:sz w:val="24"/>
          <w:lang w:val="sq-AL"/>
        </w:rPr>
        <w:t xml:space="preserve">udhëzimin nr. </w:t>
      </w:r>
      <w:r w:rsidRPr="00440438">
        <w:rPr>
          <w:rFonts w:ascii="Garamond" w:hAnsi="Garamond"/>
          <w:sz w:val="24"/>
          <w:lang w:val="sq-AL"/>
        </w:rPr>
        <w:t>12, datë 6.1.2017</w:t>
      </w:r>
      <w:r w:rsidR="00440438">
        <w:rPr>
          <w:rFonts w:ascii="Garamond" w:hAnsi="Garamond"/>
          <w:sz w:val="24"/>
          <w:lang w:val="sq-AL"/>
        </w:rPr>
        <w:t>,</w:t>
      </w:r>
      <w:r w:rsidRPr="00440438">
        <w:rPr>
          <w:rFonts w:ascii="Garamond" w:hAnsi="Garamond"/>
          <w:sz w:val="24"/>
          <w:lang w:val="sq-AL"/>
        </w:rPr>
        <w:t xml:space="preserve"> “Për materiale dhe artikuj plastikë të përcaktuar të jenë në kontakt me ushqimin”, dhe që përfshihen në kodin </w:t>
      </w:r>
      <w:proofErr w:type="spellStart"/>
      <w:r w:rsidRPr="00440438">
        <w:rPr>
          <w:rFonts w:ascii="Garamond" w:hAnsi="Garamond"/>
          <w:sz w:val="24"/>
          <w:lang w:val="sq-AL"/>
        </w:rPr>
        <w:t>CN</w:t>
      </w:r>
      <w:proofErr w:type="spellEnd"/>
      <w:r w:rsidRPr="00440438">
        <w:rPr>
          <w:rFonts w:ascii="Garamond" w:hAnsi="Garamond"/>
          <w:sz w:val="24"/>
          <w:lang w:val="sq-AL"/>
        </w:rPr>
        <w:t xml:space="preserve"> </w:t>
      </w:r>
      <w:proofErr w:type="spellStart"/>
      <w:r w:rsidRPr="00440438">
        <w:rPr>
          <w:rFonts w:ascii="Garamond" w:hAnsi="Garamond"/>
          <w:sz w:val="24"/>
          <w:lang w:val="sq-AL"/>
        </w:rPr>
        <w:t>ex</w:t>
      </w:r>
      <w:proofErr w:type="spellEnd"/>
      <w:r w:rsidRPr="00440438">
        <w:rPr>
          <w:rFonts w:ascii="Garamond" w:hAnsi="Garamond"/>
          <w:sz w:val="24"/>
          <w:lang w:val="sq-AL"/>
        </w:rPr>
        <w:t xml:space="preserve"> 3924 10 00;</w:t>
      </w:r>
    </w:p>
    <w:p w14:paraId="680A4E36"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b)</w:t>
      </w:r>
      <w:r w:rsidR="00A027EE" w:rsidRPr="00440438">
        <w:rPr>
          <w:rFonts w:ascii="Garamond" w:hAnsi="Garamond"/>
          <w:sz w:val="24"/>
          <w:lang w:val="sq-AL"/>
        </w:rPr>
        <w:t xml:space="preserve"> </w:t>
      </w:r>
      <w:r w:rsidRPr="00440438">
        <w:rPr>
          <w:rFonts w:ascii="Garamond" w:hAnsi="Garamond"/>
          <w:sz w:val="24"/>
          <w:lang w:val="sq-AL"/>
        </w:rPr>
        <w:t xml:space="preserve">“dërgesë” nënkupton një sasi enë plastike kuzhine, poliamide ose </w:t>
      </w:r>
      <w:proofErr w:type="spellStart"/>
      <w:r w:rsidRPr="00440438">
        <w:rPr>
          <w:rFonts w:ascii="Garamond" w:hAnsi="Garamond"/>
          <w:sz w:val="24"/>
          <w:lang w:val="sq-AL"/>
        </w:rPr>
        <w:t>melamine</w:t>
      </w:r>
      <w:proofErr w:type="spellEnd"/>
      <w:r w:rsidRPr="00440438">
        <w:rPr>
          <w:rFonts w:ascii="Garamond" w:hAnsi="Garamond"/>
          <w:sz w:val="24"/>
          <w:lang w:val="sq-AL"/>
        </w:rPr>
        <w:t>, mbuluar nga i njëjti dokument, të transportuara nga të njëjtat mjete transporti dhe që vijnë nga i njëjti vend i tretë;</w:t>
      </w:r>
    </w:p>
    <w:p w14:paraId="6E67656D" w14:textId="0695020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c)</w:t>
      </w:r>
      <w:r w:rsidR="00A027EE" w:rsidRPr="00440438">
        <w:rPr>
          <w:rFonts w:ascii="Garamond" w:hAnsi="Garamond"/>
          <w:sz w:val="24"/>
          <w:lang w:val="sq-AL"/>
        </w:rPr>
        <w:t xml:space="preserve"> </w:t>
      </w:r>
      <w:r w:rsidRPr="00440438">
        <w:rPr>
          <w:rFonts w:ascii="Garamond" w:hAnsi="Garamond"/>
          <w:sz w:val="24"/>
          <w:lang w:val="sq-AL"/>
        </w:rPr>
        <w:t xml:space="preserve">“pika e parë e hyrjes” nënkupton pikën e hyrjes së një ngarkese në </w:t>
      </w:r>
      <w:r w:rsidR="00440438" w:rsidRPr="00440438">
        <w:rPr>
          <w:rFonts w:ascii="Garamond" w:hAnsi="Garamond"/>
          <w:sz w:val="24"/>
          <w:lang w:val="sq-AL"/>
        </w:rPr>
        <w:t>pikën e inspektimit kufitar</w:t>
      </w:r>
      <w:r w:rsidRPr="00440438">
        <w:rPr>
          <w:rFonts w:ascii="Garamond" w:hAnsi="Garamond"/>
          <w:sz w:val="24"/>
          <w:lang w:val="sq-AL"/>
        </w:rPr>
        <w:t>;</w:t>
      </w:r>
    </w:p>
    <w:p w14:paraId="0FAAF173"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ç) “kontroll dokumentar” nënkupton kontrollin e dokumenteve të përmendura në pikat 3 deri në 6 të këtij udhëzimi;</w:t>
      </w:r>
    </w:p>
    <w:p w14:paraId="2BFD7D27"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d)</w:t>
      </w:r>
      <w:r w:rsidR="00A027EE" w:rsidRPr="00440438">
        <w:rPr>
          <w:rFonts w:ascii="Garamond" w:hAnsi="Garamond"/>
          <w:sz w:val="24"/>
          <w:lang w:val="sq-AL"/>
        </w:rPr>
        <w:t xml:space="preserve"> </w:t>
      </w:r>
      <w:r w:rsidRPr="00440438">
        <w:rPr>
          <w:rFonts w:ascii="Garamond" w:hAnsi="Garamond"/>
          <w:sz w:val="24"/>
          <w:lang w:val="sq-AL"/>
        </w:rPr>
        <w:t>“kontroll identiteti” nënkupton një inspektim vizual për të siguruar që dokumentet që shoqërojnë ngarkesën përputhen me përmbajtjen e ngarkesës;</w:t>
      </w:r>
    </w:p>
    <w:p w14:paraId="36B719BC" w14:textId="50DBFD0F"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 xml:space="preserve">dh) “kontroll fizik” nënkupton marrjen e mostrave për analiza dhe testime laboratorike dhe çdo kontroll tjetër të nevojshëm për të verifikuar përputhjen me kërkesat në lidhje me çlirimin e </w:t>
      </w:r>
      <w:proofErr w:type="spellStart"/>
      <w:r w:rsidRPr="00440438">
        <w:rPr>
          <w:rFonts w:ascii="Garamond" w:hAnsi="Garamond"/>
          <w:sz w:val="24"/>
          <w:lang w:val="sq-AL"/>
        </w:rPr>
        <w:t>PAA</w:t>
      </w:r>
      <w:proofErr w:type="spellEnd"/>
      <w:r w:rsidR="00554F8E" w:rsidRPr="00440438">
        <w:rPr>
          <w:rFonts w:ascii="Garamond" w:hAnsi="Garamond"/>
          <w:sz w:val="24"/>
          <w:lang w:val="sq-AL"/>
        </w:rPr>
        <w:t>-së</w:t>
      </w:r>
      <w:r w:rsidRPr="00440438">
        <w:rPr>
          <w:rFonts w:ascii="Garamond" w:hAnsi="Garamond"/>
          <w:sz w:val="24"/>
          <w:lang w:val="sq-AL"/>
        </w:rPr>
        <w:t xml:space="preserve"> (</w:t>
      </w:r>
      <w:proofErr w:type="spellStart"/>
      <w:r w:rsidRPr="00440438">
        <w:rPr>
          <w:rFonts w:ascii="Garamond" w:hAnsi="Garamond"/>
          <w:sz w:val="24"/>
          <w:lang w:val="sq-AL"/>
        </w:rPr>
        <w:t>amine</w:t>
      </w:r>
      <w:proofErr w:type="spellEnd"/>
      <w:r w:rsidRPr="00440438">
        <w:rPr>
          <w:rFonts w:ascii="Garamond" w:hAnsi="Garamond"/>
          <w:sz w:val="24"/>
          <w:lang w:val="sq-AL"/>
        </w:rPr>
        <w:t xml:space="preserve"> aromatike primare) dhe </w:t>
      </w:r>
      <w:proofErr w:type="spellStart"/>
      <w:r w:rsidRPr="00440438">
        <w:rPr>
          <w:rFonts w:ascii="Garamond" w:hAnsi="Garamond"/>
          <w:sz w:val="24"/>
          <w:lang w:val="sq-AL"/>
        </w:rPr>
        <w:t>formaldehidit</w:t>
      </w:r>
      <w:proofErr w:type="spellEnd"/>
      <w:r w:rsidRPr="00440438">
        <w:rPr>
          <w:rFonts w:ascii="Garamond" w:hAnsi="Garamond"/>
          <w:sz w:val="24"/>
          <w:lang w:val="sq-AL"/>
        </w:rPr>
        <w:t xml:space="preserve"> të përcaktuara në </w:t>
      </w:r>
      <w:r w:rsidR="000818BE" w:rsidRPr="00440438">
        <w:rPr>
          <w:rFonts w:ascii="Garamond" w:hAnsi="Garamond"/>
          <w:sz w:val="24"/>
          <w:lang w:val="sq-AL"/>
        </w:rPr>
        <w:t>udhëzimin n</w:t>
      </w:r>
      <w:r w:rsidRPr="00440438">
        <w:rPr>
          <w:rFonts w:ascii="Garamond" w:hAnsi="Garamond"/>
          <w:sz w:val="24"/>
          <w:lang w:val="sq-AL"/>
        </w:rPr>
        <w:t>r. 12, datë 6.1.2017</w:t>
      </w:r>
      <w:r w:rsidR="000818BE">
        <w:rPr>
          <w:rFonts w:ascii="Garamond" w:hAnsi="Garamond"/>
          <w:sz w:val="24"/>
          <w:lang w:val="sq-AL"/>
        </w:rPr>
        <w:t>,</w:t>
      </w:r>
      <w:r w:rsidRPr="00440438">
        <w:rPr>
          <w:rFonts w:ascii="Garamond" w:hAnsi="Garamond"/>
          <w:sz w:val="24"/>
          <w:lang w:val="sq-AL"/>
        </w:rPr>
        <w:t xml:space="preserve"> “Për materiale dhe artikuj plastikë të përcaktuar të jenë në kontakt me ushqimin”.</w:t>
      </w:r>
    </w:p>
    <w:p w14:paraId="29630F99" w14:textId="4E01A0B3"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3.</w:t>
      </w:r>
      <w:r w:rsidR="00A027EE" w:rsidRPr="00440438">
        <w:rPr>
          <w:rFonts w:ascii="Garamond" w:hAnsi="Garamond"/>
          <w:sz w:val="24"/>
          <w:lang w:val="sq-AL"/>
        </w:rPr>
        <w:t xml:space="preserve"> </w:t>
      </w:r>
      <w:r w:rsidRPr="00440438">
        <w:rPr>
          <w:rFonts w:ascii="Garamond" w:hAnsi="Garamond"/>
          <w:sz w:val="24"/>
          <w:lang w:val="sq-AL"/>
        </w:rPr>
        <w:t xml:space="preserve">Enë plastike gatimi poliamide dhe </w:t>
      </w:r>
      <w:proofErr w:type="spellStart"/>
      <w:r w:rsidRPr="00440438">
        <w:rPr>
          <w:rFonts w:ascii="Garamond" w:hAnsi="Garamond"/>
          <w:sz w:val="24"/>
          <w:lang w:val="sq-AL"/>
        </w:rPr>
        <w:t>melamine</w:t>
      </w:r>
      <w:proofErr w:type="spellEnd"/>
      <w:r w:rsidRPr="00440438">
        <w:rPr>
          <w:rFonts w:ascii="Garamond" w:hAnsi="Garamond"/>
          <w:sz w:val="24"/>
          <w:lang w:val="sq-AL"/>
        </w:rPr>
        <w:t xml:space="preserve"> me origjinë ose të dërguara nga Kina dhe Hong Kongu do të importohen vetëm nëse eksportuesi i paraqet </w:t>
      </w:r>
      <w:proofErr w:type="spellStart"/>
      <w:r w:rsidRPr="00440438">
        <w:rPr>
          <w:rFonts w:ascii="Garamond" w:hAnsi="Garamond"/>
          <w:sz w:val="24"/>
          <w:lang w:val="sq-AL"/>
        </w:rPr>
        <w:t>AKU</w:t>
      </w:r>
      <w:proofErr w:type="spellEnd"/>
      <w:r w:rsidRPr="00440438">
        <w:rPr>
          <w:rFonts w:ascii="Garamond" w:hAnsi="Garamond"/>
          <w:sz w:val="24"/>
          <w:lang w:val="sq-AL"/>
        </w:rPr>
        <w:t>-së për çdo ngarkesë një deklaratë të plotësuar</w:t>
      </w:r>
      <w:r w:rsidR="000818BE">
        <w:rPr>
          <w:rFonts w:ascii="Garamond" w:hAnsi="Garamond"/>
          <w:sz w:val="24"/>
          <w:lang w:val="sq-AL"/>
        </w:rPr>
        <w:t>,</w:t>
      </w:r>
      <w:r w:rsidRPr="00440438">
        <w:rPr>
          <w:rFonts w:ascii="Garamond" w:hAnsi="Garamond"/>
          <w:sz w:val="24"/>
          <w:lang w:val="sq-AL"/>
        </w:rPr>
        <w:t xml:space="preserve"> në përputhje me çfarë kërkohet, duke konfirmuar se ngarkesa plotëson kërkesat në lidhje me lëshimin të </w:t>
      </w:r>
      <w:proofErr w:type="spellStart"/>
      <w:r w:rsidRPr="00440438">
        <w:rPr>
          <w:rFonts w:ascii="Garamond" w:hAnsi="Garamond"/>
          <w:sz w:val="24"/>
          <w:lang w:val="sq-AL"/>
        </w:rPr>
        <w:t>aminave</w:t>
      </w:r>
      <w:proofErr w:type="spellEnd"/>
      <w:r w:rsidRPr="00440438">
        <w:rPr>
          <w:rFonts w:ascii="Garamond" w:hAnsi="Garamond"/>
          <w:sz w:val="24"/>
          <w:lang w:val="sq-AL"/>
        </w:rPr>
        <w:t xml:space="preserve"> aromatike primare dhe </w:t>
      </w:r>
      <w:proofErr w:type="spellStart"/>
      <w:r w:rsidRPr="00440438">
        <w:rPr>
          <w:rFonts w:ascii="Garamond" w:hAnsi="Garamond"/>
          <w:sz w:val="24"/>
          <w:lang w:val="sq-AL"/>
        </w:rPr>
        <w:t>formaldehidit</w:t>
      </w:r>
      <w:proofErr w:type="spellEnd"/>
      <w:r w:rsidR="000818BE">
        <w:rPr>
          <w:rFonts w:ascii="Garamond" w:hAnsi="Garamond"/>
          <w:sz w:val="24"/>
          <w:lang w:val="sq-AL"/>
        </w:rPr>
        <w:t>,</w:t>
      </w:r>
      <w:r w:rsidRPr="00440438">
        <w:rPr>
          <w:rFonts w:ascii="Garamond" w:hAnsi="Garamond"/>
          <w:sz w:val="24"/>
          <w:lang w:val="sq-AL"/>
        </w:rPr>
        <w:t xml:space="preserve"> siç janë përcaktuar përkatësisht në shtojcën 2 dhe në shtojcën 1, të </w:t>
      </w:r>
      <w:r w:rsidR="000818BE" w:rsidRPr="00440438">
        <w:rPr>
          <w:rFonts w:ascii="Garamond" w:hAnsi="Garamond"/>
          <w:sz w:val="24"/>
          <w:lang w:val="sq-AL"/>
        </w:rPr>
        <w:t xml:space="preserve">udhëzimit nr. </w:t>
      </w:r>
      <w:r w:rsidRPr="00440438">
        <w:rPr>
          <w:rFonts w:ascii="Garamond" w:hAnsi="Garamond"/>
          <w:sz w:val="24"/>
          <w:lang w:val="sq-AL"/>
        </w:rPr>
        <w:t>12, datë 6.1.2017</w:t>
      </w:r>
      <w:r w:rsidR="000818BE">
        <w:rPr>
          <w:rFonts w:ascii="Garamond" w:hAnsi="Garamond"/>
          <w:sz w:val="24"/>
          <w:lang w:val="sq-AL"/>
        </w:rPr>
        <w:t>,</w:t>
      </w:r>
      <w:r w:rsidRPr="00440438">
        <w:rPr>
          <w:rFonts w:ascii="Garamond" w:hAnsi="Garamond"/>
          <w:sz w:val="24"/>
          <w:lang w:val="sq-AL"/>
        </w:rPr>
        <w:t xml:space="preserve"> “Për materiale dhe artikuj plastikë të përcaktuar të jenë në kontakt me ushqimin”.</w:t>
      </w:r>
    </w:p>
    <w:p w14:paraId="585A334D" w14:textId="6346646E"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4.</w:t>
      </w:r>
      <w:r w:rsidR="00A027EE" w:rsidRPr="00440438">
        <w:rPr>
          <w:rFonts w:ascii="Garamond" w:hAnsi="Garamond"/>
          <w:sz w:val="24"/>
          <w:lang w:val="sq-AL"/>
        </w:rPr>
        <w:t xml:space="preserve"> </w:t>
      </w:r>
      <w:r w:rsidRPr="00440438">
        <w:rPr>
          <w:rFonts w:ascii="Garamond" w:hAnsi="Garamond"/>
          <w:sz w:val="24"/>
          <w:lang w:val="sq-AL"/>
        </w:rPr>
        <w:t>Modeli i deklaratës së përmendur në pikën 3</w:t>
      </w:r>
      <w:r w:rsidR="000818BE">
        <w:rPr>
          <w:rFonts w:ascii="Garamond" w:hAnsi="Garamond"/>
          <w:sz w:val="24"/>
          <w:lang w:val="sq-AL"/>
        </w:rPr>
        <w:t xml:space="preserve"> </w:t>
      </w:r>
      <w:r w:rsidRPr="00440438">
        <w:rPr>
          <w:rFonts w:ascii="Garamond" w:hAnsi="Garamond"/>
          <w:sz w:val="24"/>
          <w:lang w:val="sq-AL"/>
        </w:rPr>
        <w:t>është paraqitur në shtojcën e këtij udhëzimi. Deklarata plotësohet në gjuhën shqipe, në gjuhën zyrtare të shtetit të Kinës dhe/ose në gjuhën angleze.</w:t>
      </w:r>
    </w:p>
    <w:p w14:paraId="176EFF32" w14:textId="52758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5.</w:t>
      </w:r>
      <w:r w:rsidR="00A027EE" w:rsidRPr="00440438">
        <w:rPr>
          <w:rFonts w:ascii="Garamond" w:hAnsi="Garamond"/>
          <w:sz w:val="24"/>
          <w:lang w:val="sq-AL"/>
        </w:rPr>
        <w:t xml:space="preserve"> </w:t>
      </w:r>
      <w:r w:rsidRPr="00440438">
        <w:rPr>
          <w:rFonts w:ascii="Garamond" w:hAnsi="Garamond"/>
          <w:sz w:val="24"/>
          <w:lang w:val="sq-AL"/>
        </w:rPr>
        <w:t>Deklarata e përmendur në pikën 3 shoqërohet nga një raport analizash laboratorike që siguron:</w:t>
      </w:r>
    </w:p>
    <w:p w14:paraId="1840DC0F" w14:textId="3F66131C"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a)</w:t>
      </w:r>
      <w:r w:rsidR="00A027EE" w:rsidRPr="00440438">
        <w:rPr>
          <w:rFonts w:ascii="Garamond" w:hAnsi="Garamond"/>
          <w:sz w:val="24"/>
          <w:lang w:val="sq-AL"/>
        </w:rPr>
        <w:t xml:space="preserve"> </w:t>
      </w:r>
      <w:r w:rsidRPr="00440438">
        <w:rPr>
          <w:rFonts w:ascii="Garamond" w:hAnsi="Garamond"/>
          <w:sz w:val="24"/>
          <w:lang w:val="sq-AL"/>
        </w:rPr>
        <w:t>për</w:t>
      </w:r>
      <w:r w:rsidR="00440438" w:rsidRPr="00440438">
        <w:rPr>
          <w:rFonts w:ascii="Garamond" w:hAnsi="Garamond"/>
          <w:sz w:val="24"/>
          <w:lang w:val="sq-AL"/>
        </w:rPr>
        <w:t xml:space="preserve"> </w:t>
      </w:r>
      <w:r w:rsidRPr="00440438">
        <w:rPr>
          <w:rFonts w:ascii="Garamond" w:hAnsi="Garamond"/>
          <w:sz w:val="24"/>
          <w:lang w:val="sq-AL"/>
        </w:rPr>
        <w:t xml:space="preserve">sa </w:t>
      </w:r>
      <w:r w:rsidR="000B237B">
        <w:rPr>
          <w:rFonts w:ascii="Garamond" w:hAnsi="Garamond"/>
          <w:sz w:val="24"/>
          <w:lang w:val="sq-AL"/>
        </w:rPr>
        <w:t>u</w:t>
      </w:r>
      <w:r w:rsidRPr="00440438">
        <w:rPr>
          <w:rFonts w:ascii="Garamond" w:hAnsi="Garamond"/>
          <w:sz w:val="24"/>
          <w:lang w:val="sq-AL"/>
        </w:rPr>
        <w:t xml:space="preserve"> përket enëve poliamide të kuzhinës, rezultatet analitike të tregojnë se ato nuk çlirojnë në ushqime ose simulantë ushqimorë </w:t>
      </w:r>
      <w:proofErr w:type="spellStart"/>
      <w:r w:rsidRPr="00440438">
        <w:rPr>
          <w:rFonts w:ascii="Garamond" w:hAnsi="Garamond"/>
          <w:sz w:val="24"/>
          <w:lang w:val="sq-AL"/>
        </w:rPr>
        <w:t>amina</w:t>
      </w:r>
      <w:proofErr w:type="spellEnd"/>
      <w:r w:rsidRPr="00440438">
        <w:rPr>
          <w:rFonts w:ascii="Garamond" w:hAnsi="Garamond"/>
          <w:sz w:val="24"/>
          <w:lang w:val="sq-AL"/>
        </w:rPr>
        <w:t xml:space="preserve"> aromatike parësore në një sasi të dallueshme. Kufiri i zbulimit zbatohet për shumën e </w:t>
      </w:r>
      <w:proofErr w:type="spellStart"/>
      <w:r w:rsidRPr="00440438">
        <w:rPr>
          <w:rFonts w:ascii="Garamond" w:hAnsi="Garamond"/>
          <w:sz w:val="24"/>
          <w:lang w:val="sq-AL"/>
        </w:rPr>
        <w:t>aminave</w:t>
      </w:r>
      <w:proofErr w:type="spellEnd"/>
      <w:r w:rsidRPr="00440438">
        <w:rPr>
          <w:rFonts w:ascii="Garamond" w:hAnsi="Garamond"/>
          <w:sz w:val="24"/>
          <w:lang w:val="sq-AL"/>
        </w:rPr>
        <w:t xml:space="preserve"> aromatike primare. Për qëllimin e analizës është vendosur kufiri i zbulimit për </w:t>
      </w:r>
      <w:proofErr w:type="spellStart"/>
      <w:r w:rsidRPr="00440438">
        <w:rPr>
          <w:rFonts w:ascii="Garamond" w:hAnsi="Garamond"/>
          <w:sz w:val="24"/>
          <w:lang w:val="sq-AL"/>
        </w:rPr>
        <w:t>aminat</w:t>
      </w:r>
      <w:proofErr w:type="spellEnd"/>
      <w:r w:rsidRPr="00440438">
        <w:rPr>
          <w:rFonts w:ascii="Garamond" w:hAnsi="Garamond"/>
          <w:sz w:val="24"/>
          <w:lang w:val="sq-AL"/>
        </w:rPr>
        <w:t xml:space="preserve"> aromatike primare 0,01 </w:t>
      </w:r>
      <w:proofErr w:type="spellStart"/>
      <w:r w:rsidRPr="00440438">
        <w:rPr>
          <w:rFonts w:ascii="Garamond" w:hAnsi="Garamond"/>
          <w:sz w:val="24"/>
          <w:lang w:val="sq-AL"/>
        </w:rPr>
        <w:t>mg</w:t>
      </w:r>
      <w:proofErr w:type="spellEnd"/>
      <w:r w:rsidRPr="00440438">
        <w:rPr>
          <w:rFonts w:ascii="Garamond" w:hAnsi="Garamond"/>
          <w:sz w:val="24"/>
          <w:lang w:val="sq-AL"/>
        </w:rPr>
        <w:t>/kg ushqim ose simulantë ushqimor;</w:t>
      </w:r>
    </w:p>
    <w:p w14:paraId="0B46FC73" w14:textId="67A77B51"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b)</w:t>
      </w:r>
      <w:r w:rsidR="00A027EE" w:rsidRPr="00440438">
        <w:rPr>
          <w:rFonts w:ascii="Garamond" w:hAnsi="Garamond"/>
          <w:sz w:val="24"/>
          <w:lang w:val="sq-AL"/>
        </w:rPr>
        <w:t xml:space="preserve"> </w:t>
      </w:r>
      <w:r w:rsidRPr="00440438">
        <w:rPr>
          <w:rFonts w:ascii="Garamond" w:hAnsi="Garamond"/>
          <w:sz w:val="24"/>
          <w:lang w:val="sq-AL"/>
        </w:rPr>
        <w:t>për</w:t>
      </w:r>
      <w:r w:rsidR="00440438" w:rsidRPr="00440438">
        <w:rPr>
          <w:rFonts w:ascii="Garamond" w:hAnsi="Garamond"/>
          <w:sz w:val="24"/>
          <w:lang w:val="sq-AL"/>
        </w:rPr>
        <w:t xml:space="preserve"> </w:t>
      </w:r>
      <w:r w:rsidRPr="00440438">
        <w:rPr>
          <w:rFonts w:ascii="Garamond" w:hAnsi="Garamond"/>
          <w:sz w:val="24"/>
          <w:lang w:val="sq-AL"/>
        </w:rPr>
        <w:t xml:space="preserve">sa </w:t>
      </w:r>
      <w:r w:rsidR="008947C2">
        <w:rPr>
          <w:rFonts w:ascii="Garamond" w:hAnsi="Garamond"/>
          <w:sz w:val="24"/>
          <w:lang w:val="sq-AL"/>
        </w:rPr>
        <w:t>u</w:t>
      </w:r>
      <w:r w:rsidRPr="00440438">
        <w:rPr>
          <w:rFonts w:ascii="Garamond" w:hAnsi="Garamond"/>
          <w:sz w:val="24"/>
          <w:lang w:val="sq-AL"/>
        </w:rPr>
        <w:t xml:space="preserve"> përket enëve </w:t>
      </w:r>
      <w:proofErr w:type="spellStart"/>
      <w:r w:rsidRPr="00440438">
        <w:rPr>
          <w:rFonts w:ascii="Garamond" w:hAnsi="Garamond"/>
          <w:sz w:val="24"/>
          <w:lang w:val="sq-AL"/>
        </w:rPr>
        <w:t>melamine</w:t>
      </w:r>
      <w:proofErr w:type="spellEnd"/>
      <w:r w:rsidRPr="00440438">
        <w:rPr>
          <w:rFonts w:ascii="Garamond" w:hAnsi="Garamond"/>
          <w:sz w:val="24"/>
          <w:lang w:val="sq-AL"/>
        </w:rPr>
        <w:t xml:space="preserve"> të kuzhinës, rezultatet analitike të tregojnë se ato nuk çlirojnë në ushqime ose simulantë të ushqimit </w:t>
      </w:r>
      <w:proofErr w:type="spellStart"/>
      <w:r w:rsidRPr="00440438">
        <w:rPr>
          <w:rFonts w:ascii="Garamond" w:hAnsi="Garamond"/>
          <w:sz w:val="24"/>
          <w:lang w:val="sq-AL"/>
        </w:rPr>
        <w:t>formaldehid</w:t>
      </w:r>
      <w:proofErr w:type="spellEnd"/>
      <w:r w:rsidRPr="00440438">
        <w:rPr>
          <w:rFonts w:ascii="Garamond" w:hAnsi="Garamond"/>
          <w:sz w:val="24"/>
          <w:lang w:val="sq-AL"/>
        </w:rPr>
        <w:t xml:space="preserve"> në një sasi që kalon 15 </w:t>
      </w:r>
      <w:proofErr w:type="spellStart"/>
      <w:r w:rsidRPr="00440438">
        <w:rPr>
          <w:rFonts w:ascii="Garamond" w:hAnsi="Garamond"/>
          <w:sz w:val="24"/>
          <w:lang w:val="sq-AL"/>
        </w:rPr>
        <w:t>mg</w:t>
      </w:r>
      <w:proofErr w:type="spellEnd"/>
      <w:r w:rsidRPr="00440438">
        <w:rPr>
          <w:rFonts w:ascii="Garamond" w:hAnsi="Garamond"/>
          <w:sz w:val="24"/>
          <w:lang w:val="sq-AL"/>
        </w:rPr>
        <w:t>/kg ushqim.</w:t>
      </w:r>
    </w:p>
    <w:p w14:paraId="3D4F88D1" w14:textId="2020F1BE"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6.</w:t>
      </w:r>
      <w:r w:rsidR="00A027EE" w:rsidRPr="00440438">
        <w:rPr>
          <w:rFonts w:ascii="Garamond" w:hAnsi="Garamond"/>
          <w:sz w:val="24"/>
          <w:lang w:val="sq-AL"/>
        </w:rPr>
        <w:t xml:space="preserve"> </w:t>
      </w:r>
      <w:r w:rsidRPr="00440438">
        <w:rPr>
          <w:rFonts w:ascii="Garamond" w:hAnsi="Garamond"/>
          <w:sz w:val="24"/>
          <w:lang w:val="sq-AL"/>
        </w:rPr>
        <w:t xml:space="preserve">Inspektori i </w:t>
      </w:r>
      <w:proofErr w:type="spellStart"/>
      <w:r w:rsidRPr="00440438">
        <w:rPr>
          <w:rFonts w:ascii="Garamond" w:hAnsi="Garamond"/>
          <w:sz w:val="24"/>
          <w:lang w:val="sq-AL"/>
        </w:rPr>
        <w:t>AKU</w:t>
      </w:r>
      <w:proofErr w:type="spellEnd"/>
      <w:r w:rsidRPr="00440438">
        <w:rPr>
          <w:rFonts w:ascii="Garamond" w:hAnsi="Garamond"/>
          <w:sz w:val="24"/>
          <w:lang w:val="sq-AL"/>
        </w:rPr>
        <w:t xml:space="preserve">-së dëshmon në deklaratën që shoqëron ngarkesën, nëse mallrat janë të pranueshme ose jo për t’u lëshuar në qarkullim të lirë, në varësi të faktit nëse ato përmbushin termat </w:t>
      </w:r>
      <w:r w:rsidRPr="00440438">
        <w:rPr>
          <w:rFonts w:ascii="Garamond" w:hAnsi="Garamond"/>
          <w:sz w:val="24"/>
          <w:lang w:val="sq-AL"/>
        </w:rPr>
        <w:lastRenderedPageBreak/>
        <w:t xml:space="preserve">dhe kushtet e parashikuara në </w:t>
      </w:r>
      <w:r w:rsidR="00FE3920" w:rsidRPr="00440438">
        <w:rPr>
          <w:rFonts w:ascii="Garamond" w:hAnsi="Garamond"/>
          <w:sz w:val="24"/>
          <w:lang w:val="sq-AL"/>
        </w:rPr>
        <w:t>udhëzimin nr</w:t>
      </w:r>
      <w:r w:rsidRPr="00440438">
        <w:rPr>
          <w:rFonts w:ascii="Garamond" w:hAnsi="Garamond"/>
          <w:sz w:val="24"/>
          <w:lang w:val="sq-AL"/>
        </w:rPr>
        <w:t>. 12, datë 6.1.201</w:t>
      </w:r>
      <w:r w:rsidR="00FE3920">
        <w:rPr>
          <w:rFonts w:ascii="Garamond" w:hAnsi="Garamond"/>
          <w:sz w:val="24"/>
          <w:lang w:val="sq-AL"/>
        </w:rPr>
        <w:t>,</w:t>
      </w:r>
      <w:r w:rsidRPr="00440438">
        <w:rPr>
          <w:rFonts w:ascii="Garamond" w:hAnsi="Garamond"/>
          <w:sz w:val="24"/>
          <w:lang w:val="sq-AL"/>
        </w:rPr>
        <w:t xml:space="preserve">7 “Për materiale dhe artikuj plastikë të përcaktuar të jenë në kontakt me ushqimin”, siç përcaktohet në pikën 3. </w:t>
      </w:r>
    </w:p>
    <w:p w14:paraId="2F4086E1"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7.</w:t>
      </w:r>
      <w:r w:rsidR="00A027EE" w:rsidRPr="00440438">
        <w:rPr>
          <w:rFonts w:ascii="Garamond" w:hAnsi="Garamond"/>
          <w:sz w:val="24"/>
          <w:lang w:val="sq-AL"/>
        </w:rPr>
        <w:t xml:space="preserve"> </w:t>
      </w:r>
      <w:r w:rsidRPr="00440438">
        <w:rPr>
          <w:rFonts w:ascii="Garamond" w:hAnsi="Garamond"/>
          <w:sz w:val="24"/>
          <w:lang w:val="sq-AL"/>
        </w:rPr>
        <w:t xml:space="preserve">Importuesit ose përfaqësuesit e tyre duhet të njoftojnë inspektorin e </w:t>
      </w:r>
      <w:proofErr w:type="spellStart"/>
      <w:r w:rsidRPr="00440438">
        <w:rPr>
          <w:rFonts w:ascii="Garamond" w:hAnsi="Garamond"/>
          <w:sz w:val="24"/>
          <w:lang w:val="sq-AL"/>
        </w:rPr>
        <w:t>AKU</w:t>
      </w:r>
      <w:proofErr w:type="spellEnd"/>
      <w:r w:rsidRPr="00440438">
        <w:rPr>
          <w:rFonts w:ascii="Garamond" w:hAnsi="Garamond"/>
          <w:sz w:val="24"/>
          <w:lang w:val="sq-AL"/>
        </w:rPr>
        <w:t xml:space="preserve">-së në PIK-un nga do të hyjë ngarkesa, të paktën dy ditë pune përpara datës dhe kohës së parashikuar të mbërritjes fizike të dërgesave me origjinë ose të dërguara nga Kina dhe Hong Kongu. </w:t>
      </w:r>
    </w:p>
    <w:p w14:paraId="59832E1E"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8.</w:t>
      </w:r>
      <w:r w:rsidR="00A027EE" w:rsidRPr="00440438">
        <w:rPr>
          <w:rFonts w:ascii="Garamond" w:hAnsi="Garamond"/>
          <w:sz w:val="24"/>
          <w:lang w:val="sq-AL"/>
        </w:rPr>
        <w:t xml:space="preserve"> </w:t>
      </w:r>
      <w:r w:rsidRPr="00440438">
        <w:rPr>
          <w:rFonts w:ascii="Garamond" w:hAnsi="Garamond"/>
          <w:sz w:val="24"/>
          <w:lang w:val="sq-AL"/>
        </w:rPr>
        <w:t>Autoriteti Kombëtar i Ushqimit në PIK kryen:</w:t>
      </w:r>
    </w:p>
    <w:p w14:paraId="188D2093"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a)</w:t>
      </w:r>
      <w:r w:rsidR="00A027EE" w:rsidRPr="00440438">
        <w:rPr>
          <w:rFonts w:ascii="Garamond" w:hAnsi="Garamond"/>
          <w:sz w:val="24"/>
          <w:lang w:val="sq-AL"/>
        </w:rPr>
        <w:t xml:space="preserve"> </w:t>
      </w:r>
      <w:r w:rsidRPr="00440438">
        <w:rPr>
          <w:rFonts w:ascii="Garamond" w:hAnsi="Garamond"/>
          <w:sz w:val="24"/>
          <w:lang w:val="sq-AL"/>
        </w:rPr>
        <w:t>kontrolle dokumentare për të gjitha dërgesat nga momenti i mbërritjes së tyre;</w:t>
      </w:r>
    </w:p>
    <w:p w14:paraId="79275B8D" w14:textId="20CA8EF5"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b)</w:t>
      </w:r>
      <w:r w:rsidR="00A027EE" w:rsidRPr="00440438">
        <w:rPr>
          <w:rFonts w:ascii="Garamond" w:hAnsi="Garamond"/>
          <w:sz w:val="24"/>
          <w:lang w:val="sq-AL"/>
        </w:rPr>
        <w:t xml:space="preserve"> </w:t>
      </w:r>
      <w:r w:rsidRPr="00440438">
        <w:rPr>
          <w:rFonts w:ascii="Garamond" w:hAnsi="Garamond"/>
          <w:sz w:val="24"/>
          <w:lang w:val="sq-AL"/>
        </w:rPr>
        <w:t>kontrollet e identitetit dhe fizik, duke përfshirë analizimin laboratorik të 10% të ngarkesave dhe në mënyrë të tillë që të mos jetë e mundur për importuesit ose përfaqësuesit e tyre të parashikojnë nëse ndonjë ngarkesë e veçantë do t’</w:t>
      </w:r>
      <w:r w:rsidR="00186529">
        <w:rPr>
          <w:rFonts w:ascii="Garamond" w:hAnsi="Garamond"/>
          <w:sz w:val="24"/>
          <w:lang w:val="sq-AL"/>
        </w:rPr>
        <w:t>u</w:t>
      </w:r>
      <w:r w:rsidRPr="00440438">
        <w:rPr>
          <w:rFonts w:ascii="Garamond" w:hAnsi="Garamond"/>
          <w:sz w:val="24"/>
          <w:lang w:val="sq-AL"/>
        </w:rPr>
        <w:t xml:space="preserve"> nënshtrohet kontrolleve të tilla; rezultatet e kontrolleve fizike duhet të jenë të </w:t>
      </w:r>
      <w:proofErr w:type="spellStart"/>
      <w:r w:rsidRPr="00440438">
        <w:rPr>
          <w:rFonts w:ascii="Garamond" w:hAnsi="Garamond"/>
          <w:sz w:val="24"/>
          <w:lang w:val="sq-AL"/>
        </w:rPr>
        <w:t>disponueshme</w:t>
      </w:r>
      <w:proofErr w:type="spellEnd"/>
      <w:r w:rsidRPr="00440438">
        <w:rPr>
          <w:rFonts w:ascii="Garamond" w:hAnsi="Garamond"/>
          <w:sz w:val="24"/>
          <w:lang w:val="sq-AL"/>
        </w:rPr>
        <w:t xml:space="preserve"> sa më shpejt që të jetë e mundur teknikisht.</w:t>
      </w:r>
    </w:p>
    <w:p w14:paraId="75F01A3E" w14:textId="00FDEA1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9.</w:t>
      </w:r>
      <w:r w:rsidR="00A027EE" w:rsidRPr="00440438">
        <w:rPr>
          <w:rFonts w:ascii="Garamond" w:hAnsi="Garamond"/>
          <w:sz w:val="24"/>
          <w:lang w:val="sq-AL"/>
        </w:rPr>
        <w:t xml:space="preserve"> </w:t>
      </w:r>
      <w:r w:rsidRPr="00440438">
        <w:rPr>
          <w:rFonts w:ascii="Garamond" w:hAnsi="Garamond"/>
          <w:sz w:val="24"/>
          <w:lang w:val="sq-AL"/>
        </w:rPr>
        <w:t xml:space="preserve">Nëse analiza laboratorike e përmendur në germën </w:t>
      </w:r>
      <w:r w:rsidR="00186529">
        <w:rPr>
          <w:rFonts w:ascii="Garamond" w:hAnsi="Garamond"/>
          <w:sz w:val="24"/>
          <w:lang w:val="sq-AL"/>
        </w:rPr>
        <w:t>“</w:t>
      </w:r>
      <w:r w:rsidRPr="00440438">
        <w:rPr>
          <w:rFonts w:ascii="Garamond" w:hAnsi="Garamond"/>
          <w:sz w:val="24"/>
          <w:lang w:val="sq-AL"/>
        </w:rPr>
        <w:t>b</w:t>
      </w:r>
      <w:r w:rsidR="00186529">
        <w:rPr>
          <w:rFonts w:ascii="Garamond" w:hAnsi="Garamond"/>
          <w:sz w:val="24"/>
          <w:lang w:val="sq-AL"/>
        </w:rPr>
        <w:t>”</w:t>
      </w:r>
      <w:r w:rsidRPr="00440438">
        <w:rPr>
          <w:rFonts w:ascii="Garamond" w:hAnsi="Garamond"/>
          <w:sz w:val="24"/>
          <w:lang w:val="sq-AL"/>
        </w:rPr>
        <w:t>, të pikës 8, identifikon mospërputhje, Autoriteti Kombëtar i Ushqimit do të informojë menjëherë për rezultatet përmes Sistemit të Sinjalizimit të Shpejtë për Ushqimin dhe Ushqimin për Kafshë (</w:t>
      </w:r>
      <w:proofErr w:type="spellStart"/>
      <w:r w:rsidRPr="00440438">
        <w:rPr>
          <w:rFonts w:ascii="Garamond" w:hAnsi="Garamond"/>
          <w:sz w:val="24"/>
          <w:lang w:val="sq-AL"/>
        </w:rPr>
        <w:t>RASFF</w:t>
      </w:r>
      <w:proofErr w:type="spellEnd"/>
      <w:r w:rsidRPr="00440438">
        <w:rPr>
          <w:rFonts w:ascii="Garamond" w:hAnsi="Garamond"/>
          <w:sz w:val="24"/>
          <w:lang w:val="sq-AL"/>
        </w:rPr>
        <w:t>).</w:t>
      </w:r>
    </w:p>
    <w:p w14:paraId="172BBDA1"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 xml:space="preserve">9.1 Analizat e mostrave të marra kryhen në një laborator të akredituar brenda dhe/ose jashtë vendit, deri në ngritjen e kapaciteteve laboratorike të </w:t>
      </w:r>
      <w:proofErr w:type="spellStart"/>
      <w:r w:rsidRPr="00440438">
        <w:rPr>
          <w:rFonts w:ascii="Garamond" w:hAnsi="Garamond"/>
          <w:sz w:val="24"/>
          <w:lang w:val="sq-AL"/>
        </w:rPr>
        <w:t>ISUV</w:t>
      </w:r>
      <w:proofErr w:type="spellEnd"/>
      <w:r w:rsidRPr="00440438">
        <w:rPr>
          <w:rFonts w:ascii="Garamond" w:hAnsi="Garamond"/>
          <w:sz w:val="24"/>
          <w:lang w:val="sq-AL"/>
        </w:rPr>
        <w:t>-it.</w:t>
      </w:r>
    </w:p>
    <w:p w14:paraId="04167BC5" w14:textId="28C84F18"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10.</w:t>
      </w:r>
      <w:r w:rsidR="00A027EE" w:rsidRPr="00440438">
        <w:rPr>
          <w:rFonts w:ascii="Garamond" w:hAnsi="Garamond"/>
          <w:sz w:val="24"/>
          <w:lang w:val="sq-AL"/>
        </w:rPr>
        <w:t xml:space="preserve"> </w:t>
      </w:r>
      <w:r w:rsidRPr="00440438">
        <w:rPr>
          <w:rFonts w:ascii="Garamond" w:hAnsi="Garamond"/>
          <w:sz w:val="24"/>
          <w:lang w:val="sq-AL"/>
        </w:rPr>
        <w:t xml:space="preserve">Inspektori i Autoritetit Kombëtar të Ushqimit në PIK mund të autorizojë transportin e mëtejshëm të ngarkesave me origjinë ose të dërguara nga Kina dhe Hong Kongu, në pritje të rezultateve të kontrolleve të përmendura në germën </w:t>
      </w:r>
      <w:r w:rsidR="00186529">
        <w:rPr>
          <w:rFonts w:ascii="Garamond" w:hAnsi="Garamond"/>
          <w:sz w:val="24"/>
          <w:lang w:val="sq-AL"/>
        </w:rPr>
        <w:t>“</w:t>
      </w:r>
      <w:r w:rsidRPr="00440438">
        <w:rPr>
          <w:rFonts w:ascii="Garamond" w:hAnsi="Garamond"/>
          <w:sz w:val="24"/>
          <w:lang w:val="sq-AL"/>
        </w:rPr>
        <w:t>b</w:t>
      </w:r>
      <w:r w:rsidR="00186529">
        <w:rPr>
          <w:rFonts w:ascii="Garamond" w:hAnsi="Garamond"/>
          <w:sz w:val="24"/>
          <w:lang w:val="sq-AL"/>
        </w:rPr>
        <w:t>”</w:t>
      </w:r>
      <w:r w:rsidRPr="00440438">
        <w:rPr>
          <w:rFonts w:ascii="Garamond" w:hAnsi="Garamond"/>
          <w:sz w:val="24"/>
          <w:lang w:val="sq-AL"/>
        </w:rPr>
        <w:t xml:space="preserve"> të pikës 8.</w:t>
      </w:r>
    </w:p>
    <w:p w14:paraId="6D96E378" w14:textId="16AF156F"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11.</w:t>
      </w:r>
      <w:r w:rsidR="00A027EE" w:rsidRPr="00440438">
        <w:rPr>
          <w:rFonts w:ascii="Garamond" w:hAnsi="Garamond"/>
          <w:sz w:val="24"/>
          <w:lang w:val="sq-AL"/>
        </w:rPr>
        <w:t xml:space="preserve"> </w:t>
      </w:r>
      <w:r w:rsidRPr="00440438">
        <w:rPr>
          <w:rFonts w:ascii="Garamond" w:hAnsi="Garamond"/>
          <w:sz w:val="24"/>
          <w:lang w:val="sq-AL"/>
        </w:rPr>
        <w:t xml:space="preserve">Nëse inspektori në PIK jep autorizimin e përmendur në pikën 10, ai do të njoftojë </w:t>
      </w:r>
      <w:proofErr w:type="spellStart"/>
      <w:r w:rsidRPr="00440438">
        <w:rPr>
          <w:rFonts w:ascii="Garamond" w:hAnsi="Garamond"/>
          <w:sz w:val="24"/>
          <w:lang w:val="sq-AL"/>
        </w:rPr>
        <w:t>DRAKU</w:t>
      </w:r>
      <w:proofErr w:type="spellEnd"/>
      <w:r w:rsidRPr="00440438">
        <w:rPr>
          <w:rFonts w:ascii="Garamond" w:hAnsi="Garamond"/>
          <w:sz w:val="24"/>
          <w:lang w:val="sq-AL"/>
        </w:rPr>
        <w:t xml:space="preserve">-në në pikën e </w:t>
      </w:r>
      <w:proofErr w:type="spellStart"/>
      <w:r w:rsidRPr="00440438">
        <w:rPr>
          <w:rFonts w:ascii="Garamond" w:hAnsi="Garamond"/>
          <w:sz w:val="24"/>
          <w:lang w:val="sq-AL"/>
        </w:rPr>
        <w:t>destinacionit</w:t>
      </w:r>
      <w:proofErr w:type="spellEnd"/>
      <w:r w:rsidRPr="00440438">
        <w:rPr>
          <w:rFonts w:ascii="Garamond" w:hAnsi="Garamond"/>
          <w:sz w:val="24"/>
          <w:lang w:val="sq-AL"/>
        </w:rPr>
        <w:t xml:space="preserve"> dhe do të japë një kopje të deklaratës së përcaktuar në shtojcë, të plotësuar siç parashikohet në pikat 3 deri në 6 të këtij udhëzimi, dhe rezultatet e kontrollet e përmendura në germën </w:t>
      </w:r>
      <w:r w:rsidR="003C617B">
        <w:rPr>
          <w:rFonts w:ascii="Garamond" w:hAnsi="Garamond"/>
          <w:sz w:val="24"/>
          <w:lang w:val="sq-AL"/>
        </w:rPr>
        <w:t>“</w:t>
      </w:r>
      <w:r w:rsidRPr="00440438">
        <w:rPr>
          <w:rFonts w:ascii="Garamond" w:hAnsi="Garamond"/>
          <w:sz w:val="24"/>
          <w:lang w:val="sq-AL"/>
        </w:rPr>
        <w:t>b</w:t>
      </w:r>
      <w:r w:rsidR="003C617B">
        <w:rPr>
          <w:rFonts w:ascii="Garamond" w:hAnsi="Garamond"/>
          <w:sz w:val="24"/>
          <w:lang w:val="sq-AL"/>
        </w:rPr>
        <w:t>”</w:t>
      </w:r>
      <w:r w:rsidRPr="00440438">
        <w:rPr>
          <w:rFonts w:ascii="Garamond" w:hAnsi="Garamond"/>
          <w:sz w:val="24"/>
          <w:lang w:val="sq-AL"/>
        </w:rPr>
        <w:t xml:space="preserve"> të pikës 8, sapo këto të fundit të jenë të </w:t>
      </w:r>
      <w:proofErr w:type="spellStart"/>
      <w:r w:rsidRPr="00440438">
        <w:rPr>
          <w:rFonts w:ascii="Garamond" w:hAnsi="Garamond"/>
          <w:sz w:val="24"/>
          <w:lang w:val="sq-AL"/>
        </w:rPr>
        <w:t>disponueshme</w:t>
      </w:r>
      <w:proofErr w:type="spellEnd"/>
      <w:r w:rsidRPr="00440438">
        <w:rPr>
          <w:rFonts w:ascii="Garamond" w:hAnsi="Garamond"/>
          <w:sz w:val="24"/>
          <w:lang w:val="sq-AL"/>
        </w:rPr>
        <w:t>.</w:t>
      </w:r>
    </w:p>
    <w:p w14:paraId="50A1678E" w14:textId="2DDC093A"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12.</w:t>
      </w:r>
      <w:r w:rsidR="00A027EE" w:rsidRPr="00440438">
        <w:rPr>
          <w:rFonts w:ascii="Garamond" w:hAnsi="Garamond"/>
          <w:sz w:val="24"/>
          <w:lang w:val="sq-AL"/>
        </w:rPr>
        <w:t xml:space="preserve"> </w:t>
      </w:r>
      <w:proofErr w:type="spellStart"/>
      <w:r w:rsidRPr="00440438">
        <w:rPr>
          <w:rFonts w:ascii="Garamond" w:hAnsi="Garamond"/>
          <w:sz w:val="24"/>
          <w:lang w:val="sq-AL"/>
        </w:rPr>
        <w:t>DRAKU</w:t>
      </w:r>
      <w:proofErr w:type="spellEnd"/>
      <w:r w:rsidRPr="00440438">
        <w:rPr>
          <w:rFonts w:ascii="Garamond" w:hAnsi="Garamond"/>
          <w:sz w:val="24"/>
          <w:lang w:val="sq-AL"/>
        </w:rPr>
        <w:t xml:space="preserve"> do të sigurojë që të vendosen masat e duhura për të garantuar që ngarkesat mbeten nën kontrollin e vazhdueshëm të tij dhe nuk mund të preken deri në pritje të rezultateve të kontrolleve të përmendura në germën </w:t>
      </w:r>
      <w:r w:rsidR="003A151C">
        <w:rPr>
          <w:rFonts w:ascii="Garamond" w:hAnsi="Garamond"/>
          <w:sz w:val="24"/>
          <w:lang w:val="sq-AL"/>
        </w:rPr>
        <w:t>“</w:t>
      </w:r>
      <w:r w:rsidRPr="00440438">
        <w:rPr>
          <w:rFonts w:ascii="Garamond" w:hAnsi="Garamond"/>
          <w:sz w:val="24"/>
          <w:lang w:val="sq-AL"/>
        </w:rPr>
        <w:t>b</w:t>
      </w:r>
      <w:r w:rsidR="003A151C">
        <w:rPr>
          <w:rFonts w:ascii="Garamond" w:hAnsi="Garamond"/>
          <w:sz w:val="24"/>
          <w:lang w:val="sq-AL"/>
        </w:rPr>
        <w:t>”</w:t>
      </w:r>
      <w:r w:rsidRPr="00440438">
        <w:rPr>
          <w:rFonts w:ascii="Garamond" w:hAnsi="Garamond"/>
          <w:sz w:val="24"/>
          <w:lang w:val="sq-AL"/>
        </w:rPr>
        <w:t xml:space="preserve"> të pikës 8.</w:t>
      </w:r>
    </w:p>
    <w:p w14:paraId="5B0EA141" w14:textId="2959651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13.</w:t>
      </w:r>
      <w:r w:rsidR="00A027EE" w:rsidRPr="00440438">
        <w:rPr>
          <w:rFonts w:ascii="Garamond" w:hAnsi="Garamond"/>
          <w:sz w:val="24"/>
          <w:lang w:val="sq-AL"/>
        </w:rPr>
        <w:t xml:space="preserve"> </w:t>
      </w:r>
      <w:r w:rsidRPr="00440438">
        <w:rPr>
          <w:rFonts w:ascii="Garamond" w:hAnsi="Garamond"/>
          <w:sz w:val="24"/>
          <w:lang w:val="sq-AL"/>
        </w:rPr>
        <w:t xml:space="preserve">Lëshimi në qarkullim të lirë i enëve plastike të kuzhinës nga </w:t>
      </w:r>
      <w:proofErr w:type="spellStart"/>
      <w:r w:rsidRPr="00440438">
        <w:rPr>
          <w:rFonts w:ascii="Garamond" w:hAnsi="Garamond"/>
          <w:sz w:val="24"/>
          <w:lang w:val="sq-AL"/>
        </w:rPr>
        <w:t>poliamidi</w:t>
      </w:r>
      <w:proofErr w:type="spellEnd"/>
      <w:r w:rsidRPr="00440438">
        <w:rPr>
          <w:rFonts w:ascii="Garamond" w:hAnsi="Garamond"/>
          <w:sz w:val="24"/>
          <w:lang w:val="sq-AL"/>
        </w:rPr>
        <w:t xml:space="preserve"> dhe </w:t>
      </w:r>
      <w:proofErr w:type="spellStart"/>
      <w:r w:rsidRPr="00440438">
        <w:rPr>
          <w:rFonts w:ascii="Garamond" w:hAnsi="Garamond"/>
          <w:sz w:val="24"/>
          <w:lang w:val="sq-AL"/>
        </w:rPr>
        <w:t>melamina</w:t>
      </w:r>
      <w:proofErr w:type="spellEnd"/>
      <w:r w:rsidRPr="00440438">
        <w:rPr>
          <w:rFonts w:ascii="Garamond" w:hAnsi="Garamond"/>
          <w:sz w:val="24"/>
          <w:lang w:val="sq-AL"/>
        </w:rPr>
        <w:t xml:space="preserve"> me origjinë ose të dërguar nga Kina dhe Hong Kongu i nënshtrohet paraqitjes pranë autoriteteve doganore të deklaratës së përcaktuar në shtojcë të plotësuar, siç parashikohet në pikat 3 deri</w:t>
      </w:r>
      <w:r w:rsidR="00017E6B" w:rsidRPr="00440438">
        <w:rPr>
          <w:rFonts w:ascii="Garamond" w:hAnsi="Garamond"/>
          <w:sz w:val="24"/>
          <w:lang w:val="sq-AL"/>
        </w:rPr>
        <w:t xml:space="preserve"> </w:t>
      </w:r>
      <w:r w:rsidRPr="00440438">
        <w:rPr>
          <w:rFonts w:ascii="Garamond" w:hAnsi="Garamond"/>
          <w:sz w:val="24"/>
          <w:lang w:val="sq-AL"/>
        </w:rPr>
        <w:t>në 6.</w:t>
      </w:r>
      <w:r w:rsidR="00017E6B" w:rsidRPr="00440438">
        <w:rPr>
          <w:rFonts w:ascii="Garamond" w:hAnsi="Garamond"/>
          <w:sz w:val="24"/>
          <w:lang w:val="sq-AL"/>
        </w:rPr>
        <w:t xml:space="preserve"> </w:t>
      </w:r>
    </w:p>
    <w:p w14:paraId="5B4D1F51"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14.</w:t>
      </w:r>
      <w:r w:rsidR="00A027EE" w:rsidRPr="00440438">
        <w:rPr>
          <w:rFonts w:ascii="Garamond" w:hAnsi="Garamond"/>
          <w:sz w:val="24"/>
          <w:lang w:val="sq-AL"/>
        </w:rPr>
        <w:t xml:space="preserve"> </w:t>
      </w:r>
      <w:r w:rsidRPr="00440438">
        <w:rPr>
          <w:rFonts w:ascii="Garamond" w:hAnsi="Garamond"/>
          <w:sz w:val="24"/>
          <w:lang w:val="sq-AL"/>
        </w:rPr>
        <w:t>Kur kryhen kontrollet e përmendura në pikën 8, Autoriteti Kombëtar i Ushqimit mban informacionin e mëposhtëm:</w:t>
      </w:r>
    </w:p>
    <w:p w14:paraId="38B74510"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a)</w:t>
      </w:r>
      <w:r w:rsidR="00A027EE" w:rsidRPr="00440438">
        <w:rPr>
          <w:rFonts w:ascii="Garamond" w:hAnsi="Garamond"/>
          <w:sz w:val="24"/>
          <w:lang w:val="sq-AL"/>
        </w:rPr>
        <w:t xml:space="preserve"> </w:t>
      </w:r>
      <w:r w:rsidRPr="00440438">
        <w:rPr>
          <w:rFonts w:ascii="Garamond" w:hAnsi="Garamond"/>
          <w:sz w:val="24"/>
          <w:lang w:val="sq-AL"/>
        </w:rPr>
        <w:t>detajet e secilës ngarkesë të kontrolluar, duke përfshirë:</w:t>
      </w:r>
    </w:p>
    <w:p w14:paraId="69E13A19" w14:textId="49243CB4"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i</w:t>
      </w:r>
      <w:r w:rsidR="00C660E5">
        <w:rPr>
          <w:rFonts w:ascii="Garamond" w:hAnsi="Garamond"/>
          <w:sz w:val="24"/>
          <w:lang w:val="sq-AL"/>
        </w:rPr>
        <w:t>.</w:t>
      </w:r>
      <w:r w:rsidR="00A027EE" w:rsidRPr="00440438">
        <w:rPr>
          <w:rFonts w:ascii="Garamond" w:hAnsi="Garamond"/>
          <w:sz w:val="24"/>
          <w:lang w:val="sq-AL"/>
        </w:rPr>
        <w:t xml:space="preserve"> </w:t>
      </w:r>
      <w:r w:rsidRPr="00440438">
        <w:rPr>
          <w:rFonts w:ascii="Garamond" w:hAnsi="Garamond"/>
          <w:sz w:val="24"/>
          <w:lang w:val="sq-AL"/>
        </w:rPr>
        <w:t>madhësinë për sa i përket numrit të artikujve;</w:t>
      </w:r>
    </w:p>
    <w:p w14:paraId="007EAF45" w14:textId="51488701"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proofErr w:type="spellStart"/>
      <w:r w:rsidRPr="00440438">
        <w:rPr>
          <w:rFonts w:ascii="Garamond" w:hAnsi="Garamond"/>
          <w:sz w:val="24"/>
          <w:lang w:val="sq-AL"/>
        </w:rPr>
        <w:t>ii</w:t>
      </w:r>
      <w:proofErr w:type="spellEnd"/>
      <w:r w:rsidR="00C660E5">
        <w:rPr>
          <w:rFonts w:ascii="Garamond" w:hAnsi="Garamond"/>
          <w:sz w:val="24"/>
          <w:lang w:val="sq-AL"/>
        </w:rPr>
        <w:t>.</w:t>
      </w:r>
      <w:r w:rsidR="00A027EE" w:rsidRPr="00440438">
        <w:rPr>
          <w:rFonts w:ascii="Garamond" w:hAnsi="Garamond"/>
          <w:sz w:val="24"/>
          <w:lang w:val="sq-AL"/>
        </w:rPr>
        <w:t xml:space="preserve"> </w:t>
      </w:r>
      <w:r w:rsidRPr="00440438">
        <w:rPr>
          <w:rFonts w:ascii="Garamond" w:hAnsi="Garamond"/>
          <w:sz w:val="24"/>
          <w:lang w:val="sq-AL"/>
        </w:rPr>
        <w:t>vendin e origjinës;</w:t>
      </w:r>
    </w:p>
    <w:p w14:paraId="1716A9E8"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b)</w:t>
      </w:r>
      <w:r w:rsidR="00A027EE" w:rsidRPr="00440438">
        <w:rPr>
          <w:rFonts w:ascii="Garamond" w:hAnsi="Garamond"/>
          <w:sz w:val="24"/>
          <w:lang w:val="sq-AL"/>
        </w:rPr>
        <w:t xml:space="preserve"> </w:t>
      </w:r>
      <w:r w:rsidRPr="00440438">
        <w:rPr>
          <w:rFonts w:ascii="Garamond" w:hAnsi="Garamond"/>
          <w:sz w:val="24"/>
          <w:lang w:val="sq-AL"/>
        </w:rPr>
        <w:t xml:space="preserve">numrin e dërgesave që i nënshtrohen </w:t>
      </w:r>
      <w:proofErr w:type="spellStart"/>
      <w:r w:rsidRPr="00440438">
        <w:rPr>
          <w:rFonts w:ascii="Garamond" w:hAnsi="Garamond"/>
          <w:sz w:val="24"/>
          <w:lang w:val="sq-AL"/>
        </w:rPr>
        <w:t>kampionimit</w:t>
      </w:r>
      <w:proofErr w:type="spellEnd"/>
      <w:r w:rsidRPr="00440438">
        <w:rPr>
          <w:rFonts w:ascii="Garamond" w:hAnsi="Garamond"/>
          <w:sz w:val="24"/>
          <w:lang w:val="sq-AL"/>
        </w:rPr>
        <w:t xml:space="preserve"> dhe analizës;</w:t>
      </w:r>
    </w:p>
    <w:p w14:paraId="5B80F9D4"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c)</w:t>
      </w:r>
      <w:r w:rsidR="00A027EE" w:rsidRPr="00440438">
        <w:rPr>
          <w:rFonts w:ascii="Garamond" w:hAnsi="Garamond"/>
          <w:sz w:val="24"/>
          <w:lang w:val="sq-AL"/>
        </w:rPr>
        <w:t xml:space="preserve"> </w:t>
      </w:r>
      <w:r w:rsidRPr="00440438">
        <w:rPr>
          <w:rFonts w:ascii="Garamond" w:hAnsi="Garamond"/>
          <w:sz w:val="24"/>
          <w:lang w:val="sq-AL"/>
        </w:rPr>
        <w:t>rezultatet e kontrolleve të përmendura në pikat 8 dhe 9 të këtij udhëzimi.</w:t>
      </w:r>
    </w:p>
    <w:p w14:paraId="7DFD2978"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15.</w:t>
      </w:r>
      <w:r w:rsidR="00A027EE" w:rsidRPr="00440438">
        <w:rPr>
          <w:rFonts w:ascii="Garamond" w:hAnsi="Garamond"/>
          <w:sz w:val="24"/>
          <w:lang w:val="sq-AL"/>
        </w:rPr>
        <w:t xml:space="preserve"> </w:t>
      </w:r>
      <w:r w:rsidRPr="00440438">
        <w:rPr>
          <w:rFonts w:ascii="Garamond" w:hAnsi="Garamond"/>
          <w:sz w:val="24"/>
          <w:lang w:val="sq-AL"/>
        </w:rPr>
        <w:t>Autoriteti Kombëtar i Ushqimit i paraqet Ministrisë një raport që përfshin informacionin e përmendur në pikën 14, brenda datës 31 mars të çdo viti.</w:t>
      </w:r>
    </w:p>
    <w:p w14:paraId="742CD4E1"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16.</w:t>
      </w:r>
      <w:r w:rsidR="00A027EE" w:rsidRPr="00440438">
        <w:rPr>
          <w:rFonts w:ascii="Garamond" w:hAnsi="Garamond"/>
          <w:sz w:val="24"/>
          <w:lang w:val="sq-AL"/>
        </w:rPr>
        <w:t xml:space="preserve"> </w:t>
      </w:r>
      <w:r w:rsidRPr="00440438">
        <w:rPr>
          <w:rFonts w:ascii="Garamond" w:hAnsi="Garamond"/>
          <w:sz w:val="24"/>
          <w:lang w:val="sq-AL"/>
        </w:rPr>
        <w:t xml:space="preserve">Autoriteti Kombëtar i Ushqimit informon </w:t>
      </w:r>
      <w:proofErr w:type="spellStart"/>
      <w:r w:rsidRPr="00440438">
        <w:rPr>
          <w:rFonts w:ascii="Garamond" w:hAnsi="Garamond"/>
          <w:sz w:val="24"/>
          <w:lang w:val="sq-AL"/>
        </w:rPr>
        <w:t>OBU</w:t>
      </w:r>
      <w:proofErr w:type="spellEnd"/>
      <w:r w:rsidRPr="00440438">
        <w:rPr>
          <w:rFonts w:ascii="Garamond" w:hAnsi="Garamond"/>
          <w:sz w:val="24"/>
          <w:lang w:val="sq-AL"/>
        </w:rPr>
        <w:t xml:space="preserve">-në për plotësimin e deklaratës për çdo ngarkesë të enëve plastike të gatimit, poliamide dhe </w:t>
      </w:r>
      <w:proofErr w:type="spellStart"/>
      <w:r w:rsidRPr="00440438">
        <w:rPr>
          <w:rFonts w:ascii="Garamond" w:hAnsi="Garamond"/>
          <w:sz w:val="24"/>
          <w:lang w:val="sq-AL"/>
        </w:rPr>
        <w:t>melamine</w:t>
      </w:r>
      <w:proofErr w:type="spellEnd"/>
      <w:r w:rsidRPr="00440438">
        <w:rPr>
          <w:rFonts w:ascii="Garamond" w:hAnsi="Garamond"/>
          <w:sz w:val="24"/>
          <w:lang w:val="sq-AL"/>
        </w:rPr>
        <w:t>, me origjinë ose të dërguar nga Republika Popullore e Kinës dhe Rajoni i Posaçëm Administrativ i Hong Kongut, Kinë.</w:t>
      </w:r>
    </w:p>
    <w:p w14:paraId="76EFB857"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17.</w:t>
      </w:r>
      <w:r w:rsidR="00A027EE" w:rsidRPr="00440438">
        <w:rPr>
          <w:rFonts w:ascii="Garamond" w:hAnsi="Garamond"/>
          <w:sz w:val="24"/>
          <w:lang w:val="sq-AL"/>
        </w:rPr>
        <w:t xml:space="preserve"> </w:t>
      </w:r>
      <w:r w:rsidRPr="00440438">
        <w:rPr>
          <w:rFonts w:ascii="Garamond" w:hAnsi="Garamond"/>
          <w:sz w:val="24"/>
          <w:lang w:val="sq-AL"/>
        </w:rPr>
        <w:t>Për zbatimin e këtij udhëzimi ngarkohen, Ministria e Bujqësisë dhe Zhvillimit Rural, Autoriteti Kombëtar i Ushqimit dhe Instituti i Sigurisë Ushqimore dhe Veterinarisë.</w:t>
      </w:r>
    </w:p>
    <w:p w14:paraId="657FE481"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r w:rsidRPr="00440438">
        <w:rPr>
          <w:rFonts w:ascii="Garamond" w:hAnsi="Garamond"/>
          <w:sz w:val="24"/>
          <w:lang w:val="sq-AL"/>
        </w:rPr>
        <w:t>Ky udhëzim botohet në Fletoren Zyrtare dhe hyn në fuqi më 30 shtator 2024.</w:t>
      </w:r>
    </w:p>
    <w:p w14:paraId="766E0F4A" w14:textId="77777777" w:rsidR="000F5556" w:rsidRPr="00440438" w:rsidRDefault="000F5556" w:rsidP="00A027EE">
      <w:pPr>
        <w:autoSpaceDE w:val="0"/>
        <w:autoSpaceDN w:val="0"/>
        <w:adjustRightInd w:val="0"/>
        <w:spacing w:after="0" w:line="240" w:lineRule="auto"/>
        <w:ind w:firstLine="284"/>
        <w:jc w:val="both"/>
        <w:rPr>
          <w:rFonts w:ascii="Garamond" w:hAnsi="Garamond"/>
          <w:sz w:val="24"/>
          <w:lang w:val="sq-AL"/>
        </w:rPr>
      </w:pPr>
    </w:p>
    <w:p w14:paraId="774D6F55" w14:textId="25D5DABF" w:rsidR="000F5556" w:rsidRPr="00440438" w:rsidRDefault="00440438" w:rsidP="00A027EE">
      <w:pPr>
        <w:tabs>
          <w:tab w:val="left" w:pos="3660"/>
        </w:tabs>
        <w:autoSpaceDE w:val="0"/>
        <w:autoSpaceDN w:val="0"/>
        <w:adjustRightInd w:val="0"/>
        <w:spacing w:after="0" w:line="240" w:lineRule="auto"/>
        <w:ind w:firstLine="284"/>
        <w:jc w:val="right"/>
        <w:rPr>
          <w:rFonts w:ascii="Garamond" w:hAnsi="Garamond"/>
          <w:sz w:val="24"/>
          <w:lang w:val="sq-AL"/>
        </w:rPr>
      </w:pPr>
      <w:r w:rsidRPr="00440438">
        <w:rPr>
          <w:rFonts w:ascii="Garamond" w:hAnsi="Garamond"/>
          <w:sz w:val="24"/>
          <w:lang w:val="sq-AL"/>
        </w:rPr>
        <w:t>MINISTËR I BUJQËSIA DHE ZHVILLIMIT RURAL</w:t>
      </w:r>
    </w:p>
    <w:p w14:paraId="70B50DFB" w14:textId="77777777" w:rsidR="000F5556" w:rsidRPr="00440438" w:rsidRDefault="00A027EE" w:rsidP="00A027EE">
      <w:pPr>
        <w:tabs>
          <w:tab w:val="left" w:pos="3660"/>
        </w:tabs>
        <w:autoSpaceDE w:val="0"/>
        <w:autoSpaceDN w:val="0"/>
        <w:adjustRightInd w:val="0"/>
        <w:spacing w:after="0" w:line="240" w:lineRule="auto"/>
        <w:ind w:firstLine="284"/>
        <w:jc w:val="right"/>
        <w:rPr>
          <w:rFonts w:ascii="Garamond" w:hAnsi="Garamond"/>
          <w:b/>
          <w:sz w:val="24"/>
          <w:lang w:val="sq-AL"/>
        </w:rPr>
      </w:pPr>
      <w:proofErr w:type="spellStart"/>
      <w:r w:rsidRPr="00440438">
        <w:rPr>
          <w:rFonts w:ascii="Garamond" w:hAnsi="Garamond"/>
          <w:b/>
          <w:sz w:val="24"/>
          <w:lang w:val="sq-AL"/>
        </w:rPr>
        <w:t>Frida</w:t>
      </w:r>
      <w:proofErr w:type="spellEnd"/>
      <w:r w:rsidRPr="00440438">
        <w:rPr>
          <w:rFonts w:ascii="Garamond" w:hAnsi="Garamond"/>
          <w:b/>
          <w:sz w:val="24"/>
          <w:lang w:val="sq-AL"/>
        </w:rPr>
        <w:t xml:space="preserve"> </w:t>
      </w:r>
      <w:proofErr w:type="spellStart"/>
      <w:r w:rsidRPr="00440438">
        <w:rPr>
          <w:rFonts w:ascii="Garamond" w:hAnsi="Garamond"/>
          <w:b/>
          <w:sz w:val="24"/>
          <w:lang w:val="sq-AL"/>
        </w:rPr>
        <w:t>Krifca</w:t>
      </w:r>
      <w:proofErr w:type="spellEnd"/>
    </w:p>
    <w:p w14:paraId="5BDFF9CC" w14:textId="77777777" w:rsidR="00440438" w:rsidRPr="00440438" w:rsidRDefault="00440438" w:rsidP="00A027EE">
      <w:pPr>
        <w:spacing w:after="0" w:line="240" w:lineRule="auto"/>
        <w:ind w:firstLine="284"/>
        <w:jc w:val="center"/>
        <w:rPr>
          <w:rFonts w:ascii="Garamond" w:hAnsi="Garamond"/>
          <w:b/>
          <w:color w:val="000000" w:themeColor="text1"/>
          <w:sz w:val="24"/>
          <w:lang w:val="sq-AL"/>
        </w:rPr>
      </w:pPr>
    </w:p>
    <w:p w14:paraId="305A9E05" w14:textId="77777777" w:rsidR="00440438" w:rsidRPr="00440438" w:rsidRDefault="00440438" w:rsidP="00A027EE">
      <w:pPr>
        <w:spacing w:after="0" w:line="240" w:lineRule="auto"/>
        <w:ind w:firstLine="284"/>
        <w:jc w:val="center"/>
        <w:rPr>
          <w:rFonts w:ascii="Garamond" w:hAnsi="Garamond"/>
          <w:b/>
          <w:color w:val="000000" w:themeColor="text1"/>
          <w:sz w:val="24"/>
          <w:lang w:val="sq-AL"/>
        </w:rPr>
      </w:pPr>
    </w:p>
    <w:p w14:paraId="74A5EAB5" w14:textId="31E9751A" w:rsidR="001848FC" w:rsidRPr="00C660E5" w:rsidRDefault="00440438" w:rsidP="00C660E5">
      <w:pPr>
        <w:spacing w:after="0" w:line="240" w:lineRule="auto"/>
        <w:jc w:val="center"/>
        <w:rPr>
          <w:rFonts w:ascii="Garamond" w:hAnsi="Garamond"/>
          <w:color w:val="000000" w:themeColor="text1"/>
          <w:sz w:val="20"/>
          <w:lang w:val="sq-AL"/>
        </w:rPr>
      </w:pPr>
      <w:r w:rsidRPr="00C660E5">
        <w:rPr>
          <w:rFonts w:ascii="Garamond" w:hAnsi="Garamond"/>
          <w:color w:val="000000" w:themeColor="text1"/>
          <w:sz w:val="20"/>
          <w:lang w:val="sq-AL"/>
        </w:rPr>
        <w:t>SHTOJCA</w:t>
      </w:r>
    </w:p>
    <w:p w14:paraId="1C2A2747" w14:textId="0148CF93" w:rsidR="001848FC" w:rsidRPr="00C660E5" w:rsidRDefault="00440438" w:rsidP="00C660E5">
      <w:pPr>
        <w:spacing w:after="0" w:line="240" w:lineRule="auto"/>
        <w:jc w:val="center"/>
        <w:rPr>
          <w:rFonts w:ascii="Garamond" w:hAnsi="Garamond"/>
          <w:color w:val="000000" w:themeColor="text1"/>
          <w:sz w:val="20"/>
          <w:lang w:val="sq-AL"/>
        </w:rPr>
      </w:pPr>
      <w:r w:rsidRPr="00C660E5">
        <w:rPr>
          <w:rFonts w:ascii="Garamond" w:hAnsi="Garamond"/>
          <w:color w:val="000000" w:themeColor="text1"/>
          <w:sz w:val="20"/>
          <w:lang w:val="sq-AL"/>
        </w:rPr>
        <w:t xml:space="preserve">DEKLARATË QË DUHET DHËNË PËR ÇDO NGARKESË TË ENËVE PLASTIKE TË GATIMIT, POLIAMIDE DHE </w:t>
      </w:r>
      <w:proofErr w:type="spellStart"/>
      <w:r w:rsidRPr="00C660E5">
        <w:rPr>
          <w:rFonts w:ascii="Garamond" w:hAnsi="Garamond"/>
          <w:color w:val="000000" w:themeColor="text1"/>
          <w:sz w:val="20"/>
          <w:lang w:val="sq-AL"/>
        </w:rPr>
        <w:t>MELAMINE</w:t>
      </w:r>
      <w:proofErr w:type="spellEnd"/>
      <w:r w:rsidRPr="00C660E5">
        <w:rPr>
          <w:rFonts w:ascii="Garamond" w:hAnsi="Garamond"/>
          <w:color w:val="000000" w:themeColor="text1"/>
          <w:sz w:val="20"/>
          <w:lang w:val="sq-AL"/>
        </w:rPr>
        <w:t>, ME ORIGJINË OSE TË DËRGUAR NGA REPUBLIKA POPULLORE E KINËS DHE RAJONI I POSAÇËM ADMINISTRATIV I HONG KONGUT, KINË</w:t>
      </w:r>
    </w:p>
    <w:p w14:paraId="18319CA5" w14:textId="77777777" w:rsidR="00A027EE" w:rsidRPr="00C660E5" w:rsidRDefault="00A027EE" w:rsidP="00C660E5">
      <w:pPr>
        <w:spacing w:after="0" w:line="240" w:lineRule="auto"/>
        <w:ind w:firstLine="284"/>
        <w:jc w:val="center"/>
        <w:rPr>
          <w:rFonts w:ascii="Garamond" w:hAnsi="Garamond"/>
          <w:b/>
          <w:color w:val="000000" w:themeColor="text1"/>
          <w:sz w:val="20"/>
          <w:lang w:val="sq-AL"/>
        </w:rPr>
      </w:pPr>
    </w:p>
    <w:tbl>
      <w:tblPr>
        <w:tblStyle w:val="TableGrid"/>
        <w:tblW w:w="9668" w:type="dxa"/>
        <w:tblLook w:val="04A0" w:firstRow="1" w:lastRow="0" w:firstColumn="1" w:lastColumn="0" w:noHBand="0" w:noVBand="1"/>
      </w:tblPr>
      <w:tblGrid>
        <w:gridCol w:w="4785"/>
        <w:gridCol w:w="4883"/>
      </w:tblGrid>
      <w:tr w:rsidR="003A4EC0" w:rsidRPr="00440438" w14:paraId="3B5E39F4" w14:textId="77777777" w:rsidTr="00A027EE">
        <w:trPr>
          <w:trHeight w:val="20"/>
        </w:trPr>
        <w:tc>
          <w:tcPr>
            <w:tcW w:w="4785" w:type="dxa"/>
          </w:tcPr>
          <w:p w14:paraId="42533537" w14:textId="77777777" w:rsidR="001848FC" w:rsidRPr="00440438" w:rsidRDefault="001848FC" w:rsidP="00A027EE">
            <w:pPr>
              <w:jc w:val="both"/>
              <w:rPr>
                <w:rFonts w:ascii="Garamond" w:hAnsi="Garamond"/>
                <w:color w:val="000000" w:themeColor="text1"/>
                <w:sz w:val="24"/>
                <w:lang w:val="sq-AL"/>
              </w:rPr>
            </w:pPr>
          </w:p>
          <w:p w14:paraId="0D2D5F91" w14:textId="77777777"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w:t xml:space="preserve">Emri dhe adresa e plotë (përfshirë </w:t>
            </w:r>
            <w:r w:rsidR="00373890" w:rsidRPr="00440438">
              <w:rPr>
                <w:rFonts w:ascii="Garamond" w:hAnsi="Garamond"/>
                <w:color w:val="000000" w:themeColor="text1"/>
                <w:sz w:val="24"/>
                <w:lang w:val="sq-AL"/>
              </w:rPr>
              <w:t>n</w:t>
            </w:r>
            <w:r w:rsidRPr="00440438">
              <w:rPr>
                <w:rFonts w:ascii="Garamond" w:hAnsi="Garamond"/>
                <w:color w:val="000000" w:themeColor="text1"/>
                <w:sz w:val="24"/>
                <w:lang w:val="sq-AL"/>
              </w:rPr>
              <w:t xml:space="preserve">r. e telefonit ose </w:t>
            </w:r>
            <w:r w:rsidRPr="00C660E5">
              <w:rPr>
                <w:rFonts w:ascii="Garamond" w:hAnsi="Garamond"/>
                <w:i/>
                <w:color w:val="000000" w:themeColor="text1"/>
                <w:sz w:val="24"/>
                <w:lang w:val="sq-AL"/>
              </w:rPr>
              <w:t>e-</w:t>
            </w:r>
            <w:proofErr w:type="spellStart"/>
            <w:r w:rsidRPr="00C660E5">
              <w:rPr>
                <w:rFonts w:ascii="Garamond" w:hAnsi="Garamond"/>
                <w:i/>
                <w:color w:val="000000" w:themeColor="text1"/>
                <w:sz w:val="24"/>
                <w:lang w:val="sq-AL"/>
              </w:rPr>
              <w:t>mail</w:t>
            </w:r>
            <w:proofErr w:type="spellEnd"/>
            <w:r w:rsidRPr="00C660E5">
              <w:rPr>
                <w:rFonts w:ascii="Garamond" w:hAnsi="Garamond"/>
                <w:i/>
                <w:color w:val="000000" w:themeColor="text1"/>
                <w:sz w:val="24"/>
                <w:lang w:val="sq-AL"/>
              </w:rPr>
              <w:t>)</w:t>
            </w:r>
            <w:r w:rsidRPr="00440438">
              <w:rPr>
                <w:rFonts w:ascii="Garamond" w:hAnsi="Garamond"/>
                <w:color w:val="000000" w:themeColor="text1"/>
                <w:sz w:val="24"/>
                <w:lang w:val="sq-AL"/>
              </w:rPr>
              <w:t xml:space="preserve"> të personit fizik ose juridik që lëshon këtë deklaratë</w:t>
            </w:r>
          </w:p>
          <w:p w14:paraId="20B7F653" w14:textId="77777777" w:rsidR="001848FC" w:rsidRPr="00440438" w:rsidRDefault="001848FC" w:rsidP="00A027EE">
            <w:pPr>
              <w:jc w:val="both"/>
              <w:rPr>
                <w:rFonts w:ascii="Garamond" w:hAnsi="Garamond"/>
                <w:color w:val="000000" w:themeColor="text1"/>
                <w:sz w:val="24"/>
                <w:lang w:val="sq-AL"/>
              </w:rPr>
            </w:pPr>
          </w:p>
        </w:tc>
        <w:tc>
          <w:tcPr>
            <w:tcW w:w="4883" w:type="dxa"/>
          </w:tcPr>
          <w:p w14:paraId="4C718DEA" w14:textId="77777777" w:rsidR="001848FC" w:rsidRPr="00440438" w:rsidRDefault="001848FC" w:rsidP="00A027EE">
            <w:pPr>
              <w:jc w:val="center"/>
              <w:rPr>
                <w:rFonts w:ascii="Garamond" w:hAnsi="Garamond"/>
                <w:b/>
                <w:color w:val="000000" w:themeColor="text1"/>
                <w:sz w:val="24"/>
                <w:lang w:val="sq-AL"/>
              </w:rPr>
            </w:pPr>
          </w:p>
        </w:tc>
      </w:tr>
      <w:tr w:rsidR="003A4EC0" w:rsidRPr="00440438" w14:paraId="5A2BB14D" w14:textId="77777777" w:rsidTr="00A027EE">
        <w:trPr>
          <w:trHeight w:val="20"/>
        </w:trPr>
        <w:tc>
          <w:tcPr>
            <w:tcW w:w="4785" w:type="dxa"/>
          </w:tcPr>
          <w:p w14:paraId="28E2075B" w14:textId="77777777" w:rsidR="001848FC" w:rsidRPr="00440438" w:rsidRDefault="001848FC" w:rsidP="00A027EE">
            <w:pPr>
              <w:jc w:val="both"/>
              <w:rPr>
                <w:rFonts w:ascii="Garamond" w:hAnsi="Garamond"/>
                <w:color w:val="000000" w:themeColor="text1"/>
                <w:sz w:val="24"/>
                <w:lang w:val="sq-AL"/>
              </w:rPr>
            </w:pPr>
          </w:p>
          <w:p w14:paraId="0240ED01" w14:textId="3BA75629"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w:t xml:space="preserve">Emri dhe adresa e plotë (përfshirë nr. e telefonit ose </w:t>
            </w:r>
            <w:r w:rsidRPr="00C660E5">
              <w:rPr>
                <w:rFonts w:ascii="Garamond" w:hAnsi="Garamond"/>
                <w:i/>
                <w:color w:val="000000" w:themeColor="text1"/>
                <w:sz w:val="24"/>
                <w:lang w:val="sq-AL"/>
              </w:rPr>
              <w:t>e-</w:t>
            </w:r>
            <w:proofErr w:type="spellStart"/>
            <w:r w:rsidRPr="00C660E5">
              <w:rPr>
                <w:rFonts w:ascii="Garamond" w:hAnsi="Garamond"/>
                <w:i/>
                <w:color w:val="000000" w:themeColor="text1"/>
                <w:sz w:val="24"/>
                <w:lang w:val="sq-AL"/>
              </w:rPr>
              <w:t>mail</w:t>
            </w:r>
            <w:proofErr w:type="spellEnd"/>
            <w:r w:rsidRPr="00C660E5">
              <w:rPr>
                <w:rFonts w:ascii="Garamond" w:hAnsi="Garamond"/>
                <w:i/>
                <w:color w:val="000000" w:themeColor="text1"/>
                <w:sz w:val="24"/>
                <w:lang w:val="sq-AL"/>
              </w:rPr>
              <w:t>)</w:t>
            </w:r>
            <w:r w:rsidRPr="00440438">
              <w:rPr>
                <w:rFonts w:ascii="Garamond" w:hAnsi="Garamond"/>
                <w:color w:val="000000" w:themeColor="text1"/>
                <w:sz w:val="24"/>
                <w:lang w:val="sq-AL"/>
              </w:rPr>
              <w:t xml:space="preserve"> të operatorit</w:t>
            </w:r>
            <w:r w:rsidR="00C660E5">
              <w:rPr>
                <w:rFonts w:ascii="Garamond" w:hAnsi="Garamond"/>
                <w:color w:val="000000" w:themeColor="text1"/>
                <w:sz w:val="24"/>
                <w:lang w:val="sq-AL"/>
              </w:rPr>
              <w:t>/</w:t>
            </w:r>
            <w:r w:rsidRPr="00440438">
              <w:rPr>
                <w:rFonts w:ascii="Garamond" w:hAnsi="Garamond"/>
                <w:color w:val="000000" w:themeColor="text1"/>
                <w:sz w:val="24"/>
                <w:lang w:val="sq-AL"/>
              </w:rPr>
              <w:t>ve të biznesit që prodhojnë enët plastike të kuzhinës, të ngarkesës</w:t>
            </w:r>
          </w:p>
          <w:p w14:paraId="0FD0E2A8" w14:textId="77777777" w:rsidR="001848FC" w:rsidRPr="00440438" w:rsidRDefault="001848FC" w:rsidP="00A027EE">
            <w:pPr>
              <w:jc w:val="both"/>
              <w:rPr>
                <w:rFonts w:ascii="Garamond" w:hAnsi="Garamond"/>
                <w:color w:val="000000" w:themeColor="text1"/>
                <w:sz w:val="24"/>
                <w:lang w:val="sq-AL"/>
              </w:rPr>
            </w:pPr>
          </w:p>
        </w:tc>
        <w:tc>
          <w:tcPr>
            <w:tcW w:w="4883" w:type="dxa"/>
          </w:tcPr>
          <w:p w14:paraId="5B940FB6" w14:textId="77777777" w:rsidR="001848FC" w:rsidRPr="00440438" w:rsidRDefault="001848FC" w:rsidP="00A027EE">
            <w:pPr>
              <w:jc w:val="center"/>
              <w:rPr>
                <w:rFonts w:ascii="Garamond" w:hAnsi="Garamond"/>
                <w:b/>
                <w:color w:val="000000" w:themeColor="text1"/>
                <w:sz w:val="24"/>
                <w:lang w:val="sq-AL"/>
              </w:rPr>
            </w:pPr>
          </w:p>
        </w:tc>
      </w:tr>
      <w:tr w:rsidR="003A4EC0" w:rsidRPr="00440438" w14:paraId="78ECC6ED" w14:textId="77777777" w:rsidTr="00A027EE">
        <w:trPr>
          <w:trHeight w:val="20"/>
        </w:trPr>
        <w:tc>
          <w:tcPr>
            <w:tcW w:w="4785" w:type="dxa"/>
            <w:tcBorders>
              <w:bottom w:val="nil"/>
            </w:tcBorders>
          </w:tcPr>
          <w:p w14:paraId="593DBE4C" w14:textId="77777777" w:rsidR="001848FC" w:rsidRPr="00440438" w:rsidRDefault="001848FC" w:rsidP="00A027EE">
            <w:pPr>
              <w:jc w:val="both"/>
              <w:rPr>
                <w:rFonts w:ascii="Garamond" w:hAnsi="Garamond"/>
                <w:color w:val="000000" w:themeColor="text1"/>
                <w:sz w:val="24"/>
                <w:lang w:val="sq-AL"/>
              </w:rPr>
            </w:pPr>
          </w:p>
          <w:p w14:paraId="30BA55F5" w14:textId="1DA144C1"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w:t xml:space="preserve">Emri dhe adresa e plotë (përfshirë nr. e telefonit ose </w:t>
            </w:r>
            <w:r w:rsidRPr="00C660E5">
              <w:rPr>
                <w:rFonts w:ascii="Garamond" w:hAnsi="Garamond"/>
                <w:i/>
                <w:color w:val="000000" w:themeColor="text1"/>
                <w:sz w:val="24"/>
                <w:lang w:val="sq-AL"/>
              </w:rPr>
              <w:t>e-</w:t>
            </w:r>
            <w:proofErr w:type="spellStart"/>
            <w:r w:rsidRPr="00C660E5">
              <w:rPr>
                <w:rFonts w:ascii="Garamond" w:hAnsi="Garamond"/>
                <w:i/>
                <w:color w:val="000000" w:themeColor="text1"/>
                <w:sz w:val="24"/>
                <w:lang w:val="sq-AL"/>
              </w:rPr>
              <w:t>mail</w:t>
            </w:r>
            <w:proofErr w:type="spellEnd"/>
            <w:r w:rsidRPr="00C660E5">
              <w:rPr>
                <w:rFonts w:ascii="Garamond" w:hAnsi="Garamond"/>
                <w:i/>
                <w:color w:val="000000" w:themeColor="text1"/>
                <w:sz w:val="24"/>
                <w:lang w:val="sq-AL"/>
              </w:rPr>
              <w:t>)</w:t>
            </w:r>
            <w:r w:rsidRPr="00440438">
              <w:rPr>
                <w:rFonts w:ascii="Garamond" w:hAnsi="Garamond"/>
                <w:color w:val="000000" w:themeColor="text1"/>
                <w:sz w:val="24"/>
                <w:lang w:val="sq-AL"/>
              </w:rPr>
              <w:t xml:space="preserve"> të operatorit të biznesit</w:t>
            </w:r>
            <w:r w:rsidR="00C660E5">
              <w:rPr>
                <w:rFonts w:ascii="Garamond" w:hAnsi="Garamond"/>
                <w:color w:val="000000" w:themeColor="text1"/>
                <w:sz w:val="24"/>
                <w:lang w:val="sq-AL"/>
              </w:rPr>
              <w:t>,</w:t>
            </w:r>
            <w:r w:rsidRPr="00440438">
              <w:rPr>
                <w:rFonts w:ascii="Garamond" w:hAnsi="Garamond"/>
                <w:color w:val="000000" w:themeColor="text1"/>
                <w:sz w:val="24"/>
                <w:lang w:val="sq-AL"/>
              </w:rPr>
              <w:t xml:space="preserve"> i cili është përgjegjës për futjen në PIK të ngarkesës</w:t>
            </w:r>
          </w:p>
          <w:p w14:paraId="77806481" w14:textId="77777777" w:rsidR="001848FC" w:rsidRPr="00440438" w:rsidRDefault="001848FC" w:rsidP="00A027EE">
            <w:pPr>
              <w:jc w:val="both"/>
              <w:rPr>
                <w:rFonts w:ascii="Garamond" w:hAnsi="Garamond"/>
                <w:color w:val="000000" w:themeColor="text1"/>
                <w:sz w:val="24"/>
                <w:lang w:val="sq-AL"/>
              </w:rPr>
            </w:pPr>
          </w:p>
        </w:tc>
        <w:tc>
          <w:tcPr>
            <w:tcW w:w="4883" w:type="dxa"/>
            <w:tcBorders>
              <w:bottom w:val="nil"/>
            </w:tcBorders>
          </w:tcPr>
          <w:p w14:paraId="139C942A" w14:textId="77777777" w:rsidR="001848FC" w:rsidRPr="00440438" w:rsidRDefault="001848FC" w:rsidP="00A027EE">
            <w:pPr>
              <w:jc w:val="center"/>
              <w:rPr>
                <w:rFonts w:ascii="Garamond" w:hAnsi="Garamond"/>
                <w:b/>
                <w:color w:val="000000" w:themeColor="text1"/>
                <w:sz w:val="24"/>
                <w:lang w:val="sq-AL"/>
              </w:rPr>
            </w:pPr>
          </w:p>
        </w:tc>
      </w:tr>
      <w:tr w:rsidR="003A4EC0" w:rsidRPr="00440438" w14:paraId="1C470B31" w14:textId="77777777" w:rsidTr="00A027EE">
        <w:trPr>
          <w:trHeight w:val="20"/>
        </w:trPr>
        <w:tc>
          <w:tcPr>
            <w:tcW w:w="9668" w:type="dxa"/>
            <w:gridSpan w:val="2"/>
            <w:tcBorders>
              <w:bottom w:val="nil"/>
            </w:tcBorders>
          </w:tcPr>
          <w:p w14:paraId="2E9870BA" w14:textId="77777777"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Kodi identifikues i ngarkesës:</w:t>
            </w:r>
          </w:p>
          <w:p w14:paraId="29296883" w14:textId="7CEFD7E7" w:rsidR="001848FC" w:rsidRPr="00440438" w:rsidRDefault="001848FC" w:rsidP="00A027EE">
            <w:pPr>
              <w:rPr>
                <w:rFonts w:ascii="Garamond" w:hAnsi="Garamond"/>
                <w:color w:val="000000" w:themeColor="text1"/>
                <w:sz w:val="24"/>
                <w:lang w:val="sq-AL"/>
              </w:rPr>
            </w:pPr>
          </w:p>
          <w:p w14:paraId="349B345F" w14:textId="53F6E889"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Lloji dhe numri i artikujve në ngarkesë:</w:t>
            </w:r>
          </w:p>
          <w:p w14:paraId="4134DEA1" w14:textId="657AF00C" w:rsidR="001848FC" w:rsidRPr="00440438" w:rsidRDefault="001848FC" w:rsidP="00A027EE">
            <w:pPr>
              <w:rPr>
                <w:rFonts w:ascii="Garamond" w:hAnsi="Garamond"/>
                <w:color w:val="000000" w:themeColor="text1"/>
                <w:sz w:val="24"/>
                <w:lang w:val="sq-AL"/>
              </w:rPr>
            </w:pPr>
          </w:p>
          <w:p w14:paraId="244D9038" w14:textId="57B536E4"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 xml:space="preserve"> Kjo ngarkesë përmban enë gatimi plastike të bëra nga:</w:t>
            </w:r>
          </w:p>
          <w:p w14:paraId="4EA283FE" w14:textId="652716E2" w:rsidR="001848FC" w:rsidRPr="00440438" w:rsidRDefault="00100FB0" w:rsidP="00A027EE">
            <w:pPr>
              <w:rPr>
                <w:rFonts w:ascii="Garamond" w:hAnsi="Garamond"/>
                <w:color w:val="000000" w:themeColor="text1"/>
                <w:sz w:val="24"/>
                <w:lang w:val="sq-AL"/>
              </w:rPr>
            </w:pPr>
            <w:r w:rsidRPr="00440438">
              <w:rPr>
                <w:rFonts w:ascii="Garamond" w:hAnsi="Garamond"/>
                <w:color w:val="000000" w:themeColor="text1"/>
                <w:sz w:val="24"/>
                <w:lang w:val="sq-AL"/>
              </w:rPr>
              <mc:AlternateContent>
                <mc:Choice Requires="wps">
                  <w:drawing>
                    <wp:anchor distT="0" distB="0" distL="114300" distR="114300" simplePos="0" relativeHeight="251678720" behindDoc="0" locked="0" layoutInCell="1" allowOverlap="1" wp14:anchorId="0025DC44" wp14:editId="51DDAF34">
                      <wp:simplePos x="0" y="0"/>
                      <wp:positionH relativeFrom="column">
                        <wp:posOffset>167640</wp:posOffset>
                      </wp:positionH>
                      <wp:positionV relativeFrom="paragraph">
                        <wp:posOffset>170180</wp:posOffset>
                      </wp:positionV>
                      <wp:extent cx="166370" cy="174625"/>
                      <wp:effectExtent l="0" t="0" r="24130" b="15875"/>
                      <wp:wrapNone/>
                      <wp:docPr id="2" name="Rectangle 2"/>
                      <wp:cNvGraphicFramePr/>
                      <a:graphic xmlns:a="http://schemas.openxmlformats.org/drawingml/2006/main">
                        <a:graphicData uri="http://schemas.microsoft.com/office/word/2010/wordprocessingShape">
                          <wps:wsp>
                            <wps:cNvSpPr/>
                            <wps:spPr>
                              <a:xfrm>
                                <a:off x="0" y="0"/>
                                <a:ext cx="166370" cy="1746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2B0E4E" id="Rectangle 2" o:spid="_x0000_s1026" style="position:absolute;margin-left:13.2pt;margin-top:13.4pt;width:13.1pt;height:13.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" fillcolor="window" strokecolor="windowText" strokeweight="1pt"/>
                  </w:pict>
                </mc:Fallback>
              </mc:AlternateContent>
            </w:r>
          </w:p>
          <w:p w14:paraId="4BAE8456" w14:textId="13733688" w:rsidR="0054259D" w:rsidRPr="00440438" w:rsidRDefault="00017E6B" w:rsidP="00A027EE">
            <w:pPr>
              <w:jc w:val="both"/>
              <w:rPr>
                <w:rFonts w:ascii="Garamond" w:hAnsi="Garamond"/>
                <w:color w:val="000000" w:themeColor="text1"/>
                <w:sz w:val="24"/>
                <w:lang w:val="sq-AL"/>
              </w:rPr>
            </w:pPr>
            <w:r w:rsidRPr="00440438">
              <w:rPr>
                <w:rFonts w:ascii="Garamond" w:hAnsi="Garamond"/>
                <w:color w:val="000000" w:themeColor="text1"/>
                <w:sz w:val="24"/>
                <w:lang w:val="sq-AL"/>
              </w:rPr>
              <w:t xml:space="preserve"> </w:t>
            </w:r>
            <w:r w:rsidR="00100FB0">
              <w:rPr>
                <w:rFonts w:ascii="Garamond" w:hAnsi="Garamond"/>
                <w:color w:val="000000" w:themeColor="text1"/>
                <w:sz w:val="24"/>
                <w:lang w:val="sq-AL"/>
              </w:rPr>
              <w:t xml:space="preserve">            </w:t>
            </w:r>
            <w:proofErr w:type="spellStart"/>
            <w:r w:rsidR="001848FC" w:rsidRPr="00440438">
              <w:rPr>
                <w:rFonts w:ascii="Garamond" w:hAnsi="Garamond"/>
                <w:color w:val="000000" w:themeColor="text1"/>
                <w:sz w:val="24"/>
                <w:lang w:val="sq-AL"/>
              </w:rPr>
              <w:t>Poliamidi</w:t>
            </w:r>
            <w:proofErr w:type="spellEnd"/>
            <w:r w:rsidRPr="00440438">
              <w:rPr>
                <w:rFonts w:ascii="Garamond" w:hAnsi="Garamond"/>
                <w:color w:val="000000" w:themeColor="text1"/>
                <w:sz w:val="24"/>
                <w:lang w:val="sq-AL"/>
              </w:rPr>
              <w:t xml:space="preserve"> </w:t>
            </w:r>
            <w:r w:rsidR="00100FB0">
              <w:rPr>
                <w:rFonts w:ascii="Garamond" w:hAnsi="Garamond"/>
                <w:color w:val="000000" w:themeColor="text1"/>
                <w:sz w:val="24"/>
                <w:lang w:val="sq-AL"/>
              </w:rPr>
              <w:t xml:space="preserve">      </w:t>
            </w:r>
            <w:r w:rsidR="00B16C53" w:rsidRPr="00440438">
              <w:rPr>
                <w:rFonts w:ascii="Garamond" w:hAnsi="Garamond" w:cs="Times New Roman"/>
                <w:color w:val="000000" w:themeColor="text1"/>
                <w:sz w:val="24"/>
                <w:szCs w:val="24"/>
                <w:lang w:val="sq-AL"/>
              </w:rPr>
              <w:t>-</w:t>
            </w:r>
            <w:r w:rsidR="00B16C53" w:rsidRPr="00440438">
              <w:rPr>
                <w:rFonts w:ascii="Garamond" w:hAnsi="Garamond"/>
                <w:color w:val="000000" w:themeColor="text1"/>
                <w:sz w:val="24"/>
                <w:lang w:val="sq-AL"/>
              </w:rPr>
              <w:t xml:space="preserve"> Janë kryer teste analitike që tregojnë se artikujt nuk çlirojnë </w:t>
            </w:r>
            <w:proofErr w:type="spellStart"/>
            <w:r w:rsidR="00B16C53" w:rsidRPr="00440438">
              <w:rPr>
                <w:rFonts w:ascii="Garamond" w:hAnsi="Garamond"/>
                <w:color w:val="000000" w:themeColor="text1"/>
                <w:sz w:val="24"/>
                <w:lang w:val="sq-AL"/>
              </w:rPr>
              <w:t>PAA</w:t>
            </w:r>
            <w:proofErr w:type="spellEnd"/>
          </w:p>
          <w:p w14:paraId="7DB0C8F5" w14:textId="15C52AC4" w:rsidR="00B16C53" w:rsidRDefault="00100FB0" w:rsidP="00100FB0">
            <w:pPr>
              <w:jc w:val="both"/>
              <w:rPr>
                <w:rFonts w:ascii="Garamond" w:hAnsi="Garamond"/>
                <w:color w:val="000000" w:themeColor="text1"/>
                <w:sz w:val="24"/>
                <w:lang w:val="sq-AL"/>
              </w:rPr>
            </w:pPr>
            <w:r>
              <w:rPr>
                <w:rFonts w:ascii="Garamond" w:hAnsi="Garamond" w:cs="Times New Roman"/>
                <w:color w:val="000000" w:themeColor="text1"/>
                <w:sz w:val="24"/>
                <w:szCs w:val="24"/>
                <w:lang w:val="sq-AL"/>
              </w:rPr>
              <w:t xml:space="preserve">                                    </w:t>
            </w:r>
            <w:r w:rsidR="00B16C53" w:rsidRPr="00440438">
              <w:rPr>
                <w:rFonts w:ascii="Garamond" w:hAnsi="Garamond"/>
                <w:color w:val="000000" w:themeColor="text1"/>
                <w:sz w:val="24"/>
                <w:lang w:val="sq-AL"/>
              </w:rPr>
              <w:t>në një sasi të dallueshme</w:t>
            </w:r>
          </w:p>
          <w:p w14:paraId="002E4152" w14:textId="77777777" w:rsidR="00B16C53" w:rsidRDefault="00B16C53" w:rsidP="00100FB0">
            <w:pPr>
              <w:jc w:val="both"/>
              <w:rPr>
                <w:rFonts w:ascii="Garamond" w:hAnsi="Garamond"/>
                <w:color w:val="000000" w:themeColor="text1"/>
                <w:sz w:val="24"/>
                <w:lang w:val="sq-AL"/>
              </w:rPr>
            </w:pPr>
            <w:r>
              <w:rPr>
                <w:rFonts w:ascii="Garamond" w:hAnsi="Garamond"/>
                <w:color w:val="000000" w:themeColor="text1"/>
                <w:sz w:val="24"/>
                <w:lang w:val="sq-AL"/>
              </w:rPr>
              <w:t xml:space="preserve">                                     </w:t>
            </w:r>
          </w:p>
          <w:p w14:paraId="5384557E" w14:textId="50D4EC1F" w:rsidR="00100FB0" w:rsidRPr="00440438" w:rsidRDefault="00B16C53" w:rsidP="00100FB0">
            <w:pPr>
              <w:jc w:val="both"/>
              <w:rPr>
                <w:rFonts w:ascii="Garamond" w:hAnsi="Garamond"/>
                <w:color w:val="000000" w:themeColor="text1"/>
                <w:sz w:val="24"/>
                <w:lang w:val="sq-AL"/>
              </w:rPr>
            </w:pPr>
            <w:r>
              <w:rPr>
                <w:rFonts w:ascii="Garamond" w:hAnsi="Garamond"/>
                <w:b/>
                <w:color w:val="000000" w:themeColor="text1"/>
                <w:sz w:val="24"/>
                <w:lang w:val="sq-AL"/>
              </w:rPr>
              <w:t xml:space="preserve">                                  </w:t>
            </w:r>
            <w:r w:rsidRPr="00440438">
              <w:rPr>
                <w:rFonts w:ascii="Garamond" w:hAnsi="Garamond"/>
                <w:b/>
                <w:color w:val="000000" w:themeColor="text1"/>
                <w:sz w:val="24"/>
                <w:lang w:val="sq-AL"/>
              </w:rPr>
              <w:t xml:space="preserve">- </w:t>
            </w:r>
            <w:r w:rsidRPr="00440438">
              <w:rPr>
                <w:rFonts w:ascii="Garamond" w:hAnsi="Garamond"/>
                <w:color w:val="000000" w:themeColor="text1"/>
                <w:sz w:val="24"/>
                <w:lang w:val="sq-AL"/>
              </w:rPr>
              <w:t xml:space="preserve">Kufiri i zbulimit të metodës së përdorur është </w:t>
            </w:r>
            <w:r>
              <w:rPr>
                <w:rFonts w:ascii="Garamond" w:hAnsi="Garamond"/>
                <w:color w:val="000000" w:themeColor="text1"/>
                <w:sz w:val="24"/>
                <w:lang w:val="sq-AL"/>
              </w:rPr>
              <w:t>............................</w:t>
            </w:r>
            <w:r w:rsidR="00100FB0">
              <w:rPr>
                <w:rFonts w:ascii="Garamond" w:hAnsi="Garamond"/>
                <w:color w:val="000000" w:themeColor="text1"/>
                <w:sz w:val="24"/>
                <w:lang w:val="sq-AL"/>
              </w:rPr>
              <w:t xml:space="preserve">                                          </w:t>
            </w:r>
            <w:r w:rsidR="00100FB0">
              <w:rPr>
                <w:rFonts w:ascii="Garamond" w:hAnsi="Garamond"/>
                <w:color w:val="000000" w:themeColor="text1"/>
                <w:sz w:val="24"/>
                <w:lang w:val="sq-AL"/>
              </w:rPr>
              <w:t xml:space="preserve">     </w:t>
            </w:r>
          </w:p>
          <w:p w14:paraId="234DE98B" w14:textId="77777777" w:rsidR="008A6728" w:rsidRDefault="00B16C53" w:rsidP="00A027EE">
            <w:pPr>
              <w:rPr>
                <w:rFonts w:ascii="Garamond" w:hAnsi="Garamond"/>
                <w:color w:val="000000" w:themeColor="text1"/>
                <w:sz w:val="24"/>
                <w:lang w:val="sq-AL"/>
              </w:rPr>
            </w:pPr>
            <w:r>
              <w:rPr>
                <w:rFonts w:ascii="Garamond" w:hAnsi="Garamond"/>
                <w:color w:val="000000" w:themeColor="text1"/>
                <w:sz w:val="24"/>
                <w:lang w:val="sq-AL"/>
              </w:rPr>
              <w:t xml:space="preserve">                                  </w:t>
            </w:r>
          </w:p>
          <w:p w14:paraId="0117A1A6" w14:textId="2AD51353" w:rsidR="001848FC" w:rsidRPr="00440438" w:rsidRDefault="008A6728" w:rsidP="00A027EE">
            <w:pPr>
              <w:rPr>
                <w:rFonts w:ascii="Garamond" w:hAnsi="Garamond"/>
                <w:b/>
                <w:color w:val="000000" w:themeColor="text1"/>
                <w:sz w:val="24"/>
                <w:lang w:val="sq-AL"/>
              </w:rPr>
            </w:pPr>
            <w:r>
              <w:rPr>
                <w:rFonts w:ascii="Garamond" w:hAnsi="Garamond"/>
                <w:color w:val="000000" w:themeColor="text1"/>
                <w:sz w:val="24"/>
                <w:lang w:val="sq-AL"/>
              </w:rPr>
              <w:t xml:space="preserve">                                  </w:t>
            </w:r>
            <w:r w:rsidR="00B16C53" w:rsidRPr="00440438">
              <w:rPr>
                <w:rFonts w:ascii="Garamond" w:hAnsi="Garamond"/>
                <w:color w:val="000000" w:themeColor="text1"/>
                <w:sz w:val="24"/>
                <w:lang w:val="sq-AL"/>
              </w:rPr>
              <w:t>- Rezultatet e këtyre testeve</w:t>
            </w:r>
            <w:r w:rsidR="00B16C53">
              <w:rPr>
                <w:rFonts w:ascii="Garamond" w:hAnsi="Garamond"/>
                <w:color w:val="000000" w:themeColor="text1"/>
                <w:sz w:val="24"/>
                <w:lang w:val="sq-AL"/>
              </w:rPr>
              <w:t>,</w:t>
            </w:r>
            <w:r w:rsidR="00B16C53" w:rsidRPr="00440438">
              <w:rPr>
                <w:rFonts w:ascii="Garamond" w:hAnsi="Garamond"/>
                <w:color w:val="000000" w:themeColor="text1"/>
                <w:sz w:val="24"/>
                <w:lang w:val="sq-AL"/>
              </w:rPr>
              <w:t xml:space="preserve"> si dhe përshkrimi i metodës së analizës së përdorur</w:t>
            </w:r>
          </w:p>
          <w:p w14:paraId="02A11EF2" w14:textId="2A1BB36B" w:rsidR="001848FC" w:rsidRPr="00440438" w:rsidRDefault="00440438" w:rsidP="00A027EE">
            <w:pPr>
              <w:rPr>
                <w:rFonts w:ascii="Garamond" w:hAnsi="Garamond"/>
                <w:color w:val="000000" w:themeColor="text1"/>
                <w:sz w:val="24"/>
                <w:lang w:val="sq-AL"/>
              </w:rPr>
            </w:pPr>
            <w:r w:rsidRPr="00440438">
              <w:rPr>
                <w:rFonts w:ascii="Garamond" w:hAnsi="Garamond"/>
                <w:b/>
                <w:color w:val="000000" w:themeColor="text1"/>
                <w:sz w:val="24"/>
                <w:lang w:val="sq-AL"/>
              </w:rPr>
              <w:t xml:space="preserve"> </w:t>
            </w:r>
            <w:r w:rsidR="00100FB0">
              <w:rPr>
                <w:rFonts w:ascii="Garamond" w:hAnsi="Garamond"/>
                <w:b/>
                <w:color w:val="000000" w:themeColor="text1"/>
                <w:sz w:val="24"/>
                <w:lang w:val="sq-AL"/>
              </w:rPr>
              <w:t xml:space="preserve">                                   </w:t>
            </w:r>
            <w:r w:rsidR="00B16C53" w:rsidRPr="00440438">
              <w:rPr>
                <w:rFonts w:ascii="Garamond" w:hAnsi="Garamond"/>
                <w:color w:val="000000" w:themeColor="text1"/>
                <w:sz w:val="24"/>
                <w:lang w:val="sq-AL"/>
              </w:rPr>
              <w:t>janë bashkëngjitur këtij dokumenti</w:t>
            </w:r>
            <w:r w:rsidR="00100FB0">
              <w:rPr>
                <w:rFonts w:ascii="Garamond" w:hAnsi="Garamond"/>
                <w:b/>
                <w:color w:val="000000" w:themeColor="text1"/>
                <w:sz w:val="24"/>
                <w:lang w:val="sq-AL"/>
              </w:rPr>
              <w:t xml:space="preserve"> </w:t>
            </w:r>
          </w:p>
          <w:p w14:paraId="7A2CE1E2" w14:textId="77777777" w:rsidR="001848FC" w:rsidRPr="00440438" w:rsidRDefault="001848FC" w:rsidP="00A027EE">
            <w:pPr>
              <w:rPr>
                <w:rFonts w:ascii="Garamond" w:hAnsi="Garamond"/>
                <w:color w:val="000000" w:themeColor="text1"/>
                <w:sz w:val="24"/>
                <w:lang w:val="sq-AL"/>
              </w:rPr>
            </w:pPr>
          </w:p>
          <w:p w14:paraId="26E29ABE" w14:textId="3DFA2180" w:rsidR="001848FC" w:rsidRPr="00440438" w:rsidRDefault="00440438" w:rsidP="00A027EE">
            <w:pPr>
              <w:jc w:val="both"/>
              <w:rPr>
                <w:rFonts w:ascii="Garamond" w:hAnsi="Garamond"/>
                <w:color w:val="000000" w:themeColor="text1"/>
                <w:sz w:val="24"/>
                <w:lang w:val="sq-AL"/>
              </w:rPr>
            </w:pPr>
            <w:r w:rsidRPr="00440438">
              <w:rPr>
                <w:rFonts w:ascii="Garamond" w:hAnsi="Garamond"/>
                <w:color w:val="000000" w:themeColor="text1"/>
                <w:sz w:val="24"/>
                <w:lang w:val="sq-AL"/>
              </w:rPr>
              <w:t xml:space="preserve"> </w:t>
            </w:r>
            <w:r w:rsidR="00100FB0">
              <w:rPr>
                <w:rFonts w:ascii="Garamond" w:hAnsi="Garamond"/>
                <w:color w:val="000000" w:themeColor="text1"/>
                <w:sz w:val="24"/>
                <w:lang w:val="sq-AL"/>
              </w:rPr>
              <w:t xml:space="preserve">                         </w:t>
            </w:r>
          </w:p>
          <w:p w14:paraId="5E572B16" w14:textId="047D83BC" w:rsidR="001848FC" w:rsidRPr="00440438" w:rsidRDefault="00100FB0" w:rsidP="00A027EE">
            <w:pPr>
              <w:rPr>
                <w:rFonts w:ascii="Garamond" w:hAnsi="Garamond"/>
                <w:b/>
                <w:color w:val="000000" w:themeColor="text1"/>
                <w:sz w:val="24"/>
                <w:lang w:val="sq-AL"/>
              </w:rPr>
            </w:pPr>
            <w:r w:rsidRPr="00440438">
              <w:rPr>
                <w:rFonts w:ascii="Garamond" w:hAnsi="Garamond"/>
                <w:b/>
                <w:color w:val="000000" w:themeColor="text1"/>
                <w:sz w:val="24"/>
                <w:lang w:val="sq-AL"/>
              </w:rPr>
              <mc:AlternateContent>
                <mc:Choice Requires="wps">
                  <w:drawing>
                    <wp:anchor distT="0" distB="0" distL="114300" distR="114300" simplePos="0" relativeHeight="251679744" behindDoc="0" locked="0" layoutInCell="1" allowOverlap="1" wp14:anchorId="0E92F8AE" wp14:editId="47FE9AE7">
                      <wp:simplePos x="0" y="0"/>
                      <wp:positionH relativeFrom="column">
                        <wp:posOffset>24130</wp:posOffset>
                      </wp:positionH>
                      <wp:positionV relativeFrom="paragraph">
                        <wp:posOffset>160655</wp:posOffset>
                      </wp:positionV>
                      <wp:extent cx="166977" cy="174929"/>
                      <wp:effectExtent l="0" t="0" r="24130" b="15875"/>
                      <wp:wrapNone/>
                      <wp:docPr id="4" name="Rectangle 4"/>
                      <wp:cNvGraphicFramePr/>
                      <a:graphic xmlns:a="http://schemas.openxmlformats.org/drawingml/2006/main">
                        <a:graphicData uri="http://schemas.microsoft.com/office/word/2010/wordprocessingShape">
                          <wps:wsp>
                            <wps:cNvSpPr/>
                            <wps:spPr>
                              <a:xfrm>
                                <a:off x="0" y="0"/>
                                <a:ext cx="166977" cy="17492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795075" id="Rectangle 4" o:spid="_x0000_s1026" style="position:absolute;margin-left:1.9pt;margin-top:12.65pt;width:13.15pt;height:13.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" fillcolor="window" strokecolor="windowText" strokeweight="1pt"/>
                  </w:pict>
                </mc:Fallback>
              </mc:AlternateContent>
            </w:r>
          </w:p>
          <w:p w14:paraId="511CD072" w14:textId="5351FDCF" w:rsidR="001848FC" w:rsidRPr="00440438" w:rsidRDefault="00017E6B" w:rsidP="00A027EE">
            <w:pPr>
              <w:tabs>
                <w:tab w:val="left" w:pos="3035"/>
              </w:tabs>
              <w:jc w:val="both"/>
              <w:rPr>
                <w:rFonts w:ascii="Garamond" w:hAnsi="Garamond"/>
                <w:color w:val="000000" w:themeColor="text1"/>
                <w:sz w:val="24"/>
                <w:lang w:val="sq-AL"/>
              </w:rPr>
            </w:pPr>
            <w:r w:rsidRPr="00440438">
              <w:rPr>
                <w:rFonts w:ascii="Garamond" w:hAnsi="Garamond"/>
                <w:b/>
                <w:color w:val="000000" w:themeColor="text1"/>
                <w:sz w:val="24"/>
                <w:lang w:val="sq-AL"/>
              </w:rPr>
              <w:t xml:space="preserve"> </w:t>
            </w:r>
            <w:r w:rsidR="00100FB0">
              <w:rPr>
                <w:rFonts w:ascii="Garamond" w:hAnsi="Garamond"/>
                <w:b/>
                <w:color w:val="000000" w:themeColor="text1"/>
                <w:sz w:val="24"/>
                <w:lang w:val="sq-AL"/>
              </w:rPr>
              <w:t xml:space="preserve">        </w:t>
            </w:r>
            <w:proofErr w:type="spellStart"/>
            <w:r w:rsidR="001848FC" w:rsidRPr="00440438">
              <w:rPr>
                <w:rFonts w:ascii="Garamond" w:hAnsi="Garamond"/>
                <w:color w:val="000000" w:themeColor="text1"/>
                <w:sz w:val="24"/>
                <w:lang w:val="sq-AL"/>
              </w:rPr>
              <w:t>Melamine</w:t>
            </w:r>
            <w:proofErr w:type="spellEnd"/>
            <w:r w:rsidRPr="00440438">
              <w:rPr>
                <w:rFonts w:ascii="Garamond" w:hAnsi="Garamond"/>
                <w:color w:val="000000" w:themeColor="text1"/>
                <w:sz w:val="24"/>
                <w:lang w:val="sq-AL"/>
              </w:rPr>
              <w:t xml:space="preserve"> </w:t>
            </w:r>
            <w:r w:rsidR="00100FB0">
              <w:rPr>
                <w:rFonts w:ascii="Garamond" w:hAnsi="Garamond"/>
                <w:color w:val="000000" w:themeColor="text1"/>
                <w:sz w:val="24"/>
                <w:lang w:val="sq-AL"/>
              </w:rPr>
              <w:t xml:space="preserve">           </w:t>
            </w:r>
            <w:r w:rsidR="00373890" w:rsidRPr="00440438">
              <w:rPr>
                <w:rFonts w:ascii="Garamond" w:hAnsi="Garamond"/>
                <w:color w:val="000000" w:themeColor="text1"/>
                <w:sz w:val="24"/>
                <w:lang w:val="sq-AL"/>
              </w:rPr>
              <w:t xml:space="preserve">- </w:t>
            </w:r>
            <w:r w:rsidR="00100FB0" w:rsidRPr="00440438">
              <w:rPr>
                <w:rFonts w:ascii="Garamond" w:hAnsi="Garamond"/>
                <w:color w:val="000000" w:themeColor="text1"/>
                <w:sz w:val="24"/>
                <w:lang w:val="sq-AL"/>
              </w:rPr>
              <w:t xml:space="preserve">Janë </w:t>
            </w:r>
            <w:r w:rsidR="001848FC" w:rsidRPr="00440438">
              <w:rPr>
                <w:rFonts w:ascii="Garamond" w:hAnsi="Garamond"/>
                <w:color w:val="000000" w:themeColor="text1"/>
                <w:sz w:val="24"/>
                <w:lang w:val="sq-AL"/>
              </w:rPr>
              <w:t xml:space="preserve">kryer teste analitike që tregojnë se artikujt nuk çlirojnë </w:t>
            </w:r>
            <w:proofErr w:type="spellStart"/>
            <w:r w:rsidR="001848FC" w:rsidRPr="00440438">
              <w:rPr>
                <w:rFonts w:ascii="Garamond" w:hAnsi="Garamond"/>
                <w:color w:val="000000" w:themeColor="text1"/>
                <w:sz w:val="24"/>
                <w:lang w:val="sq-AL"/>
              </w:rPr>
              <w:t>formaldehid</w:t>
            </w:r>
            <w:proofErr w:type="spellEnd"/>
            <w:r w:rsidR="001848FC" w:rsidRPr="00440438">
              <w:rPr>
                <w:rFonts w:ascii="Garamond" w:hAnsi="Garamond"/>
                <w:color w:val="000000" w:themeColor="text1"/>
                <w:sz w:val="24"/>
                <w:lang w:val="sq-AL"/>
              </w:rPr>
              <w:t xml:space="preserve"> në </w:t>
            </w:r>
          </w:p>
          <w:p w14:paraId="59757D01" w14:textId="4B532A79" w:rsidR="00373890" w:rsidRDefault="00B16C53" w:rsidP="00A027EE">
            <w:pPr>
              <w:tabs>
                <w:tab w:val="left" w:pos="3035"/>
              </w:tabs>
              <w:jc w:val="both"/>
              <w:rPr>
                <w:rFonts w:ascii="Garamond" w:hAnsi="Garamond"/>
                <w:color w:val="000000" w:themeColor="text1"/>
                <w:sz w:val="24"/>
                <w:lang w:val="sq-AL"/>
              </w:rPr>
            </w:pPr>
            <w:r>
              <w:rPr>
                <w:rFonts w:ascii="Garamond" w:hAnsi="Garamond"/>
                <w:color w:val="000000" w:themeColor="text1"/>
                <w:sz w:val="24"/>
                <w:lang w:val="sq-AL"/>
              </w:rPr>
              <w:t xml:space="preserve">                                    </w:t>
            </w:r>
            <w:r w:rsidRPr="00440438">
              <w:rPr>
                <w:rFonts w:ascii="Garamond" w:hAnsi="Garamond"/>
                <w:color w:val="000000" w:themeColor="text1"/>
                <w:sz w:val="24"/>
                <w:lang w:val="sq-AL"/>
              </w:rPr>
              <w:t xml:space="preserve">një sasi që tejkalon </w:t>
            </w:r>
            <w:proofErr w:type="spellStart"/>
            <w:r w:rsidRPr="00440438">
              <w:rPr>
                <w:rFonts w:ascii="Garamond" w:hAnsi="Garamond"/>
                <w:color w:val="000000" w:themeColor="text1"/>
                <w:sz w:val="24"/>
                <w:lang w:val="sq-AL"/>
              </w:rPr>
              <w:t>SML</w:t>
            </w:r>
            <w:proofErr w:type="spellEnd"/>
            <w:r w:rsidRPr="00440438">
              <w:rPr>
                <w:rFonts w:ascii="Garamond" w:hAnsi="Garamond"/>
                <w:color w:val="000000" w:themeColor="text1"/>
                <w:sz w:val="24"/>
                <w:lang w:val="sq-AL"/>
              </w:rPr>
              <w:t xml:space="preserve"> prej 15 </w:t>
            </w:r>
            <w:proofErr w:type="spellStart"/>
            <w:r w:rsidRPr="00440438">
              <w:rPr>
                <w:rFonts w:ascii="Garamond" w:hAnsi="Garamond"/>
                <w:color w:val="000000" w:themeColor="text1"/>
                <w:sz w:val="24"/>
                <w:lang w:val="sq-AL"/>
              </w:rPr>
              <w:t>mg</w:t>
            </w:r>
            <w:proofErr w:type="spellEnd"/>
            <w:r w:rsidRPr="00440438">
              <w:rPr>
                <w:rFonts w:ascii="Garamond" w:hAnsi="Garamond"/>
                <w:color w:val="000000" w:themeColor="text1"/>
                <w:sz w:val="24"/>
                <w:lang w:val="sq-AL"/>
              </w:rPr>
              <w:t>/kg</w:t>
            </w:r>
          </w:p>
          <w:p w14:paraId="50913D32" w14:textId="77777777" w:rsidR="008A6728" w:rsidRPr="00440438" w:rsidRDefault="008A6728" w:rsidP="00A027EE">
            <w:pPr>
              <w:tabs>
                <w:tab w:val="left" w:pos="3035"/>
              </w:tabs>
              <w:jc w:val="both"/>
              <w:rPr>
                <w:rFonts w:ascii="Garamond" w:hAnsi="Garamond"/>
                <w:color w:val="000000" w:themeColor="text1"/>
                <w:sz w:val="24"/>
                <w:lang w:val="sq-AL"/>
              </w:rPr>
            </w:pPr>
            <w:bookmarkStart w:id="0" w:name="_GoBack"/>
            <w:bookmarkEnd w:id="0"/>
          </w:p>
          <w:p w14:paraId="307CDC4F" w14:textId="77777777" w:rsidR="001848FC" w:rsidRDefault="007E7E9D" w:rsidP="00A027EE">
            <w:pPr>
              <w:jc w:val="both"/>
              <w:rPr>
                <w:rFonts w:ascii="Garamond" w:hAnsi="Garamond"/>
                <w:color w:val="000000" w:themeColor="text1"/>
                <w:sz w:val="24"/>
                <w:lang w:val="sq-AL"/>
              </w:rPr>
            </w:pPr>
            <w:r w:rsidRPr="00440438">
              <w:rPr>
                <w:rFonts w:ascii="Garamond" w:hAnsi="Garamond" w:cs="Times New Roman"/>
                <w:b/>
                <w:color w:val="000000" w:themeColor="text1"/>
                <w:sz w:val="24"/>
                <w:szCs w:val="24"/>
                <w:lang w:val="sq-AL"/>
              </w:rPr>
              <mc:AlternateContent>
                <mc:Choice Requires="wps">
                  <w:drawing>
                    <wp:anchor distT="0" distB="0" distL="114300" distR="114300" simplePos="0" relativeHeight="251680768" behindDoc="0" locked="0" layoutInCell="1" allowOverlap="1" wp14:anchorId="33FB592A" wp14:editId="4C985E5F">
                      <wp:simplePos x="0" y="0"/>
                      <wp:positionH relativeFrom="column">
                        <wp:posOffset>-71120</wp:posOffset>
                      </wp:positionH>
                      <wp:positionV relativeFrom="paragraph">
                        <wp:posOffset>383788</wp:posOffset>
                      </wp:positionV>
                      <wp:extent cx="6162067"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616206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D3C8AC" id="Straight Connector 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30.2pt" to="479.6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" strokecolor="windowText" strokeweight=".5pt">
                      <v:stroke joinstyle="miter"/>
                    </v:line>
                  </w:pict>
                </mc:Fallback>
              </mc:AlternateContent>
            </w:r>
            <w:r w:rsidR="00440438" w:rsidRPr="00440438">
              <w:rPr>
                <w:rFonts w:ascii="Garamond" w:hAnsi="Garamond" w:cs="Times New Roman"/>
                <w:b/>
                <w:color w:val="000000" w:themeColor="text1"/>
                <w:sz w:val="24"/>
                <w:szCs w:val="24"/>
                <w:lang w:val="sq-AL"/>
              </w:rPr>
              <w:t xml:space="preserve"> </w:t>
            </w:r>
            <w:r w:rsidR="00100FB0">
              <w:rPr>
                <w:rFonts w:ascii="Garamond" w:hAnsi="Garamond" w:cs="Times New Roman"/>
                <w:b/>
                <w:color w:val="000000" w:themeColor="text1"/>
                <w:sz w:val="24"/>
                <w:szCs w:val="24"/>
                <w:lang w:val="sq-AL"/>
              </w:rPr>
              <w:t xml:space="preserve">                                    </w:t>
            </w:r>
            <w:r w:rsidR="001848FC" w:rsidRPr="00440438">
              <w:rPr>
                <w:rFonts w:ascii="Garamond" w:hAnsi="Garamond" w:cs="Times New Roman"/>
                <w:b/>
                <w:color w:val="000000" w:themeColor="text1"/>
                <w:sz w:val="24"/>
                <w:szCs w:val="24"/>
                <w:lang w:val="sq-AL"/>
              </w:rPr>
              <w:t>-</w:t>
            </w:r>
            <w:r w:rsidR="00017E6B" w:rsidRPr="00440438">
              <w:rPr>
                <w:rFonts w:ascii="Garamond" w:hAnsi="Garamond"/>
                <w:color w:val="000000" w:themeColor="text1"/>
                <w:sz w:val="24"/>
                <w:lang w:val="sq-AL"/>
              </w:rPr>
              <w:t xml:space="preserve"> </w:t>
            </w:r>
            <w:r w:rsidR="001848FC" w:rsidRPr="00440438">
              <w:rPr>
                <w:rFonts w:ascii="Garamond" w:hAnsi="Garamond"/>
                <w:color w:val="000000" w:themeColor="text1"/>
                <w:sz w:val="24"/>
                <w:lang w:val="sq-AL"/>
              </w:rPr>
              <w:t>Rezultatet e këtyre testeve</w:t>
            </w:r>
            <w:r w:rsidR="00C660E5">
              <w:rPr>
                <w:rFonts w:ascii="Garamond" w:hAnsi="Garamond"/>
                <w:color w:val="000000" w:themeColor="text1"/>
                <w:sz w:val="24"/>
                <w:lang w:val="sq-AL"/>
              </w:rPr>
              <w:t>,</w:t>
            </w:r>
            <w:r w:rsidR="001848FC" w:rsidRPr="00440438">
              <w:rPr>
                <w:rFonts w:ascii="Garamond" w:hAnsi="Garamond"/>
                <w:color w:val="000000" w:themeColor="text1"/>
                <w:sz w:val="24"/>
                <w:lang w:val="sq-AL"/>
              </w:rPr>
              <w:t xml:space="preserve"> si dhe përshkrimi i metodës së </w:t>
            </w:r>
            <w:r w:rsidR="006D703F" w:rsidRPr="00440438">
              <w:rPr>
                <w:rFonts w:ascii="Garamond" w:hAnsi="Garamond"/>
                <w:color w:val="000000" w:themeColor="text1"/>
                <w:sz w:val="24"/>
                <w:lang w:val="sq-AL"/>
              </w:rPr>
              <w:t xml:space="preserve">analizës së përdorur </w:t>
            </w:r>
          </w:p>
          <w:p w14:paraId="0B49762B" w14:textId="33D2E451" w:rsidR="00B16C53" w:rsidRPr="00440438" w:rsidRDefault="00B16C53" w:rsidP="00A027EE">
            <w:pPr>
              <w:jc w:val="both"/>
              <w:rPr>
                <w:rFonts w:ascii="Garamond" w:hAnsi="Garamond"/>
                <w:color w:val="000000" w:themeColor="text1"/>
                <w:sz w:val="24"/>
                <w:lang w:val="sq-AL"/>
              </w:rPr>
            </w:pPr>
            <w:r>
              <w:rPr>
                <w:rFonts w:ascii="Garamond" w:hAnsi="Garamond"/>
                <w:color w:val="000000" w:themeColor="text1"/>
                <w:sz w:val="24"/>
                <w:lang w:val="sq-AL"/>
              </w:rPr>
              <w:t xml:space="preserve">                                    </w:t>
            </w:r>
            <w:r w:rsidRPr="00440438">
              <w:rPr>
                <w:rFonts w:ascii="Garamond" w:hAnsi="Garamond"/>
                <w:color w:val="000000" w:themeColor="text1"/>
                <w:sz w:val="24"/>
                <w:lang w:val="sq-AL"/>
              </w:rPr>
              <w:t>janë bashkëngjitur këtij dokumenti</w:t>
            </w:r>
          </w:p>
        </w:tc>
      </w:tr>
      <w:tr w:rsidR="003A4EC0" w:rsidRPr="00440438" w14:paraId="7BC8A90F" w14:textId="77777777" w:rsidTr="00A027EE">
        <w:trPr>
          <w:trHeight w:val="20"/>
        </w:trPr>
        <w:tc>
          <w:tcPr>
            <w:tcW w:w="9668" w:type="dxa"/>
            <w:gridSpan w:val="2"/>
          </w:tcPr>
          <w:p w14:paraId="635692A6" w14:textId="77777777" w:rsidR="0027239B" w:rsidRDefault="0027239B" w:rsidP="00A027EE">
            <w:pPr>
              <w:jc w:val="both"/>
              <w:rPr>
                <w:rFonts w:ascii="Garamond" w:hAnsi="Garamond"/>
                <w:color w:val="000000" w:themeColor="text1"/>
                <w:sz w:val="24"/>
                <w:lang w:val="sq-AL"/>
              </w:rPr>
            </w:pPr>
          </w:p>
          <w:p w14:paraId="493B1CB2" w14:textId="3629F6EC" w:rsidR="001848FC" w:rsidRPr="00440438" w:rsidRDefault="001848FC" w:rsidP="00A027EE">
            <w:pPr>
              <w:jc w:val="both"/>
              <w:rPr>
                <w:rFonts w:ascii="Garamond" w:hAnsi="Garamond"/>
                <w:b/>
                <w:color w:val="000000" w:themeColor="text1"/>
                <w:sz w:val="24"/>
                <w:lang w:val="sq-AL"/>
              </w:rPr>
            </w:pPr>
            <w:r w:rsidRPr="00440438">
              <w:rPr>
                <w:rFonts w:ascii="Garamond" w:hAnsi="Garamond"/>
                <w:color w:val="000000" w:themeColor="text1"/>
                <w:sz w:val="24"/>
                <w:lang w:val="sq-AL"/>
              </w:rPr>
              <w:t xml:space="preserve">Lista e dokumenteve të aneksuara që konfirmojnë se ngarkesa plotëson kërkesat në lidhje me çlirimin e </w:t>
            </w:r>
            <w:proofErr w:type="spellStart"/>
            <w:r w:rsidRPr="00440438">
              <w:rPr>
                <w:rFonts w:ascii="Garamond" w:hAnsi="Garamond"/>
                <w:color w:val="000000" w:themeColor="text1"/>
                <w:sz w:val="24"/>
                <w:lang w:val="sq-AL"/>
              </w:rPr>
              <w:t>amineve</w:t>
            </w:r>
            <w:proofErr w:type="spellEnd"/>
            <w:r w:rsidRPr="00440438">
              <w:rPr>
                <w:rFonts w:ascii="Garamond" w:hAnsi="Garamond"/>
                <w:color w:val="000000" w:themeColor="text1"/>
                <w:sz w:val="24"/>
                <w:lang w:val="sq-AL"/>
              </w:rPr>
              <w:t xml:space="preserve"> aromatike primare ose </w:t>
            </w:r>
            <w:proofErr w:type="spellStart"/>
            <w:r w:rsidRPr="00440438">
              <w:rPr>
                <w:rFonts w:ascii="Garamond" w:hAnsi="Garamond"/>
                <w:color w:val="000000" w:themeColor="text1"/>
                <w:sz w:val="24"/>
                <w:lang w:val="sq-AL"/>
              </w:rPr>
              <w:t>formaldehidit</w:t>
            </w:r>
            <w:proofErr w:type="spellEnd"/>
            <w:r w:rsidRPr="00440438">
              <w:rPr>
                <w:rFonts w:ascii="Garamond" w:hAnsi="Garamond"/>
                <w:color w:val="000000" w:themeColor="text1"/>
                <w:sz w:val="24"/>
                <w:lang w:val="sq-AL"/>
              </w:rPr>
              <w:t xml:space="preserve"> të përcaktuar në </w:t>
            </w:r>
            <w:r w:rsidR="0027239B" w:rsidRPr="00440438">
              <w:rPr>
                <w:rFonts w:ascii="Garamond" w:hAnsi="Garamond"/>
                <w:color w:val="000000" w:themeColor="text1"/>
                <w:sz w:val="24"/>
                <w:lang w:val="sq-AL"/>
              </w:rPr>
              <w:t xml:space="preserve">udhëzimin nr. </w:t>
            </w:r>
            <w:r w:rsidR="00B11206" w:rsidRPr="00440438">
              <w:rPr>
                <w:rFonts w:ascii="Garamond" w:hAnsi="Garamond"/>
                <w:color w:val="000000" w:themeColor="text1"/>
                <w:sz w:val="24"/>
                <w:lang w:val="sq-AL"/>
              </w:rPr>
              <w:t>12, datë 6.</w:t>
            </w:r>
            <w:r w:rsidRPr="00440438">
              <w:rPr>
                <w:rFonts w:ascii="Garamond" w:hAnsi="Garamond"/>
                <w:color w:val="000000" w:themeColor="text1"/>
                <w:sz w:val="24"/>
                <w:lang w:val="sq-AL"/>
              </w:rPr>
              <w:t>1.2017</w:t>
            </w:r>
            <w:r w:rsidR="0027239B">
              <w:rPr>
                <w:rFonts w:ascii="Garamond" w:hAnsi="Garamond"/>
                <w:color w:val="000000" w:themeColor="text1"/>
                <w:sz w:val="24"/>
                <w:lang w:val="sq-AL"/>
              </w:rPr>
              <w:t>,</w:t>
            </w:r>
            <w:r w:rsidRPr="00440438">
              <w:rPr>
                <w:rFonts w:ascii="Garamond" w:hAnsi="Garamond"/>
                <w:color w:val="000000" w:themeColor="text1"/>
                <w:sz w:val="24"/>
                <w:lang w:val="sq-AL"/>
              </w:rPr>
              <w:t xml:space="preserve"> “Pë</w:t>
            </w:r>
            <w:r w:rsidR="00B11206" w:rsidRPr="00440438">
              <w:rPr>
                <w:rFonts w:ascii="Garamond" w:hAnsi="Garamond"/>
                <w:color w:val="000000" w:themeColor="text1"/>
                <w:sz w:val="24"/>
                <w:lang w:val="sq-AL"/>
              </w:rPr>
              <w:t>r materiale dhe artikuj plastikë të përcaktuar</w:t>
            </w:r>
            <w:r w:rsidRPr="00440438">
              <w:rPr>
                <w:rFonts w:ascii="Garamond" w:hAnsi="Garamond"/>
                <w:color w:val="000000" w:themeColor="text1"/>
                <w:sz w:val="24"/>
                <w:lang w:val="sq-AL"/>
              </w:rPr>
              <w:t xml:space="preserve"> të jenë në kontakt me ushqimin”</w:t>
            </w:r>
            <w:r w:rsidR="00B11206" w:rsidRPr="00440438">
              <w:rPr>
                <w:rFonts w:ascii="Garamond" w:hAnsi="Garamond"/>
                <w:color w:val="000000" w:themeColor="text1"/>
                <w:sz w:val="24"/>
                <w:lang w:val="sq-AL"/>
              </w:rPr>
              <w:t>.</w:t>
            </w:r>
          </w:p>
        </w:tc>
      </w:tr>
      <w:tr w:rsidR="003A4EC0" w:rsidRPr="00440438" w14:paraId="0C389D06" w14:textId="77777777" w:rsidTr="00A027EE">
        <w:trPr>
          <w:trHeight w:val="20"/>
        </w:trPr>
        <w:tc>
          <w:tcPr>
            <w:tcW w:w="4785" w:type="dxa"/>
          </w:tcPr>
          <w:p w14:paraId="5C0AA0D4" w14:textId="77777777" w:rsidR="001848FC" w:rsidRPr="00440438" w:rsidRDefault="001848FC" w:rsidP="00A027EE">
            <w:pPr>
              <w:tabs>
                <w:tab w:val="left" w:pos="5547"/>
              </w:tabs>
              <w:jc w:val="both"/>
              <w:rPr>
                <w:rFonts w:ascii="Garamond" w:hAnsi="Garamond"/>
                <w:color w:val="000000" w:themeColor="text1"/>
                <w:sz w:val="24"/>
                <w:lang w:val="sq-AL"/>
              </w:rPr>
            </w:pPr>
          </w:p>
          <w:p w14:paraId="1EC8D2F0" w14:textId="63B0FD0A" w:rsidR="001848FC" w:rsidRPr="00440438" w:rsidRDefault="001848FC" w:rsidP="00A027EE">
            <w:pPr>
              <w:tabs>
                <w:tab w:val="left" w:pos="5547"/>
              </w:tabs>
              <w:jc w:val="both"/>
              <w:rPr>
                <w:rFonts w:ascii="Garamond" w:hAnsi="Garamond"/>
                <w:color w:val="000000" w:themeColor="text1"/>
                <w:sz w:val="24"/>
                <w:lang w:val="sq-AL"/>
              </w:rPr>
            </w:pPr>
            <w:r w:rsidRPr="00440438">
              <w:rPr>
                <w:rFonts w:ascii="Garamond" w:hAnsi="Garamond"/>
                <w:color w:val="000000" w:themeColor="text1"/>
                <w:sz w:val="24"/>
                <w:lang w:val="sq-AL"/>
              </w:rPr>
              <w:t xml:space="preserve">I nënshkruari, si importues i ngarkesës, konfirmon se një ngarkesë e tillë plotëson kërkesat në lidhje me çlirimin e </w:t>
            </w:r>
            <w:proofErr w:type="spellStart"/>
            <w:r w:rsidRPr="00440438">
              <w:rPr>
                <w:rFonts w:ascii="Garamond" w:hAnsi="Garamond"/>
                <w:color w:val="000000" w:themeColor="text1"/>
                <w:sz w:val="24"/>
                <w:lang w:val="sq-AL"/>
              </w:rPr>
              <w:t>amineve</w:t>
            </w:r>
            <w:proofErr w:type="spellEnd"/>
            <w:r w:rsidRPr="00440438">
              <w:rPr>
                <w:rFonts w:ascii="Garamond" w:hAnsi="Garamond"/>
                <w:color w:val="000000" w:themeColor="text1"/>
                <w:sz w:val="24"/>
                <w:lang w:val="sq-AL"/>
              </w:rPr>
              <w:t xml:space="preserve"> aromatike primare ose </w:t>
            </w:r>
            <w:proofErr w:type="spellStart"/>
            <w:r w:rsidRPr="00440438">
              <w:rPr>
                <w:rFonts w:ascii="Garamond" w:hAnsi="Garamond"/>
                <w:color w:val="000000" w:themeColor="text1"/>
                <w:sz w:val="24"/>
                <w:lang w:val="sq-AL"/>
              </w:rPr>
              <w:t>formaldehidit</w:t>
            </w:r>
            <w:proofErr w:type="spellEnd"/>
            <w:r w:rsidRPr="00440438">
              <w:rPr>
                <w:rFonts w:ascii="Garamond" w:hAnsi="Garamond"/>
                <w:color w:val="000000" w:themeColor="text1"/>
                <w:sz w:val="24"/>
                <w:lang w:val="sq-AL"/>
              </w:rPr>
              <w:t xml:space="preserve"> të përcaktuara në </w:t>
            </w:r>
            <w:r w:rsidR="0027239B" w:rsidRPr="00440438">
              <w:rPr>
                <w:rFonts w:ascii="Garamond" w:hAnsi="Garamond"/>
                <w:color w:val="000000" w:themeColor="text1"/>
                <w:sz w:val="24"/>
                <w:lang w:val="sq-AL"/>
              </w:rPr>
              <w:t>udhëzimin nr</w:t>
            </w:r>
            <w:r w:rsidR="00B11206" w:rsidRPr="00440438">
              <w:rPr>
                <w:rFonts w:ascii="Garamond" w:hAnsi="Garamond"/>
                <w:color w:val="000000" w:themeColor="text1"/>
                <w:sz w:val="24"/>
                <w:lang w:val="sq-AL"/>
              </w:rPr>
              <w:t>. 12, datë 6.</w:t>
            </w:r>
            <w:r w:rsidRPr="00440438">
              <w:rPr>
                <w:rFonts w:ascii="Garamond" w:hAnsi="Garamond"/>
                <w:color w:val="000000" w:themeColor="text1"/>
                <w:sz w:val="24"/>
                <w:lang w:val="sq-AL"/>
              </w:rPr>
              <w:t>1.2017</w:t>
            </w:r>
            <w:r w:rsidR="0027239B">
              <w:rPr>
                <w:rFonts w:ascii="Garamond" w:hAnsi="Garamond"/>
                <w:color w:val="000000" w:themeColor="text1"/>
                <w:sz w:val="24"/>
                <w:lang w:val="sq-AL"/>
              </w:rPr>
              <w:t>,</w:t>
            </w:r>
            <w:r w:rsidRPr="00440438">
              <w:rPr>
                <w:rFonts w:ascii="Garamond" w:hAnsi="Garamond"/>
                <w:color w:val="000000" w:themeColor="text1"/>
                <w:sz w:val="24"/>
                <w:lang w:val="sq-AL"/>
              </w:rPr>
              <w:t xml:space="preserve"> “Pë</w:t>
            </w:r>
            <w:r w:rsidR="00B11206" w:rsidRPr="00440438">
              <w:rPr>
                <w:rFonts w:ascii="Garamond" w:hAnsi="Garamond"/>
                <w:color w:val="000000" w:themeColor="text1"/>
                <w:sz w:val="24"/>
                <w:lang w:val="sq-AL"/>
              </w:rPr>
              <w:t>r materiale dhe artikuj plastikë</w:t>
            </w:r>
            <w:r w:rsidRPr="00440438">
              <w:rPr>
                <w:rFonts w:ascii="Garamond" w:hAnsi="Garamond"/>
                <w:color w:val="000000" w:themeColor="text1"/>
                <w:sz w:val="24"/>
                <w:lang w:val="sq-AL"/>
              </w:rPr>
              <w:t xml:space="preserve"> të përc</w:t>
            </w:r>
            <w:r w:rsidR="00B11206" w:rsidRPr="00440438">
              <w:rPr>
                <w:rFonts w:ascii="Garamond" w:hAnsi="Garamond"/>
                <w:color w:val="000000" w:themeColor="text1"/>
                <w:sz w:val="24"/>
                <w:lang w:val="sq-AL"/>
              </w:rPr>
              <w:t>aktuar</w:t>
            </w:r>
            <w:r w:rsidRPr="00440438">
              <w:rPr>
                <w:rFonts w:ascii="Garamond" w:hAnsi="Garamond"/>
                <w:color w:val="000000" w:themeColor="text1"/>
                <w:sz w:val="24"/>
                <w:lang w:val="sq-AL"/>
              </w:rPr>
              <w:t xml:space="preserve"> të jenë në kontakt me ushqimin”</w:t>
            </w:r>
            <w:r w:rsidR="00B11206" w:rsidRPr="00440438">
              <w:rPr>
                <w:rFonts w:ascii="Garamond" w:hAnsi="Garamond"/>
                <w:color w:val="000000" w:themeColor="text1"/>
                <w:sz w:val="24"/>
                <w:lang w:val="sq-AL"/>
              </w:rPr>
              <w:t>.</w:t>
            </w:r>
            <w:r w:rsidR="00017E6B" w:rsidRPr="00440438">
              <w:rPr>
                <w:rFonts w:ascii="Garamond" w:hAnsi="Garamond"/>
                <w:color w:val="000000" w:themeColor="text1"/>
                <w:sz w:val="24"/>
                <w:lang w:val="sq-AL"/>
              </w:rPr>
              <w:t xml:space="preserve"> </w:t>
            </w:r>
          </w:p>
        </w:tc>
        <w:tc>
          <w:tcPr>
            <w:tcW w:w="4883" w:type="dxa"/>
          </w:tcPr>
          <w:p w14:paraId="19510693" w14:textId="77777777" w:rsidR="001848FC" w:rsidRPr="00440438" w:rsidRDefault="001848FC" w:rsidP="00A027EE">
            <w:pPr>
              <w:rPr>
                <w:rFonts w:ascii="Garamond" w:hAnsi="Garamond"/>
                <w:color w:val="000000" w:themeColor="text1"/>
                <w:sz w:val="24"/>
                <w:lang w:val="sq-AL"/>
              </w:rPr>
            </w:pPr>
          </w:p>
          <w:p w14:paraId="5475F085" w14:textId="77777777"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Vendi dhe data</w:t>
            </w:r>
          </w:p>
          <w:p w14:paraId="4B990438" w14:textId="77777777" w:rsidR="00901A90" w:rsidRPr="00440438" w:rsidRDefault="00901A90" w:rsidP="00A027EE">
            <w:pPr>
              <w:tabs>
                <w:tab w:val="left" w:pos="5848"/>
              </w:tabs>
              <w:rPr>
                <w:rFonts w:ascii="Garamond" w:hAnsi="Garamond"/>
                <w:color w:val="000000" w:themeColor="text1"/>
                <w:sz w:val="24"/>
                <w:lang w:val="sq-AL"/>
              </w:rPr>
            </w:pPr>
          </w:p>
          <w:p w14:paraId="4843B362" w14:textId="77777777" w:rsidR="001848FC" w:rsidRPr="00440438" w:rsidRDefault="001848FC" w:rsidP="00A027EE">
            <w:pPr>
              <w:tabs>
                <w:tab w:val="left" w:pos="5848"/>
              </w:tabs>
              <w:rPr>
                <w:rFonts w:ascii="Garamond" w:hAnsi="Garamond"/>
                <w:color w:val="000000" w:themeColor="text1"/>
                <w:sz w:val="24"/>
                <w:lang w:val="sq-AL"/>
              </w:rPr>
            </w:pPr>
            <w:r w:rsidRPr="00440438">
              <w:rPr>
                <w:rFonts w:ascii="Garamond" w:hAnsi="Garamond"/>
                <w:color w:val="000000" w:themeColor="text1"/>
                <w:sz w:val="24"/>
                <w:lang w:val="sq-AL"/>
              </w:rPr>
              <w:t>Emri i nënshkruesit</w:t>
            </w:r>
          </w:p>
          <w:p w14:paraId="684584AD" w14:textId="77777777" w:rsidR="00901A90" w:rsidRPr="00440438" w:rsidRDefault="00901A90" w:rsidP="00A027EE">
            <w:pPr>
              <w:tabs>
                <w:tab w:val="left" w:pos="5848"/>
              </w:tabs>
              <w:rPr>
                <w:rFonts w:ascii="Garamond" w:hAnsi="Garamond"/>
                <w:color w:val="000000" w:themeColor="text1"/>
                <w:sz w:val="24"/>
                <w:lang w:val="sq-AL"/>
              </w:rPr>
            </w:pPr>
          </w:p>
          <w:p w14:paraId="4DFFC507" w14:textId="77777777" w:rsidR="001848FC" w:rsidRPr="00440438" w:rsidRDefault="001848FC" w:rsidP="00A027EE">
            <w:pPr>
              <w:tabs>
                <w:tab w:val="left" w:pos="5848"/>
              </w:tabs>
              <w:rPr>
                <w:rFonts w:ascii="Garamond" w:hAnsi="Garamond"/>
                <w:color w:val="000000" w:themeColor="text1"/>
                <w:sz w:val="24"/>
                <w:lang w:val="sq-AL"/>
              </w:rPr>
            </w:pPr>
            <w:r w:rsidRPr="00440438">
              <w:rPr>
                <w:rFonts w:ascii="Garamond" w:hAnsi="Garamond"/>
                <w:color w:val="000000" w:themeColor="text1"/>
                <w:sz w:val="24"/>
                <w:lang w:val="sq-AL"/>
              </w:rPr>
              <w:t>Nënshkrimi</w:t>
            </w:r>
          </w:p>
          <w:p w14:paraId="683671C3" w14:textId="77777777" w:rsidR="00901A90" w:rsidRPr="00440438" w:rsidRDefault="00901A90" w:rsidP="00A027EE">
            <w:pPr>
              <w:tabs>
                <w:tab w:val="left" w:pos="5848"/>
              </w:tabs>
              <w:rPr>
                <w:rFonts w:ascii="Garamond" w:hAnsi="Garamond"/>
                <w:color w:val="000000" w:themeColor="text1"/>
                <w:sz w:val="24"/>
                <w:lang w:val="sq-AL"/>
              </w:rPr>
            </w:pPr>
          </w:p>
          <w:p w14:paraId="0BB725FA" w14:textId="77777777" w:rsidR="001848FC" w:rsidRPr="00440438" w:rsidRDefault="001848FC" w:rsidP="00A027EE">
            <w:pPr>
              <w:tabs>
                <w:tab w:val="left" w:pos="5848"/>
              </w:tabs>
              <w:rPr>
                <w:rFonts w:ascii="Garamond" w:hAnsi="Garamond"/>
                <w:b/>
                <w:color w:val="000000" w:themeColor="text1"/>
                <w:sz w:val="24"/>
                <w:lang w:val="sq-AL"/>
              </w:rPr>
            </w:pPr>
            <w:r w:rsidRPr="00440438">
              <w:rPr>
                <w:rFonts w:ascii="Garamond" w:hAnsi="Garamond"/>
                <w:color w:val="000000" w:themeColor="text1"/>
                <w:sz w:val="24"/>
                <w:lang w:val="sq-AL"/>
              </w:rPr>
              <w:t xml:space="preserve">Adresa e plotë (duke përfshirë nr. e telefonit dhe </w:t>
            </w:r>
            <w:r w:rsidRPr="0027239B">
              <w:rPr>
                <w:rFonts w:ascii="Garamond" w:hAnsi="Garamond"/>
                <w:i/>
                <w:color w:val="000000" w:themeColor="text1"/>
                <w:sz w:val="24"/>
                <w:lang w:val="sq-AL"/>
              </w:rPr>
              <w:t>e-</w:t>
            </w:r>
            <w:proofErr w:type="spellStart"/>
            <w:r w:rsidRPr="0027239B">
              <w:rPr>
                <w:rFonts w:ascii="Garamond" w:hAnsi="Garamond"/>
                <w:i/>
                <w:color w:val="000000" w:themeColor="text1"/>
                <w:sz w:val="24"/>
                <w:lang w:val="sq-AL"/>
              </w:rPr>
              <w:t>mail</w:t>
            </w:r>
            <w:proofErr w:type="spellEnd"/>
            <w:r w:rsidRPr="0027239B">
              <w:rPr>
                <w:rFonts w:ascii="Garamond" w:hAnsi="Garamond"/>
                <w:i/>
                <w:color w:val="000000" w:themeColor="text1"/>
                <w:sz w:val="24"/>
                <w:lang w:val="sq-AL"/>
              </w:rPr>
              <w:t>)</w:t>
            </w:r>
          </w:p>
        </w:tc>
      </w:tr>
      <w:tr w:rsidR="003A4EC0" w:rsidRPr="00440438" w14:paraId="4FF835B3" w14:textId="77777777" w:rsidTr="00A027EE">
        <w:trPr>
          <w:trHeight w:val="20"/>
        </w:trPr>
        <w:tc>
          <w:tcPr>
            <w:tcW w:w="4785" w:type="dxa"/>
          </w:tcPr>
          <w:p w14:paraId="72ECA14E" w14:textId="77777777" w:rsidR="001848FC" w:rsidRPr="00440438" w:rsidRDefault="001848FC" w:rsidP="00A027EE">
            <w:pPr>
              <w:jc w:val="both"/>
              <w:rPr>
                <w:rFonts w:ascii="Garamond" w:hAnsi="Garamond"/>
                <w:color w:val="000000" w:themeColor="text1"/>
                <w:sz w:val="24"/>
                <w:lang w:val="sq-AL"/>
              </w:rPr>
            </w:pPr>
          </w:p>
          <w:p w14:paraId="7AF51B07" w14:textId="77777777"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w:t>Deklarata e autoritetit kompetent për ngarkesën</w:t>
            </w:r>
          </w:p>
        </w:tc>
        <w:tc>
          <w:tcPr>
            <w:tcW w:w="4883" w:type="dxa"/>
          </w:tcPr>
          <w:p w14:paraId="281AD8C0" w14:textId="77777777" w:rsidR="001848FC" w:rsidRPr="00440438" w:rsidRDefault="001848FC" w:rsidP="00A027EE">
            <w:pPr>
              <w:jc w:val="both"/>
              <w:rPr>
                <w:rFonts w:ascii="Garamond" w:hAnsi="Garamond"/>
                <w:color w:val="000000" w:themeColor="text1"/>
                <w:sz w:val="24"/>
                <w:lang w:val="sq-AL"/>
              </w:rPr>
            </w:pPr>
          </w:p>
          <w:p w14:paraId="28FA054F" w14:textId="507E851F"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w:t>I pranueshëm për lëshim në qarkullim të lirë:</w:t>
            </w:r>
            <w:r w:rsidR="00017E6B" w:rsidRPr="00440438">
              <w:rPr>
                <w:rFonts w:ascii="Garamond" w:hAnsi="Garamond"/>
                <w:color w:val="000000" w:themeColor="text1"/>
                <w:sz w:val="24"/>
                <w:lang w:val="sq-AL"/>
              </w:rPr>
              <w:t xml:space="preserve"> </w:t>
            </w:r>
          </w:p>
          <w:p w14:paraId="1AAA6D16" w14:textId="77777777" w:rsidR="001848FC" w:rsidRPr="00440438" w:rsidRDefault="001848FC" w:rsidP="00A027EE">
            <w:pPr>
              <w:rPr>
                <w:rFonts w:ascii="Garamond" w:hAnsi="Garamond"/>
                <w:color w:val="000000" w:themeColor="text1"/>
                <w:sz w:val="24"/>
                <w:lang w:val="sq-AL"/>
              </w:rPr>
            </w:pPr>
          </w:p>
          <w:p w14:paraId="1727A01D" w14:textId="20C5D74C"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mc:AlternateContent>
                <mc:Choice Requires="wps">
                  <w:drawing>
                    <wp:anchor distT="0" distB="0" distL="114300" distR="114300" simplePos="0" relativeHeight="251676672" behindDoc="0" locked="0" layoutInCell="1" allowOverlap="1" wp14:anchorId="1B467DC0" wp14:editId="21DC11CC">
                      <wp:simplePos x="0" y="0"/>
                      <wp:positionH relativeFrom="column">
                        <wp:posOffset>963930</wp:posOffset>
                      </wp:positionH>
                      <wp:positionV relativeFrom="paragraph">
                        <wp:posOffset>111760</wp:posOffset>
                      </wp:positionV>
                      <wp:extent cx="95415" cy="87464"/>
                      <wp:effectExtent l="0" t="0" r="19050" b="27305"/>
                      <wp:wrapNone/>
                      <wp:docPr id="5" name="Rectangle 5"/>
                      <wp:cNvGraphicFramePr/>
                      <a:graphic xmlns:a="http://schemas.openxmlformats.org/drawingml/2006/main">
                        <a:graphicData uri="http://schemas.microsoft.com/office/word/2010/wordprocessingShape">
                          <wps:wsp>
                            <wps:cNvSpPr/>
                            <wps:spPr>
                              <a:xfrm>
                                <a:off x="0" y="0"/>
                                <a:ext cx="95415" cy="87464"/>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757F6" id="Rectangle 5" o:spid="_x0000_s1026" style="position:absolute;margin-left:75.9pt;margin-top:8.8pt;width:7.5pt;height: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" fillcolor="window" strokecolor="#a5a5a5" strokeweight="1pt"/>
                  </w:pict>
                </mc:Fallback>
              </mc:AlternateContent>
            </w:r>
            <w:r w:rsidR="00017E6B" w:rsidRPr="00440438">
              <w:rPr>
                <w:rFonts w:ascii="Garamond" w:hAnsi="Garamond"/>
                <w:color w:val="000000" w:themeColor="text1"/>
                <w:sz w:val="24"/>
                <w:lang w:val="sq-AL"/>
              </w:rPr>
              <w:t xml:space="preserve"> </w:t>
            </w:r>
            <w:proofErr w:type="spellStart"/>
            <w:r w:rsidRPr="00440438">
              <w:rPr>
                <w:rFonts w:ascii="Garamond" w:hAnsi="Garamond"/>
                <w:color w:val="000000" w:themeColor="text1"/>
                <w:sz w:val="24"/>
                <w:lang w:val="sq-AL"/>
              </w:rPr>
              <w:t>Konform</w:t>
            </w:r>
            <w:proofErr w:type="spellEnd"/>
          </w:p>
          <w:p w14:paraId="66363813" w14:textId="77777777" w:rsidR="001848FC" w:rsidRPr="00440438" w:rsidRDefault="001848FC" w:rsidP="00A027EE">
            <w:pPr>
              <w:rPr>
                <w:rFonts w:ascii="Garamond" w:hAnsi="Garamond"/>
                <w:color w:val="000000" w:themeColor="text1"/>
                <w:sz w:val="24"/>
                <w:lang w:val="sq-AL"/>
              </w:rPr>
            </w:pPr>
          </w:p>
          <w:p w14:paraId="49120BF1" w14:textId="60E13AB3" w:rsidR="001848FC" w:rsidRPr="00440438" w:rsidRDefault="001848FC" w:rsidP="00A027EE">
            <w:pPr>
              <w:jc w:val="both"/>
              <w:rPr>
                <w:rFonts w:ascii="Garamond" w:hAnsi="Garamond"/>
                <w:color w:val="000000" w:themeColor="text1"/>
                <w:sz w:val="24"/>
                <w:lang w:val="sq-AL"/>
              </w:rPr>
            </w:pPr>
            <w:r w:rsidRPr="00440438">
              <w:rPr>
                <w:rFonts w:ascii="Garamond" w:hAnsi="Garamond"/>
                <w:color w:val="000000" w:themeColor="text1"/>
                <w:sz w:val="24"/>
                <w:lang w:val="sq-AL"/>
              </w:rPr>
              <mc:AlternateContent>
                <mc:Choice Requires="wps">
                  <w:drawing>
                    <wp:anchor distT="0" distB="0" distL="114300" distR="114300" simplePos="0" relativeHeight="251677696" behindDoc="0" locked="0" layoutInCell="1" allowOverlap="1" wp14:anchorId="582B0356" wp14:editId="4240AD46">
                      <wp:simplePos x="0" y="0"/>
                      <wp:positionH relativeFrom="column">
                        <wp:posOffset>963295</wp:posOffset>
                      </wp:positionH>
                      <wp:positionV relativeFrom="paragraph">
                        <wp:posOffset>46990</wp:posOffset>
                      </wp:positionV>
                      <wp:extent cx="94808" cy="94643"/>
                      <wp:effectExtent l="0" t="0" r="19685" b="19685"/>
                      <wp:wrapNone/>
                      <wp:docPr id="11" name="Rectangle 11"/>
                      <wp:cNvGraphicFramePr/>
                      <a:graphic xmlns:a="http://schemas.openxmlformats.org/drawingml/2006/main">
                        <a:graphicData uri="http://schemas.microsoft.com/office/word/2010/wordprocessingShape">
                          <wps:wsp>
                            <wps:cNvSpPr/>
                            <wps:spPr>
                              <a:xfrm flipH="1">
                                <a:off x="0" y="0"/>
                                <a:ext cx="94808" cy="94643"/>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70BE9" id="Rectangle 11" o:spid="_x0000_s1026" style="position:absolute;margin-left:75.85pt;margin-top:3.7pt;width:7.45pt;height:7.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" fillcolor="window" strokecolor="#a5a5a5" strokeweight="1pt"/>
                  </w:pict>
                </mc:Fallback>
              </mc:AlternateContent>
            </w:r>
            <w:r w:rsidR="00017E6B" w:rsidRPr="00440438">
              <w:rPr>
                <w:rFonts w:ascii="Garamond" w:hAnsi="Garamond"/>
                <w:color w:val="000000" w:themeColor="text1"/>
                <w:sz w:val="24"/>
                <w:lang w:val="sq-AL"/>
              </w:rPr>
              <w:t xml:space="preserve"> </w:t>
            </w:r>
            <w:r w:rsidRPr="00440438">
              <w:rPr>
                <w:rFonts w:ascii="Garamond" w:hAnsi="Garamond"/>
                <w:color w:val="000000" w:themeColor="text1"/>
                <w:sz w:val="24"/>
                <w:lang w:val="sq-AL"/>
              </w:rPr>
              <w:t xml:space="preserve">Jo </w:t>
            </w:r>
            <w:proofErr w:type="spellStart"/>
            <w:r w:rsidRPr="00440438">
              <w:rPr>
                <w:rFonts w:ascii="Garamond" w:hAnsi="Garamond"/>
                <w:color w:val="000000" w:themeColor="text1"/>
                <w:sz w:val="24"/>
                <w:lang w:val="sq-AL"/>
              </w:rPr>
              <w:t>konform</w:t>
            </w:r>
            <w:proofErr w:type="spellEnd"/>
          </w:p>
          <w:p w14:paraId="5460EAA0" w14:textId="77777777" w:rsidR="001848FC" w:rsidRPr="00440438" w:rsidRDefault="001848FC" w:rsidP="00A027EE">
            <w:pPr>
              <w:rPr>
                <w:rFonts w:ascii="Garamond" w:hAnsi="Garamond"/>
                <w:color w:val="000000" w:themeColor="text1"/>
                <w:sz w:val="24"/>
                <w:lang w:val="sq-AL"/>
              </w:rPr>
            </w:pPr>
          </w:p>
          <w:p w14:paraId="2515E04E" w14:textId="77777777"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 xml:space="preserve"> Vendi dhe data</w:t>
            </w:r>
          </w:p>
          <w:p w14:paraId="534AE48E" w14:textId="77777777" w:rsidR="001848FC" w:rsidRPr="00440438" w:rsidRDefault="001848FC" w:rsidP="00A027EE">
            <w:pPr>
              <w:rPr>
                <w:rFonts w:ascii="Garamond" w:hAnsi="Garamond"/>
                <w:color w:val="000000" w:themeColor="text1"/>
                <w:sz w:val="24"/>
                <w:lang w:val="sq-AL"/>
              </w:rPr>
            </w:pPr>
          </w:p>
          <w:p w14:paraId="7B2EFBB7" w14:textId="77777777"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 xml:space="preserve"> Emri i nënshkruesit</w:t>
            </w:r>
          </w:p>
          <w:p w14:paraId="547B9D68" w14:textId="77777777" w:rsidR="001848FC" w:rsidRPr="00440438" w:rsidRDefault="001848FC" w:rsidP="00A027EE">
            <w:pPr>
              <w:rPr>
                <w:rFonts w:ascii="Garamond" w:hAnsi="Garamond"/>
                <w:color w:val="000000" w:themeColor="text1"/>
                <w:sz w:val="24"/>
                <w:lang w:val="sq-AL"/>
              </w:rPr>
            </w:pPr>
          </w:p>
          <w:p w14:paraId="2552776C" w14:textId="77777777" w:rsidR="001848FC" w:rsidRPr="00440438" w:rsidRDefault="001848FC" w:rsidP="00A027EE">
            <w:pPr>
              <w:rPr>
                <w:rFonts w:ascii="Garamond" w:hAnsi="Garamond"/>
                <w:color w:val="000000" w:themeColor="text1"/>
                <w:sz w:val="24"/>
                <w:lang w:val="sq-AL"/>
              </w:rPr>
            </w:pPr>
            <w:r w:rsidRPr="00440438">
              <w:rPr>
                <w:rFonts w:ascii="Garamond" w:hAnsi="Garamond"/>
                <w:color w:val="000000" w:themeColor="text1"/>
                <w:sz w:val="24"/>
                <w:lang w:val="sq-AL"/>
              </w:rPr>
              <w:t xml:space="preserve"> Nënshkrimi</w:t>
            </w:r>
          </w:p>
          <w:p w14:paraId="67BC3F80" w14:textId="77777777" w:rsidR="001848FC" w:rsidRPr="00440438" w:rsidRDefault="001848FC" w:rsidP="00A027EE">
            <w:pPr>
              <w:rPr>
                <w:rFonts w:ascii="Garamond" w:hAnsi="Garamond"/>
                <w:color w:val="000000" w:themeColor="text1"/>
                <w:sz w:val="24"/>
                <w:lang w:val="sq-AL"/>
              </w:rPr>
            </w:pPr>
          </w:p>
          <w:p w14:paraId="3BDD0677" w14:textId="3B95D8CB" w:rsidR="001848FC" w:rsidRPr="0027239B" w:rsidRDefault="001848FC" w:rsidP="00A027EE">
            <w:pPr>
              <w:jc w:val="both"/>
              <w:rPr>
                <w:rFonts w:ascii="Garamond" w:hAnsi="Garamond"/>
                <w:i/>
                <w:color w:val="000000" w:themeColor="text1"/>
                <w:sz w:val="24"/>
                <w:lang w:val="sq-AL"/>
              </w:rPr>
            </w:pPr>
            <w:r w:rsidRPr="00440438">
              <w:rPr>
                <w:rFonts w:ascii="Garamond" w:hAnsi="Garamond"/>
                <w:color w:val="000000" w:themeColor="text1"/>
                <w:sz w:val="24"/>
                <w:lang w:val="sq-AL"/>
              </w:rPr>
              <w:t xml:space="preserve">Adresa e plotë (duke përfshirë nr. e telefonit dhe </w:t>
            </w:r>
            <w:r w:rsidRPr="0027239B">
              <w:rPr>
                <w:rFonts w:ascii="Garamond" w:hAnsi="Garamond"/>
                <w:i/>
                <w:color w:val="000000" w:themeColor="text1"/>
                <w:sz w:val="24"/>
                <w:lang w:val="sq-AL"/>
              </w:rPr>
              <w:t>e-</w:t>
            </w:r>
            <w:proofErr w:type="spellStart"/>
            <w:r w:rsidRPr="0027239B">
              <w:rPr>
                <w:rFonts w:ascii="Garamond" w:hAnsi="Garamond"/>
                <w:i/>
                <w:color w:val="000000" w:themeColor="text1"/>
                <w:sz w:val="24"/>
                <w:lang w:val="sq-AL"/>
              </w:rPr>
              <w:t>mail</w:t>
            </w:r>
            <w:proofErr w:type="spellEnd"/>
            <w:r w:rsidRPr="0027239B">
              <w:rPr>
                <w:rFonts w:ascii="Garamond" w:hAnsi="Garamond"/>
                <w:i/>
                <w:color w:val="000000" w:themeColor="text1"/>
                <w:sz w:val="24"/>
                <w:lang w:val="sq-AL"/>
              </w:rPr>
              <w:t>)</w:t>
            </w:r>
            <w:r w:rsidR="00017E6B" w:rsidRPr="0027239B">
              <w:rPr>
                <w:rFonts w:ascii="Garamond" w:hAnsi="Garamond"/>
                <w:i/>
                <w:color w:val="000000" w:themeColor="text1"/>
                <w:sz w:val="24"/>
                <w:lang w:val="sq-AL"/>
              </w:rPr>
              <w:t xml:space="preserve"> </w:t>
            </w:r>
          </w:p>
          <w:p w14:paraId="294DCB77" w14:textId="7EAAAF92" w:rsidR="001848FC" w:rsidRPr="00440438" w:rsidRDefault="00017E6B" w:rsidP="00A027EE">
            <w:pPr>
              <w:rPr>
                <w:rFonts w:ascii="Garamond" w:hAnsi="Garamond"/>
                <w:color w:val="000000" w:themeColor="text1"/>
                <w:sz w:val="24"/>
                <w:lang w:val="sq-AL"/>
              </w:rPr>
            </w:pPr>
            <w:r w:rsidRPr="00440438">
              <w:rPr>
                <w:rFonts w:ascii="Garamond" w:hAnsi="Garamond"/>
                <w:color w:val="000000" w:themeColor="text1"/>
                <w:sz w:val="24"/>
                <w:lang w:val="sq-AL"/>
              </w:rPr>
              <w:t xml:space="preserve"> </w:t>
            </w:r>
          </w:p>
          <w:p w14:paraId="28834B9B" w14:textId="77777777" w:rsidR="001848FC" w:rsidRPr="00440438" w:rsidRDefault="001848FC" w:rsidP="00A027EE">
            <w:pPr>
              <w:rPr>
                <w:rFonts w:ascii="Garamond" w:hAnsi="Garamond"/>
                <w:b/>
                <w:color w:val="000000" w:themeColor="text1"/>
                <w:sz w:val="24"/>
                <w:lang w:val="sq-AL"/>
              </w:rPr>
            </w:pPr>
          </w:p>
        </w:tc>
      </w:tr>
    </w:tbl>
    <w:p w14:paraId="0030FD4E" w14:textId="77777777" w:rsidR="001848FC" w:rsidRPr="00440438" w:rsidRDefault="001848FC" w:rsidP="00A027EE">
      <w:pPr>
        <w:spacing w:after="0" w:line="240" w:lineRule="auto"/>
        <w:ind w:firstLine="284"/>
        <w:jc w:val="center"/>
        <w:rPr>
          <w:rFonts w:ascii="Garamond" w:hAnsi="Garamond"/>
          <w:b/>
          <w:color w:val="000000" w:themeColor="text1"/>
          <w:sz w:val="24"/>
          <w:lang w:val="sq-AL"/>
        </w:rPr>
      </w:pPr>
    </w:p>
    <w:sectPr w:rsidR="001848FC" w:rsidRPr="00440438" w:rsidSect="00440438">
      <w:headerReference w:type="default" r:id="rId14"/>
      <w:footerReference w:type="default" r:id="rId15"/>
      <w:pgSz w:w="12240" w:h="15840"/>
      <w:pgMar w:top="7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0A6D7" w14:textId="77777777" w:rsidR="00017E6B" w:rsidRDefault="00017E6B" w:rsidP="005A588E">
      <w:pPr>
        <w:spacing w:after="0" w:line="240" w:lineRule="auto"/>
      </w:pPr>
      <w:r>
        <w:separator/>
      </w:r>
    </w:p>
  </w:endnote>
  <w:endnote w:type="continuationSeparator" w:id="0">
    <w:p w14:paraId="2F3E64CD" w14:textId="77777777" w:rsidR="00017E6B" w:rsidRDefault="00017E6B" w:rsidP="005A588E">
      <w:pPr>
        <w:spacing w:after="0" w:line="240" w:lineRule="auto"/>
      </w:pPr>
      <w:r>
        <w:continuationSeparator/>
      </w:r>
    </w:p>
  </w:endnote>
  <w:endnote w:type="continuationNotice" w:id="1">
    <w:p w14:paraId="5C5D1DD0" w14:textId="77777777" w:rsidR="00DD22D9" w:rsidRDefault="00DD22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15E91" w14:textId="77777777" w:rsidR="00DD22D9" w:rsidRDefault="00DD2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9529C" w14:textId="77777777" w:rsidR="00017E6B" w:rsidRDefault="00017E6B" w:rsidP="005A588E">
      <w:pPr>
        <w:spacing w:after="0" w:line="240" w:lineRule="auto"/>
      </w:pPr>
      <w:r>
        <w:separator/>
      </w:r>
    </w:p>
  </w:footnote>
  <w:footnote w:type="continuationSeparator" w:id="0">
    <w:p w14:paraId="7EDA3B10" w14:textId="77777777" w:rsidR="00017E6B" w:rsidRDefault="00017E6B" w:rsidP="005A588E">
      <w:pPr>
        <w:spacing w:after="0" w:line="240" w:lineRule="auto"/>
      </w:pPr>
      <w:r>
        <w:continuationSeparator/>
      </w:r>
    </w:p>
  </w:footnote>
  <w:footnote w:type="continuationNotice" w:id="1">
    <w:p w14:paraId="71C9D92F" w14:textId="77777777" w:rsidR="00DD22D9" w:rsidRDefault="00DD22D9">
      <w:pPr>
        <w:spacing w:after="0" w:line="240" w:lineRule="auto"/>
      </w:pPr>
    </w:p>
  </w:footnote>
  <w:footnote w:id="2">
    <w:p w14:paraId="02D3F4E1" w14:textId="529CAA85" w:rsidR="00017E6B" w:rsidRPr="00440438" w:rsidRDefault="00017E6B" w:rsidP="00A027EE">
      <w:pPr>
        <w:autoSpaceDE w:val="0"/>
        <w:autoSpaceDN w:val="0"/>
        <w:adjustRightInd w:val="0"/>
        <w:spacing w:after="0" w:line="240" w:lineRule="auto"/>
        <w:jc w:val="both"/>
        <w:rPr>
          <w:lang w:val="sq-AL"/>
        </w:rPr>
      </w:pPr>
      <w:r w:rsidRPr="00440438">
        <w:rPr>
          <w:rStyle w:val="FootnoteReference"/>
          <w:rFonts w:ascii="Garamond" w:hAnsi="Garamond"/>
          <w:sz w:val="20"/>
          <w:szCs w:val="20"/>
          <w:lang w:val="sq-AL"/>
        </w:rPr>
        <w:footnoteRef/>
      </w:r>
      <w:r w:rsidRPr="00440438">
        <w:rPr>
          <w:rFonts w:ascii="Garamond" w:hAnsi="Garamond"/>
          <w:sz w:val="20"/>
          <w:szCs w:val="20"/>
          <w:lang w:val="sq-AL"/>
        </w:rPr>
        <w:t xml:space="preserve"> </w:t>
      </w:r>
      <w:r w:rsidRPr="00440438">
        <w:rPr>
          <w:rFonts w:ascii="Garamond" w:hAnsi="Garamond" w:cs="Times New Roman"/>
          <w:sz w:val="20"/>
          <w:szCs w:val="20"/>
          <w:lang w:val="sq-AL"/>
        </w:rPr>
        <w:t xml:space="preserve">Ky udhëzim është përafruar pjesërisht me: Rregulloren e Komisionit (BE) </w:t>
      </w:r>
      <w:r w:rsidR="008947C2" w:rsidRPr="00440438">
        <w:rPr>
          <w:rFonts w:ascii="Garamond" w:hAnsi="Garamond" w:cs="Times New Roman"/>
          <w:sz w:val="20"/>
          <w:szCs w:val="20"/>
          <w:lang w:val="sq-AL"/>
        </w:rPr>
        <w:t>nr</w:t>
      </w:r>
      <w:r w:rsidRPr="00440438">
        <w:rPr>
          <w:rFonts w:ascii="Garamond" w:hAnsi="Garamond" w:cs="Times New Roman"/>
          <w:sz w:val="20"/>
          <w:szCs w:val="20"/>
          <w:lang w:val="sq-AL"/>
        </w:rPr>
        <w:t xml:space="preserve">. 284/2011, </w:t>
      </w:r>
      <w:r w:rsidR="008947C2">
        <w:rPr>
          <w:rFonts w:ascii="Garamond" w:hAnsi="Garamond" w:cs="Times New Roman"/>
          <w:sz w:val="20"/>
          <w:szCs w:val="20"/>
          <w:lang w:val="sq-AL"/>
        </w:rPr>
        <w:t xml:space="preserve">të </w:t>
      </w:r>
      <w:r w:rsidRPr="00440438">
        <w:rPr>
          <w:rFonts w:ascii="Garamond" w:hAnsi="Garamond" w:cs="Times New Roman"/>
          <w:sz w:val="20"/>
          <w:szCs w:val="20"/>
          <w:lang w:val="sq-AL"/>
        </w:rPr>
        <w:t xml:space="preserve">22 marsit 2011, e cila përcakton kushte specifike dhe procedura të detajuara për importin e enëve të kuzhinës plastike poliamide dhe </w:t>
      </w:r>
      <w:proofErr w:type="spellStart"/>
      <w:r w:rsidRPr="00440438">
        <w:rPr>
          <w:rFonts w:ascii="Garamond" w:hAnsi="Garamond" w:cs="Times New Roman"/>
          <w:sz w:val="20"/>
          <w:szCs w:val="20"/>
          <w:lang w:val="sq-AL"/>
        </w:rPr>
        <w:t>melamine</w:t>
      </w:r>
      <w:proofErr w:type="spellEnd"/>
      <w:r w:rsidRPr="00440438">
        <w:rPr>
          <w:rFonts w:ascii="Garamond" w:hAnsi="Garamond" w:cs="Times New Roman"/>
          <w:sz w:val="20"/>
          <w:szCs w:val="20"/>
          <w:lang w:val="sq-AL"/>
        </w:rPr>
        <w:t xml:space="preserve"> me origjinë ose të dërguara nga Republika Popullore e Kinës dhe Rajoni i Posaçëm Administrativ i Hong Kongut, Kinë.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E442B" w14:textId="77777777" w:rsidR="00DD22D9" w:rsidRDefault="00DD2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531F3"/>
    <w:multiLevelType w:val="hybridMultilevel"/>
    <w:tmpl w:val="6C0A4A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A4879"/>
    <w:multiLevelType w:val="hybridMultilevel"/>
    <w:tmpl w:val="2424F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744B22"/>
    <w:multiLevelType w:val="hybridMultilevel"/>
    <w:tmpl w:val="9A669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491248"/>
    <w:multiLevelType w:val="hybridMultilevel"/>
    <w:tmpl w:val="34BEA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D879AC"/>
    <w:multiLevelType w:val="hybridMultilevel"/>
    <w:tmpl w:val="7C7C3C40"/>
    <w:lvl w:ilvl="0" w:tplc="74A66CE2">
      <w:start w:val="1"/>
      <w:numFmt w:val="lowerRoman"/>
      <w:lvlText w:val="(%1)"/>
      <w:lvlJc w:val="left"/>
      <w:pPr>
        <w:ind w:left="720" w:hanging="360"/>
      </w:pPr>
      <w:rPr>
        <w:rFonts w:hint="default"/>
      </w:rPr>
    </w:lvl>
    <w:lvl w:ilvl="1" w:tplc="74A66CE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F9445C"/>
    <w:multiLevelType w:val="hybridMultilevel"/>
    <w:tmpl w:val="9AEAB2A6"/>
    <w:lvl w:ilvl="0" w:tplc="04090017">
      <w:start w:val="1"/>
      <w:numFmt w:val="low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6" w15:restartNumberingAfterBreak="0">
    <w:nsid w:val="6D105ECF"/>
    <w:multiLevelType w:val="hybridMultilevel"/>
    <w:tmpl w:val="25D83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920301"/>
    <w:multiLevelType w:val="hybridMultilevel"/>
    <w:tmpl w:val="CABAF4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43194"/>
    <w:multiLevelType w:val="hybridMultilevel"/>
    <w:tmpl w:val="70A6326A"/>
    <w:lvl w:ilvl="0" w:tplc="CD88515A">
      <w:start w:val="2"/>
      <w:numFmt w:val="bullet"/>
      <w:lvlText w:val="-"/>
      <w:lvlJc w:val="left"/>
      <w:pPr>
        <w:ind w:left="2700" w:hanging="360"/>
      </w:pPr>
      <w:rPr>
        <w:rFonts w:ascii="Times New Roman" w:eastAsiaTheme="minorHAnsi" w:hAnsi="Times New Roman"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9" w15:restartNumberingAfterBreak="0">
    <w:nsid w:val="7DDE1335"/>
    <w:multiLevelType w:val="hybridMultilevel"/>
    <w:tmpl w:val="01149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E9539F"/>
    <w:multiLevelType w:val="hybridMultilevel"/>
    <w:tmpl w:val="746E408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2"/>
  </w:num>
  <w:num w:numId="5">
    <w:abstractNumId w:val="1"/>
  </w:num>
  <w:num w:numId="6">
    <w:abstractNumId w:val="5"/>
  </w:num>
  <w:num w:numId="7">
    <w:abstractNumId w:val="9"/>
  </w:num>
  <w:num w:numId="8">
    <w:abstractNumId w:val="4"/>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D2C"/>
    <w:rsid w:val="000061C2"/>
    <w:rsid w:val="00017E6B"/>
    <w:rsid w:val="00051703"/>
    <w:rsid w:val="0006285C"/>
    <w:rsid w:val="000633D0"/>
    <w:rsid w:val="0007307D"/>
    <w:rsid w:val="00076E9D"/>
    <w:rsid w:val="000818BE"/>
    <w:rsid w:val="00092B74"/>
    <w:rsid w:val="000A626C"/>
    <w:rsid w:val="000B237B"/>
    <w:rsid w:val="000C3440"/>
    <w:rsid w:val="000C67F7"/>
    <w:rsid w:val="000D4E41"/>
    <w:rsid w:val="000F30C2"/>
    <w:rsid w:val="000F5556"/>
    <w:rsid w:val="000F75F1"/>
    <w:rsid w:val="00100FB0"/>
    <w:rsid w:val="001257F5"/>
    <w:rsid w:val="00131A2E"/>
    <w:rsid w:val="001848FC"/>
    <w:rsid w:val="00186529"/>
    <w:rsid w:val="001B07C9"/>
    <w:rsid w:val="001F39D7"/>
    <w:rsid w:val="00217C29"/>
    <w:rsid w:val="00222A82"/>
    <w:rsid w:val="0026380F"/>
    <w:rsid w:val="0027239B"/>
    <w:rsid w:val="00276946"/>
    <w:rsid w:val="00293BEB"/>
    <w:rsid w:val="00297C4F"/>
    <w:rsid w:val="002A3D2C"/>
    <w:rsid w:val="002D54EE"/>
    <w:rsid w:val="002D76EE"/>
    <w:rsid w:val="0030020C"/>
    <w:rsid w:val="003017EA"/>
    <w:rsid w:val="003031B4"/>
    <w:rsid w:val="0030432B"/>
    <w:rsid w:val="00350B62"/>
    <w:rsid w:val="00357D46"/>
    <w:rsid w:val="00373890"/>
    <w:rsid w:val="003743C3"/>
    <w:rsid w:val="00374851"/>
    <w:rsid w:val="00380355"/>
    <w:rsid w:val="00385B29"/>
    <w:rsid w:val="00396D16"/>
    <w:rsid w:val="00397D21"/>
    <w:rsid w:val="003A0D4A"/>
    <w:rsid w:val="003A0F2C"/>
    <w:rsid w:val="003A151C"/>
    <w:rsid w:val="003A4EC0"/>
    <w:rsid w:val="003C0C9A"/>
    <w:rsid w:val="003C617B"/>
    <w:rsid w:val="003D6AB8"/>
    <w:rsid w:val="003F1C38"/>
    <w:rsid w:val="003F40C4"/>
    <w:rsid w:val="003F4CEB"/>
    <w:rsid w:val="004106A5"/>
    <w:rsid w:val="00424E1A"/>
    <w:rsid w:val="0043439D"/>
    <w:rsid w:val="00440438"/>
    <w:rsid w:val="00444957"/>
    <w:rsid w:val="004500F3"/>
    <w:rsid w:val="004670B3"/>
    <w:rsid w:val="00490D43"/>
    <w:rsid w:val="004946E9"/>
    <w:rsid w:val="004E7E6C"/>
    <w:rsid w:val="004F383B"/>
    <w:rsid w:val="005068BA"/>
    <w:rsid w:val="00533B62"/>
    <w:rsid w:val="00536C8F"/>
    <w:rsid w:val="0054259D"/>
    <w:rsid w:val="005471B9"/>
    <w:rsid w:val="00554F8E"/>
    <w:rsid w:val="0055788D"/>
    <w:rsid w:val="00575E8C"/>
    <w:rsid w:val="0058098E"/>
    <w:rsid w:val="00585C51"/>
    <w:rsid w:val="00586813"/>
    <w:rsid w:val="00592BEB"/>
    <w:rsid w:val="005A588E"/>
    <w:rsid w:val="005B28FE"/>
    <w:rsid w:val="005E0E68"/>
    <w:rsid w:val="00601053"/>
    <w:rsid w:val="00604C63"/>
    <w:rsid w:val="006472C5"/>
    <w:rsid w:val="0065060E"/>
    <w:rsid w:val="00671B27"/>
    <w:rsid w:val="006905C3"/>
    <w:rsid w:val="00691358"/>
    <w:rsid w:val="00695712"/>
    <w:rsid w:val="006A6D1F"/>
    <w:rsid w:val="006B73FA"/>
    <w:rsid w:val="006C626F"/>
    <w:rsid w:val="006D2179"/>
    <w:rsid w:val="006D703F"/>
    <w:rsid w:val="006E55E9"/>
    <w:rsid w:val="006F2B51"/>
    <w:rsid w:val="006F4209"/>
    <w:rsid w:val="006F478E"/>
    <w:rsid w:val="00710B94"/>
    <w:rsid w:val="0073209A"/>
    <w:rsid w:val="00736341"/>
    <w:rsid w:val="00740512"/>
    <w:rsid w:val="007568E1"/>
    <w:rsid w:val="00770D8C"/>
    <w:rsid w:val="00784F25"/>
    <w:rsid w:val="007908EE"/>
    <w:rsid w:val="007B52F3"/>
    <w:rsid w:val="007B6C67"/>
    <w:rsid w:val="007C54A2"/>
    <w:rsid w:val="007D6F2B"/>
    <w:rsid w:val="007E7E9D"/>
    <w:rsid w:val="0083392B"/>
    <w:rsid w:val="00834A73"/>
    <w:rsid w:val="00841A88"/>
    <w:rsid w:val="00847A2C"/>
    <w:rsid w:val="00847BC6"/>
    <w:rsid w:val="00884B7C"/>
    <w:rsid w:val="008947C2"/>
    <w:rsid w:val="008955B7"/>
    <w:rsid w:val="008A6728"/>
    <w:rsid w:val="008D732F"/>
    <w:rsid w:val="008F2E81"/>
    <w:rsid w:val="00901A90"/>
    <w:rsid w:val="00904601"/>
    <w:rsid w:val="0091430B"/>
    <w:rsid w:val="00925252"/>
    <w:rsid w:val="009259DE"/>
    <w:rsid w:val="0092733D"/>
    <w:rsid w:val="00973803"/>
    <w:rsid w:val="00982A1E"/>
    <w:rsid w:val="00983B90"/>
    <w:rsid w:val="00990B99"/>
    <w:rsid w:val="009B07D6"/>
    <w:rsid w:val="009B3CBF"/>
    <w:rsid w:val="009B72C2"/>
    <w:rsid w:val="009B77DD"/>
    <w:rsid w:val="00A027EE"/>
    <w:rsid w:val="00A03864"/>
    <w:rsid w:val="00A12928"/>
    <w:rsid w:val="00A24846"/>
    <w:rsid w:val="00A50C02"/>
    <w:rsid w:val="00A624C2"/>
    <w:rsid w:val="00A713F7"/>
    <w:rsid w:val="00A845E1"/>
    <w:rsid w:val="00AA3986"/>
    <w:rsid w:val="00AA4842"/>
    <w:rsid w:val="00AB52BE"/>
    <w:rsid w:val="00AC6DF7"/>
    <w:rsid w:val="00AD6677"/>
    <w:rsid w:val="00AE526D"/>
    <w:rsid w:val="00AF702A"/>
    <w:rsid w:val="00B01E79"/>
    <w:rsid w:val="00B11206"/>
    <w:rsid w:val="00B16C53"/>
    <w:rsid w:val="00B20EF9"/>
    <w:rsid w:val="00B74E19"/>
    <w:rsid w:val="00B90A39"/>
    <w:rsid w:val="00BB6345"/>
    <w:rsid w:val="00BD0BE8"/>
    <w:rsid w:val="00C109E1"/>
    <w:rsid w:val="00C1104B"/>
    <w:rsid w:val="00C1705C"/>
    <w:rsid w:val="00C20B29"/>
    <w:rsid w:val="00C660E5"/>
    <w:rsid w:val="00C902D4"/>
    <w:rsid w:val="00C975BF"/>
    <w:rsid w:val="00CA3EFC"/>
    <w:rsid w:val="00CC1206"/>
    <w:rsid w:val="00CC42B3"/>
    <w:rsid w:val="00CF5399"/>
    <w:rsid w:val="00D0387B"/>
    <w:rsid w:val="00D15864"/>
    <w:rsid w:val="00D16433"/>
    <w:rsid w:val="00D314A0"/>
    <w:rsid w:val="00D527D2"/>
    <w:rsid w:val="00D5415E"/>
    <w:rsid w:val="00D672DC"/>
    <w:rsid w:val="00D776A3"/>
    <w:rsid w:val="00D87F94"/>
    <w:rsid w:val="00D94FCF"/>
    <w:rsid w:val="00DA0590"/>
    <w:rsid w:val="00DD22D9"/>
    <w:rsid w:val="00E32977"/>
    <w:rsid w:val="00E61583"/>
    <w:rsid w:val="00E625E5"/>
    <w:rsid w:val="00E76910"/>
    <w:rsid w:val="00EF48A5"/>
    <w:rsid w:val="00F03CEA"/>
    <w:rsid w:val="00F05C95"/>
    <w:rsid w:val="00F206EA"/>
    <w:rsid w:val="00F30419"/>
    <w:rsid w:val="00F30999"/>
    <w:rsid w:val="00F35C23"/>
    <w:rsid w:val="00F939A9"/>
    <w:rsid w:val="00FA260C"/>
    <w:rsid w:val="00FA632B"/>
    <w:rsid w:val="00FA70B6"/>
    <w:rsid w:val="00FD0DCF"/>
    <w:rsid w:val="00FD2F66"/>
    <w:rsid w:val="00FE3920"/>
    <w:rsid w:val="00FF4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2617BF"/>
  <w15:chartTrackingRefBased/>
  <w15:docId w15:val="{85F9EE49-ABC7-4530-BC14-B336E9EC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1C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B7C"/>
    <w:pPr>
      <w:ind w:left="720"/>
      <w:contextualSpacing/>
    </w:pPr>
  </w:style>
  <w:style w:type="table" w:styleId="TableGrid">
    <w:name w:val="Table Grid"/>
    <w:basedOn w:val="TableNormal"/>
    <w:uiPriority w:val="39"/>
    <w:rsid w:val="00847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3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BF"/>
    <w:rPr>
      <w:rFonts w:ascii="Segoe UI" w:hAnsi="Segoe UI" w:cs="Segoe UI"/>
      <w:sz w:val="18"/>
      <w:szCs w:val="18"/>
    </w:rPr>
  </w:style>
  <w:style w:type="paragraph" w:styleId="Header">
    <w:name w:val="header"/>
    <w:basedOn w:val="Normal"/>
    <w:link w:val="HeaderChar"/>
    <w:uiPriority w:val="99"/>
    <w:unhideWhenUsed/>
    <w:rsid w:val="005A5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88E"/>
  </w:style>
  <w:style w:type="paragraph" w:styleId="Footer">
    <w:name w:val="footer"/>
    <w:basedOn w:val="Normal"/>
    <w:link w:val="FooterChar"/>
    <w:uiPriority w:val="99"/>
    <w:unhideWhenUsed/>
    <w:rsid w:val="005A5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88E"/>
  </w:style>
  <w:style w:type="paragraph" w:styleId="FootnoteText">
    <w:name w:val="footnote text"/>
    <w:basedOn w:val="Normal"/>
    <w:link w:val="FootnoteTextChar"/>
    <w:uiPriority w:val="99"/>
    <w:semiHidden/>
    <w:unhideWhenUsed/>
    <w:rsid w:val="00A027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27EE"/>
    <w:rPr>
      <w:sz w:val="20"/>
      <w:szCs w:val="20"/>
    </w:rPr>
  </w:style>
  <w:style w:type="character" w:styleId="FootnoteReference">
    <w:name w:val="footnote reference"/>
    <w:basedOn w:val="DefaultParagraphFont"/>
    <w:uiPriority w:val="99"/>
    <w:semiHidden/>
    <w:unhideWhenUsed/>
    <w:rsid w:val="00A027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2023-07-31T11:39:10Z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2023-07-30T22:00:00Z</Date_x0020_protokolli>
    <Titulli xmlns="0e656187-b300-4fb0-8bf4-3a50f872073c">Mbi kushtet specifike dhe procedurat e detajuara për importin e materialeve në kontakt me ushqimin, enëve plastike të kuzhinës, poliamide dhe melamine, me origjinë ose të dërguara nga Republika Popullore e Kinës dhe Hong Kongu</Titulli>
    <Modifikuesi xmlns="0e656187-b300-4fb0-8bf4-3a50f872073c">nevila.samarxhi</Modifikuesi>
    <Nr_x002e__x0020_prot_x0020_QBZ xmlns="0e656187-b300-4fb0-8bf4-3a50f872073c">1191/1</Nr_x002e__x0020_prot_x0020_QBZ>
    <Data_x0020_e_x0020_Modifikimit xmlns="0e656187-b300-4fb0-8bf4-3a50f872073c">2023-07-31T13:00:24Z</Data_x0020_e_x0020_Modifikimit>
    <Dekretuar xmlns="0e656187-b300-4fb0-8bf4-3a50f872073c">false</Dekretuar>
    <Data xmlns="0e656187-b300-4fb0-8bf4-3a50f872073c">2023-07-13T22:00:00Z</Data>
    <Nr_x002e__x0020_protokolli_x0020_i_x0020_aktit xmlns="0e656187-b300-4fb0-8bf4-3a50f872073c">3730/3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1FE05D494474F50B67173D46BED19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1FE05D494474F50B67173D46BED19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2023-07-31T11:39:10Z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2023-07-30T22:00:00Z</Date_x0020_protokolli>
    <Titulli xmlns="0e656187-b300-4fb0-8bf4-3a50f872073c">Mbi kushtet specifike dhe procedurat e detajuara për importin e materialeve në kontakt me ushqimin, enëve plastike të kuzhinës, poliamide dhe melamine, me origjinë ose të dërguara nga Republika Popullore e Kinës dhe Hong Kongu</Titulli>
    <Modifikuesi xmlns="0e656187-b300-4fb0-8bf4-3a50f872073c">nevila.samarxhi</Modifikuesi>
    <Nr_x002e__x0020_prot_x0020_QBZ xmlns="0e656187-b300-4fb0-8bf4-3a50f872073c">1191/1</Nr_x002e__x0020_prot_x0020_QBZ>
    <Data_x0020_e_x0020_Modifikimit xmlns="0e656187-b300-4fb0-8bf4-3a50f872073c">2023-07-31T13:00:24Z</Data_x0020_e_x0020_Modifikimit>
    <Dekretuar xmlns="0e656187-b300-4fb0-8bf4-3a50f872073c">false</Dekretuar>
    <Data xmlns="0e656187-b300-4fb0-8bf4-3a50f872073c">2023-07-13T22:00:00Z</Data>
    <Nr_x002e__x0020_protokolli_x0020_i_x0020_aktit xmlns="0e656187-b300-4fb0-8bf4-3a50f872073c">3730/3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7B26C-A259-4CDB-834B-584ECC3E7AB1}">
  <ds:schemaRefs>
    <ds:schemaRef ds:uri="http://www.w3.org/XML/1998/namespace"/>
    <ds:schemaRef ds:uri="0e656187-b300-4fb0-8bf4-3a50f872073c"/>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1D5950D6-D210-489C-A55B-3AA62BEDB098}">
  <ds:schemaRefs>
    <ds:schemaRef ds:uri="http://schemas.microsoft.com/sharepoint/v3/contenttype/forms"/>
  </ds:schemaRefs>
</ds:datastoreItem>
</file>

<file path=customXml/itemProps3.xml><?xml version="1.0" encoding="utf-8"?>
<ds:datastoreItem xmlns:ds="http://schemas.openxmlformats.org/officeDocument/2006/customXml" ds:itemID="{DB5A2230-66EF-4A0D-80C5-35A4E61EA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B0C9ED-D3D1-49C3-92C0-67A025BBE0DA}">
  <ds:schemaRefs>
    <ds:schemaRef ds:uri="http://schemas.microsoft.com/sharepoint/v3/contenttype/forms"/>
  </ds:schemaRefs>
</ds:datastoreItem>
</file>

<file path=customXml/itemProps5.xml><?xml version="1.0" encoding="utf-8"?>
<ds:datastoreItem xmlns:ds="http://schemas.openxmlformats.org/officeDocument/2006/customXml" ds:itemID="{E23EEA14-96FC-437C-83B9-B961C7547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F3AEA6D-C0E7-4022-B262-4200D7E8360B}">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C9717590-BDC3-4F13-8A79-4EAF8B3B1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1481</Words>
  <Characters>8443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Bregasi</dc:creator>
  <cp:lastModifiedBy>Alma Lisaku</cp:lastModifiedBy>
  <cp:revision>24</cp:revision>
  <cp:lastPrinted>2023-06-01T07:38:00Z</cp:lastPrinted>
  <dcterms:created xsi:type="dcterms:W3CDTF">2023-06-01T12:07:00Z</dcterms:created>
  <dcterms:modified xsi:type="dcterms:W3CDTF">2023-08-01T08:49:00Z</dcterms:modified>
</cp:coreProperties>
</file>