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F3BD9" w14:textId="77777777" w:rsidR="007802ED" w:rsidRPr="00697DB7" w:rsidRDefault="007802ED" w:rsidP="00BA7D12">
      <w:pPr>
        <w:tabs>
          <w:tab w:val="left" w:pos="3520"/>
        </w:tabs>
        <w:spacing w:after="0" w:line="240" w:lineRule="auto"/>
        <w:ind w:firstLine="284"/>
        <w:jc w:val="center"/>
        <w:rPr>
          <w:rFonts w:ascii="Garamond" w:hAnsi="Garamond" w:cs="Times New Roman"/>
          <w:b/>
          <w:bCs/>
          <w:caps/>
          <w:sz w:val="24"/>
          <w:szCs w:val="24"/>
        </w:rPr>
      </w:pPr>
      <w:r w:rsidRPr="00697DB7">
        <w:rPr>
          <w:rFonts w:ascii="Garamond" w:hAnsi="Garamond" w:cs="Times New Roman"/>
          <w:b/>
          <w:bCs/>
          <w:caps/>
          <w:sz w:val="24"/>
          <w:szCs w:val="24"/>
        </w:rPr>
        <w:t>UDHËZIM</w:t>
      </w:r>
    </w:p>
    <w:p w14:paraId="7647B085" w14:textId="576682C1" w:rsidR="007802ED" w:rsidRPr="00697DB7" w:rsidRDefault="007802ED" w:rsidP="00BA7D12">
      <w:pPr>
        <w:spacing w:after="0" w:line="240" w:lineRule="auto"/>
        <w:ind w:firstLine="284"/>
        <w:jc w:val="center"/>
        <w:rPr>
          <w:rFonts w:ascii="Garamond" w:hAnsi="Garamond" w:cs="Times New Roman"/>
          <w:b/>
          <w:bCs/>
          <w:sz w:val="24"/>
          <w:szCs w:val="24"/>
        </w:rPr>
      </w:pPr>
      <w:r w:rsidRPr="00697DB7">
        <w:rPr>
          <w:rFonts w:ascii="Garamond" w:hAnsi="Garamond" w:cs="Times New Roman"/>
          <w:b/>
          <w:bCs/>
          <w:sz w:val="24"/>
          <w:szCs w:val="24"/>
        </w:rPr>
        <w:t>Nr.</w:t>
      </w:r>
      <w:r w:rsidR="00D91224" w:rsidRPr="00697DB7">
        <w:rPr>
          <w:rFonts w:ascii="Garamond" w:hAnsi="Garamond" w:cs="Times New Roman"/>
          <w:b/>
          <w:bCs/>
          <w:sz w:val="24"/>
          <w:szCs w:val="24"/>
        </w:rPr>
        <w:t xml:space="preserve"> 1</w:t>
      </w:r>
      <w:r w:rsidRPr="00697DB7">
        <w:rPr>
          <w:rFonts w:ascii="Garamond" w:hAnsi="Garamond" w:cs="Times New Roman"/>
          <w:b/>
          <w:bCs/>
          <w:sz w:val="24"/>
          <w:szCs w:val="24"/>
        </w:rPr>
        <w:t>, datë</w:t>
      </w:r>
      <w:r w:rsidR="00937FC4" w:rsidRPr="00697DB7">
        <w:rPr>
          <w:rFonts w:ascii="Garamond" w:hAnsi="Garamond" w:cs="Times New Roman"/>
          <w:b/>
          <w:bCs/>
          <w:sz w:val="24"/>
          <w:szCs w:val="24"/>
        </w:rPr>
        <w:t xml:space="preserve"> 10.1</w:t>
      </w:r>
      <w:r w:rsidRPr="00697DB7">
        <w:rPr>
          <w:rFonts w:ascii="Garamond" w:hAnsi="Garamond" w:cs="Times New Roman"/>
          <w:b/>
          <w:bCs/>
          <w:sz w:val="24"/>
          <w:szCs w:val="24"/>
        </w:rPr>
        <w:t>.2025</w:t>
      </w:r>
    </w:p>
    <w:p w14:paraId="374BE377"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75621D86" w14:textId="77777777" w:rsidR="007802ED" w:rsidRPr="00697DB7" w:rsidRDefault="007802ED" w:rsidP="00BA7D12">
      <w:pPr>
        <w:tabs>
          <w:tab w:val="left" w:pos="3520"/>
        </w:tabs>
        <w:spacing w:after="0" w:line="240" w:lineRule="auto"/>
        <w:jc w:val="center"/>
        <w:rPr>
          <w:rFonts w:ascii="Garamond" w:hAnsi="Garamond" w:cs="Times New Roman"/>
          <w:b/>
          <w:bCs/>
          <w:sz w:val="24"/>
          <w:szCs w:val="24"/>
        </w:rPr>
      </w:pPr>
      <w:r w:rsidRPr="00697DB7">
        <w:rPr>
          <w:rFonts w:ascii="Garamond" w:hAnsi="Garamond" w:cs="Times New Roman"/>
          <w:b/>
          <w:bCs/>
          <w:sz w:val="24"/>
          <w:szCs w:val="24"/>
        </w:rPr>
        <w:t>PËR PËRCAKTIMIN E RREGULLAVE DHE PROCEDURAVE PËR FUNKSIONIMIN E BRENDSHËM TË AGJENCISË PËR ZHVILLIM BUJQËSOR DHE RURAL</w:t>
      </w:r>
    </w:p>
    <w:p w14:paraId="5013A0F4" w14:textId="77777777" w:rsidR="007802ED" w:rsidRPr="00697DB7" w:rsidRDefault="007802ED" w:rsidP="00BA7D12">
      <w:pPr>
        <w:spacing w:after="0" w:line="240" w:lineRule="auto"/>
        <w:ind w:firstLine="284"/>
        <w:jc w:val="center"/>
        <w:rPr>
          <w:rFonts w:ascii="Garamond" w:hAnsi="Garamond" w:cs="Times New Roman"/>
          <w:sz w:val="24"/>
          <w:szCs w:val="24"/>
        </w:rPr>
      </w:pPr>
    </w:p>
    <w:p w14:paraId="0FB052D7" w14:textId="079894D9"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Në mbështetje të pikës 4, neni 102, të Kushtetutës </w:t>
      </w:r>
      <w:r w:rsidR="00861FD9" w:rsidRPr="00697DB7">
        <w:rPr>
          <w:rFonts w:ascii="Garamond" w:hAnsi="Garamond" w:cs="Times New Roman"/>
          <w:sz w:val="24"/>
          <w:szCs w:val="24"/>
        </w:rPr>
        <w:t>s</w:t>
      </w:r>
      <w:r w:rsidRPr="00697DB7">
        <w:rPr>
          <w:rFonts w:ascii="Garamond" w:hAnsi="Garamond" w:cs="Times New Roman"/>
          <w:sz w:val="24"/>
          <w:szCs w:val="24"/>
        </w:rPr>
        <w:t xml:space="preserve">ë Republikës së Shqipërisë, të pikës 13, të </w:t>
      </w:r>
      <w:r w:rsidR="003B4EBB" w:rsidRPr="00697DB7">
        <w:rPr>
          <w:rFonts w:ascii="Garamond" w:hAnsi="Garamond" w:cs="Times New Roman"/>
          <w:sz w:val="24"/>
          <w:szCs w:val="24"/>
        </w:rPr>
        <w:t xml:space="preserve">vendimit nr. </w:t>
      </w:r>
      <w:r w:rsidRPr="00697DB7">
        <w:rPr>
          <w:rFonts w:ascii="Garamond" w:hAnsi="Garamond" w:cs="Times New Roman"/>
          <w:sz w:val="24"/>
          <w:szCs w:val="24"/>
        </w:rPr>
        <w:t xml:space="preserve">719, datë 31.10.2014, të Këshillit të Ministrave, “Për organizimin dhe funksionimin e Agjencisë për Zhvillim Bujqësor dhe Rural”, të ndryshuar, të </w:t>
      </w:r>
      <w:r w:rsidR="003B4EBB" w:rsidRPr="00697DB7">
        <w:rPr>
          <w:rFonts w:ascii="Garamond" w:hAnsi="Garamond" w:cs="Times New Roman"/>
          <w:sz w:val="24"/>
          <w:szCs w:val="24"/>
        </w:rPr>
        <w:t>urdhrit n</w:t>
      </w:r>
      <w:r w:rsidRPr="00697DB7">
        <w:rPr>
          <w:rFonts w:ascii="Garamond" w:hAnsi="Garamond" w:cs="Times New Roman"/>
          <w:sz w:val="24"/>
          <w:szCs w:val="24"/>
        </w:rPr>
        <w:t xml:space="preserve">r. 93, datë 12.6.2024, të Kryeministrit, “Për miratimin e strukturës dhe të organikës së Agjencisë për Zhvillim Bujqësor dhe Rural”, </w:t>
      </w:r>
    </w:p>
    <w:p w14:paraId="7A66B953" w14:textId="77777777" w:rsidR="007802ED" w:rsidRPr="00697DB7" w:rsidRDefault="007802ED" w:rsidP="00BA7D12">
      <w:pPr>
        <w:spacing w:after="0" w:line="240" w:lineRule="auto"/>
        <w:ind w:firstLine="284"/>
        <w:jc w:val="both"/>
        <w:rPr>
          <w:rFonts w:ascii="Garamond" w:hAnsi="Garamond" w:cs="Times New Roman"/>
          <w:sz w:val="24"/>
          <w:szCs w:val="24"/>
        </w:rPr>
      </w:pPr>
    </w:p>
    <w:p w14:paraId="51E0A055" w14:textId="27D523CD"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UDHËZOJ:</w:t>
      </w:r>
    </w:p>
    <w:p w14:paraId="3173CE65" w14:textId="77777777" w:rsidR="007802ED" w:rsidRPr="00697DB7" w:rsidRDefault="007802ED" w:rsidP="00BA7D12">
      <w:pPr>
        <w:spacing w:after="0" w:line="240" w:lineRule="auto"/>
        <w:ind w:firstLine="284"/>
        <w:jc w:val="both"/>
        <w:rPr>
          <w:rFonts w:ascii="Garamond" w:hAnsi="Garamond" w:cs="Times New Roman"/>
          <w:b/>
          <w:bCs/>
          <w:sz w:val="24"/>
          <w:szCs w:val="24"/>
        </w:rPr>
      </w:pPr>
    </w:p>
    <w:p w14:paraId="21C790CB"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Përcaktimin e rregullave dhe procedurave për funksionimin e Agjencisë për Zhvillim Bujqësor dhe Rural.</w:t>
      </w:r>
    </w:p>
    <w:p w14:paraId="4A894C68" w14:textId="77777777" w:rsidR="004F384F" w:rsidRPr="00697DB7" w:rsidRDefault="004F384F" w:rsidP="00BA7D12">
      <w:pPr>
        <w:spacing w:after="0" w:line="240" w:lineRule="auto"/>
        <w:ind w:firstLine="284"/>
        <w:rPr>
          <w:rFonts w:ascii="Garamond" w:hAnsi="Garamond"/>
          <w:b/>
          <w:sz w:val="24"/>
          <w:szCs w:val="24"/>
        </w:rPr>
      </w:pPr>
    </w:p>
    <w:p w14:paraId="1AE5C703" w14:textId="111AC1CB" w:rsidR="00FA76B3" w:rsidRPr="00697DB7" w:rsidRDefault="00FA76B3" w:rsidP="00BA7D12">
      <w:pPr>
        <w:spacing w:after="0" w:line="240" w:lineRule="auto"/>
        <w:ind w:firstLine="284"/>
        <w:rPr>
          <w:rFonts w:ascii="Garamond" w:hAnsi="Garamond"/>
          <w:sz w:val="24"/>
          <w:szCs w:val="24"/>
        </w:rPr>
      </w:pPr>
      <w:r w:rsidRPr="00697DB7">
        <w:rPr>
          <w:rFonts w:ascii="Garamond" w:hAnsi="Garamond"/>
          <w:b/>
          <w:sz w:val="24"/>
          <w:szCs w:val="24"/>
        </w:rPr>
        <w:t>Përmbajtja</w:t>
      </w:r>
    </w:p>
    <w:p w14:paraId="74ABA8EF" w14:textId="15C3CE91" w:rsidR="00FA76B3" w:rsidRPr="00697DB7" w:rsidRDefault="004F384F"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r w:rsidR="003C157F" w:rsidRPr="00697DB7">
        <w:rPr>
          <w:rFonts w:ascii="Garamond" w:hAnsi="Garamond"/>
          <w:sz w:val="24"/>
          <w:szCs w:val="24"/>
        </w:rPr>
        <w:t>I</w:t>
      </w:r>
      <w:r w:rsidRPr="00697DB7">
        <w:rPr>
          <w:rFonts w:ascii="Garamond" w:hAnsi="Garamond"/>
          <w:sz w:val="24"/>
          <w:szCs w:val="24"/>
        </w:rPr>
        <w:t>. TË PËRGJITHSHME</w:t>
      </w:r>
    </w:p>
    <w:p w14:paraId="787CC278" w14:textId="33B836D9"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Baza ligjore</w:t>
      </w:r>
      <w:r w:rsidR="002D53DD" w:rsidRPr="00697DB7">
        <w:rPr>
          <w:rFonts w:ascii="Garamond" w:hAnsi="Garamond"/>
          <w:sz w:val="24"/>
          <w:szCs w:val="24"/>
        </w:rPr>
        <w:t xml:space="preserve"> </w:t>
      </w:r>
    </w:p>
    <w:p w14:paraId="653D7A4A" w14:textId="26C4EC4F"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Qëllimi dhe objekti i udhëzimit</w:t>
      </w:r>
    </w:p>
    <w:p w14:paraId="02895D1A" w14:textId="1BAEA8D1"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Përkufizime</w:t>
      </w:r>
      <w:r w:rsidR="002D53DD" w:rsidRPr="00697DB7">
        <w:rPr>
          <w:rFonts w:ascii="Garamond" w:hAnsi="Garamond"/>
          <w:sz w:val="24"/>
          <w:szCs w:val="24"/>
        </w:rPr>
        <w:t xml:space="preserve"> </w:t>
      </w:r>
    </w:p>
    <w:p w14:paraId="6AC5575B" w14:textId="015DFAFA"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Statusi</w:t>
      </w:r>
    </w:p>
    <w:p w14:paraId="2FB51EA5" w14:textId="0D71F7A7"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Misioni dhe veprimtaria</w:t>
      </w:r>
    </w:p>
    <w:p w14:paraId="52656F97" w14:textId="27636C7C"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Detyrat </w:t>
      </w:r>
      <w:r w:rsidR="00C5442A" w:rsidRPr="00697DB7">
        <w:rPr>
          <w:rFonts w:ascii="Garamond" w:hAnsi="Garamond"/>
          <w:sz w:val="24"/>
          <w:szCs w:val="24"/>
        </w:rPr>
        <w:t>dhe p</w:t>
      </w:r>
      <w:r w:rsidRPr="00697DB7">
        <w:rPr>
          <w:rFonts w:ascii="Garamond" w:hAnsi="Garamond"/>
          <w:sz w:val="24"/>
          <w:szCs w:val="24"/>
        </w:rPr>
        <w:t>ërgjegjësitë e Agjencisë</w:t>
      </w:r>
    </w:p>
    <w:p w14:paraId="1876D0EB" w14:textId="0F3E26D4"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Parimet kryesore</w:t>
      </w:r>
    </w:p>
    <w:p w14:paraId="213991C7" w14:textId="5E6458B3"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Struktura organizative</w:t>
      </w:r>
    </w:p>
    <w:p w14:paraId="10B9C8CD" w14:textId="24A90591" w:rsidR="00FA76B3" w:rsidRPr="00697DB7" w:rsidRDefault="004F384F"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proofErr w:type="spellStart"/>
      <w:r w:rsidR="00FA76B3" w:rsidRPr="00697DB7">
        <w:rPr>
          <w:rFonts w:ascii="Garamond" w:hAnsi="Garamond"/>
          <w:sz w:val="24"/>
          <w:szCs w:val="24"/>
        </w:rPr>
        <w:t>II</w:t>
      </w:r>
      <w:proofErr w:type="spellEnd"/>
      <w:r w:rsidRPr="00697DB7">
        <w:rPr>
          <w:rFonts w:ascii="Garamond" w:hAnsi="Garamond"/>
          <w:sz w:val="24"/>
          <w:szCs w:val="24"/>
        </w:rPr>
        <w:t xml:space="preserve">. </w:t>
      </w:r>
      <w:r w:rsidR="00FA76B3" w:rsidRPr="00697DB7">
        <w:rPr>
          <w:rFonts w:ascii="Garamond" w:hAnsi="Garamond"/>
          <w:sz w:val="24"/>
          <w:szCs w:val="24"/>
        </w:rPr>
        <w:t>ORGANIZIMI</w:t>
      </w:r>
      <w:r w:rsidR="002D53DD" w:rsidRPr="00697DB7">
        <w:rPr>
          <w:rFonts w:ascii="Garamond" w:hAnsi="Garamond"/>
          <w:sz w:val="24"/>
          <w:szCs w:val="24"/>
        </w:rPr>
        <w:t xml:space="preserve"> </w:t>
      </w:r>
    </w:p>
    <w:p w14:paraId="425907E3" w14:textId="7546C79B"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Struktura dhe organika</w:t>
      </w:r>
      <w:r w:rsidR="002D53DD" w:rsidRPr="00697DB7">
        <w:rPr>
          <w:rFonts w:ascii="Garamond" w:hAnsi="Garamond"/>
          <w:sz w:val="24"/>
          <w:szCs w:val="24"/>
        </w:rPr>
        <w:t xml:space="preserve"> </w:t>
      </w:r>
    </w:p>
    <w:p w14:paraId="6C9057C5" w14:textId="2315AA5C"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Kushtet dhe procedurat e rekrutimit</w:t>
      </w:r>
      <w:r w:rsidR="002D53DD" w:rsidRPr="00697DB7">
        <w:rPr>
          <w:rFonts w:ascii="Garamond" w:hAnsi="Garamond"/>
          <w:sz w:val="24"/>
          <w:szCs w:val="24"/>
        </w:rPr>
        <w:t xml:space="preserve"> </w:t>
      </w:r>
    </w:p>
    <w:p w14:paraId="78840544" w14:textId="470D7D70"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Kërkesa të përgjithshme për të qenë punonjës i Agjencisë</w:t>
      </w:r>
      <w:r w:rsidR="002D53DD" w:rsidRPr="00697DB7">
        <w:rPr>
          <w:rFonts w:ascii="Garamond" w:hAnsi="Garamond"/>
          <w:sz w:val="24"/>
          <w:szCs w:val="24"/>
        </w:rPr>
        <w:t xml:space="preserve"> </w:t>
      </w:r>
    </w:p>
    <w:p w14:paraId="7BCB06B3" w14:textId="5AB1C428"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Procedurat e pranimit në punë si punonjës i Agjencisë</w:t>
      </w:r>
      <w:r w:rsidR="002D53DD" w:rsidRPr="00697DB7">
        <w:rPr>
          <w:rFonts w:ascii="Garamond" w:hAnsi="Garamond"/>
          <w:sz w:val="24"/>
          <w:szCs w:val="24"/>
        </w:rPr>
        <w:t xml:space="preserve"> </w:t>
      </w:r>
    </w:p>
    <w:p w14:paraId="36CCEAC1" w14:textId="6DF996C8"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Pranimi në punë pa konkurrim</w:t>
      </w:r>
      <w:r w:rsidR="002D53DD" w:rsidRPr="00697DB7">
        <w:rPr>
          <w:rFonts w:ascii="Garamond" w:hAnsi="Garamond"/>
          <w:sz w:val="24"/>
          <w:szCs w:val="24"/>
        </w:rPr>
        <w:t xml:space="preserve"> </w:t>
      </w:r>
    </w:p>
    <w:p w14:paraId="6E56ACFA" w14:textId="6096AFF2"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Këshilltarë të jashtëm</w:t>
      </w:r>
      <w:r w:rsidR="002D53DD" w:rsidRPr="00697DB7">
        <w:rPr>
          <w:rFonts w:ascii="Garamond" w:hAnsi="Garamond"/>
          <w:sz w:val="24"/>
          <w:szCs w:val="24"/>
        </w:rPr>
        <w:t xml:space="preserve"> </w:t>
      </w:r>
    </w:p>
    <w:p w14:paraId="0E36DBE0" w14:textId="6D13CACF"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Funksione të tjera</w:t>
      </w:r>
      <w:r w:rsidR="002D53DD" w:rsidRPr="00697DB7">
        <w:rPr>
          <w:rFonts w:ascii="Garamond" w:hAnsi="Garamond"/>
          <w:sz w:val="24"/>
          <w:szCs w:val="24"/>
        </w:rPr>
        <w:t xml:space="preserve"> </w:t>
      </w:r>
    </w:p>
    <w:p w14:paraId="64E6BA1C" w14:textId="777634F5"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proofErr w:type="spellStart"/>
      <w:r w:rsidRPr="00697DB7">
        <w:rPr>
          <w:rFonts w:ascii="Garamond" w:hAnsi="Garamond"/>
          <w:sz w:val="24"/>
          <w:szCs w:val="24"/>
        </w:rPr>
        <w:t>III</w:t>
      </w:r>
      <w:proofErr w:type="spellEnd"/>
      <w:r w:rsidR="005B4289" w:rsidRPr="00697DB7">
        <w:rPr>
          <w:rFonts w:ascii="Garamond" w:hAnsi="Garamond"/>
          <w:sz w:val="24"/>
          <w:szCs w:val="24"/>
        </w:rPr>
        <w:t xml:space="preserve">. </w:t>
      </w:r>
      <w:r w:rsidRPr="00697DB7">
        <w:rPr>
          <w:rFonts w:ascii="Garamond" w:hAnsi="Garamond"/>
          <w:sz w:val="24"/>
          <w:szCs w:val="24"/>
        </w:rPr>
        <w:t xml:space="preserve">TË DREJTAT DHE DETYRAT E </w:t>
      </w:r>
      <w:r w:rsidR="003B4EBB" w:rsidRPr="00697DB7">
        <w:rPr>
          <w:rFonts w:ascii="Garamond" w:hAnsi="Garamond"/>
          <w:sz w:val="24"/>
          <w:szCs w:val="24"/>
        </w:rPr>
        <w:t xml:space="preserve">PUNONJËSVE </w:t>
      </w:r>
    </w:p>
    <w:p w14:paraId="027EAFD9" w14:textId="1EF356AE"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Detyra me karakter të përgjithshëm</w:t>
      </w:r>
      <w:r w:rsidR="002D53DD" w:rsidRPr="00697DB7">
        <w:rPr>
          <w:rFonts w:ascii="Garamond" w:hAnsi="Garamond"/>
          <w:sz w:val="24"/>
          <w:szCs w:val="24"/>
        </w:rPr>
        <w:t xml:space="preserve"> </w:t>
      </w:r>
    </w:p>
    <w:p w14:paraId="512CCBFB" w14:textId="5B079940"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Vlerësimi i </w:t>
      </w:r>
      <w:proofErr w:type="spellStart"/>
      <w:r w:rsidRPr="00697DB7">
        <w:rPr>
          <w:rFonts w:ascii="Garamond" w:hAnsi="Garamond"/>
          <w:sz w:val="24"/>
          <w:szCs w:val="24"/>
        </w:rPr>
        <w:t>performancës</w:t>
      </w:r>
      <w:proofErr w:type="spellEnd"/>
      <w:r w:rsidRPr="00697DB7">
        <w:rPr>
          <w:rFonts w:ascii="Garamond" w:hAnsi="Garamond"/>
          <w:sz w:val="24"/>
          <w:szCs w:val="24"/>
        </w:rPr>
        <w:t>, edukimi dhe formimi i vazhdueshëm profesional</w:t>
      </w:r>
      <w:r w:rsidR="002D53DD" w:rsidRPr="00697DB7">
        <w:rPr>
          <w:rFonts w:ascii="Garamond" w:hAnsi="Garamond"/>
          <w:sz w:val="24"/>
          <w:szCs w:val="24"/>
        </w:rPr>
        <w:t xml:space="preserve"> </w:t>
      </w:r>
    </w:p>
    <w:p w14:paraId="3E9A4636" w14:textId="77777777"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proofErr w:type="spellStart"/>
      <w:r w:rsidRPr="00697DB7">
        <w:rPr>
          <w:rFonts w:ascii="Garamond" w:hAnsi="Garamond"/>
          <w:sz w:val="24"/>
          <w:szCs w:val="24"/>
        </w:rPr>
        <w:t>IV</w:t>
      </w:r>
      <w:proofErr w:type="spellEnd"/>
    </w:p>
    <w:p w14:paraId="3F8450EC" w14:textId="03BE2876"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SHKELJET DISIPLINORE DHE PROCEDIMI DISIPLINOR</w:t>
      </w:r>
      <w:r w:rsidR="002D53DD" w:rsidRPr="00697DB7">
        <w:rPr>
          <w:rFonts w:ascii="Garamond" w:hAnsi="Garamond"/>
          <w:sz w:val="24"/>
          <w:szCs w:val="24"/>
        </w:rPr>
        <w:t xml:space="preserve"> </w:t>
      </w:r>
      <w:r w:rsidRPr="00697DB7">
        <w:rPr>
          <w:rFonts w:ascii="Garamond" w:hAnsi="Garamond"/>
          <w:sz w:val="24"/>
          <w:szCs w:val="24"/>
        </w:rPr>
        <w:t>19</w:t>
      </w:r>
    </w:p>
    <w:p w14:paraId="52213644" w14:textId="23BE810E"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Shkeljet disiplinore</w:t>
      </w:r>
      <w:r w:rsidR="002D53DD" w:rsidRPr="00697DB7">
        <w:rPr>
          <w:rFonts w:ascii="Garamond" w:hAnsi="Garamond"/>
          <w:sz w:val="24"/>
          <w:szCs w:val="24"/>
        </w:rPr>
        <w:t xml:space="preserve"> </w:t>
      </w:r>
    </w:p>
    <w:p w14:paraId="5F2BA1F2" w14:textId="1B6ED360"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Përgjegjësia për masat disiplinore</w:t>
      </w:r>
      <w:r w:rsidR="002D53DD" w:rsidRPr="00697DB7">
        <w:rPr>
          <w:rFonts w:ascii="Garamond" w:hAnsi="Garamond"/>
          <w:sz w:val="24"/>
          <w:szCs w:val="24"/>
        </w:rPr>
        <w:t xml:space="preserve"> </w:t>
      </w:r>
    </w:p>
    <w:p w14:paraId="27F0B98D" w14:textId="4694C29A"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Llojet e masave disiplinore</w:t>
      </w:r>
      <w:r w:rsidR="002D53DD" w:rsidRPr="00697DB7">
        <w:rPr>
          <w:rFonts w:ascii="Garamond" w:hAnsi="Garamond"/>
          <w:sz w:val="24"/>
          <w:szCs w:val="24"/>
        </w:rPr>
        <w:t xml:space="preserve"> </w:t>
      </w:r>
    </w:p>
    <w:p w14:paraId="590B1AA2" w14:textId="49581116"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Procedimi disiplinor</w:t>
      </w:r>
      <w:r w:rsidR="002D53DD" w:rsidRPr="00697DB7">
        <w:rPr>
          <w:rFonts w:ascii="Garamond" w:hAnsi="Garamond"/>
          <w:sz w:val="24"/>
          <w:szCs w:val="24"/>
        </w:rPr>
        <w:t xml:space="preserve"> </w:t>
      </w:r>
    </w:p>
    <w:p w14:paraId="1A098C79" w14:textId="2042FB28"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Shuarja e masave disiplinore</w:t>
      </w:r>
      <w:r w:rsidR="002D53DD" w:rsidRPr="00697DB7">
        <w:rPr>
          <w:rFonts w:ascii="Garamond" w:hAnsi="Garamond"/>
          <w:sz w:val="24"/>
          <w:szCs w:val="24"/>
        </w:rPr>
        <w:t xml:space="preserve"> </w:t>
      </w:r>
    </w:p>
    <w:p w14:paraId="7EE011EB" w14:textId="766496E8" w:rsidR="00FA76B3" w:rsidRPr="00697DB7" w:rsidRDefault="005B4289"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r w:rsidR="00FA76B3" w:rsidRPr="00697DB7">
        <w:rPr>
          <w:rFonts w:ascii="Garamond" w:hAnsi="Garamond"/>
          <w:sz w:val="24"/>
          <w:szCs w:val="24"/>
        </w:rPr>
        <w:t>V</w:t>
      </w:r>
      <w:r w:rsidRPr="00697DB7">
        <w:rPr>
          <w:rFonts w:ascii="Garamond" w:hAnsi="Garamond"/>
          <w:sz w:val="24"/>
          <w:szCs w:val="24"/>
        </w:rPr>
        <w:t xml:space="preserve">. </w:t>
      </w:r>
      <w:r w:rsidR="00FA76B3" w:rsidRPr="00697DB7">
        <w:rPr>
          <w:rFonts w:ascii="Garamond" w:hAnsi="Garamond"/>
          <w:sz w:val="24"/>
          <w:szCs w:val="24"/>
        </w:rPr>
        <w:t>PËRFUNDIMI I MARRËDHËNIEVE TË PUNËS</w:t>
      </w:r>
      <w:r w:rsidR="002D53DD" w:rsidRPr="00697DB7">
        <w:rPr>
          <w:rFonts w:ascii="Garamond" w:hAnsi="Garamond"/>
          <w:sz w:val="24"/>
          <w:szCs w:val="24"/>
        </w:rPr>
        <w:t xml:space="preserve"> </w:t>
      </w:r>
    </w:p>
    <w:p w14:paraId="751C6060" w14:textId="4FA77371"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Ndërprerja e marrëdhënieve të punës</w:t>
      </w:r>
    </w:p>
    <w:p w14:paraId="5CAA3464" w14:textId="3ABABF4B"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Procedurat e ndërprerjes </w:t>
      </w:r>
      <w:r w:rsidR="00861FD9" w:rsidRPr="00697DB7">
        <w:rPr>
          <w:rFonts w:ascii="Garamond" w:hAnsi="Garamond"/>
          <w:sz w:val="24"/>
          <w:szCs w:val="24"/>
        </w:rPr>
        <w:t>s</w:t>
      </w:r>
      <w:r w:rsidRPr="00697DB7">
        <w:rPr>
          <w:rFonts w:ascii="Garamond" w:hAnsi="Garamond"/>
          <w:sz w:val="24"/>
          <w:szCs w:val="24"/>
        </w:rPr>
        <w:t>ë marrëdhënies së punës</w:t>
      </w:r>
      <w:r w:rsidR="002D53DD" w:rsidRPr="00697DB7">
        <w:rPr>
          <w:rFonts w:ascii="Garamond" w:hAnsi="Garamond"/>
          <w:sz w:val="24"/>
          <w:szCs w:val="24"/>
        </w:rPr>
        <w:t xml:space="preserve"> </w:t>
      </w:r>
    </w:p>
    <w:p w14:paraId="08A8C15D" w14:textId="66CCD8CD"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Dorëzimi i dokumenteve personale pas ndërprerjes së marrëdhënies së punës</w:t>
      </w:r>
      <w:r w:rsidR="002D53DD" w:rsidRPr="00697DB7">
        <w:rPr>
          <w:rFonts w:ascii="Garamond" w:hAnsi="Garamond"/>
          <w:sz w:val="24"/>
          <w:szCs w:val="24"/>
        </w:rPr>
        <w:t xml:space="preserve"> </w:t>
      </w:r>
    </w:p>
    <w:p w14:paraId="4D0EC8E1" w14:textId="109DBA6C"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Regjistri i personelit</w:t>
      </w:r>
      <w:r w:rsidR="002D53DD" w:rsidRPr="00697DB7">
        <w:rPr>
          <w:rFonts w:ascii="Garamond" w:hAnsi="Garamond"/>
          <w:sz w:val="24"/>
          <w:szCs w:val="24"/>
        </w:rPr>
        <w:t xml:space="preserve"> </w:t>
      </w:r>
    </w:p>
    <w:p w14:paraId="4B3D2D24" w14:textId="019D8454"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Dosja personale e punonjësit</w:t>
      </w:r>
      <w:r w:rsidR="002D53DD" w:rsidRPr="00697DB7">
        <w:rPr>
          <w:rFonts w:ascii="Garamond" w:hAnsi="Garamond"/>
          <w:sz w:val="24"/>
          <w:szCs w:val="24"/>
        </w:rPr>
        <w:t xml:space="preserve"> </w:t>
      </w:r>
    </w:p>
    <w:p w14:paraId="742C5C39" w14:textId="6EF1AC7B" w:rsidR="00FA76B3" w:rsidRPr="00697DB7" w:rsidRDefault="005B4289"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proofErr w:type="spellStart"/>
      <w:r w:rsidR="00FA76B3" w:rsidRPr="00697DB7">
        <w:rPr>
          <w:rFonts w:ascii="Garamond" w:hAnsi="Garamond"/>
          <w:sz w:val="24"/>
          <w:szCs w:val="24"/>
        </w:rPr>
        <w:t>VI</w:t>
      </w:r>
      <w:proofErr w:type="spellEnd"/>
      <w:r w:rsidRPr="00697DB7">
        <w:rPr>
          <w:rFonts w:ascii="Garamond" w:hAnsi="Garamond"/>
          <w:sz w:val="24"/>
          <w:szCs w:val="24"/>
        </w:rPr>
        <w:t xml:space="preserve">. </w:t>
      </w:r>
      <w:r w:rsidR="00FA76B3" w:rsidRPr="00697DB7">
        <w:rPr>
          <w:rFonts w:ascii="Garamond" w:hAnsi="Garamond"/>
          <w:sz w:val="24"/>
          <w:szCs w:val="24"/>
        </w:rPr>
        <w:t>KOMPETENCAT DHE FUNKSIONIMI I STRUKTURAVE</w:t>
      </w:r>
      <w:r w:rsidR="002D53DD" w:rsidRPr="00697DB7">
        <w:rPr>
          <w:rFonts w:ascii="Garamond" w:hAnsi="Garamond"/>
          <w:sz w:val="24"/>
          <w:szCs w:val="24"/>
        </w:rPr>
        <w:t xml:space="preserve"> </w:t>
      </w:r>
    </w:p>
    <w:p w14:paraId="64DAF9D4" w14:textId="3B2EA5DC"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Funksionimi</w:t>
      </w:r>
      <w:r w:rsidR="002D53DD" w:rsidRPr="00697DB7">
        <w:rPr>
          <w:rFonts w:ascii="Garamond" w:hAnsi="Garamond"/>
          <w:sz w:val="24"/>
          <w:szCs w:val="24"/>
        </w:rPr>
        <w:t xml:space="preserve"> </w:t>
      </w:r>
    </w:p>
    <w:p w14:paraId="3FAF356C" w14:textId="47C1A17B"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lastRenderedPageBreak/>
        <w:t>Drejtori i përgjithshëm</w:t>
      </w:r>
      <w:r w:rsidR="002D53DD" w:rsidRPr="00697DB7">
        <w:rPr>
          <w:rFonts w:ascii="Garamond" w:hAnsi="Garamond"/>
          <w:sz w:val="24"/>
          <w:szCs w:val="24"/>
        </w:rPr>
        <w:t xml:space="preserve"> </w:t>
      </w:r>
    </w:p>
    <w:p w14:paraId="3FA1504B" w14:textId="045D33FE"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Sekretari</w:t>
      </w:r>
      <w:r w:rsidR="002D53DD" w:rsidRPr="00697DB7">
        <w:rPr>
          <w:rFonts w:ascii="Garamond" w:hAnsi="Garamond"/>
          <w:sz w:val="24"/>
          <w:szCs w:val="24"/>
        </w:rPr>
        <w:t xml:space="preserve"> </w:t>
      </w:r>
    </w:p>
    <w:p w14:paraId="2A9221D7" w14:textId="4F7FEC7D"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Përzgjedhjes dhe Aprovimit të Projekteve</w:t>
      </w:r>
      <w:r w:rsidR="002D53DD" w:rsidRPr="00697DB7">
        <w:rPr>
          <w:rFonts w:ascii="Garamond" w:hAnsi="Garamond"/>
          <w:sz w:val="24"/>
          <w:szCs w:val="24"/>
        </w:rPr>
        <w:t xml:space="preserve"> </w:t>
      </w:r>
    </w:p>
    <w:p w14:paraId="432911B8" w14:textId="17C405A1"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Kontrollit</w:t>
      </w:r>
      <w:r w:rsidR="002D53DD" w:rsidRPr="00697DB7">
        <w:rPr>
          <w:rFonts w:ascii="Garamond" w:hAnsi="Garamond"/>
          <w:sz w:val="24"/>
          <w:szCs w:val="24"/>
        </w:rPr>
        <w:t xml:space="preserve"> </w:t>
      </w:r>
    </w:p>
    <w:p w14:paraId="199986CE" w14:textId="0D184B67"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Autorizimit të Pagesave</w:t>
      </w:r>
      <w:r w:rsidR="002D53DD" w:rsidRPr="00697DB7">
        <w:rPr>
          <w:rFonts w:ascii="Garamond" w:hAnsi="Garamond"/>
          <w:sz w:val="24"/>
          <w:szCs w:val="24"/>
        </w:rPr>
        <w:t xml:space="preserve"> </w:t>
      </w:r>
    </w:p>
    <w:p w14:paraId="31D540D6" w14:textId="4E471B77"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Ekzekutimit të Pagesave</w:t>
      </w:r>
      <w:r w:rsidR="002D53DD" w:rsidRPr="00697DB7">
        <w:rPr>
          <w:rFonts w:ascii="Garamond" w:hAnsi="Garamond"/>
          <w:sz w:val="24"/>
          <w:szCs w:val="24"/>
        </w:rPr>
        <w:t xml:space="preserve"> </w:t>
      </w:r>
    </w:p>
    <w:p w14:paraId="5D252DD4" w14:textId="1EE0B3F8"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Financës</w:t>
      </w:r>
      <w:r w:rsidR="002D53DD" w:rsidRPr="00697DB7">
        <w:rPr>
          <w:rFonts w:ascii="Garamond" w:hAnsi="Garamond"/>
          <w:sz w:val="24"/>
          <w:szCs w:val="24"/>
        </w:rPr>
        <w:t xml:space="preserve"> </w:t>
      </w:r>
    </w:p>
    <w:p w14:paraId="765C00EB" w14:textId="1592A4D5"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Juridike dhe e Shërbimeve Mbështetëse</w:t>
      </w:r>
      <w:r w:rsidR="002D53DD" w:rsidRPr="00697DB7">
        <w:rPr>
          <w:rFonts w:ascii="Garamond" w:hAnsi="Garamond"/>
          <w:sz w:val="24"/>
          <w:szCs w:val="24"/>
        </w:rPr>
        <w:t xml:space="preserve"> </w:t>
      </w:r>
    </w:p>
    <w:p w14:paraId="429C2E95" w14:textId="2827D794"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Teknologjisë së Informacionit</w:t>
      </w:r>
      <w:r w:rsidR="002D53DD" w:rsidRPr="00697DB7">
        <w:rPr>
          <w:rFonts w:ascii="Garamond" w:hAnsi="Garamond"/>
          <w:sz w:val="24"/>
          <w:szCs w:val="24"/>
        </w:rPr>
        <w:t xml:space="preserve"> </w:t>
      </w:r>
    </w:p>
    <w:p w14:paraId="7CB3E3AA" w14:textId="018341A9"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Drejtoria e </w:t>
      </w:r>
      <w:proofErr w:type="spellStart"/>
      <w:r w:rsidRPr="00697DB7">
        <w:rPr>
          <w:rFonts w:ascii="Garamond" w:hAnsi="Garamond"/>
          <w:sz w:val="24"/>
          <w:szCs w:val="24"/>
        </w:rPr>
        <w:t>Auditimit</w:t>
      </w:r>
      <w:proofErr w:type="spellEnd"/>
      <w:r w:rsidRPr="00697DB7">
        <w:rPr>
          <w:rFonts w:ascii="Garamond" w:hAnsi="Garamond"/>
          <w:sz w:val="24"/>
          <w:szCs w:val="24"/>
        </w:rPr>
        <w:t xml:space="preserve"> të Brendshëm</w:t>
      </w:r>
      <w:r w:rsidR="002D53DD" w:rsidRPr="00697DB7">
        <w:rPr>
          <w:rFonts w:ascii="Garamond" w:hAnsi="Garamond"/>
          <w:sz w:val="24"/>
          <w:szCs w:val="24"/>
        </w:rPr>
        <w:t xml:space="preserve"> </w:t>
      </w:r>
    </w:p>
    <w:p w14:paraId="1C31F349" w14:textId="32CAF53D"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Parandalimit të Mashtrimit, Parregullsive dhe Riskut</w:t>
      </w:r>
      <w:r w:rsidR="002D53DD" w:rsidRPr="00697DB7">
        <w:rPr>
          <w:rFonts w:ascii="Garamond" w:hAnsi="Garamond"/>
          <w:sz w:val="24"/>
          <w:szCs w:val="24"/>
        </w:rPr>
        <w:t xml:space="preserve"> </w:t>
      </w:r>
    </w:p>
    <w:p w14:paraId="434EFB2E" w14:textId="368B20AC"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Bazës së të Dhënave dhe Studimit të Tregut</w:t>
      </w:r>
      <w:r w:rsidR="002D53DD" w:rsidRPr="00697DB7">
        <w:rPr>
          <w:rFonts w:ascii="Garamond" w:hAnsi="Garamond"/>
          <w:sz w:val="24"/>
          <w:szCs w:val="24"/>
        </w:rPr>
        <w:t xml:space="preserve"> </w:t>
      </w:r>
    </w:p>
    <w:p w14:paraId="4806EE60" w14:textId="1C4662BE"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Drejtoria e Monitorimit të Skemave dhe Raportimit</w:t>
      </w:r>
      <w:r w:rsidR="002D53DD" w:rsidRPr="00697DB7">
        <w:rPr>
          <w:rFonts w:ascii="Garamond" w:hAnsi="Garamond"/>
          <w:sz w:val="24"/>
          <w:szCs w:val="24"/>
        </w:rPr>
        <w:t xml:space="preserve"> </w:t>
      </w:r>
    </w:p>
    <w:p w14:paraId="3ADFB661" w14:textId="51EC7259" w:rsidR="00FA76B3" w:rsidRPr="00697DB7" w:rsidRDefault="008B0BB8"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proofErr w:type="spellStart"/>
      <w:r w:rsidR="00FA76B3" w:rsidRPr="00697DB7">
        <w:rPr>
          <w:rFonts w:ascii="Garamond" w:hAnsi="Garamond"/>
          <w:sz w:val="24"/>
          <w:szCs w:val="24"/>
        </w:rPr>
        <w:t>VII</w:t>
      </w:r>
      <w:proofErr w:type="spellEnd"/>
      <w:r w:rsidRPr="00697DB7">
        <w:rPr>
          <w:rFonts w:ascii="Garamond" w:hAnsi="Garamond"/>
          <w:sz w:val="24"/>
          <w:szCs w:val="24"/>
        </w:rPr>
        <w:t xml:space="preserve">. </w:t>
      </w:r>
      <w:r w:rsidR="00FA76B3" w:rsidRPr="00697DB7">
        <w:rPr>
          <w:rFonts w:ascii="Garamond" w:hAnsi="Garamond"/>
          <w:sz w:val="24"/>
          <w:szCs w:val="24"/>
        </w:rPr>
        <w:t>AKTET DHE VEPRIMTARIA ADMINISTRATIVE</w:t>
      </w:r>
      <w:r w:rsidR="002D53DD" w:rsidRPr="00697DB7">
        <w:rPr>
          <w:rFonts w:ascii="Garamond" w:hAnsi="Garamond"/>
          <w:sz w:val="24"/>
          <w:szCs w:val="24"/>
        </w:rPr>
        <w:t xml:space="preserve"> </w:t>
      </w:r>
    </w:p>
    <w:p w14:paraId="33647996" w14:textId="020AC63E"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Akte administrative</w:t>
      </w:r>
      <w:r w:rsidR="002D53DD" w:rsidRPr="00697DB7">
        <w:rPr>
          <w:rFonts w:ascii="Garamond" w:hAnsi="Garamond"/>
          <w:sz w:val="24"/>
          <w:szCs w:val="24"/>
        </w:rPr>
        <w:t xml:space="preserve"> </w:t>
      </w:r>
    </w:p>
    <w:p w14:paraId="30993ADF" w14:textId="7EA0CAD3"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Formati i shkresave</w:t>
      </w:r>
      <w:r w:rsidR="002D53DD" w:rsidRPr="00697DB7">
        <w:rPr>
          <w:rFonts w:ascii="Garamond" w:hAnsi="Garamond"/>
          <w:sz w:val="24"/>
          <w:szCs w:val="24"/>
        </w:rPr>
        <w:t xml:space="preserve"> </w:t>
      </w:r>
    </w:p>
    <w:p w14:paraId="01744C84" w14:textId="3F52ECA7"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Dokument</w:t>
      </w:r>
      <w:r w:rsidR="003B4EBB" w:rsidRPr="00697DB7">
        <w:rPr>
          <w:rFonts w:ascii="Garamond" w:hAnsi="Garamond"/>
          <w:sz w:val="24"/>
          <w:szCs w:val="24"/>
        </w:rPr>
        <w:t>e</w:t>
      </w:r>
      <w:r w:rsidRPr="00697DB7">
        <w:rPr>
          <w:rFonts w:ascii="Garamond" w:hAnsi="Garamond"/>
          <w:sz w:val="24"/>
          <w:szCs w:val="24"/>
        </w:rPr>
        <w:t xml:space="preserve"> </w:t>
      </w:r>
      <w:r w:rsidR="003B4EBB" w:rsidRPr="00697DB7">
        <w:rPr>
          <w:rFonts w:ascii="Garamond" w:hAnsi="Garamond"/>
          <w:sz w:val="24"/>
          <w:szCs w:val="24"/>
        </w:rPr>
        <w:t xml:space="preserve">hyrëse dhe kartela shoqëruese </w:t>
      </w:r>
    </w:p>
    <w:p w14:paraId="7AFC9B20" w14:textId="489EF112" w:rsidR="00FA76B3" w:rsidRPr="00697DB7" w:rsidRDefault="008B0BB8"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proofErr w:type="spellStart"/>
      <w:r w:rsidR="00FA76B3" w:rsidRPr="00697DB7">
        <w:rPr>
          <w:rFonts w:ascii="Garamond" w:hAnsi="Garamond"/>
          <w:sz w:val="24"/>
          <w:szCs w:val="24"/>
        </w:rPr>
        <w:t>VIII</w:t>
      </w:r>
      <w:proofErr w:type="spellEnd"/>
      <w:r w:rsidRPr="00697DB7">
        <w:rPr>
          <w:rFonts w:ascii="Garamond" w:hAnsi="Garamond"/>
          <w:sz w:val="24"/>
          <w:szCs w:val="24"/>
        </w:rPr>
        <w:t xml:space="preserve">. </w:t>
      </w:r>
      <w:r w:rsidR="00FA76B3" w:rsidRPr="00697DB7">
        <w:rPr>
          <w:rFonts w:ascii="Garamond" w:hAnsi="Garamond"/>
          <w:sz w:val="24"/>
          <w:szCs w:val="24"/>
        </w:rPr>
        <w:t xml:space="preserve">FUNKSIONIMI I ADMINISTRATËS SË </w:t>
      </w:r>
      <w:proofErr w:type="spellStart"/>
      <w:r w:rsidR="00FA76B3" w:rsidRPr="00697DB7">
        <w:rPr>
          <w:rFonts w:ascii="Garamond" w:hAnsi="Garamond"/>
          <w:sz w:val="24"/>
          <w:szCs w:val="24"/>
        </w:rPr>
        <w:t>AZHBR</w:t>
      </w:r>
      <w:proofErr w:type="spellEnd"/>
    </w:p>
    <w:p w14:paraId="47D80D57" w14:textId="2C10F93C"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Disiplina formale dhe administrative</w:t>
      </w:r>
      <w:r w:rsidR="002D53DD" w:rsidRPr="00697DB7">
        <w:rPr>
          <w:rFonts w:ascii="Garamond" w:hAnsi="Garamond"/>
          <w:sz w:val="24"/>
          <w:szCs w:val="24"/>
        </w:rPr>
        <w:t xml:space="preserve"> </w:t>
      </w:r>
    </w:p>
    <w:p w14:paraId="4684A00A" w14:textId="188E563C"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Etika dhe komunikimi</w:t>
      </w:r>
      <w:r w:rsidR="002D53DD" w:rsidRPr="00697DB7">
        <w:rPr>
          <w:rFonts w:ascii="Garamond" w:hAnsi="Garamond"/>
          <w:sz w:val="24"/>
          <w:szCs w:val="24"/>
        </w:rPr>
        <w:t xml:space="preserve"> </w:t>
      </w:r>
    </w:p>
    <w:p w14:paraId="68FC8CE0" w14:textId="32305A16"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Kryerja e detyrave funksionale të nëpunësve/punonjësve</w:t>
      </w:r>
      <w:r w:rsidR="002D53DD" w:rsidRPr="00697DB7">
        <w:rPr>
          <w:rFonts w:ascii="Garamond" w:hAnsi="Garamond"/>
          <w:sz w:val="24"/>
          <w:szCs w:val="24"/>
        </w:rPr>
        <w:t xml:space="preserve"> </w:t>
      </w:r>
    </w:p>
    <w:p w14:paraId="3BB56722" w14:textId="1214048B"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Rregullat e Përdorimit të Rrjetit dhe Pajisjeve Kompjuterike</w:t>
      </w:r>
      <w:r w:rsidR="002D53DD" w:rsidRPr="00697DB7">
        <w:rPr>
          <w:rFonts w:ascii="Garamond" w:hAnsi="Garamond"/>
          <w:sz w:val="24"/>
          <w:szCs w:val="24"/>
        </w:rPr>
        <w:t xml:space="preserve"> </w:t>
      </w:r>
    </w:p>
    <w:p w14:paraId="3942638F" w14:textId="64BF1502"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Posta elektronike</w:t>
      </w:r>
      <w:r w:rsidR="002D53DD" w:rsidRPr="00697DB7">
        <w:rPr>
          <w:rFonts w:ascii="Garamond" w:hAnsi="Garamond"/>
          <w:sz w:val="24"/>
          <w:szCs w:val="24"/>
        </w:rPr>
        <w:t xml:space="preserve"> </w:t>
      </w:r>
    </w:p>
    <w:p w14:paraId="42F2477B" w14:textId="3B4C4962"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Faqja zyrtare</w:t>
      </w:r>
      <w:r w:rsidR="002D53DD" w:rsidRPr="00697DB7">
        <w:rPr>
          <w:rFonts w:ascii="Garamond" w:hAnsi="Garamond"/>
          <w:sz w:val="24"/>
          <w:szCs w:val="24"/>
        </w:rPr>
        <w:t xml:space="preserve"> </w:t>
      </w:r>
    </w:p>
    <w:p w14:paraId="63AD0E0D" w14:textId="5EB83F54"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Dorëzimet në përfundim të marrëdhënies së punës</w:t>
      </w:r>
      <w:r w:rsidR="002D53DD" w:rsidRPr="00697DB7">
        <w:rPr>
          <w:rFonts w:ascii="Garamond" w:hAnsi="Garamond"/>
          <w:sz w:val="24"/>
          <w:szCs w:val="24"/>
        </w:rPr>
        <w:t xml:space="preserve"> </w:t>
      </w:r>
    </w:p>
    <w:p w14:paraId="0100F6CC" w14:textId="24466C24"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Dokumentimi i dorëzimit të detyrës</w:t>
      </w:r>
      <w:r w:rsidR="002D53DD" w:rsidRPr="00697DB7">
        <w:rPr>
          <w:rFonts w:ascii="Garamond" w:hAnsi="Garamond"/>
          <w:sz w:val="24"/>
          <w:szCs w:val="24"/>
        </w:rPr>
        <w:t xml:space="preserve"> </w:t>
      </w:r>
    </w:p>
    <w:p w14:paraId="1D089D12" w14:textId="2FEC3EFF"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Ambientet e </w:t>
      </w:r>
      <w:proofErr w:type="spellStart"/>
      <w:r w:rsidRPr="00697DB7">
        <w:rPr>
          <w:rFonts w:ascii="Garamond" w:hAnsi="Garamond"/>
          <w:sz w:val="24"/>
          <w:szCs w:val="24"/>
        </w:rPr>
        <w:t>AZHBR</w:t>
      </w:r>
      <w:proofErr w:type="spellEnd"/>
      <w:r w:rsidRPr="00697DB7">
        <w:rPr>
          <w:rFonts w:ascii="Garamond" w:hAnsi="Garamond"/>
          <w:sz w:val="24"/>
          <w:szCs w:val="24"/>
        </w:rPr>
        <w:t>-së</w:t>
      </w:r>
      <w:r w:rsidR="002D53DD" w:rsidRPr="00697DB7">
        <w:rPr>
          <w:rFonts w:ascii="Garamond" w:hAnsi="Garamond"/>
          <w:sz w:val="24"/>
          <w:szCs w:val="24"/>
        </w:rPr>
        <w:t xml:space="preserve"> </w:t>
      </w:r>
    </w:p>
    <w:p w14:paraId="6E7E6E6A" w14:textId="5C7421D2"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Përdorimi i automjeteve</w:t>
      </w:r>
      <w:r w:rsidR="002D53DD" w:rsidRPr="00697DB7">
        <w:rPr>
          <w:rFonts w:ascii="Garamond" w:hAnsi="Garamond"/>
          <w:sz w:val="24"/>
          <w:szCs w:val="24"/>
        </w:rPr>
        <w:t xml:space="preserve"> </w:t>
      </w:r>
    </w:p>
    <w:p w14:paraId="035ECAAA" w14:textId="01C2AC94"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 xml:space="preserve">Masat e sigurisë së institucionit dhe ambienteve të </w:t>
      </w:r>
      <w:proofErr w:type="spellStart"/>
      <w:r w:rsidRPr="00697DB7">
        <w:rPr>
          <w:rFonts w:ascii="Garamond" w:hAnsi="Garamond"/>
          <w:sz w:val="24"/>
          <w:szCs w:val="24"/>
        </w:rPr>
        <w:t>AZHBR</w:t>
      </w:r>
      <w:proofErr w:type="spellEnd"/>
      <w:r w:rsidRPr="00697DB7">
        <w:rPr>
          <w:rFonts w:ascii="Garamond" w:hAnsi="Garamond"/>
          <w:sz w:val="24"/>
          <w:szCs w:val="24"/>
        </w:rPr>
        <w:t>-së</w:t>
      </w:r>
      <w:r w:rsidR="002D53DD" w:rsidRPr="00697DB7">
        <w:rPr>
          <w:rFonts w:ascii="Garamond" w:hAnsi="Garamond"/>
          <w:sz w:val="24"/>
          <w:szCs w:val="24"/>
        </w:rPr>
        <w:t xml:space="preserve"> </w:t>
      </w:r>
    </w:p>
    <w:p w14:paraId="7A83F334" w14:textId="60B6715B" w:rsidR="00FA76B3" w:rsidRPr="00697DB7" w:rsidRDefault="008B0BB8"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proofErr w:type="spellStart"/>
      <w:r w:rsidRPr="00697DB7">
        <w:rPr>
          <w:rFonts w:ascii="Garamond" w:hAnsi="Garamond"/>
          <w:sz w:val="24"/>
          <w:szCs w:val="24"/>
        </w:rPr>
        <w:t>IX</w:t>
      </w:r>
      <w:proofErr w:type="spellEnd"/>
      <w:r w:rsidRPr="00697DB7">
        <w:rPr>
          <w:rFonts w:ascii="Garamond" w:hAnsi="Garamond"/>
          <w:sz w:val="24"/>
          <w:szCs w:val="24"/>
        </w:rPr>
        <w:t xml:space="preserve">. VIZITAT, CEREMONITË, MARRËDHËNIET ME INSTITUCIONET E TJERA, GRUPET E PUNËS DHE RAPORTIMI </w:t>
      </w:r>
    </w:p>
    <w:p w14:paraId="33161E15" w14:textId="5EE44D8E"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Vizitat dhe delegacionet e huaja</w:t>
      </w:r>
      <w:r w:rsidR="002D53DD" w:rsidRPr="00697DB7">
        <w:rPr>
          <w:rFonts w:ascii="Garamond" w:hAnsi="Garamond"/>
          <w:sz w:val="24"/>
          <w:szCs w:val="24"/>
        </w:rPr>
        <w:t xml:space="preserve"> </w:t>
      </w:r>
    </w:p>
    <w:p w14:paraId="728CDFC5" w14:textId="0896B85E"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Marrëdhëniet me institucionet e tjera</w:t>
      </w:r>
      <w:r w:rsidR="002D53DD" w:rsidRPr="00697DB7">
        <w:rPr>
          <w:rFonts w:ascii="Garamond" w:hAnsi="Garamond"/>
          <w:sz w:val="24"/>
          <w:szCs w:val="24"/>
        </w:rPr>
        <w:t xml:space="preserve"> </w:t>
      </w:r>
    </w:p>
    <w:p w14:paraId="21718819" w14:textId="3B42F905"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Grupet e punës</w:t>
      </w:r>
      <w:r w:rsidR="002D53DD" w:rsidRPr="00697DB7">
        <w:rPr>
          <w:rFonts w:ascii="Garamond" w:hAnsi="Garamond"/>
          <w:sz w:val="24"/>
          <w:szCs w:val="24"/>
        </w:rPr>
        <w:t xml:space="preserve"> </w:t>
      </w:r>
    </w:p>
    <w:p w14:paraId="1B7EE08E" w14:textId="338A9C77"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Raportimi</w:t>
      </w:r>
      <w:r w:rsidR="002D53DD" w:rsidRPr="00697DB7">
        <w:rPr>
          <w:rFonts w:ascii="Garamond" w:hAnsi="Garamond"/>
          <w:sz w:val="24"/>
          <w:szCs w:val="24"/>
        </w:rPr>
        <w:t xml:space="preserve"> </w:t>
      </w:r>
    </w:p>
    <w:p w14:paraId="657BD167" w14:textId="7B8BC34F" w:rsidR="00FA76B3" w:rsidRPr="00697DB7" w:rsidRDefault="008B0BB8" w:rsidP="00BA7D12">
      <w:pPr>
        <w:spacing w:after="0" w:line="240" w:lineRule="auto"/>
        <w:ind w:firstLine="284"/>
        <w:rPr>
          <w:rFonts w:ascii="Garamond" w:hAnsi="Garamond"/>
          <w:sz w:val="24"/>
          <w:szCs w:val="24"/>
        </w:rPr>
      </w:pPr>
      <w:r w:rsidRPr="00697DB7">
        <w:rPr>
          <w:rFonts w:ascii="Garamond" w:hAnsi="Garamond"/>
          <w:sz w:val="24"/>
          <w:szCs w:val="24"/>
        </w:rPr>
        <w:t xml:space="preserve">KREU </w:t>
      </w:r>
      <w:r w:rsidR="00FA76B3" w:rsidRPr="00697DB7">
        <w:rPr>
          <w:rFonts w:ascii="Garamond" w:hAnsi="Garamond"/>
          <w:sz w:val="24"/>
          <w:szCs w:val="24"/>
        </w:rPr>
        <w:t>X</w:t>
      </w:r>
      <w:r w:rsidRPr="00697DB7">
        <w:rPr>
          <w:rFonts w:ascii="Garamond" w:hAnsi="Garamond"/>
          <w:sz w:val="24"/>
          <w:szCs w:val="24"/>
        </w:rPr>
        <w:t xml:space="preserve">. </w:t>
      </w:r>
      <w:r w:rsidR="00FA76B3" w:rsidRPr="00697DB7">
        <w:rPr>
          <w:rFonts w:ascii="Garamond" w:hAnsi="Garamond"/>
          <w:sz w:val="24"/>
          <w:szCs w:val="24"/>
        </w:rPr>
        <w:t>DISPOZITA KALIMTARE DHE TË FUNDIT</w:t>
      </w:r>
      <w:r w:rsidR="002D53DD" w:rsidRPr="00697DB7">
        <w:rPr>
          <w:rFonts w:ascii="Garamond" w:hAnsi="Garamond"/>
          <w:sz w:val="24"/>
          <w:szCs w:val="24"/>
        </w:rPr>
        <w:t xml:space="preserve"> </w:t>
      </w:r>
    </w:p>
    <w:p w14:paraId="5A1D48B0" w14:textId="16DD3827"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Njohja me udhëzimin</w:t>
      </w:r>
      <w:r w:rsidR="002D53DD" w:rsidRPr="00697DB7">
        <w:rPr>
          <w:rFonts w:ascii="Garamond" w:hAnsi="Garamond"/>
          <w:sz w:val="24"/>
          <w:szCs w:val="24"/>
        </w:rPr>
        <w:t xml:space="preserve"> </w:t>
      </w:r>
    </w:p>
    <w:p w14:paraId="307A73D6" w14:textId="4102B1CD"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Sanksione</w:t>
      </w:r>
      <w:r w:rsidR="002D53DD" w:rsidRPr="00697DB7">
        <w:rPr>
          <w:rFonts w:ascii="Garamond" w:hAnsi="Garamond"/>
          <w:sz w:val="24"/>
          <w:szCs w:val="24"/>
        </w:rPr>
        <w:t xml:space="preserve"> </w:t>
      </w:r>
    </w:p>
    <w:p w14:paraId="64BAA1CC" w14:textId="08855030"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Ndryshimi, zëvendësimi, shtimi dhe shfuqizimi i dispozitave</w:t>
      </w:r>
      <w:r w:rsidR="002D53DD" w:rsidRPr="00697DB7">
        <w:rPr>
          <w:rFonts w:ascii="Garamond" w:hAnsi="Garamond"/>
          <w:sz w:val="24"/>
          <w:szCs w:val="24"/>
        </w:rPr>
        <w:t xml:space="preserve"> </w:t>
      </w:r>
    </w:p>
    <w:p w14:paraId="66DDECC5" w14:textId="3042DA99" w:rsidR="00FA76B3" w:rsidRPr="00697DB7" w:rsidRDefault="00FA76B3" w:rsidP="00BA7D12">
      <w:pPr>
        <w:spacing w:after="0" w:line="240" w:lineRule="auto"/>
        <w:ind w:firstLine="284"/>
        <w:rPr>
          <w:rFonts w:ascii="Garamond" w:hAnsi="Garamond"/>
          <w:sz w:val="24"/>
          <w:szCs w:val="24"/>
        </w:rPr>
      </w:pPr>
      <w:r w:rsidRPr="00697DB7">
        <w:rPr>
          <w:rFonts w:ascii="Garamond" w:hAnsi="Garamond"/>
          <w:sz w:val="24"/>
          <w:szCs w:val="24"/>
        </w:rPr>
        <w:t>Hyrja në fuqi</w:t>
      </w:r>
      <w:r w:rsidR="002D53DD" w:rsidRPr="00697DB7">
        <w:rPr>
          <w:rFonts w:ascii="Garamond" w:hAnsi="Garamond"/>
          <w:sz w:val="24"/>
          <w:szCs w:val="24"/>
        </w:rPr>
        <w:t xml:space="preserve"> </w:t>
      </w:r>
    </w:p>
    <w:p w14:paraId="2F9B95F5"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7ED4967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KREU I</w:t>
      </w:r>
    </w:p>
    <w:p w14:paraId="3C9E4C58"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TË PËRGJITHSHME</w:t>
      </w:r>
    </w:p>
    <w:p w14:paraId="1FE3AD74" w14:textId="77777777" w:rsidR="007802ED" w:rsidRPr="00697DB7" w:rsidRDefault="007802ED" w:rsidP="00BA7D12">
      <w:pPr>
        <w:spacing w:after="0" w:line="240" w:lineRule="auto"/>
        <w:ind w:firstLine="284"/>
        <w:jc w:val="center"/>
        <w:rPr>
          <w:rFonts w:ascii="Garamond" w:hAnsi="Garamond" w:cs="Times New Roman"/>
          <w:bCs/>
          <w:sz w:val="24"/>
          <w:szCs w:val="24"/>
        </w:rPr>
      </w:pPr>
    </w:p>
    <w:p w14:paraId="217AC040"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w:t>
      </w:r>
    </w:p>
    <w:p w14:paraId="7D2E2566" w14:textId="18779B8F" w:rsidR="007802ED" w:rsidRPr="00697DB7" w:rsidRDefault="003B4EBB" w:rsidP="00BA7D12">
      <w:pPr>
        <w:pStyle w:val="Heading2"/>
        <w:ind w:firstLine="284"/>
        <w:rPr>
          <w:rFonts w:ascii="Garamond" w:hAnsi="Garamond"/>
        </w:rPr>
      </w:pPr>
      <w:r w:rsidRPr="00697DB7">
        <w:rPr>
          <w:rFonts w:ascii="Garamond" w:hAnsi="Garamond"/>
          <w:caps w:val="0"/>
        </w:rPr>
        <w:t>Baza ligjore</w:t>
      </w:r>
    </w:p>
    <w:p w14:paraId="6E5DA533" w14:textId="77777777" w:rsidR="007802ED" w:rsidRPr="00697DB7" w:rsidRDefault="007802ED" w:rsidP="00BA7D12">
      <w:pPr>
        <w:spacing w:after="0" w:line="240" w:lineRule="auto"/>
        <w:ind w:firstLine="284"/>
        <w:rPr>
          <w:rFonts w:ascii="Garamond" w:hAnsi="Garamond" w:cs="Times New Roman"/>
          <w:sz w:val="24"/>
          <w:szCs w:val="24"/>
        </w:rPr>
      </w:pPr>
    </w:p>
    <w:p w14:paraId="19978C24" w14:textId="4F58EC7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Ky </w:t>
      </w:r>
      <w:r w:rsidR="008B0BB8" w:rsidRPr="00697DB7">
        <w:rPr>
          <w:rFonts w:ascii="Garamond" w:hAnsi="Garamond" w:cs="Times New Roman"/>
          <w:sz w:val="24"/>
          <w:szCs w:val="24"/>
        </w:rPr>
        <w:t>udhëzim</w:t>
      </w:r>
      <w:r w:rsidRPr="00697DB7">
        <w:rPr>
          <w:rFonts w:ascii="Garamond" w:hAnsi="Garamond" w:cs="Times New Roman"/>
          <w:sz w:val="24"/>
          <w:szCs w:val="24"/>
        </w:rPr>
        <w:t>, si edhe e gjithë veprimtaria e Agjencisë për Zhvillim Bujqësor dhe Rural bazohet në:</w:t>
      </w:r>
    </w:p>
    <w:p w14:paraId="65E8093B" w14:textId="6B1E49CA"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 xml:space="preserve">Kushtetutën e Republikës së Shqipërisë, e ndryshuar; </w:t>
      </w:r>
    </w:p>
    <w:p w14:paraId="11B71991" w14:textId="0F9BA3E6"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9817, datë 22.10.2007, “Për bujqësinë dhe zhvillimin rural”; </w:t>
      </w:r>
    </w:p>
    <w:p w14:paraId="385C9031" w14:textId="6E5AFAA7"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proofErr w:type="spellStart"/>
      <w:r w:rsidR="00E76049" w:rsidRPr="00697DB7">
        <w:rPr>
          <w:rFonts w:ascii="Garamond" w:hAnsi="Garamond"/>
        </w:rPr>
        <w:t>VKM</w:t>
      </w:r>
      <w:proofErr w:type="spellEnd"/>
      <w:r w:rsidR="00E76049" w:rsidRPr="00697DB7">
        <w:rPr>
          <w:rFonts w:ascii="Garamond" w:hAnsi="Garamond"/>
        </w:rPr>
        <w:t xml:space="preserve">-në nr. </w:t>
      </w:r>
      <w:r w:rsidRPr="00697DB7">
        <w:rPr>
          <w:rFonts w:ascii="Garamond" w:hAnsi="Garamond"/>
        </w:rPr>
        <w:t>719, datë 31.10.2014, “Për organizimin dhe funksionimin e Agjencisë për Zhvillim Bujqësor dhe Rural (</w:t>
      </w:r>
      <w:proofErr w:type="spellStart"/>
      <w:r w:rsidRPr="00697DB7">
        <w:rPr>
          <w:rFonts w:ascii="Garamond" w:hAnsi="Garamond"/>
        </w:rPr>
        <w:t>AZHBR</w:t>
      </w:r>
      <w:proofErr w:type="spellEnd"/>
      <w:r w:rsidRPr="00697DB7">
        <w:rPr>
          <w:rFonts w:ascii="Garamond" w:hAnsi="Garamond"/>
        </w:rPr>
        <w:t xml:space="preserve">), si agjenci e pagesave”, i ndryshuar; </w:t>
      </w:r>
    </w:p>
    <w:p w14:paraId="52146A56" w14:textId="40450847"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152/2013, “Për nëpunësin civil”, i ndryshuar; </w:t>
      </w:r>
    </w:p>
    <w:p w14:paraId="74404A78" w14:textId="5498E68C"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7961, datë 12.7.1995, “Për Kodin e Punës në Republikën e Shqipërisë”, i ndryshuar; </w:t>
      </w:r>
    </w:p>
    <w:p w14:paraId="6175C6A4" w14:textId="66BDFC6D"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8781, datë 3.5.2001, “Kodi Civil i Republikës së Shqipërisë”, i ndryshuar; </w:t>
      </w:r>
    </w:p>
    <w:p w14:paraId="7E5274E4" w14:textId="3EE806D4"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10052, datë 29.12.2008, “Kodi i Procedurës Civile për Republikën e Shqipërisë”, i ndryshuar; </w:t>
      </w:r>
    </w:p>
    <w:p w14:paraId="3C5B3D93" w14:textId="0345BACD"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85/2012, datë 18.9.2012, “Për disa shtesa dhe ndryshime </w:t>
      </w:r>
      <w:r w:rsidR="00EC6C6D" w:rsidRPr="00697DB7">
        <w:rPr>
          <w:rFonts w:ascii="Garamond" w:hAnsi="Garamond"/>
        </w:rPr>
        <w:t xml:space="preserve">në ligjin </w:t>
      </w:r>
      <w:r w:rsidR="008B0BB8" w:rsidRPr="00697DB7">
        <w:rPr>
          <w:rFonts w:ascii="Garamond" w:hAnsi="Garamond"/>
        </w:rPr>
        <w:t xml:space="preserve">nr. </w:t>
      </w:r>
      <w:r w:rsidRPr="00697DB7">
        <w:rPr>
          <w:rFonts w:ascii="Garamond" w:hAnsi="Garamond"/>
        </w:rPr>
        <w:t xml:space="preserve">9049, datë 10.4.2003, “Për deklarimin dhe kontrollin e pasurive të detyrimeve financiare të </w:t>
      </w:r>
      <w:proofErr w:type="spellStart"/>
      <w:r w:rsidRPr="00697DB7">
        <w:rPr>
          <w:rFonts w:ascii="Garamond" w:hAnsi="Garamond"/>
        </w:rPr>
        <w:t>të</w:t>
      </w:r>
      <w:proofErr w:type="spellEnd"/>
      <w:r w:rsidRPr="00697DB7">
        <w:rPr>
          <w:rFonts w:ascii="Garamond" w:hAnsi="Garamond"/>
        </w:rPr>
        <w:t xml:space="preserve"> zgjedhurve dhe disa nëpunës publikë”, i ndryshuar; </w:t>
      </w:r>
    </w:p>
    <w:p w14:paraId="1355F5DD" w14:textId="0C7057F0"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86/2012, “Për parandalimin e konfliktit të interesave në ushtrimin e funksioneve publike”, i ndryshuar; </w:t>
      </w:r>
    </w:p>
    <w:p w14:paraId="63C5E15F" w14:textId="158FBB20"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 xml:space="preserve">Kodin e Procedurave Administrative në Republikën e Shqipërisë, i ndryshuar; </w:t>
      </w:r>
    </w:p>
    <w:p w14:paraId="3963DB4B" w14:textId="5103ED80"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9131, datë 8.9.2003, “Për rregullat e etikës në administratën publike”; </w:t>
      </w:r>
    </w:p>
    <w:p w14:paraId="46E0A7A9" w14:textId="0CF20D29"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9887, datë 10.3.2008, “Për mbrojtjen e të dhënave personale”; </w:t>
      </w:r>
    </w:p>
    <w:p w14:paraId="338CC8F3" w14:textId="4C38CBBD"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10296, datë 8.7.2010, “Për menaxhimin financiar dhe kontrollin”; </w:t>
      </w:r>
    </w:p>
    <w:p w14:paraId="3B05E1DA" w14:textId="4F923080"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9154, datë 6.11.2003, “Për arkivat”; </w:t>
      </w:r>
    </w:p>
    <w:p w14:paraId="6BB63E49" w14:textId="7057D9ED"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114/2015, “Për </w:t>
      </w:r>
      <w:proofErr w:type="spellStart"/>
      <w:r w:rsidRPr="00697DB7">
        <w:rPr>
          <w:rFonts w:ascii="Garamond" w:hAnsi="Garamond"/>
        </w:rPr>
        <w:t>auditimin</w:t>
      </w:r>
      <w:proofErr w:type="spellEnd"/>
      <w:r w:rsidRPr="00697DB7">
        <w:rPr>
          <w:rFonts w:ascii="Garamond" w:hAnsi="Garamond"/>
        </w:rPr>
        <w:t xml:space="preserve"> e brendshëm në sektorin publik”; </w:t>
      </w:r>
    </w:p>
    <w:p w14:paraId="49806B68" w14:textId="261CF51E"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37, datë 9.4.2015, “Për ratifikimin e marrëveshjes kuadër ndërmjet Këshillit të Ministrave të Republikës së Shqipërisë dhe Komisionit të Komuniteteve Evropiane për rregullat e bashkëpunimit për asistencën për Shqipërinë, në kuadër të zbatimit të Instrumentit të </w:t>
      </w:r>
      <w:proofErr w:type="spellStart"/>
      <w:r w:rsidRPr="00697DB7">
        <w:rPr>
          <w:rFonts w:ascii="Garamond" w:hAnsi="Garamond"/>
        </w:rPr>
        <w:t>Parazgjerimit</w:t>
      </w:r>
      <w:proofErr w:type="spellEnd"/>
      <w:r w:rsidRPr="00697DB7">
        <w:rPr>
          <w:rFonts w:ascii="Garamond" w:hAnsi="Garamond"/>
        </w:rPr>
        <w:t xml:space="preserve"> (</w:t>
      </w:r>
      <w:proofErr w:type="spellStart"/>
      <w:r w:rsidRPr="00697DB7">
        <w:rPr>
          <w:rFonts w:ascii="Garamond" w:hAnsi="Garamond"/>
        </w:rPr>
        <w:t>IPA</w:t>
      </w:r>
      <w:proofErr w:type="spellEnd"/>
      <w:r w:rsidRPr="00697DB7">
        <w:rPr>
          <w:rFonts w:ascii="Garamond" w:hAnsi="Garamond"/>
        </w:rPr>
        <w:t xml:space="preserve"> </w:t>
      </w:r>
      <w:proofErr w:type="spellStart"/>
      <w:r w:rsidRPr="00697DB7">
        <w:rPr>
          <w:rFonts w:ascii="Garamond" w:hAnsi="Garamond"/>
        </w:rPr>
        <w:t>II</w:t>
      </w:r>
      <w:proofErr w:type="spellEnd"/>
      <w:r w:rsidRPr="00697DB7">
        <w:rPr>
          <w:rFonts w:ascii="Garamond" w:hAnsi="Garamond"/>
        </w:rPr>
        <w:t>)”;</w:t>
      </w:r>
    </w:p>
    <w:p w14:paraId="5EA55C68" w14:textId="60A270CF"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30/2016, “Për ratifikimin e Marrëveshjes Sektoriale ndërmjet Republikës së Shqipërisë të përfaqësuar nga Këshilli i Ministrave i Republikës së Shqipërisë, dhe Komisionit Evropian, që përcakton dispozitat e menaxhimit dhe zbatimit të asistencës financiare të BE-së për </w:t>
      </w:r>
      <w:proofErr w:type="spellStart"/>
      <w:r w:rsidRPr="00697DB7">
        <w:rPr>
          <w:rFonts w:ascii="Garamond" w:hAnsi="Garamond"/>
        </w:rPr>
        <w:t>RSH</w:t>
      </w:r>
      <w:proofErr w:type="spellEnd"/>
      <w:r w:rsidRPr="00697DB7">
        <w:rPr>
          <w:rFonts w:ascii="Garamond" w:hAnsi="Garamond"/>
        </w:rPr>
        <w:t xml:space="preserve">, në kuadër të Instrumentit për Asistencën e </w:t>
      </w:r>
      <w:proofErr w:type="spellStart"/>
      <w:r w:rsidRPr="00697DB7">
        <w:rPr>
          <w:rFonts w:ascii="Garamond" w:hAnsi="Garamond"/>
        </w:rPr>
        <w:t>Paraanëtarësimit</w:t>
      </w:r>
      <w:proofErr w:type="spellEnd"/>
      <w:r w:rsidRPr="00697DB7">
        <w:rPr>
          <w:rFonts w:ascii="Garamond" w:hAnsi="Garamond"/>
        </w:rPr>
        <w:t>, në fushën “Bujqësia dhe Zhvillimi Rural (</w:t>
      </w:r>
      <w:proofErr w:type="spellStart"/>
      <w:r w:rsidRPr="00697DB7">
        <w:rPr>
          <w:rFonts w:ascii="Garamond" w:hAnsi="Garamond"/>
        </w:rPr>
        <w:t>IPARD</w:t>
      </w:r>
      <w:proofErr w:type="spellEnd"/>
      <w:r w:rsidRPr="00697DB7">
        <w:rPr>
          <w:rFonts w:ascii="Garamond" w:hAnsi="Garamond"/>
        </w:rPr>
        <w:t xml:space="preserve">)”; </w:t>
      </w:r>
    </w:p>
    <w:p w14:paraId="08D6E3A4" w14:textId="2601720B"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97/2022, “Për ratifikimin e Marrëveshjes Sektoriale ndërmjet Këshillit të Ministrave të Republikës së Shqipërisë dhe Komisionit Evropian, që përcakton dispozitat e menaxhimit dhe zbatimit të asistencës financiare të Bashkimit Evropian për Republikën e Shqipërisë, në kuadër të Programit për Zhvillimin Rural të Instrumentit për Asistencën e </w:t>
      </w:r>
      <w:proofErr w:type="spellStart"/>
      <w:r w:rsidRPr="00697DB7">
        <w:rPr>
          <w:rFonts w:ascii="Garamond" w:hAnsi="Garamond"/>
        </w:rPr>
        <w:t>Paraanëtarësimit</w:t>
      </w:r>
      <w:proofErr w:type="spellEnd"/>
      <w:r w:rsidRPr="00697DB7">
        <w:rPr>
          <w:rFonts w:ascii="Garamond" w:hAnsi="Garamond"/>
        </w:rPr>
        <w:t xml:space="preserve"> (</w:t>
      </w:r>
      <w:proofErr w:type="spellStart"/>
      <w:r w:rsidRPr="00697DB7">
        <w:rPr>
          <w:rFonts w:ascii="Garamond" w:hAnsi="Garamond"/>
        </w:rPr>
        <w:t>IPARD</w:t>
      </w:r>
      <w:proofErr w:type="spellEnd"/>
      <w:r w:rsidRPr="00697DB7">
        <w:rPr>
          <w:rFonts w:ascii="Garamond" w:hAnsi="Garamond"/>
        </w:rPr>
        <w:t xml:space="preserve"> </w:t>
      </w:r>
      <w:proofErr w:type="spellStart"/>
      <w:r w:rsidRPr="00697DB7">
        <w:rPr>
          <w:rFonts w:ascii="Garamond" w:hAnsi="Garamond"/>
        </w:rPr>
        <w:t>III</w:t>
      </w:r>
      <w:proofErr w:type="spellEnd"/>
      <w:r w:rsidRPr="00697DB7">
        <w:rPr>
          <w:rFonts w:ascii="Garamond" w:hAnsi="Garamond"/>
        </w:rPr>
        <w:t xml:space="preserve">); </w:t>
      </w:r>
    </w:p>
    <w:p w14:paraId="36E7C699" w14:textId="0BFC4F67"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L</w:t>
      </w:r>
      <w:r w:rsidR="008B0BB8" w:rsidRPr="00697DB7">
        <w:rPr>
          <w:rFonts w:ascii="Garamond" w:hAnsi="Garamond"/>
        </w:rPr>
        <w:t xml:space="preserve">igjin nr. </w:t>
      </w:r>
      <w:r w:rsidRPr="00697DB7">
        <w:rPr>
          <w:rFonts w:ascii="Garamond" w:hAnsi="Garamond"/>
        </w:rPr>
        <w:t xml:space="preserve">65/2022, “Për ratifikimin e Marrëveshjes Financiare kuadër të partneritetit ndërmjet Republikës së Shqipërisë, përfaqësuar nga Këshilli i Ministrave i Republikës së Shqipërisë, dhe Komisionit Evropian për rregullat specifike të zbatimit të asistencës financiare të BE-së për Republikën e Shqipërisë, në kuadër të Instrumentit për Asistencën e </w:t>
      </w:r>
      <w:proofErr w:type="spellStart"/>
      <w:r w:rsidRPr="00697DB7">
        <w:rPr>
          <w:rFonts w:ascii="Garamond" w:hAnsi="Garamond"/>
        </w:rPr>
        <w:t>Paraanëtarësimit</w:t>
      </w:r>
      <w:proofErr w:type="spellEnd"/>
      <w:r w:rsidRPr="00697DB7">
        <w:rPr>
          <w:rFonts w:ascii="Garamond" w:hAnsi="Garamond"/>
        </w:rPr>
        <w:t xml:space="preserve"> (</w:t>
      </w:r>
      <w:proofErr w:type="spellStart"/>
      <w:r w:rsidRPr="00697DB7">
        <w:rPr>
          <w:rFonts w:ascii="Garamond" w:hAnsi="Garamond"/>
        </w:rPr>
        <w:t>IPA</w:t>
      </w:r>
      <w:proofErr w:type="spellEnd"/>
      <w:r w:rsidRPr="00697DB7">
        <w:rPr>
          <w:rFonts w:ascii="Garamond" w:hAnsi="Garamond"/>
        </w:rPr>
        <w:t xml:space="preserve"> </w:t>
      </w:r>
      <w:proofErr w:type="spellStart"/>
      <w:r w:rsidRPr="00697DB7">
        <w:rPr>
          <w:rFonts w:ascii="Garamond" w:hAnsi="Garamond"/>
        </w:rPr>
        <w:t>III</w:t>
      </w:r>
      <w:proofErr w:type="spellEnd"/>
      <w:r w:rsidRPr="00697DB7">
        <w:rPr>
          <w:rFonts w:ascii="Garamond" w:hAnsi="Garamond"/>
        </w:rPr>
        <w:t>).</w:t>
      </w:r>
    </w:p>
    <w:p w14:paraId="74BAA203" w14:textId="77777777" w:rsidR="007802ED" w:rsidRPr="00697DB7" w:rsidRDefault="007802ED" w:rsidP="00BA7D12">
      <w:pPr>
        <w:spacing w:after="0" w:line="240" w:lineRule="auto"/>
        <w:ind w:firstLine="284"/>
        <w:jc w:val="both"/>
        <w:rPr>
          <w:rFonts w:ascii="Garamond" w:hAnsi="Garamond" w:cs="Times New Roman"/>
          <w:sz w:val="24"/>
          <w:szCs w:val="24"/>
        </w:rPr>
      </w:pPr>
    </w:p>
    <w:p w14:paraId="36E64367"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w:t>
      </w:r>
    </w:p>
    <w:p w14:paraId="3AB49911" w14:textId="1CF7828A" w:rsidR="007802ED" w:rsidRPr="00697DB7" w:rsidRDefault="003B4EBB" w:rsidP="00BA7D12">
      <w:pPr>
        <w:pStyle w:val="Heading2"/>
        <w:ind w:firstLine="284"/>
        <w:rPr>
          <w:rFonts w:ascii="Garamond" w:hAnsi="Garamond"/>
        </w:rPr>
      </w:pPr>
      <w:r w:rsidRPr="00697DB7">
        <w:rPr>
          <w:rFonts w:ascii="Garamond" w:hAnsi="Garamond"/>
          <w:caps w:val="0"/>
        </w:rPr>
        <w:t>Qëllimi dhe objekti i udhëzimit</w:t>
      </w:r>
    </w:p>
    <w:p w14:paraId="3D60E210" w14:textId="77777777" w:rsidR="007802ED" w:rsidRPr="00697DB7" w:rsidRDefault="007802ED" w:rsidP="00BA7D12">
      <w:pPr>
        <w:spacing w:after="0" w:line="240" w:lineRule="auto"/>
        <w:ind w:firstLine="284"/>
        <w:rPr>
          <w:rFonts w:ascii="Garamond" w:hAnsi="Garamond" w:cs="Times New Roman"/>
          <w:sz w:val="24"/>
          <w:szCs w:val="24"/>
        </w:rPr>
      </w:pPr>
    </w:p>
    <w:p w14:paraId="48CD6531"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Qëllimi i këtij udhëzimi është:</w:t>
      </w:r>
    </w:p>
    <w:p w14:paraId="0AAFD96D" w14:textId="0B5CFFFA"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Përcaktimi i rregullave për organizimin, menaxhimin, kompetencat dhe funksionimin e brendshëm të Agjencisë për Zhvillim Bujqësor dhe Rural, si dhe ndarja e detyrave funksionale të përgjithshme dhe të veçanta të çdo drejtorie dhe sektori. </w:t>
      </w:r>
    </w:p>
    <w:p w14:paraId="1734EF29" w14:textId="1F290694"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Përcaktimi i rregullave të hollësishme</w:t>
      </w:r>
      <w:r w:rsidR="007B6480" w:rsidRPr="00697DB7">
        <w:rPr>
          <w:rFonts w:ascii="Garamond" w:hAnsi="Garamond"/>
        </w:rPr>
        <w:t>,</w:t>
      </w:r>
      <w:r w:rsidRPr="00697DB7">
        <w:rPr>
          <w:rFonts w:ascii="Garamond" w:hAnsi="Garamond"/>
        </w:rPr>
        <w:t xml:space="preserve"> për:</w:t>
      </w:r>
    </w:p>
    <w:p w14:paraId="64C7B316" w14:textId="63D914FF"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7B6480" w:rsidRPr="00697DB7">
        <w:rPr>
          <w:rFonts w:ascii="Garamond" w:hAnsi="Garamond"/>
        </w:rPr>
        <w:t>)</w:t>
      </w:r>
      <w:r w:rsidR="002D53DD" w:rsidRPr="00697DB7">
        <w:rPr>
          <w:rFonts w:ascii="Garamond" w:hAnsi="Garamond"/>
        </w:rPr>
        <w:t xml:space="preserve"> </w:t>
      </w:r>
      <w:r w:rsidRPr="00697DB7">
        <w:rPr>
          <w:rFonts w:ascii="Garamond" w:hAnsi="Garamond"/>
        </w:rPr>
        <w:t>procedurat e komunikimit, mbarëvajtjen, disiplinën në marrëdhëniet e punës dhe etikën profesionale</w:t>
      </w:r>
      <w:r w:rsidR="007B6480" w:rsidRPr="00697DB7">
        <w:rPr>
          <w:rFonts w:ascii="Garamond" w:hAnsi="Garamond"/>
        </w:rPr>
        <w:t>;</w:t>
      </w:r>
    </w:p>
    <w:p w14:paraId="5C2E3FDD" w14:textId="29FAF30F"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7B6480" w:rsidRPr="00697DB7">
        <w:rPr>
          <w:rFonts w:ascii="Garamond" w:hAnsi="Garamond"/>
        </w:rPr>
        <w:t>)</w:t>
      </w:r>
      <w:r w:rsidR="002D53DD" w:rsidRPr="00697DB7">
        <w:rPr>
          <w:rFonts w:ascii="Garamond" w:hAnsi="Garamond"/>
        </w:rPr>
        <w:t xml:space="preserve"> </w:t>
      </w:r>
      <w:r w:rsidRPr="00697DB7">
        <w:rPr>
          <w:rFonts w:ascii="Garamond" w:hAnsi="Garamond"/>
        </w:rPr>
        <w:t>ndarjen e detyrave, si dhe marrëdhëniet e strukturave të administratës me publikun, shtetasit apo subjekte të ndryshme që i drejtohen Agjencisë për Zhvillim Bujqësor dhe Rural</w:t>
      </w:r>
      <w:r w:rsidR="007B6480" w:rsidRPr="00697DB7">
        <w:rPr>
          <w:rFonts w:ascii="Garamond" w:hAnsi="Garamond"/>
        </w:rPr>
        <w:t>;</w:t>
      </w:r>
    </w:p>
    <w:p w14:paraId="7554D833" w14:textId="47C8E5FA"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7B6480" w:rsidRPr="00697DB7">
        <w:rPr>
          <w:rFonts w:ascii="Garamond" w:hAnsi="Garamond"/>
        </w:rPr>
        <w:t>)</w:t>
      </w:r>
      <w:r w:rsidR="002D53DD" w:rsidRPr="00697DB7">
        <w:rPr>
          <w:rFonts w:ascii="Garamond" w:hAnsi="Garamond"/>
        </w:rPr>
        <w:t xml:space="preserve"> </w:t>
      </w:r>
      <w:r w:rsidRPr="00697DB7">
        <w:rPr>
          <w:rFonts w:ascii="Garamond" w:hAnsi="Garamond"/>
        </w:rPr>
        <w:t xml:space="preserve">krijimin, trajtimin, qarkullimin, shfrytëzimin, ruajtjen dhe arkivimin e dokumentacionit të </w:t>
      </w:r>
      <w:proofErr w:type="spellStart"/>
      <w:r w:rsidRPr="00697DB7">
        <w:rPr>
          <w:rFonts w:ascii="Garamond" w:hAnsi="Garamond"/>
        </w:rPr>
        <w:t>AZHBR</w:t>
      </w:r>
      <w:proofErr w:type="spellEnd"/>
      <w:r w:rsidRPr="00697DB7">
        <w:rPr>
          <w:rFonts w:ascii="Garamond" w:hAnsi="Garamond"/>
        </w:rPr>
        <w:t>-së;</w:t>
      </w:r>
    </w:p>
    <w:p w14:paraId="52F71157" w14:textId="7BE0B029"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7B6480" w:rsidRPr="00697DB7">
        <w:rPr>
          <w:rFonts w:ascii="Garamond" w:hAnsi="Garamond" w:cs="Times New Roman"/>
          <w:sz w:val="24"/>
          <w:szCs w:val="24"/>
        </w:rPr>
        <w:t>)</w:t>
      </w:r>
      <w:r w:rsidR="00836C6C" w:rsidRPr="00697DB7">
        <w:rPr>
          <w:rFonts w:ascii="Garamond" w:hAnsi="Garamond" w:cs="Times New Roman"/>
          <w:sz w:val="24"/>
          <w:szCs w:val="24"/>
        </w:rPr>
        <w:t xml:space="preserve"> </w:t>
      </w:r>
      <w:r w:rsidRPr="00697DB7">
        <w:rPr>
          <w:rFonts w:ascii="Garamond" w:hAnsi="Garamond" w:cs="Times New Roman"/>
          <w:sz w:val="24"/>
          <w:szCs w:val="24"/>
        </w:rPr>
        <w:t xml:space="preserve">sigurimin e </w:t>
      </w:r>
      <w:proofErr w:type="spellStart"/>
      <w:r w:rsidRPr="00697DB7">
        <w:rPr>
          <w:rFonts w:ascii="Garamond" w:hAnsi="Garamond" w:cs="Times New Roman"/>
          <w:sz w:val="24"/>
          <w:szCs w:val="24"/>
        </w:rPr>
        <w:t>aksesit</w:t>
      </w:r>
      <w:proofErr w:type="spellEnd"/>
      <w:r w:rsidRPr="00697DB7">
        <w:rPr>
          <w:rFonts w:ascii="Garamond" w:hAnsi="Garamond" w:cs="Times New Roman"/>
          <w:sz w:val="24"/>
          <w:szCs w:val="24"/>
        </w:rPr>
        <w:t xml:space="preserve"> të palëve të interesuara në dokumentacion;</w:t>
      </w:r>
    </w:p>
    <w:p w14:paraId="6B611756" w14:textId="3C1FB157"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7B6480" w:rsidRPr="00697DB7">
        <w:rPr>
          <w:rFonts w:ascii="Garamond" w:hAnsi="Garamond"/>
        </w:rPr>
        <w:t>)</w:t>
      </w:r>
      <w:r w:rsidR="002D53DD" w:rsidRPr="00697DB7">
        <w:rPr>
          <w:rFonts w:ascii="Garamond" w:hAnsi="Garamond"/>
        </w:rPr>
        <w:t xml:space="preserve"> </w:t>
      </w:r>
      <w:r w:rsidRPr="00697DB7">
        <w:rPr>
          <w:rFonts w:ascii="Garamond" w:hAnsi="Garamond"/>
        </w:rPr>
        <w:t xml:space="preserve">rritjen e </w:t>
      </w:r>
      <w:proofErr w:type="spellStart"/>
      <w:r w:rsidRPr="00697DB7">
        <w:rPr>
          <w:rFonts w:ascii="Garamond" w:hAnsi="Garamond"/>
        </w:rPr>
        <w:t>eficiencës</w:t>
      </w:r>
      <w:proofErr w:type="spellEnd"/>
      <w:r w:rsidRPr="00697DB7">
        <w:rPr>
          <w:rFonts w:ascii="Garamond" w:hAnsi="Garamond"/>
        </w:rPr>
        <w:t xml:space="preserve"> në administrimin e dokumentacionit;</w:t>
      </w:r>
    </w:p>
    <w:p w14:paraId="06C92B31" w14:textId="39BEA0B9" w:rsidR="007802ED" w:rsidRPr="00697DB7" w:rsidRDefault="00320DA7" w:rsidP="00BA7D12">
      <w:pPr>
        <w:pStyle w:val="ListParagraph"/>
        <w:ind w:left="0" w:firstLine="284"/>
        <w:jc w:val="both"/>
        <w:rPr>
          <w:rFonts w:ascii="Garamond" w:hAnsi="Garamond"/>
        </w:rPr>
      </w:pPr>
      <w:r w:rsidRPr="00697DB7">
        <w:rPr>
          <w:rFonts w:ascii="Garamond" w:hAnsi="Garamond"/>
        </w:rPr>
        <w:t>dh</w:t>
      </w:r>
      <w:r w:rsidR="007B6480" w:rsidRPr="00697DB7">
        <w:rPr>
          <w:rFonts w:ascii="Garamond" w:hAnsi="Garamond"/>
        </w:rPr>
        <w:t>)</w:t>
      </w:r>
      <w:r w:rsidR="002D53DD" w:rsidRPr="00697DB7">
        <w:rPr>
          <w:rFonts w:ascii="Garamond" w:hAnsi="Garamond"/>
        </w:rPr>
        <w:t xml:space="preserve"> </w:t>
      </w:r>
      <w:r w:rsidR="007802ED" w:rsidRPr="00697DB7">
        <w:rPr>
          <w:rFonts w:ascii="Garamond" w:hAnsi="Garamond"/>
        </w:rPr>
        <w:t xml:space="preserve">zbatimi i procedurave për </w:t>
      </w:r>
      <w:proofErr w:type="spellStart"/>
      <w:r w:rsidR="007802ED" w:rsidRPr="00697DB7">
        <w:rPr>
          <w:rFonts w:ascii="Garamond" w:hAnsi="Garamond"/>
        </w:rPr>
        <w:t>inplementinin</w:t>
      </w:r>
      <w:proofErr w:type="spellEnd"/>
      <w:r w:rsidR="007802ED" w:rsidRPr="00697DB7">
        <w:rPr>
          <w:rFonts w:ascii="Garamond" w:hAnsi="Garamond"/>
        </w:rPr>
        <w:t xml:space="preserve"> e skemave të mbështetjes për bujqësinë dhe zhvillimin rural</w:t>
      </w:r>
      <w:r w:rsidR="007B6480" w:rsidRPr="00697DB7">
        <w:rPr>
          <w:rFonts w:ascii="Garamond" w:hAnsi="Garamond"/>
        </w:rPr>
        <w:t>;</w:t>
      </w:r>
    </w:p>
    <w:p w14:paraId="6E8AAE78" w14:textId="6E58E856" w:rsidR="007802ED" w:rsidRPr="00697DB7" w:rsidRDefault="00320DA7"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e</w:t>
      </w:r>
      <w:r w:rsidR="007B6480"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7802ED" w:rsidRPr="00697DB7">
        <w:rPr>
          <w:rFonts w:ascii="Garamond" w:hAnsi="Garamond" w:cs="Times New Roman"/>
          <w:sz w:val="24"/>
          <w:szCs w:val="24"/>
        </w:rPr>
        <w:t>hyrjet dhe daljet e palëve të treta në institucion</w:t>
      </w:r>
      <w:r w:rsidR="007B6480" w:rsidRPr="00697DB7">
        <w:rPr>
          <w:rFonts w:ascii="Garamond" w:hAnsi="Garamond" w:cs="Times New Roman"/>
          <w:sz w:val="24"/>
          <w:szCs w:val="24"/>
        </w:rPr>
        <w:t>;</w:t>
      </w:r>
    </w:p>
    <w:p w14:paraId="59543039" w14:textId="07073BD9"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3.</w:t>
      </w:r>
      <w:r w:rsidR="00B664A8" w:rsidRPr="00697DB7">
        <w:rPr>
          <w:rFonts w:ascii="Garamond" w:hAnsi="Garamond"/>
        </w:rPr>
        <w:t xml:space="preserve"> </w:t>
      </w:r>
      <w:r w:rsidRPr="00697DB7">
        <w:rPr>
          <w:rFonts w:ascii="Garamond" w:hAnsi="Garamond"/>
        </w:rPr>
        <w:t xml:space="preserve">Objekti i këtij udhëzimi është: </w:t>
      </w:r>
    </w:p>
    <w:p w14:paraId="0DCAD3A6" w14:textId="1B5697A3"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zbatojë skemat e mbështetjes për bujqësinë dhe zhvillimin rural</w:t>
      </w:r>
      <w:r w:rsidR="007B6480" w:rsidRPr="00697DB7">
        <w:rPr>
          <w:rFonts w:ascii="Garamond" w:hAnsi="Garamond"/>
        </w:rPr>
        <w:t>;</w:t>
      </w:r>
      <w:r w:rsidRPr="00697DB7">
        <w:rPr>
          <w:rFonts w:ascii="Garamond" w:hAnsi="Garamond"/>
        </w:rPr>
        <w:t xml:space="preserve"> </w:t>
      </w:r>
    </w:p>
    <w:p w14:paraId="39265215" w14:textId="09F22EEC"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lastRenderedPageBreak/>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krijojë dhe të sistemojë bazën e të dhënave dhe logjistikën IT, të nevojshme për funksionimin e saj, sipas standardeve të BE-së</w:t>
      </w:r>
      <w:r w:rsidR="007B6480" w:rsidRPr="00697DB7">
        <w:rPr>
          <w:rFonts w:ascii="Garamond" w:hAnsi="Garamond"/>
        </w:rPr>
        <w:t>;</w:t>
      </w:r>
      <w:r w:rsidRPr="00697DB7">
        <w:rPr>
          <w:rFonts w:ascii="Garamond" w:hAnsi="Garamond"/>
        </w:rPr>
        <w:t xml:space="preserve"> </w:t>
      </w:r>
    </w:p>
    <w:p w14:paraId="0E27D41C" w14:textId="0B38B3C6"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organizojë ngritjen dhe funksionimin e sistemeve të integruara të administrimit dhe të kontrollit</w:t>
      </w:r>
      <w:r w:rsidR="007B6480" w:rsidRPr="00697DB7">
        <w:rPr>
          <w:rFonts w:ascii="Garamond" w:hAnsi="Garamond"/>
        </w:rPr>
        <w:t>;</w:t>
      </w:r>
      <w:r w:rsidRPr="00697DB7">
        <w:rPr>
          <w:rFonts w:ascii="Garamond" w:hAnsi="Garamond"/>
        </w:rPr>
        <w:t xml:space="preserve"> </w:t>
      </w:r>
    </w:p>
    <w:p w14:paraId="2900FFE7" w14:textId="7F7C9076"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 xml:space="preserve">zbatojë masat e kontrollit dhe të </w:t>
      </w:r>
      <w:proofErr w:type="spellStart"/>
      <w:r w:rsidRPr="00697DB7">
        <w:rPr>
          <w:rFonts w:ascii="Garamond" w:hAnsi="Garamond"/>
        </w:rPr>
        <w:t>auditit</w:t>
      </w:r>
      <w:proofErr w:type="spellEnd"/>
      <w:r w:rsidRPr="00697DB7">
        <w:rPr>
          <w:rFonts w:ascii="Garamond" w:hAnsi="Garamond"/>
        </w:rPr>
        <w:t xml:space="preserve"> të brendshëm</w:t>
      </w:r>
      <w:r w:rsidR="007B6480" w:rsidRPr="00697DB7">
        <w:rPr>
          <w:rFonts w:ascii="Garamond" w:hAnsi="Garamond"/>
        </w:rPr>
        <w:t>;</w:t>
      </w:r>
    </w:p>
    <w:p w14:paraId="26661092" w14:textId="03D315B4"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inspektojë fermerët që kanë përfituar nga fondet e programit për bujqësinë dhe zhvillimin rural</w:t>
      </w:r>
      <w:r w:rsidR="007B6480" w:rsidRPr="00697DB7">
        <w:rPr>
          <w:rFonts w:ascii="Garamond" w:hAnsi="Garamond"/>
        </w:rPr>
        <w:t>;</w:t>
      </w:r>
      <w:r w:rsidRPr="00697DB7">
        <w:rPr>
          <w:rFonts w:ascii="Garamond" w:hAnsi="Garamond"/>
        </w:rPr>
        <w:t xml:space="preserve"> </w:t>
      </w:r>
    </w:p>
    <w:p w14:paraId="349667BD" w14:textId="5BD54C6B"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 xml:space="preserve">hartojë planin e veprimit për përafrimin e strukturës organizative dhe kapaciteteve të saj </w:t>
      </w:r>
      <w:proofErr w:type="spellStart"/>
      <w:r w:rsidRPr="00697DB7">
        <w:rPr>
          <w:rFonts w:ascii="Garamond" w:hAnsi="Garamond"/>
        </w:rPr>
        <w:t>menaxhuese</w:t>
      </w:r>
      <w:proofErr w:type="spellEnd"/>
      <w:r w:rsidRPr="00697DB7">
        <w:rPr>
          <w:rFonts w:ascii="Garamond" w:hAnsi="Garamond"/>
        </w:rPr>
        <w:t xml:space="preserve"> dhe teknike me standardet e akreditimit të BE-së</w:t>
      </w:r>
      <w:r w:rsidR="007B6480" w:rsidRPr="00697DB7">
        <w:rPr>
          <w:rFonts w:ascii="Garamond" w:hAnsi="Garamond"/>
        </w:rPr>
        <w:t>;</w:t>
      </w:r>
      <w:r w:rsidRPr="00697DB7">
        <w:rPr>
          <w:rFonts w:ascii="Garamond" w:hAnsi="Garamond"/>
        </w:rPr>
        <w:t xml:space="preserve"> </w:t>
      </w:r>
    </w:p>
    <w:p w14:paraId="09168811" w14:textId="06AFB351"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proofErr w:type="spellStart"/>
      <w:r w:rsidRPr="00697DB7">
        <w:rPr>
          <w:rFonts w:ascii="Garamond" w:hAnsi="Garamond"/>
        </w:rPr>
        <w:t>implementojë</w:t>
      </w:r>
      <w:proofErr w:type="spellEnd"/>
      <w:r w:rsidRPr="00697DB7">
        <w:rPr>
          <w:rFonts w:ascii="Garamond" w:hAnsi="Garamond"/>
        </w:rPr>
        <w:t xml:space="preserve"> programet e </w:t>
      </w:r>
      <w:proofErr w:type="spellStart"/>
      <w:r w:rsidRPr="00697DB7">
        <w:rPr>
          <w:rFonts w:ascii="Garamond" w:hAnsi="Garamond"/>
        </w:rPr>
        <w:t>paraaderimit</w:t>
      </w:r>
      <w:proofErr w:type="spellEnd"/>
      <w:r w:rsidRPr="00697DB7">
        <w:rPr>
          <w:rFonts w:ascii="Garamond" w:hAnsi="Garamond"/>
        </w:rPr>
        <w:t xml:space="preserve"> për bujqësinë dhe zhvillimin rural</w:t>
      </w:r>
      <w:r w:rsidR="007B6480" w:rsidRPr="00697DB7">
        <w:rPr>
          <w:rFonts w:ascii="Garamond" w:hAnsi="Garamond"/>
        </w:rPr>
        <w:t>;</w:t>
      </w:r>
      <w:r w:rsidRPr="00697DB7">
        <w:rPr>
          <w:rFonts w:ascii="Garamond" w:hAnsi="Garamond"/>
        </w:rPr>
        <w:t xml:space="preserve"> </w:t>
      </w:r>
    </w:p>
    <w:p w14:paraId="406EB5D0" w14:textId="28BA4595"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hartojë raportet dhe analizat në përputhje me zhvillimin e bujqësisë</w:t>
      </w:r>
      <w:r w:rsidR="007B6480" w:rsidRPr="00697DB7">
        <w:rPr>
          <w:rFonts w:ascii="Garamond" w:hAnsi="Garamond"/>
        </w:rPr>
        <w:t>;</w:t>
      </w:r>
      <w:r w:rsidRPr="00697DB7">
        <w:rPr>
          <w:rFonts w:ascii="Garamond" w:hAnsi="Garamond"/>
        </w:rPr>
        <w:t xml:space="preserve"> </w:t>
      </w:r>
    </w:p>
    <w:p w14:paraId="7241CAE5" w14:textId="253B16EC"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monitorojë investimet e financuara nga fondet kombëtare</w:t>
      </w:r>
      <w:r w:rsidR="007B6480" w:rsidRPr="00697DB7">
        <w:rPr>
          <w:rFonts w:ascii="Garamond" w:hAnsi="Garamond"/>
        </w:rPr>
        <w:t>;</w:t>
      </w:r>
    </w:p>
    <w:p w14:paraId="6111A754" w14:textId="6FBCF9F2"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007B6480" w:rsidRPr="00697DB7">
        <w:rPr>
          <w:rFonts w:ascii="Garamond" w:hAnsi="Garamond"/>
        </w:rPr>
        <w:t xml:space="preserve">të </w:t>
      </w:r>
      <w:r w:rsidRPr="00697DB7">
        <w:rPr>
          <w:rFonts w:ascii="Garamond" w:hAnsi="Garamond"/>
        </w:rPr>
        <w:t>administrojë fondet e BE-së, Bankës Botërore apo donatorëve të tjerë</w:t>
      </w:r>
      <w:r w:rsidR="00943C8F" w:rsidRPr="00697DB7">
        <w:rPr>
          <w:rFonts w:ascii="Garamond" w:hAnsi="Garamond"/>
        </w:rPr>
        <w:t>.</w:t>
      </w:r>
      <w:r w:rsidRPr="00697DB7">
        <w:rPr>
          <w:rFonts w:ascii="Garamond" w:hAnsi="Garamond"/>
        </w:rPr>
        <w:t xml:space="preserve"> </w:t>
      </w:r>
    </w:p>
    <w:p w14:paraId="7D4D3055" w14:textId="235D0D43" w:rsidR="007802ED" w:rsidRPr="00697DB7" w:rsidRDefault="007802ED" w:rsidP="00BA7D12">
      <w:pPr>
        <w:pStyle w:val="ListParagraph"/>
        <w:tabs>
          <w:tab w:val="left" w:pos="4260"/>
        </w:tabs>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Rregullat e përgjithshme mbi funksionimin e administratës zbatohen për aq sa është e mundur. Në rast se bien ndesh me këtë udhëzim do të zbatohen aktet në bazë të parimit të hierarkisë së normave.</w:t>
      </w:r>
    </w:p>
    <w:p w14:paraId="15441F86" w14:textId="77777777" w:rsidR="007802ED" w:rsidRPr="00697DB7" w:rsidRDefault="007802ED" w:rsidP="00BA7D12">
      <w:pPr>
        <w:spacing w:after="0" w:line="240" w:lineRule="auto"/>
        <w:ind w:firstLine="284"/>
        <w:rPr>
          <w:rFonts w:ascii="Garamond" w:hAnsi="Garamond" w:cs="Times New Roman"/>
          <w:sz w:val="24"/>
          <w:szCs w:val="24"/>
        </w:rPr>
      </w:pPr>
    </w:p>
    <w:p w14:paraId="717A07DB"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w:t>
      </w:r>
    </w:p>
    <w:p w14:paraId="718C54E4" w14:textId="65AE16AA" w:rsidR="007802ED" w:rsidRPr="00697DB7" w:rsidRDefault="003B4EBB" w:rsidP="00BA7D12">
      <w:pPr>
        <w:pStyle w:val="Heading2"/>
        <w:ind w:firstLine="284"/>
        <w:rPr>
          <w:rFonts w:ascii="Garamond" w:hAnsi="Garamond"/>
        </w:rPr>
      </w:pPr>
      <w:r w:rsidRPr="00697DB7">
        <w:rPr>
          <w:rFonts w:ascii="Garamond" w:hAnsi="Garamond"/>
          <w:caps w:val="0"/>
        </w:rPr>
        <w:t>Përkufizime</w:t>
      </w:r>
    </w:p>
    <w:p w14:paraId="2FA1A43E" w14:textId="77777777" w:rsidR="007802ED" w:rsidRPr="00697DB7" w:rsidRDefault="007802ED" w:rsidP="00BA7D12">
      <w:pPr>
        <w:spacing w:after="0" w:line="240" w:lineRule="auto"/>
        <w:ind w:firstLine="284"/>
        <w:rPr>
          <w:rFonts w:ascii="Garamond" w:hAnsi="Garamond" w:cs="Times New Roman"/>
          <w:sz w:val="24"/>
          <w:szCs w:val="24"/>
        </w:rPr>
      </w:pPr>
    </w:p>
    <w:p w14:paraId="6726AA46" w14:textId="304D329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Në këtë </w:t>
      </w:r>
      <w:r w:rsidR="00B664A8" w:rsidRPr="00697DB7">
        <w:rPr>
          <w:rFonts w:ascii="Garamond" w:hAnsi="Garamond" w:cs="Times New Roman"/>
          <w:sz w:val="24"/>
          <w:szCs w:val="24"/>
        </w:rPr>
        <w:t>u</w:t>
      </w:r>
      <w:r w:rsidRPr="00697DB7">
        <w:rPr>
          <w:rFonts w:ascii="Garamond" w:hAnsi="Garamond" w:cs="Times New Roman"/>
          <w:sz w:val="24"/>
          <w:szCs w:val="24"/>
        </w:rPr>
        <w:t>dhëzim, termat e mëposhtëm kanë këto kuptime:</w:t>
      </w:r>
    </w:p>
    <w:p w14:paraId="515F31C5" w14:textId="424243E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1.</w:t>
      </w:r>
      <w:r w:rsidR="002D53DD"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MBZHR</w:t>
      </w:r>
      <w:proofErr w:type="spellEnd"/>
      <w:r w:rsidRPr="00697DB7">
        <w:rPr>
          <w:rFonts w:ascii="Garamond" w:hAnsi="Garamond" w:cs="Times New Roman"/>
          <w:sz w:val="24"/>
          <w:szCs w:val="24"/>
        </w:rPr>
        <w:t xml:space="preserve"> </w:t>
      </w:r>
      <w:r w:rsidR="007B6480" w:rsidRPr="00697DB7">
        <w:rPr>
          <w:rFonts w:ascii="Garamond" w:hAnsi="Garamond" w:cs="Times New Roman"/>
          <w:sz w:val="24"/>
          <w:szCs w:val="24"/>
        </w:rPr>
        <w:t>–</w:t>
      </w:r>
      <w:r w:rsidRPr="00697DB7">
        <w:rPr>
          <w:rFonts w:ascii="Garamond" w:hAnsi="Garamond" w:cs="Times New Roman"/>
          <w:sz w:val="24"/>
          <w:szCs w:val="24"/>
        </w:rPr>
        <w:t xml:space="preserve"> Ministria</w:t>
      </w:r>
      <w:r w:rsidR="007B6480" w:rsidRPr="00697DB7">
        <w:rPr>
          <w:rFonts w:ascii="Garamond" w:hAnsi="Garamond" w:cs="Times New Roman"/>
          <w:sz w:val="24"/>
          <w:szCs w:val="24"/>
        </w:rPr>
        <w:t xml:space="preserve"> </w:t>
      </w:r>
      <w:r w:rsidRPr="00697DB7">
        <w:rPr>
          <w:rFonts w:ascii="Garamond" w:hAnsi="Garamond" w:cs="Times New Roman"/>
          <w:sz w:val="24"/>
          <w:szCs w:val="24"/>
        </w:rPr>
        <w:t>e Bujqësisë dhe Zhvillimit dhe Rural.</w:t>
      </w:r>
    </w:p>
    <w:p w14:paraId="4C053373" w14:textId="77FFC8D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2.</w:t>
      </w:r>
      <w:r w:rsidR="002D53DD"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AZHBR</w:t>
      </w:r>
      <w:proofErr w:type="spellEnd"/>
      <w:r w:rsidRPr="00697DB7">
        <w:rPr>
          <w:rFonts w:ascii="Garamond" w:hAnsi="Garamond" w:cs="Times New Roman"/>
          <w:sz w:val="24"/>
          <w:szCs w:val="24"/>
        </w:rPr>
        <w:t xml:space="preserve"> </w:t>
      </w:r>
      <w:r w:rsidR="007B6480" w:rsidRPr="00697DB7">
        <w:rPr>
          <w:rFonts w:ascii="Garamond" w:hAnsi="Garamond" w:cs="Times New Roman"/>
          <w:sz w:val="24"/>
          <w:szCs w:val="24"/>
        </w:rPr>
        <w:t>–</w:t>
      </w:r>
      <w:r w:rsidRPr="00697DB7">
        <w:rPr>
          <w:rFonts w:ascii="Garamond" w:hAnsi="Garamond" w:cs="Times New Roman"/>
          <w:sz w:val="24"/>
          <w:szCs w:val="24"/>
        </w:rPr>
        <w:t xml:space="preserve"> Agjencia</w:t>
      </w:r>
      <w:r w:rsidR="007B6480" w:rsidRPr="00697DB7">
        <w:rPr>
          <w:rFonts w:ascii="Garamond" w:hAnsi="Garamond" w:cs="Times New Roman"/>
          <w:sz w:val="24"/>
          <w:szCs w:val="24"/>
        </w:rPr>
        <w:t xml:space="preserve"> </w:t>
      </w:r>
      <w:r w:rsidRPr="00697DB7">
        <w:rPr>
          <w:rFonts w:ascii="Garamond" w:hAnsi="Garamond" w:cs="Times New Roman"/>
          <w:sz w:val="24"/>
          <w:szCs w:val="24"/>
        </w:rPr>
        <w:t>për Zhvillim Bujqësor dhe Rural.</w:t>
      </w:r>
    </w:p>
    <w:p w14:paraId="7E93974B" w14:textId="7A8E94B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3.</w:t>
      </w:r>
      <w:r w:rsidR="002D53DD" w:rsidRPr="00697DB7">
        <w:rPr>
          <w:rFonts w:ascii="Garamond" w:hAnsi="Garamond" w:cs="Times New Roman"/>
          <w:b/>
          <w:bCs/>
          <w:sz w:val="24"/>
          <w:szCs w:val="24"/>
        </w:rPr>
        <w:t xml:space="preserve"> </w:t>
      </w:r>
      <w:r w:rsidRPr="00697DB7">
        <w:rPr>
          <w:rFonts w:ascii="Garamond" w:hAnsi="Garamond" w:cs="Times New Roman"/>
          <w:b/>
          <w:bCs/>
          <w:sz w:val="24"/>
          <w:szCs w:val="24"/>
        </w:rPr>
        <w:t>Administrata</w:t>
      </w:r>
      <w:r w:rsidRPr="00697DB7">
        <w:rPr>
          <w:rFonts w:ascii="Garamond" w:hAnsi="Garamond" w:cs="Times New Roman"/>
          <w:sz w:val="24"/>
          <w:szCs w:val="24"/>
        </w:rPr>
        <w:t xml:space="preserve"> </w:t>
      </w:r>
      <w:r w:rsidR="007B6480" w:rsidRPr="00697DB7">
        <w:rPr>
          <w:rFonts w:ascii="Garamond" w:hAnsi="Garamond" w:cs="Times New Roman"/>
          <w:sz w:val="24"/>
          <w:szCs w:val="24"/>
        </w:rPr>
        <w:t>–</w:t>
      </w:r>
      <w:r w:rsidRPr="00697DB7">
        <w:rPr>
          <w:rFonts w:ascii="Garamond" w:hAnsi="Garamond" w:cs="Times New Roman"/>
          <w:sz w:val="24"/>
          <w:szCs w:val="24"/>
        </w:rPr>
        <w:t xml:space="preserve"> </w:t>
      </w:r>
      <w:r w:rsidR="007B6480" w:rsidRPr="00697DB7">
        <w:rPr>
          <w:rFonts w:ascii="Garamond" w:hAnsi="Garamond" w:cs="Times New Roman"/>
          <w:sz w:val="24"/>
          <w:szCs w:val="24"/>
        </w:rPr>
        <w:t>s</w:t>
      </w:r>
      <w:r w:rsidRPr="00697DB7">
        <w:rPr>
          <w:rFonts w:ascii="Garamond" w:hAnsi="Garamond" w:cs="Times New Roman"/>
          <w:sz w:val="24"/>
          <w:szCs w:val="24"/>
        </w:rPr>
        <w:t>trukturat</w:t>
      </w:r>
      <w:r w:rsidR="007B6480" w:rsidRPr="00697DB7">
        <w:rPr>
          <w:rFonts w:ascii="Garamond" w:hAnsi="Garamond" w:cs="Times New Roman"/>
          <w:sz w:val="24"/>
          <w:szCs w:val="24"/>
        </w:rPr>
        <w:t xml:space="preserve"> </w:t>
      </w:r>
      <w:r w:rsidRPr="00697DB7">
        <w:rPr>
          <w:rFonts w:ascii="Garamond" w:hAnsi="Garamond" w:cs="Times New Roman"/>
          <w:sz w:val="24"/>
          <w:szCs w:val="24"/>
        </w:rPr>
        <w:t>dhe punonjësit e Agjencisë për Zhvillim Bujqësor dhe Rural.</w:t>
      </w:r>
    </w:p>
    <w:p w14:paraId="7F201440" w14:textId="042D09A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4.</w:t>
      </w:r>
      <w:r w:rsidR="002D53DD"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AREB</w:t>
      </w:r>
      <w:proofErr w:type="spellEnd"/>
      <w:r w:rsidRPr="00697DB7">
        <w:rPr>
          <w:rFonts w:ascii="Garamond" w:hAnsi="Garamond" w:cs="Times New Roman"/>
          <w:b/>
          <w:bCs/>
          <w:sz w:val="24"/>
          <w:szCs w:val="24"/>
        </w:rPr>
        <w:t xml:space="preserve"> </w:t>
      </w:r>
      <w:r w:rsidR="007B6480" w:rsidRPr="00697DB7">
        <w:rPr>
          <w:rFonts w:ascii="Garamond" w:hAnsi="Garamond" w:cs="Times New Roman"/>
          <w:sz w:val="24"/>
          <w:szCs w:val="24"/>
        </w:rPr>
        <w:t>–</w:t>
      </w:r>
      <w:r w:rsidRPr="00697DB7">
        <w:rPr>
          <w:rFonts w:ascii="Garamond" w:hAnsi="Garamond" w:cs="Times New Roman"/>
          <w:sz w:val="24"/>
          <w:szCs w:val="24"/>
        </w:rPr>
        <w:t xml:space="preserve"> Agjencia</w:t>
      </w:r>
      <w:r w:rsidR="007B6480" w:rsidRPr="00697DB7">
        <w:rPr>
          <w:rFonts w:ascii="Garamond" w:hAnsi="Garamond" w:cs="Times New Roman"/>
          <w:sz w:val="24"/>
          <w:szCs w:val="24"/>
        </w:rPr>
        <w:t xml:space="preserve"> </w:t>
      </w:r>
      <w:r w:rsidRPr="00697DB7">
        <w:rPr>
          <w:rFonts w:ascii="Garamond" w:hAnsi="Garamond" w:cs="Times New Roman"/>
          <w:sz w:val="24"/>
          <w:szCs w:val="24"/>
        </w:rPr>
        <w:t>Rajonale e Ekstensionit Bujqësor.</w:t>
      </w:r>
    </w:p>
    <w:p w14:paraId="0CB5CCC5" w14:textId="658F182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5.</w:t>
      </w:r>
      <w:r w:rsidR="002D53DD"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Agropika</w:t>
      </w:r>
      <w:proofErr w:type="spellEnd"/>
      <w:r w:rsidRPr="00697DB7">
        <w:rPr>
          <w:rFonts w:ascii="Garamond" w:hAnsi="Garamond" w:cs="Times New Roman"/>
          <w:b/>
          <w:bCs/>
          <w:sz w:val="24"/>
          <w:szCs w:val="24"/>
        </w:rPr>
        <w:t>, Dritarja e Fermerit</w:t>
      </w:r>
      <w:r w:rsidRPr="00697DB7">
        <w:rPr>
          <w:rFonts w:ascii="Garamond" w:hAnsi="Garamond" w:cs="Times New Roman"/>
          <w:sz w:val="24"/>
          <w:szCs w:val="24"/>
        </w:rPr>
        <w:t xml:space="preserve"> </w:t>
      </w:r>
      <w:r w:rsidR="007B6480" w:rsidRPr="00697DB7">
        <w:rPr>
          <w:rFonts w:ascii="Garamond" w:hAnsi="Garamond" w:cs="Times New Roman"/>
          <w:sz w:val="24"/>
          <w:szCs w:val="24"/>
        </w:rPr>
        <w:t>–</w:t>
      </w:r>
      <w:r w:rsidRPr="00697DB7">
        <w:rPr>
          <w:rFonts w:ascii="Garamond" w:hAnsi="Garamond" w:cs="Times New Roman"/>
          <w:sz w:val="24"/>
          <w:szCs w:val="24"/>
        </w:rPr>
        <w:t xml:space="preserve"> është</w:t>
      </w:r>
      <w:r w:rsidR="007B6480" w:rsidRPr="00697DB7">
        <w:rPr>
          <w:rFonts w:ascii="Garamond" w:hAnsi="Garamond" w:cs="Times New Roman"/>
          <w:sz w:val="24"/>
          <w:szCs w:val="24"/>
        </w:rPr>
        <w:t xml:space="preserve"> </w:t>
      </w:r>
      <w:r w:rsidRPr="00697DB7">
        <w:rPr>
          <w:rFonts w:ascii="Garamond" w:hAnsi="Garamond" w:cs="Times New Roman"/>
          <w:sz w:val="24"/>
          <w:szCs w:val="24"/>
        </w:rPr>
        <w:t>njësi e drejtpërdrejtë e ofrimit të shërbimit.</w:t>
      </w:r>
    </w:p>
    <w:p w14:paraId="357D5C3C" w14:textId="6668246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6.</w:t>
      </w:r>
      <w:r w:rsidR="002D53DD" w:rsidRPr="00697DB7">
        <w:rPr>
          <w:rFonts w:ascii="Garamond" w:hAnsi="Garamond" w:cs="Times New Roman"/>
          <w:b/>
          <w:bCs/>
          <w:sz w:val="24"/>
          <w:szCs w:val="24"/>
        </w:rPr>
        <w:t xml:space="preserve"> </w:t>
      </w:r>
      <w:r w:rsidRPr="00697DB7">
        <w:rPr>
          <w:rFonts w:ascii="Garamond" w:hAnsi="Garamond" w:cs="Times New Roman"/>
          <w:b/>
          <w:bCs/>
          <w:sz w:val="24"/>
          <w:szCs w:val="24"/>
        </w:rPr>
        <w:t xml:space="preserve">Skemat </w:t>
      </w:r>
      <w:r w:rsidR="00A92D72" w:rsidRPr="00697DB7">
        <w:rPr>
          <w:rFonts w:ascii="Garamond" w:hAnsi="Garamond" w:cs="Times New Roman"/>
          <w:b/>
          <w:bCs/>
          <w:sz w:val="24"/>
          <w:szCs w:val="24"/>
        </w:rPr>
        <w:t>kombëtare</w:t>
      </w:r>
      <w:r w:rsidR="00A92D72" w:rsidRPr="00697DB7">
        <w:rPr>
          <w:rFonts w:ascii="Garamond" w:hAnsi="Garamond" w:cs="Times New Roman"/>
          <w:sz w:val="24"/>
          <w:szCs w:val="24"/>
        </w:rPr>
        <w:t xml:space="preserve"> </w:t>
      </w:r>
      <w:r w:rsidRPr="00697DB7">
        <w:rPr>
          <w:rFonts w:ascii="Garamond" w:hAnsi="Garamond" w:cs="Times New Roman"/>
          <w:sz w:val="24"/>
          <w:szCs w:val="24"/>
        </w:rPr>
        <w:t>- mbështetje financiare për bujqësinë dhe zhvillimin rural nga buxheti i shtetit.</w:t>
      </w:r>
    </w:p>
    <w:p w14:paraId="25484C41" w14:textId="6310DE2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7.</w:t>
      </w:r>
      <w:r w:rsidR="002D53DD"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IPARD</w:t>
      </w:r>
      <w:proofErr w:type="spellEnd"/>
      <w:r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II</w:t>
      </w:r>
      <w:proofErr w:type="spellEnd"/>
      <w:r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IPARD</w:t>
      </w:r>
      <w:proofErr w:type="spellEnd"/>
      <w:r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III</w:t>
      </w:r>
      <w:proofErr w:type="spellEnd"/>
      <w:r w:rsidRPr="00697DB7">
        <w:rPr>
          <w:rFonts w:ascii="Garamond" w:hAnsi="Garamond" w:cs="Times New Roman"/>
          <w:sz w:val="24"/>
          <w:szCs w:val="24"/>
        </w:rPr>
        <w:t xml:space="preserve"> </w:t>
      </w:r>
      <w:r w:rsidR="007B6480" w:rsidRPr="00697DB7">
        <w:rPr>
          <w:rFonts w:ascii="Garamond" w:hAnsi="Garamond" w:cs="Times New Roman"/>
          <w:sz w:val="24"/>
          <w:szCs w:val="24"/>
        </w:rPr>
        <w:t>–</w:t>
      </w:r>
      <w:r w:rsidRPr="00697DB7">
        <w:rPr>
          <w:rFonts w:ascii="Garamond" w:hAnsi="Garamond" w:cs="Times New Roman"/>
          <w:sz w:val="24"/>
          <w:szCs w:val="24"/>
        </w:rPr>
        <w:t xml:space="preserve"> </w:t>
      </w:r>
      <w:r w:rsidR="007B6480" w:rsidRPr="00697DB7">
        <w:rPr>
          <w:rFonts w:ascii="Garamond" w:hAnsi="Garamond" w:cs="Times New Roman"/>
          <w:sz w:val="24"/>
          <w:szCs w:val="24"/>
        </w:rPr>
        <w:t>s</w:t>
      </w:r>
      <w:r w:rsidRPr="00697DB7">
        <w:rPr>
          <w:rFonts w:ascii="Garamond" w:hAnsi="Garamond" w:cs="Times New Roman"/>
          <w:sz w:val="24"/>
          <w:szCs w:val="24"/>
        </w:rPr>
        <w:t>kemë</w:t>
      </w:r>
      <w:r w:rsidR="007B6480" w:rsidRPr="00697DB7">
        <w:rPr>
          <w:rFonts w:ascii="Garamond" w:hAnsi="Garamond" w:cs="Times New Roman"/>
          <w:sz w:val="24"/>
          <w:szCs w:val="24"/>
        </w:rPr>
        <w:t xml:space="preserve"> </w:t>
      </w:r>
      <w:r w:rsidRPr="00697DB7">
        <w:rPr>
          <w:rFonts w:ascii="Garamond" w:hAnsi="Garamond" w:cs="Times New Roman"/>
          <w:sz w:val="24"/>
          <w:szCs w:val="24"/>
        </w:rPr>
        <w:t>mbështetje financiare për bujqësinë dhe zhvillimin rural nga fondet e Bashkimit Evropian.</w:t>
      </w:r>
    </w:p>
    <w:p w14:paraId="61A22703" w14:textId="48DCE6F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8.</w:t>
      </w:r>
      <w:r w:rsidR="002D53DD" w:rsidRPr="00697DB7">
        <w:rPr>
          <w:rFonts w:ascii="Garamond" w:hAnsi="Garamond" w:cs="Times New Roman"/>
          <w:b/>
          <w:bCs/>
          <w:sz w:val="24"/>
          <w:szCs w:val="24"/>
        </w:rPr>
        <w:t xml:space="preserve"> </w:t>
      </w:r>
      <w:proofErr w:type="spellStart"/>
      <w:r w:rsidRPr="00697DB7">
        <w:rPr>
          <w:rFonts w:ascii="Garamond" w:hAnsi="Garamond" w:cs="Times New Roman"/>
          <w:b/>
          <w:bCs/>
          <w:sz w:val="24"/>
          <w:szCs w:val="24"/>
        </w:rPr>
        <w:t>PRDB</w:t>
      </w:r>
      <w:proofErr w:type="spellEnd"/>
      <w:r w:rsidRPr="00697DB7">
        <w:rPr>
          <w:rFonts w:ascii="Garamond" w:hAnsi="Garamond" w:cs="Times New Roman"/>
          <w:sz w:val="24"/>
          <w:szCs w:val="24"/>
        </w:rPr>
        <w:t xml:space="preserve"> - sistemin elektronik të bazës së të dhënave për çmimet e referencës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24BF9048" w14:textId="03FC6EF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9.</w:t>
      </w:r>
      <w:r w:rsidR="002D53DD" w:rsidRPr="00697DB7">
        <w:rPr>
          <w:rFonts w:ascii="Garamond" w:hAnsi="Garamond" w:cs="Times New Roman"/>
          <w:b/>
          <w:bCs/>
          <w:sz w:val="24"/>
          <w:szCs w:val="24"/>
        </w:rPr>
        <w:t xml:space="preserve"> </w:t>
      </w:r>
      <w:r w:rsidRPr="00697DB7">
        <w:rPr>
          <w:rFonts w:ascii="Garamond" w:hAnsi="Garamond" w:cs="Times New Roman"/>
          <w:b/>
          <w:bCs/>
          <w:sz w:val="24"/>
          <w:szCs w:val="24"/>
        </w:rPr>
        <w:t>Eprori direkt</w:t>
      </w:r>
      <w:r w:rsidRPr="00697DB7">
        <w:rPr>
          <w:rFonts w:ascii="Garamond" w:hAnsi="Garamond" w:cs="Times New Roman"/>
          <w:b/>
          <w:bCs/>
          <w:i/>
          <w:iCs/>
          <w:sz w:val="24"/>
          <w:szCs w:val="24"/>
        </w:rPr>
        <w:t xml:space="preserve"> - </w:t>
      </w:r>
      <w:r w:rsidRPr="00697DB7">
        <w:rPr>
          <w:rFonts w:ascii="Garamond" w:hAnsi="Garamond" w:cs="Times New Roman"/>
          <w:sz w:val="24"/>
          <w:szCs w:val="24"/>
        </w:rPr>
        <w:t xml:space="preserve">është përkatësisht për përgjegjësit e sektorit dhe specialistët/inspektorët </w:t>
      </w:r>
      <w:r w:rsidR="00E9613E" w:rsidRPr="00697DB7">
        <w:rPr>
          <w:rFonts w:ascii="Garamond" w:hAnsi="Garamond" w:cs="Times New Roman"/>
          <w:sz w:val="24"/>
          <w:szCs w:val="24"/>
        </w:rPr>
        <w:t xml:space="preserve">drejtori </w:t>
      </w:r>
      <w:r w:rsidRPr="00697DB7">
        <w:rPr>
          <w:rFonts w:ascii="Garamond" w:hAnsi="Garamond" w:cs="Times New Roman"/>
          <w:sz w:val="24"/>
          <w:szCs w:val="24"/>
        </w:rPr>
        <w:t xml:space="preserve">i Drejtorisë ku ai ushtron veprimtarinë. Për </w:t>
      </w:r>
      <w:r w:rsidR="00E9613E" w:rsidRPr="00697DB7">
        <w:rPr>
          <w:rFonts w:ascii="Garamond" w:hAnsi="Garamond" w:cs="Times New Roman"/>
          <w:sz w:val="24"/>
          <w:szCs w:val="24"/>
        </w:rPr>
        <w:t xml:space="preserve">drejtorët e drejtorive </w:t>
      </w:r>
      <w:r w:rsidRPr="00697DB7">
        <w:rPr>
          <w:rFonts w:ascii="Garamond" w:hAnsi="Garamond" w:cs="Times New Roman"/>
          <w:sz w:val="24"/>
          <w:szCs w:val="24"/>
        </w:rPr>
        <w:t xml:space="preserve">epror direkt është </w:t>
      </w:r>
      <w:r w:rsidR="00E9613E" w:rsidRPr="00697DB7">
        <w:rPr>
          <w:rFonts w:ascii="Garamond" w:hAnsi="Garamond" w:cs="Times New Roman"/>
          <w:sz w:val="24"/>
          <w:szCs w:val="24"/>
        </w:rPr>
        <w:t>drejtori i përgjithshëm.</w:t>
      </w:r>
    </w:p>
    <w:p w14:paraId="640EED1A" w14:textId="60D19EC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bCs/>
          <w:sz w:val="24"/>
          <w:szCs w:val="24"/>
        </w:rPr>
        <w:t>10.</w:t>
      </w:r>
      <w:r w:rsidR="002D53DD" w:rsidRPr="00697DB7">
        <w:rPr>
          <w:rFonts w:ascii="Garamond" w:hAnsi="Garamond" w:cs="Times New Roman"/>
          <w:b/>
          <w:bCs/>
          <w:sz w:val="24"/>
          <w:szCs w:val="24"/>
        </w:rPr>
        <w:t xml:space="preserve"> </w:t>
      </w:r>
      <w:r w:rsidRPr="00697DB7">
        <w:rPr>
          <w:rFonts w:ascii="Garamond" w:hAnsi="Garamond" w:cs="Times New Roman"/>
          <w:b/>
          <w:bCs/>
          <w:sz w:val="24"/>
          <w:szCs w:val="24"/>
        </w:rPr>
        <w:t>Dokumentacion</w:t>
      </w:r>
      <w:r w:rsidRPr="00697DB7">
        <w:rPr>
          <w:rFonts w:ascii="Garamond" w:hAnsi="Garamond" w:cs="Times New Roman"/>
          <w:b/>
          <w:bCs/>
          <w:i/>
          <w:iCs/>
          <w:sz w:val="24"/>
          <w:szCs w:val="24"/>
        </w:rPr>
        <w:t xml:space="preserve"> </w:t>
      </w:r>
      <w:r w:rsidR="00E9613E" w:rsidRPr="00697DB7">
        <w:rPr>
          <w:rFonts w:ascii="Garamond" w:hAnsi="Garamond" w:cs="Times New Roman"/>
          <w:b/>
          <w:bCs/>
          <w:i/>
          <w:iCs/>
          <w:sz w:val="24"/>
          <w:szCs w:val="24"/>
        </w:rPr>
        <w:t>–</w:t>
      </w:r>
      <w:r w:rsidRPr="00697DB7">
        <w:rPr>
          <w:rFonts w:ascii="Garamond" w:hAnsi="Garamond" w:cs="Times New Roman"/>
          <w:b/>
          <w:bCs/>
          <w:i/>
          <w:iCs/>
          <w:sz w:val="24"/>
          <w:szCs w:val="24"/>
        </w:rPr>
        <w:t xml:space="preserve"> </w:t>
      </w:r>
      <w:r w:rsidRPr="00697DB7">
        <w:rPr>
          <w:rFonts w:ascii="Garamond" w:hAnsi="Garamond" w:cs="Times New Roman"/>
          <w:sz w:val="24"/>
          <w:szCs w:val="24"/>
        </w:rPr>
        <w:t>nënkupton</w:t>
      </w:r>
      <w:r w:rsidR="00E9613E" w:rsidRPr="00697DB7">
        <w:rPr>
          <w:rFonts w:ascii="Garamond" w:hAnsi="Garamond" w:cs="Times New Roman"/>
          <w:sz w:val="24"/>
          <w:szCs w:val="24"/>
        </w:rPr>
        <w:t xml:space="preserve"> </w:t>
      </w:r>
      <w:r w:rsidRPr="00697DB7">
        <w:rPr>
          <w:rFonts w:ascii="Garamond" w:hAnsi="Garamond" w:cs="Times New Roman"/>
          <w:sz w:val="24"/>
          <w:szCs w:val="24"/>
        </w:rPr>
        <w:t xml:space="preserve">të gjitha të dhënat, informacionet apo dokumentet që prodhohen, merren apo dërgohen në përmbushje të veprimtarisë së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si më poshtë:</w:t>
      </w:r>
    </w:p>
    <w:p w14:paraId="2BAADB35" w14:textId="296394F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Pr="00697DB7">
        <w:rPr>
          <w:rFonts w:ascii="Garamond" w:hAnsi="Garamond" w:cs="Times New Roman"/>
          <w:sz w:val="24"/>
          <w:szCs w:val="24"/>
        </w:rPr>
        <w:t>aktet përbërëse të dosjeve për çështjet e vlerësimit të aplikimeve për skemat mbështetëse;</w:t>
      </w:r>
    </w:p>
    <w:p w14:paraId="54A85526" w14:textId="346F4A0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Pr="00697DB7">
        <w:rPr>
          <w:rFonts w:ascii="Garamond" w:hAnsi="Garamond" w:cs="Times New Roman"/>
          <w:sz w:val="24"/>
          <w:szCs w:val="24"/>
        </w:rPr>
        <w:t>regjistrat, protokollet dhe librat e tjerë;</w:t>
      </w:r>
    </w:p>
    <w:p w14:paraId="58D764ED" w14:textId="251F747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Pr="00697DB7">
        <w:rPr>
          <w:rFonts w:ascii="Garamond" w:hAnsi="Garamond" w:cs="Times New Roman"/>
          <w:sz w:val="24"/>
          <w:szCs w:val="24"/>
        </w:rPr>
        <w:t>dokumentacioni ekonomiko-financiar;</w:t>
      </w:r>
    </w:p>
    <w:p w14:paraId="5A47B4EF" w14:textId="4DB2D9B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2D53DD" w:rsidRPr="00697DB7">
        <w:rPr>
          <w:rFonts w:ascii="Garamond" w:hAnsi="Garamond" w:cs="Times New Roman"/>
          <w:sz w:val="24"/>
          <w:szCs w:val="24"/>
        </w:rPr>
        <w:t>)</w:t>
      </w:r>
      <w:r w:rsidRPr="00697DB7">
        <w:rPr>
          <w:rFonts w:ascii="Garamond" w:hAnsi="Garamond" w:cs="Times New Roman"/>
          <w:sz w:val="24"/>
          <w:szCs w:val="24"/>
        </w:rPr>
        <w:t xml:space="preserve"> dokumentacioni i korrespondencës me institucione dhe persona fizikë e juridikë;</w:t>
      </w:r>
    </w:p>
    <w:p w14:paraId="0BF510B1" w14:textId="6DEC8C4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vendimet, procesverbalet dhe akte të tjera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538DFDF0" w14:textId="07D2E7E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dh</w:t>
      </w:r>
      <w:r w:rsidR="002D53DD" w:rsidRPr="00697DB7">
        <w:rPr>
          <w:rFonts w:ascii="Garamond" w:hAnsi="Garamond" w:cs="Times New Roman"/>
          <w:sz w:val="24"/>
          <w:szCs w:val="24"/>
        </w:rPr>
        <w:t>)</w:t>
      </w:r>
      <w:r w:rsidRPr="00697DB7">
        <w:rPr>
          <w:rFonts w:ascii="Garamond" w:hAnsi="Garamond" w:cs="Times New Roman"/>
          <w:sz w:val="24"/>
          <w:szCs w:val="24"/>
        </w:rPr>
        <w:t xml:space="preserve"> urdhrat e brendshëm;</w:t>
      </w:r>
    </w:p>
    <w:p w14:paraId="0953BD67" w14:textId="27E125B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Pr="00697DB7">
        <w:rPr>
          <w:rFonts w:ascii="Garamond" w:hAnsi="Garamond" w:cs="Times New Roman"/>
          <w:sz w:val="24"/>
          <w:szCs w:val="24"/>
        </w:rPr>
        <w:t>çdo dokument tjetër i krijuar gjatë ushtrimit të veprimtarisë së Agjencisë.</w:t>
      </w:r>
    </w:p>
    <w:p w14:paraId="6C95CA65" w14:textId="2C9D18F8" w:rsidR="007802ED" w:rsidRPr="00697DB7" w:rsidRDefault="007802ED" w:rsidP="00BA7D12">
      <w:pPr>
        <w:pStyle w:val="ListParagraph"/>
        <w:ind w:left="0" w:firstLine="284"/>
        <w:jc w:val="both"/>
        <w:rPr>
          <w:rFonts w:ascii="Garamond" w:hAnsi="Garamond"/>
        </w:rPr>
      </w:pPr>
      <w:r w:rsidRPr="00697DB7">
        <w:rPr>
          <w:rFonts w:ascii="Garamond" w:hAnsi="Garamond"/>
          <w:bCs/>
        </w:rPr>
        <w:t>11.</w:t>
      </w:r>
      <w:r w:rsidR="002D53DD" w:rsidRPr="00697DB7">
        <w:rPr>
          <w:rFonts w:ascii="Garamond" w:hAnsi="Garamond"/>
          <w:b/>
          <w:bCs/>
        </w:rPr>
        <w:t xml:space="preserve"> </w:t>
      </w:r>
      <w:r w:rsidRPr="00697DB7">
        <w:rPr>
          <w:rFonts w:ascii="Garamond" w:hAnsi="Garamond"/>
          <w:b/>
          <w:bCs/>
        </w:rPr>
        <w:t>Shfrytëzimi i dokumentacionit</w:t>
      </w:r>
      <w:r w:rsidRPr="00697DB7">
        <w:rPr>
          <w:rFonts w:ascii="Garamond" w:hAnsi="Garamond"/>
          <w:b/>
          <w:bCs/>
          <w:i/>
          <w:iCs/>
        </w:rPr>
        <w:t xml:space="preserve"> </w:t>
      </w:r>
      <w:r w:rsidR="007B6480" w:rsidRPr="00697DB7">
        <w:rPr>
          <w:rFonts w:ascii="Garamond" w:hAnsi="Garamond"/>
          <w:b/>
          <w:bCs/>
          <w:i/>
          <w:iCs/>
        </w:rPr>
        <w:t>–</w:t>
      </w:r>
      <w:r w:rsidRPr="00697DB7">
        <w:rPr>
          <w:rFonts w:ascii="Garamond" w:hAnsi="Garamond"/>
          <w:b/>
          <w:bCs/>
          <w:i/>
          <w:iCs/>
        </w:rPr>
        <w:t xml:space="preserve"> </w:t>
      </w:r>
      <w:r w:rsidRPr="00697DB7">
        <w:rPr>
          <w:rFonts w:ascii="Garamond" w:hAnsi="Garamond"/>
        </w:rPr>
        <w:t>nënkupton</w:t>
      </w:r>
      <w:r w:rsidR="007B6480" w:rsidRPr="00697DB7">
        <w:rPr>
          <w:rFonts w:ascii="Garamond" w:hAnsi="Garamond"/>
        </w:rPr>
        <w:t xml:space="preserve"> </w:t>
      </w:r>
      <w:r w:rsidRPr="00697DB7">
        <w:rPr>
          <w:rFonts w:ascii="Garamond" w:hAnsi="Garamond"/>
        </w:rPr>
        <w:t>përdorimin e dokumentacionit të Agjencisë, në funksion të njohjes me veprimtarinë e saj, si dhe të drejtën për shërbim me dokumente për qëllime studimore-shkencore apo nevoja vetjake.</w:t>
      </w:r>
    </w:p>
    <w:p w14:paraId="04339AC3"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4AC4E80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w:t>
      </w:r>
    </w:p>
    <w:p w14:paraId="7F074A48" w14:textId="7168888F" w:rsidR="007802ED" w:rsidRPr="00697DB7" w:rsidRDefault="003B4EBB" w:rsidP="00BA7D12">
      <w:pPr>
        <w:pStyle w:val="Heading2"/>
        <w:ind w:firstLine="284"/>
        <w:rPr>
          <w:rFonts w:ascii="Garamond" w:hAnsi="Garamond"/>
        </w:rPr>
      </w:pPr>
      <w:r w:rsidRPr="00697DB7">
        <w:rPr>
          <w:rFonts w:ascii="Garamond" w:hAnsi="Garamond"/>
          <w:caps w:val="0"/>
        </w:rPr>
        <w:t>Statusi</w:t>
      </w:r>
    </w:p>
    <w:p w14:paraId="55B9AD42" w14:textId="77777777" w:rsidR="007802ED" w:rsidRPr="00697DB7" w:rsidRDefault="007802ED" w:rsidP="00BA7D12">
      <w:pPr>
        <w:spacing w:after="0" w:line="240" w:lineRule="auto"/>
        <w:ind w:firstLine="284"/>
        <w:jc w:val="both"/>
        <w:rPr>
          <w:rFonts w:ascii="Garamond" w:hAnsi="Garamond" w:cs="Times New Roman"/>
          <w:sz w:val="24"/>
          <w:szCs w:val="24"/>
        </w:rPr>
      </w:pPr>
    </w:p>
    <w:p w14:paraId="4F38959E" w14:textId="5D7827E3" w:rsidR="007802ED" w:rsidRPr="00697DB7" w:rsidRDefault="002D53DD" w:rsidP="00BA7D12">
      <w:pPr>
        <w:pStyle w:val="ListParagraph"/>
        <w:ind w:left="0" w:firstLine="284"/>
        <w:jc w:val="both"/>
        <w:rPr>
          <w:rFonts w:ascii="Garamond" w:hAnsi="Garamond"/>
        </w:rPr>
      </w:pPr>
      <w:r w:rsidRPr="00697DB7">
        <w:rPr>
          <w:rFonts w:ascii="Garamond" w:hAnsi="Garamond"/>
        </w:rPr>
        <w:t xml:space="preserve">a) </w:t>
      </w:r>
      <w:r w:rsidR="007802ED" w:rsidRPr="00697DB7">
        <w:rPr>
          <w:rFonts w:ascii="Garamond" w:hAnsi="Garamond"/>
        </w:rPr>
        <w:t xml:space="preserve">Agjencia për Zhvillim Bujqësor dhe Rural (më tej Agjencia ose </w:t>
      </w:r>
      <w:proofErr w:type="spellStart"/>
      <w:r w:rsidR="007802ED" w:rsidRPr="00697DB7">
        <w:rPr>
          <w:rFonts w:ascii="Garamond" w:hAnsi="Garamond"/>
        </w:rPr>
        <w:t>AZHBR</w:t>
      </w:r>
      <w:proofErr w:type="spellEnd"/>
      <w:r w:rsidR="007802ED" w:rsidRPr="00697DB7">
        <w:rPr>
          <w:rFonts w:ascii="Garamond" w:hAnsi="Garamond"/>
        </w:rPr>
        <w:t xml:space="preserve">), është krijuar me </w:t>
      </w:r>
      <w:r w:rsidR="001B5A20" w:rsidRPr="00697DB7">
        <w:rPr>
          <w:rFonts w:ascii="Garamond" w:hAnsi="Garamond"/>
        </w:rPr>
        <w:t xml:space="preserve">vendimin </w:t>
      </w:r>
      <w:r w:rsidR="007802ED" w:rsidRPr="00697DB7">
        <w:rPr>
          <w:rFonts w:ascii="Garamond" w:hAnsi="Garamond"/>
        </w:rPr>
        <w:t xml:space="preserve">e Këshillit të Ministrave </w:t>
      </w:r>
      <w:r w:rsidR="001B5A20" w:rsidRPr="00697DB7">
        <w:rPr>
          <w:rFonts w:ascii="Garamond" w:hAnsi="Garamond"/>
        </w:rPr>
        <w:t>nr</w:t>
      </w:r>
      <w:r w:rsidR="007802ED" w:rsidRPr="00697DB7">
        <w:rPr>
          <w:rFonts w:ascii="Garamond" w:hAnsi="Garamond"/>
        </w:rPr>
        <w:t>. 719, datë 31.10.2014, “Për organizimin dhe funksionimin e Agjencisë për Zhvillim Bujqësor dhe Rural”, i ndryshuar.</w:t>
      </w:r>
    </w:p>
    <w:p w14:paraId="48D0A3AB" w14:textId="21F9903D"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2D53DD" w:rsidRPr="00697DB7">
        <w:rPr>
          <w:rFonts w:ascii="Garamond" w:hAnsi="Garamond"/>
        </w:rPr>
        <w:t xml:space="preserve">) </w:t>
      </w:r>
      <w:proofErr w:type="spellStart"/>
      <w:r w:rsidRPr="00697DB7">
        <w:rPr>
          <w:rFonts w:ascii="Garamond" w:hAnsi="Garamond"/>
        </w:rPr>
        <w:t>AZHBR</w:t>
      </w:r>
      <w:proofErr w:type="spellEnd"/>
      <w:r w:rsidR="00B664A8" w:rsidRPr="00697DB7">
        <w:rPr>
          <w:rFonts w:ascii="Garamond" w:hAnsi="Garamond"/>
        </w:rPr>
        <w:t>-ja</w:t>
      </w:r>
      <w:r w:rsidRPr="00697DB7">
        <w:rPr>
          <w:rFonts w:ascii="Garamond" w:hAnsi="Garamond"/>
        </w:rPr>
        <w:t xml:space="preserve"> është person juridik publik, që zhvillon aktivitetin e saj në të gjithë territorin e Republikës së Shqipërisë dhe është në varësi të Ministrit të Bujqësisë dhe Zhvillimit Rural.</w:t>
      </w:r>
    </w:p>
    <w:p w14:paraId="0723A5BA" w14:textId="5A95FE44"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c</w:t>
      </w:r>
      <w:r w:rsidR="00B664A8" w:rsidRPr="00697DB7">
        <w:rPr>
          <w:rFonts w:ascii="Garamond" w:hAnsi="Garamond"/>
        </w:rPr>
        <w:t>)</w:t>
      </w:r>
      <w:r w:rsidR="002D53DD" w:rsidRPr="00697DB7">
        <w:rPr>
          <w:rFonts w:ascii="Garamond" w:hAnsi="Garamond"/>
        </w:rPr>
        <w:t xml:space="preserve"> </w:t>
      </w:r>
      <w:proofErr w:type="spellStart"/>
      <w:r w:rsidRPr="00697DB7">
        <w:rPr>
          <w:rFonts w:ascii="Garamond" w:hAnsi="Garamond"/>
        </w:rPr>
        <w:t>AZHBR</w:t>
      </w:r>
      <w:proofErr w:type="spellEnd"/>
      <w:r w:rsidR="00B664A8" w:rsidRPr="00697DB7">
        <w:rPr>
          <w:rFonts w:ascii="Garamond" w:hAnsi="Garamond"/>
        </w:rPr>
        <w:t>-ja</w:t>
      </w:r>
      <w:r w:rsidRPr="00697DB7">
        <w:rPr>
          <w:rFonts w:ascii="Garamond" w:hAnsi="Garamond"/>
        </w:rPr>
        <w:t xml:space="preserve"> financohet nga buxheti i shtetit.</w:t>
      </w:r>
    </w:p>
    <w:p w14:paraId="7D99726F" w14:textId="77777777" w:rsidR="007802ED" w:rsidRPr="00697DB7" w:rsidRDefault="007802ED" w:rsidP="00BA7D12">
      <w:pPr>
        <w:spacing w:after="0" w:line="240" w:lineRule="auto"/>
        <w:ind w:firstLine="284"/>
        <w:jc w:val="both"/>
        <w:rPr>
          <w:rFonts w:ascii="Garamond" w:hAnsi="Garamond" w:cs="Times New Roman"/>
          <w:b/>
          <w:bCs/>
          <w:sz w:val="24"/>
          <w:szCs w:val="24"/>
        </w:rPr>
      </w:pPr>
    </w:p>
    <w:p w14:paraId="02C8106D"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w:t>
      </w:r>
    </w:p>
    <w:p w14:paraId="502AE210" w14:textId="73DB2754" w:rsidR="007802ED" w:rsidRPr="00697DB7" w:rsidRDefault="00B664A8" w:rsidP="00BA7D12">
      <w:pPr>
        <w:pStyle w:val="Heading2"/>
        <w:ind w:firstLine="284"/>
        <w:rPr>
          <w:rFonts w:ascii="Garamond" w:hAnsi="Garamond"/>
        </w:rPr>
      </w:pPr>
      <w:r w:rsidRPr="00697DB7">
        <w:rPr>
          <w:rFonts w:ascii="Garamond" w:hAnsi="Garamond"/>
          <w:caps w:val="0"/>
        </w:rPr>
        <w:t>Misioni dhe veprimtaria</w:t>
      </w:r>
    </w:p>
    <w:p w14:paraId="182F700F" w14:textId="77777777" w:rsidR="007802ED" w:rsidRPr="00697DB7" w:rsidRDefault="007802ED" w:rsidP="00BA7D12">
      <w:pPr>
        <w:spacing w:after="0" w:line="240" w:lineRule="auto"/>
        <w:ind w:firstLine="284"/>
        <w:rPr>
          <w:rFonts w:ascii="Garamond" w:hAnsi="Garamond" w:cs="Times New Roman"/>
          <w:sz w:val="24"/>
          <w:szCs w:val="24"/>
        </w:rPr>
      </w:pPr>
    </w:p>
    <w:p w14:paraId="6EEABDAC" w14:textId="48C40A69"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Misioni i </w:t>
      </w:r>
      <w:proofErr w:type="spellStart"/>
      <w:r w:rsidRPr="00697DB7">
        <w:rPr>
          <w:rFonts w:ascii="Garamond" w:hAnsi="Garamond" w:cs="Times New Roman"/>
          <w:sz w:val="24"/>
          <w:szCs w:val="24"/>
        </w:rPr>
        <w:t>AZHBR</w:t>
      </w:r>
      <w:proofErr w:type="spellEnd"/>
      <w:r w:rsidR="001B5A20" w:rsidRPr="00697DB7">
        <w:rPr>
          <w:rFonts w:ascii="Garamond" w:hAnsi="Garamond" w:cs="Times New Roman"/>
          <w:sz w:val="24"/>
          <w:szCs w:val="24"/>
        </w:rPr>
        <w:t>-së</w:t>
      </w:r>
      <w:r w:rsidRPr="00697DB7">
        <w:rPr>
          <w:rFonts w:ascii="Garamond" w:hAnsi="Garamond" w:cs="Times New Roman"/>
          <w:sz w:val="24"/>
          <w:szCs w:val="24"/>
        </w:rPr>
        <w:t xml:space="preserve"> është të kontribuojë në zhvillimin e qëndrueshëm të sektorit të bujqësisë dhe zonave rurale në Shqipëri, përmes implementimit të politikave dhe strategjive të qeverisë për bujqësinë, ofrimit të mbështetjes financiare dhe teknike për fermerët dhe subjektet e tjerë bujqësorë, si dhe promovimit të investimeve dhe inovacioneve në kët</w:t>
      </w:r>
      <w:r w:rsidR="00FA2FC7" w:rsidRPr="00697DB7">
        <w:rPr>
          <w:rFonts w:ascii="Garamond" w:hAnsi="Garamond" w:cs="Times New Roman"/>
          <w:sz w:val="24"/>
          <w:szCs w:val="24"/>
        </w:rPr>
        <w:t>a</w:t>
      </w:r>
      <w:r w:rsidRPr="00697DB7">
        <w:rPr>
          <w:rFonts w:ascii="Garamond" w:hAnsi="Garamond" w:cs="Times New Roman"/>
          <w:sz w:val="24"/>
          <w:szCs w:val="24"/>
        </w:rPr>
        <w:t xml:space="preserve"> sektorë. </w:t>
      </w:r>
      <w:proofErr w:type="spellStart"/>
      <w:r w:rsidRPr="00697DB7">
        <w:rPr>
          <w:rFonts w:ascii="Garamond" w:hAnsi="Garamond" w:cs="Times New Roman"/>
          <w:sz w:val="24"/>
          <w:szCs w:val="24"/>
        </w:rPr>
        <w:t>AZHBR</w:t>
      </w:r>
      <w:proofErr w:type="spellEnd"/>
      <w:r w:rsidR="001B5A20" w:rsidRPr="00697DB7">
        <w:rPr>
          <w:rFonts w:ascii="Garamond" w:hAnsi="Garamond" w:cs="Times New Roman"/>
          <w:sz w:val="24"/>
          <w:szCs w:val="24"/>
        </w:rPr>
        <w:t>-ja</w:t>
      </w:r>
      <w:r w:rsidRPr="00697DB7">
        <w:rPr>
          <w:rFonts w:ascii="Garamond" w:hAnsi="Garamond" w:cs="Times New Roman"/>
          <w:sz w:val="24"/>
          <w:szCs w:val="24"/>
        </w:rPr>
        <w:t xml:space="preserve"> synon të përmirësojë produktivitetin bujqësor, të rrisë </w:t>
      </w:r>
      <w:proofErr w:type="spellStart"/>
      <w:r w:rsidRPr="00697DB7">
        <w:rPr>
          <w:rFonts w:ascii="Garamond" w:hAnsi="Garamond" w:cs="Times New Roman"/>
          <w:sz w:val="24"/>
          <w:szCs w:val="24"/>
        </w:rPr>
        <w:t>konkurrueshmërinë</w:t>
      </w:r>
      <w:proofErr w:type="spellEnd"/>
      <w:r w:rsidRPr="00697DB7">
        <w:rPr>
          <w:rFonts w:ascii="Garamond" w:hAnsi="Garamond" w:cs="Times New Roman"/>
          <w:sz w:val="24"/>
          <w:szCs w:val="24"/>
        </w:rPr>
        <w:t xml:space="preserve"> e sektorit dhe të përmirësojë kushtet e jetesës në zonat rurale.</w:t>
      </w:r>
    </w:p>
    <w:p w14:paraId="3E7B619A"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Agjencia për Zhvillim Bujqësor dhe Rural është përgjegjëse për administrimin e fondeve të programeve për bujqësinë dhe zhvillimin rural, si më poshtë vijon:</w:t>
      </w:r>
    </w:p>
    <w:p w14:paraId="1E5C1D00" w14:textId="5B4C894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B664A8" w:rsidRPr="00697DB7">
        <w:rPr>
          <w:rFonts w:ascii="Garamond" w:hAnsi="Garamond" w:cs="Times New Roman"/>
          <w:sz w:val="24"/>
          <w:szCs w:val="24"/>
        </w:rPr>
        <w:t xml:space="preserve">fondeve </w:t>
      </w:r>
      <w:r w:rsidRPr="00697DB7">
        <w:rPr>
          <w:rFonts w:ascii="Garamond" w:hAnsi="Garamond" w:cs="Times New Roman"/>
          <w:sz w:val="24"/>
          <w:szCs w:val="24"/>
        </w:rPr>
        <w:t>të buxhetit të shtetit;</w:t>
      </w:r>
    </w:p>
    <w:p w14:paraId="4ED14A7D" w14:textId="655E3C5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664A8" w:rsidRPr="00697DB7">
        <w:rPr>
          <w:rFonts w:ascii="Garamond" w:hAnsi="Garamond" w:cs="Times New Roman"/>
          <w:sz w:val="24"/>
          <w:szCs w:val="24"/>
        </w:rPr>
        <w:t xml:space="preserve">fondeve </w:t>
      </w:r>
      <w:r w:rsidRPr="00697DB7">
        <w:rPr>
          <w:rFonts w:ascii="Garamond" w:hAnsi="Garamond" w:cs="Times New Roman"/>
          <w:sz w:val="24"/>
          <w:szCs w:val="24"/>
        </w:rPr>
        <w:t>të Bashkimit Evropian;</w:t>
      </w:r>
    </w:p>
    <w:p w14:paraId="4E236DCF" w14:textId="7F3A7D11" w:rsidR="007802ED" w:rsidRPr="00697DB7" w:rsidRDefault="007802ED" w:rsidP="00BA7D12">
      <w:pPr>
        <w:pStyle w:val="BalloonText"/>
        <w:ind w:firstLine="284"/>
        <w:jc w:val="both"/>
        <w:rPr>
          <w:rFonts w:ascii="Garamond" w:hAnsi="Garamond"/>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B664A8" w:rsidRPr="00697DB7">
        <w:rPr>
          <w:rFonts w:ascii="Garamond" w:hAnsi="Garamond" w:cs="Times New Roman"/>
          <w:sz w:val="24"/>
          <w:szCs w:val="24"/>
        </w:rPr>
        <w:t xml:space="preserve">fondeve </w:t>
      </w:r>
      <w:r w:rsidRPr="00697DB7">
        <w:rPr>
          <w:rFonts w:ascii="Garamond" w:hAnsi="Garamond" w:cs="Times New Roman"/>
          <w:sz w:val="24"/>
          <w:szCs w:val="24"/>
        </w:rPr>
        <w:t>të siguruara nga shtete apo organizma të tjerë me qëllim zhvillimin bujqësor e rural në Shqipëri</w:t>
      </w:r>
      <w:r w:rsidR="00B664A8" w:rsidRPr="00697DB7">
        <w:rPr>
          <w:rFonts w:ascii="Garamond" w:hAnsi="Garamond" w:cs="Times New Roman"/>
          <w:sz w:val="24"/>
          <w:szCs w:val="24"/>
        </w:rPr>
        <w:t>;</w:t>
      </w:r>
      <w:r w:rsidRPr="00697DB7">
        <w:rPr>
          <w:rFonts w:ascii="Garamond" w:hAnsi="Garamond" w:cs="Times New Roman"/>
          <w:sz w:val="24"/>
          <w:szCs w:val="24"/>
        </w:rPr>
        <w:t xml:space="preserve"> </w:t>
      </w:r>
    </w:p>
    <w:p w14:paraId="40387438" w14:textId="150358E2" w:rsidR="007802ED" w:rsidRPr="00697DB7" w:rsidRDefault="002D53DD" w:rsidP="00BA7D12">
      <w:pPr>
        <w:pStyle w:val="BalloonText"/>
        <w:ind w:firstLine="284"/>
        <w:jc w:val="both"/>
        <w:rPr>
          <w:rFonts w:ascii="Garamond" w:hAnsi="Garamond"/>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fondeve </w:t>
      </w:r>
      <w:proofErr w:type="spellStart"/>
      <w:r w:rsidR="007802ED" w:rsidRPr="00697DB7">
        <w:rPr>
          <w:rFonts w:ascii="Garamond" w:hAnsi="Garamond" w:cs="Times New Roman"/>
          <w:sz w:val="24"/>
          <w:szCs w:val="24"/>
        </w:rPr>
        <w:t>kundërparti</w:t>
      </w:r>
      <w:proofErr w:type="spellEnd"/>
      <w:r w:rsidR="007802ED" w:rsidRPr="00697DB7">
        <w:rPr>
          <w:rFonts w:ascii="Garamond" w:hAnsi="Garamond" w:cs="Times New Roman"/>
          <w:sz w:val="24"/>
          <w:szCs w:val="24"/>
        </w:rPr>
        <w:t>, të projektit 2KR.</w:t>
      </w:r>
    </w:p>
    <w:p w14:paraId="50CF4FE6" w14:textId="77777777" w:rsidR="007802ED" w:rsidRPr="00697DB7" w:rsidRDefault="007802ED" w:rsidP="00BA7D12">
      <w:pPr>
        <w:pStyle w:val="BalloonText"/>
        <w:ind w:firstLine="284"/>
        <w:jc w:val="both"/>
        <w:rPr>
          <w:rFonts w:ascii="Garamond" w:hAnsi="Garamond"/>
          <w:sz w:val="24"/>
          <w:szCs w:val="24"/>
        </w:rPr>
      </w:pPr>
    </w:p>
    <w:p w14:paraId="75196974"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6</w:t>
      </w:r>
    </w:p>
    <w:p w14:paraId="6AEF6D0A" w14:textId="11B025E6" w:rsidR="007802ED" w:rsidRPr="00697DB7" w:rsidRDefault="00B664A8" w:rsidP="00BA7D12">
      <w:pPr>
        <w:pStyle w:val="Heading2"/>
        <w:ind w:firstLine="284"/>
        <w:rPr>
          <w:rFonts w:ascii="Garamond" w:hAnsi="Garamond"/>
        </w:rPr>
      </w:pPr>
      <w:r w:rsidRPr="00697DB7">
        <w:rPr>
          <w:rFonts w:ascii="Garamond" w:hAnsi="Garamond"/>
          <w:caps w:val="0"/>
        </w:rPr>
        <w:t>Detyrat dhe përgjegjësitë e agjencisë</w:t>
      </w:r>
    </w:p>
    <w:p w14:paraId="7E371A08" w14:textId="77777777" w:rsidR="007802ED" w:rsidRPr="00697DB7" w:rsidRDefault="007802ED" w:rsidP="00BA7D12">
      <w:pPr>
        <w:spacing w:after="0" w:line="240" w:lineRule="auto"/>
        <w:ind w:firstLine="284"/>
        <w:rPr>
          <w:rFonts w:ascii="Garamond" w:hAnsi="Garamond" w:cs="Times New Roman"/>
          <w:sz w:val="24"/>
          <w:szCs w:val="24"/>
        </w:rPr>
      </w:pPr>
    </w:p>
    <w:p w14:paraId="22EE996C" w14:textId="0792D442"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1.</w:t>
      </w:r>
      <w:r w:rsidR="00B664A8" w:rsidRPr="00697DB7">
        <w:rPr>
          <w:rFonts w:ascii="Garamond" w:hAnsi="Garamond" w:cs="Times New Roman"/>
          <w:sz w:val="24"/>
          <w:szCs w:val="24"/>
        </w:rPr>
        <w:t xml:space="preserve"> </w:t>
      </w:r>
      <w:r w:rsidRPr="00697DB7">
        <w:rPr>
          <w:rFonts w:ascii="Garamond" w:hAnsi="Garamond" w:cs="Times New Roman"/>
          <w:sz w:val="24"/>
          <w:szCs w:val="24"/>
        </w:rPr>
        <w:t>Agjencia për Zhvillim Bujqësor dhe Rural ka për detyrë:</w:t>
      </w:r>
    </w:p>
    <w:p w14:paraId="36808918" w14:textId="363764ED"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502AA6" w:rsidRPr="00697DB7">
        <w:rPr>
          <w:rFonts w:ascii="Garamond" w:hAnsi="Garamond"/>
        </w:rPr>
        <w:t>)</w:t>
      </w:r>
      <w:r w:rsidR="002D53DD" w:rsidRPr="00697DB7">
        <w:rPr>
          <w:rFonts w:ascii="Garamond" w:hAnsi="Garamond"/>
        </w:rPr>
        <w:t xml:space="preserve"> </w:t>
      </w:r>
      <w:r w:rsidR="001B5A20" w:rsidRPr="00697DB7">
        <w:rPr>
          <w:rFonts w:ascii="Garamond" w:hAnsi="Garamond"/>
        </w:rPr>
        <w:t xml:space="preserve">të </w:t>
      </w:r>
      <w:r w:rsidRPr="00697DB7">
        <w:rPr>
          <w:rFonts w:ascii="Garamond" w:hAnsi="Garamond"/>
        </w:rPr>
        <w:t>vërë në zbatim masat e politikave bujqësore dhe të zhvillimit rural, si dhe masa të tjera të përcaktuara në akte ligjore e nënligjore, nëpërmjet:</w:t>
      </w:r>
    </w:p>
    <w:p w14:paraId="7C1834C8" w14:textId="099999E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i.</w:t>
      </w:r>
      <w:r w:rsidR="002D53DD" w:rsidRPr="00697DB7">
        <w:rPr>
          <w:rFonts w:ascii="Garamond" w:hAnsi="Garamond" w:cs="Times New Roman"/>
          <w:sz w:val="24"/>
          <w:szCs w:val="24"/>
        </w:rPr>
        <w:t xml:space="preserve"> </w:t>
      </w:r>
      <w:r w:rsidR="001B5A20" w:rsidRPr="00697DB7">
        <w:rPr>
          <w:rFonts w:ascii="Garamond" w:hAnsi="Garamond" w:cs="Times New Roman"/>
          <w:sz w:val="24"/>
          <w:szCs w:val="24"/>
        </w:rPr>
        <w:t xml:space="preserve">ofrimit </w:t>
      </w:r>
      <w:r w:rsidRPr="00697DB7">
        <w:rPr>
          <w:rFonts w:ascii="Garamond" w:hAnsi="Garamond" w:cs="Times New Roman"/>
          <w:sz w:val="24"/>
          <w:szCs w:val="24"/>
        </w:rPr>
        <w:t>të shërbimeve ndihmëse për fermerët dhe shoqëritë e bashkëpunimit bujqësor që ushtrojnë veprimtarinë në Republikën e Shqipërisë, në seli dhe në terren;</w:t>
      </w:r>
      <w:r w:rsidR="00836C6C" w:rsidRPr="00697DB7">
        <w:rPr>
          <w:rFonts w:ascii="Garamond" w:hAnsi="Garamond" w:cs="Times New Roman"/>
          <w:sz w:val="24"/>
          <w:szCs w:val="24"/>
        </w:rPr>
        <w:t xml:space="preserve"> </w:t>
      </w:r>
    </w:p>
    <w:p w14:paraId="47ADDF68" w14:textId="4BC66C5F" w:rsidR="007802ED" w:rsidRPr="00697DB7" w:rsidRDefault="007802ED" w:rsidP="00BA7D12">
      <w:pPr>
        <w:pStyle w:val="BalloonText"/>
        <w:ind w:firstLine="284"/>
        <w:jc w:val="both"/>
        <w:rPr>
          <w:rFonts w:ascii="Garamond" w:hAnsi="Garamond" w:cs="Times New Roman"/>
          <w:sz w:val="24"/>
          <w:szCs w:val="24"/>
        </w:rPr>
      </w:pPr>
      <w:proofErr w:type="spellStart"/>
      <w:r w:rsidRPr="00697DB7">
        <w:rPr>
          <w:rFonts w:ascii="Garamond" w:hAnsi="Garamond" w:cs="Times New Roman"/>
          <w:sz w:val="24"/>
          <w:szCs w:val="24"/>
        </w:rPr>
        <w:t>ii</w:t>
      </w:r>
      <w:proofErr w:type="spellEnd"/>
      <w:r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1B5A20" w:rsidRPr="00697DB7">
        <w:rPr>
          <w:rFonts w:ascii="Garamond" w:hAnsi="Garamond" w:cs="Times New Roman"/>
          <w:sz w:val="24"/>
          <w:szCs w:val="24"/>
        </w:rPr>
        <w:t xml:space="preserve">orientimit </w:t>
      </w:r>
      <w:r w:rsidRPr="00697DB7">
        <w:rPr>
          <w:rFonts w:ascii="Garamond" w:hAnsi="Garamond" w:cs="Times New Roman"/>
          <w:sz w:val="24"/>
          <w:szCs w:val="24"/>
        </w:rPr>
        <w:t>të veprimtarisë së fermerëve në përputhje me drejtimet e përcaktuara nga Këshilli i Ministrave dhe Ministria e Bujqësisë dhe Zhvillimit Rural;</w:t>
      </w:r>
    </w:p>
    <w:p w14:paraId="74607145" w14:textId="44DDBC13" w:rsidR="007802ED" w:rsidRPr="00697DB7" w:rsidRDefault="007802ED" w:rsidP="00BA7D12">
      <w:pPr>
        <w:pStyle w:val="BalloonText"/>
        <w:ind w:firstLine="284"/>
        <w:jc w:val="both"/>
        <w:rPr>
          <w:rFonts w:ascii="Garamond" w:hAnsi="Garamond" w:cs="Times New Roman"/>
          <w:sz w:val="24"/>
          <w:szCs w:val="24"/>
        </w:rPr>
      </w:pPr>
      <w:proofErr w:type="spellStart"/>
      <w:r w:rsidRPr="00697DB7">
        <w:rPr>
          <w:rFonts w:ascii="Garamond" w:hAnsi="Garamond" w:cs="Times New Roman"/>
          <w:sz w:val="24"/>
          <w:szCs w:val="24"/>
        </w:rPr>
        <w:t>iii</w:t>
      </w:r>
      <w:proofErr w:type="spellEnd"/>
      <w:r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1B5A20" w:rsidRPr="00697DB7">
        <w:rPr>
          <w:rFonts w:ascii="Garamond" w:hAnsi="Garamond" w:cs="Times New Roman"/>
          <w:sz w:val="24"/>
          <w:szCs w:val="24"/>
        </w:rPr>
        <w:t xml:space="preserve">zhvillimit </w:t>
      </w:r>
      <w:r w:rsidRPr="00697DB7">
        <w:rPr>
          <w:rFonts w:ascii="Garamond" w:hAnsi="Garamond" w:cs="Times New Roman"/>
          <w:sz w:val="24"/>
          <w:szCs w:val="24"/>
        </w:rPr>
        <w:t>të procedurave konkurruese për fermerët dhe mbështetjes së drejtpërdrejtë të tyre me subvencione të ndryshme;</w:t>
      </w:r>
    </w:p>
    <w:p w14:paraId="32E651C3" w14:textId="4416B8DB"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502AA6" w:rsidRPr="00697DB7">
        <w:rPr>
          <w:rFonts w:ascii="Garamond" w:hAnsi="Garamond"/>
        </w:rPr>
        <w:t>)</w:t>
      </w:r>
      <w:r w:rsidR="002D53DD" w:rsidRPr="00697DB7">
        <w:rPr>
          <w:rFonts w:ascii="Garamond" w:hAnsi="Garamond"/>
        </w:rPr>
        <w:t xml:space="preserve"> </w:t>
      </w:r>
      <w:r w:rsidR="001B5A20" w:rsidRPr="00697DB7">
        <w:rPr>
          <w:rFonts w:ascii="Garamond" w:hAnsi="Garamond"/>
        </w:rPr>
        <w:t xml:space="preserve">të hartojë </w:t>
      </w:r>
      <w:r w:rsidRPr="00697DB7">
        <w:rPr>
          <w:rFonts w:ascii="Garamond" w:hAnsi="Garamond"/>
        </w:rPr>
        <w:t>raporte dhe analiza, në përputhje me zhvillimin e bujqësisë;</w:t>
      </w:r>
    </w:p>
    <w:p w14:paraId="48DB7CAE" w14:textId="5679A625"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502AA6" w:rsidRPr="00697DB7">
        <w:rPr>
          <w:rFonts w:ascii="Garamond" w:hAnsi="Garamond"/>
        </w:rPr>
        <w:t>)</w:t>
      </w:r>
      <w:r w:rsidR="002D53DD" w:rsidRPr="00697DB7">
        <w:rPr>
          <w:rFonts w:ascii="Garamond" w:hAnsi="Garamond"/>
        </w:rPr>
        <w:t xml:space="preserve"> </w:t>
      </w:r>
      <w:r w:rsidR="001B5A20" w:rsidRPr="00697DB7">
        <w:rPr>
          <w:rFonts w:ascii="Garamond" w:hAnsi="Garamond"/>
        </w:rPr>
        <w:t xml:space="preserve">të </w:t>
      </w:r>
      <w:r w:rsidRPr="00697DB7">
        <w:rPr>
          <w:rFonts w:ascii="Garamond" w:hAnsi="Garamond"/>
        </w:rPr>
        <w:t>organizojë ngritjen dhe funksionimin e sistemeve të integruara të administrimit dhe të kontrollit;</w:t>
      </w:r>
    </w:p>
    <w:p w14:paraId="274B0D0F" w14:textId="71D5B14F"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502AA6"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1B5A20" w:rsidRPr="00697DB7">
        <w:rPr>
          <w:rFonts w:ascii="Garamond" w:hAnsi="Garamond" w:cs="Times New Roman"/>
          <w:sz w:val="24"/>
          <w:szCs w:val="24"/>
        </w:rPr>
        <w:t xml:space="preserve">të </w:t>
      </w:r>
      <w:r w:rsidRPr="00697DB7">
        <w:rPr>
          <w:rFonts w:ascii="Garamond" w:hAnsi="Garamond" w:cs="Times New Roman"/>
          <w:sz w:val="24"/>
          <w:szCs w:val="24"/>
        </w:rPr>
        <w:t>krijojë dhe të mirëmbajë bazën e të dhënave të nevojshme;</w:t>
      </w:r>
    </w:p>
    <w:p w14:paraId="0540B6DE" w14:textId="33565560"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502AA6" w:rsidRPr="00697DB7">
        <w:rPr>
          <w:rFonts w:ascii="Garamond" w:hAnsi="Garamond"/>
        </w:rPr>
        <w:t>)</w:t>
      </w:r>
      <w:r w:rsidR="002D53DD" w:rsidRPr="00697DB7">
        <w:rPr>
          <w:rFonts w:ascii="Garamond" w:hAnsi="Garamond"/>
        </w:rPr>
        <w:t xml:space="preserve"> </w:t>
      </w:r>
      <w:r w:rsidR="001B5A20" w:rsidRPr="00697DB7">
        <w:rPr>
          <w:rFonts w:ascii="Garamond" w:hAnsi="Garamond"/>
        </w:rPr>
        <w:t xml:space="preserve">të </w:t>
      </w:r>
      <w:r w:rsidRPr="00697DB7">
        <w:rPr>
          <w:rFonts w:ascii="Garamond" w:hAnsi="Garamond"/>
        </w:rPr>
        <w:t xml:space="preserve">zbatojë masat e kontrollit dhe </w:t>
      </w:r>
      <w:proofErr w:type="spellStart"/>
      <w:r w:rsidRPr="00697DB7">
        <w:rPr>
          <w:rFonts w:ascii="Garamond" w:hAnsi="Garamond"/>
        </w:rPr>
        <w:t>auditimit</w:t>
      </w:r>
      <w:proofErr w:type="spellEnd"/>
      <w:r w:rsidRPr="00697DB7">
        <w:rPr>
          <w:rFonts w:ascii="Garamond" w:hAnsi="Garamond"/>
        </w:rPr>
        <w:t xml:space="preserve"> të brendshëm;</w:t>
      </w:r>
    </w:p>
    <w:p w14:paraId="1EB421E4" w14:textId="69AE4685"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dh</w:t>
      </w:r>
      <w:r w:rsidR="00502AA6" w:rsidRPr="00697DB7">
        <w:rPr>
          <w:rFonts w:ascii="Garamond" w:hAnsi="Garamond" w:cs="Times New Roman"/>
          <w:sz w:val="24"/>
          <w:szCs w:val="24"/>
        </w:rPr>
        <w:t xml:space="preserve">) </w:t>
      </w:r>
      <w:r w:rsidR="001B5A20" w:rsidRPr="00697DB7">
        <w:rPr>
          <w:rFonts w:ascii="Garamond" w:hAnsi="Garamond" w:cs="Times New Roman"/>
          <w:sz w:val="24"/>
          <w:szCs w:val="24"/>
        </w:rPr>
        <w:t xml:space="preserve">të </w:t>
      </w:r>
      <w:r w:rsidRPr="00697DB7">
        <w:rPr>
          <w:rFonts w:ascii="Garamond" w:hAnsi="Garamond" w:cs="Times New Roman"/>
          <w:sz w:val="24"/>
          <w:szCs w:val="24"/>
        </w:rPr>
        <w:t>organizojë ngritjen dhe zbatimin e sistemeve të informimit të tregut;</w:t>
      </w:r>
    </w:p>
    <w:p w14:paraId="7F84E6FD" w14:textId="45BF9A41" w:rsidR="007802ED" w:rsidRPr="00697DB7" w:rsidRDefault="007802ED" w:rsidP="00BA7D12">
      <w:pPr>
        <w:pStyle w:val="ListParagraph"/>
        <w:ind w:left="0" w:firstLine="284"/>
        <w:jc w:val="both"/>
        <w:rPr>
          <w:rFonts w:ascii="Garamond" w:hAnsi="Garamond"/>
        </w:rPr>
      </w:pPr>
      <w:r w:rsidRPr="00697DB7">
        <w:rPr>
          <w:rFonts w:ascii="Garamond" w:hAnsi="Garamond"/>
        </w:rPr>
        <w:t>e</w:t>
      </w:r>
      <w:r w:rsidR="00502AA6" w:rsidRPr="00697DB7">
        <w:rPr>
          <w:rFonts w:ascii="Garamond" w:hAnsi="Garamond"/>
        </w:rPr>
        <w:t>)</w:t>
      </w:r>
      <w:r w:rsidR="002D53DD" w:rsidRPr="00697DB7">
        <w:rPr>
          <w:rFonts w:ascii="Garamond" w:hAnsi="Garamond"/>
        </w:rPr>
        <w:t xml:space="preserve"> </w:t>
      </w:r>
      <w:r w:rsidR="001B5A20" w:rsidRPr="00697DB7">
        <w:rPr>
          <w:rFonts w:ascii="Garamond" w:hAnsi="Garamond"/>
        </w:rPr>
        <w:t xml:space="preserve">të </w:t>
      </w:r>
      <w:r w:rsidRPr="00697DB7">
        <w:rPr>
          <w:rFonts w:ascii="Garamond" w:hAnsi="Garamond"/>
        </w:rPr>
        <w:t>inspektojë fermerët dhe subjektet, që kanë përfituar nga fondet e programeve për zhvillimin bujqësor dhe rural.</w:t>
      </w:r>
    </w:p>
    <w:p w14:paraId="289E7CD6" w14:textId="0456D27B" w:rsidR="007802ED" w:rsidRPr="00697DB7" w:rsidRDefault="00502AA6"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7802ED" w:rsidRPr="00697DB7">
        <w:rPr>
          <w:rFonts w:ascii="Garamond" w:hAnsi="Garamond" w:cs="Times New Roman"/>
          <w:sz w:val="24"/>
          <w:szCs w:val="24"/>
        </w:rPr>
        <w:t xml:space="preserve"> </w:t>
      </w:r>
      <w:r w:rsidR="001B5A20" w:rsidRPr="00697DB7">
        <w:rPr>
          <w:rFonts w:ascii="Garamond" w:hAnsi="Garamond" w:cs="Times New Roman"/>
          <w:sz w:val="24"/>
          <w:szCs w:val="24"/>
        </w:rPr>
        <w:t xml:space="preserve">të </w:t>
      </w:r>
      <w:r w:rsidR="007802ED" w:rsidRPr="00697DB7">
        <w:rPr>
          <w:rFonts w:ascii="Garamond" w:hAnsi="Garamond" w:cs="Times New Roman"/>
          <w:sz w:val="24"/>
          <w:szCs w:val="24"/>
        </w:rPr>
        <w:t xml:space="preserve">hartojë dhe ndjek planin e veprimit për përafrimin e strukturës organizative dhe të kapaciteteve të saj </w:t>
      </w:r>
      <w:proofErr w:type="spellStart"/>
      <w:r w:rsidR="007802ED" w:rsidRPr="00697DB7">
        <w:rPr>
          <w:rFonts w:ascii="Garamond" w:hAnsi="Garamond" w:cs="Times New Roman"/>
          <w:sz w:val="24"/>
          <w:szCs w:val="24"/>
        </w:rPr>
        <w:t>menaxhuese</w:t>
      </w:r>
      <w:proofErr w:type="spellEnd"/>
      <w:r w:rsidR="007802ED" w:rsidRPr="00697DB7">
        <w:rPr>
          <w:rFonts w:ascii="Garamond" w:hAnsi="Garamond" w:cs="Times New Roman"/>
          <w:sz w:val="24"/>
          <w:szCs w:val="24"/>
        </w:rPr>
        <w:t xml:space="preserve"> dhe teknike me standardet e akreditimit të Bashkimit Evropian.</w:t>
      </w:r>
    </w:p>
    <w:p w14:paraId="6327DA35" w14:textId="64C5D1DF"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2. </w:t>
      </w:r>
      <w:proofErr w:type="spellStart"/>
      <w:r w:rsidRPr="00697DB7">
        <w:rPr>
          <w:rFonts w:ascii="Garamond" w:hAnsi="Garamond" w:cs="Times New Roman"/>
          <w:sz w:val="24"/>
          <w:szCs w:val="24"/>
        </w:rPr>
        <w:t>Agropikat</w:t>
      </w:r>
      <w:proofErr w:type="spellEnd"/>
      <w:r w:rsidRPr="00697DB7">
        <w:rPr>
          <w:rFonts w:ascii="Garamond" w:hAnsi="Garamond" w:cs="Times New Roman"/>
          <w:sz w:val="24"/>
          <w:szCs w:val="24"/>
        </w:rPr>
        <w:t xml:space="preserve"> ofrojnë asistencë dhe mbështetje për fermerët apo subjekte të tjera, si më poshtë:</w:t>
      </w:r>
    </w:p>
    <w:p w14:paraId="0AEB1380" w14:textId="56F9D021"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FF3B19" w:rsidRPr="00697DB7">
        <w:rPr>
          <w:rFonts w:ascii="Garamond" w:hAnsi="Garamond"/>
        </w:rPr>
        <w:t>)</w:t>
      </w:r>
      <w:r w:rsidR="002D53DD" w:rsidRPr="00697DB7">
        <w:rPr>
          <w:rFonts w:ascii="Garamond" w:hAnsi="Garamond"/>
        </w:rPr>
        <w:t xml:space="preserve"> </w:t>
      </w:r>
      <w:r w:rsidR="00000032" w:rsidRPr="00697DB7">
        <w:rPr>
          <w:rFonts w:ascii="Garamond" w:hAnsi="Garamond"/>
        </w:rPr>
        <w:t xml:space="preserve">informojnë </w:t>
      </w:r>
      <w:r w:rsidRPr="00697DB7">
        <w:rPr>
          <w:rFonts w:ascii="Garamond" w:hAnsi="Garamond"/>
        </w:rPr>
        <w:t>dhe promovojnë programet e masat/skemat kombëtare të mbështetjes për bujqësinë dhe zhvillimin rural;</w:t>
      </w:r>
    </w:p>
    <w:p w14:paraId="7757CCB8" w14:textId="7099600A"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FF3B19" w:rsidRPr="00697DB7">
        <w:rPr>
          <w:rFonts w:ascii="Garamond" w:hAnsi="Garamond"/>
        </w:rPr>
        <w:t>)</w:t>
      </w:r>
      <w:r w:rsidR="002D53DD" w:rsidRPr="00697DB7">
        <w:rPr>
          <w:rFonts w:ascii="Garamond" w:hAnsi="Garamond"/>
        </w:rPr>
        <w:t xml:space="preserve"> </w:t>
      </w:r>
      <w:r w:rsidR="00000032" w:rsidRPr="00697DB7">
        <w:rPr>
          <w:rFonts w:ascii="Garamond" w:hAnsi="Garamond"/>
        </w:rPr>
        <w:t xml:space="preserve">informojnë </w:t>
      </w:r>
      <w:r w:rsidRPr="00697DB7">
        <w:rPr>
          <w:rFonts w:ascii="Garamond" w:hAnsi="Garamond"/>
        </w:rPr>
        <w:t>dhe promovojnë programet dhe skemat e mbështetjes për bujqësinë e zhvillimin rural të financuara nga Bashkimi Evropian (</w:t>
      </w:r>
      <w:proofErr w:type="spellStart"/>
      <w:r w:rsidRPr="00697DB7">
        <w:rPr>
          <w:rFonts w:ascii="Garamond" w:hAnsi="Garamond"/>
        </w:rPr>
        <w:t>IPARD</w:t>
      </w:r>
      <w:proofErr w:type="spellEnd"/>
      <w:r w:rsidRPr="00697DB7">
        <w:rPr>
          <w:rFonts w:ascii="Garamond" w:hAnsi="Garamond"/>
        </w:rPr>
        <w:t>), si dhe donatorë të tjerë;</w:t>
      </w:r>
    </w:p>
    <w:p w14:paraId="7E55AA06" w14:textId="10202B32"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FF3B19" w:rsidRPr="00697DB7">
        <w:rPr>
          <w:rFonts w:ascii="Garamond" w:hAnsi="Garamond"/>
        </w:rPr>
        <w:t>)</w:t>
      </w:r>
      <w:r w:rsidR="002D53DD" w:rsidRPr="00697DB7">
        <w:rPr>
          <w:rFonts w:ascii="Garamond" w:hAnsi="Garamond"/>
        </w:rPr>
        <w:t xml:space="preserve"> </w:t>
      </w:r>
      <w:r w:rsidR="00000032" w:rsidRPr="00697DB7">
        <w:rPr>
          <w:rFonts w:ascii="Garamond" w:hAnsi="Garamond"/>
        </w:rPr>
        <w:t xml:space="preserve">japin </w:t>
      </w:r>
      <w:r w:rsidRPr="00697DB7">
        <w:rPr>
          <w:rFonts w:ascii="Garamond" w:hAnsi="Garamond"/>
        </w:rPr>
        <w:t>informacion për fondet e garancisë dhe lehtësirat financiare që ofrojnë tregjet bankare e financiare për fermerët dhe subjektet e interesuara për mbështetje financiare në veprimtaritë e lidhura me zhvillimin bujqësor dhe rural;</w:t>
      </w:r>
    </w:p>
    <w:p w14:paraId="376899B2" w14:textId="32F7C69E" w:rsidR="007802ED" w:rsidRPr="00697DB7" w:rsidRDefault="007802ED" w:rsidP="00BA7D12">
      <w:pPr>
        <w:spacing w:after="0" w:line="240" w:lineRule="auto"/>
        <w:ind w:firstLine="284"/>
        <w:jc w:val="both"/>
        <w:rPr>
          <w:rFonts w:ascii="Garamond" w:hAnsi="Garamond"/>
          <w:sz w:val="24"/>
          <w:szCs w:val="24"/>
        </w:rPr>
      </w:pPr>
      <w:r w:rsidRPr="00697DB7">
        <w:rPr>
          <w:rFonts w:ascii="Garamond" w:hAnsi="Garamond" w:cs="Times New Roman"/>
          <w:sz w:val="24"/>
          <w:szCs w:val="24"/>
        </w:rPr>
        <w:t>ç</w:t>
      </w:r>
      <w:r w:rsidR="00FF3B19" w:rsidRPr="00697DB7">
        <w:rPr>
          <w:rFonts w:ascii="Garamond" w:hAnsi="Garamond" w:cs="Times New Roman"/>
          <w:sz w:val="24"/>
          <w:szCs w:val="24"/>
        </w:rPr>
        <w:t>)</w:t>
      </w:r>
      <w:r w:rsidRPr="00697DB7">
        <w:rPr>
          <w:rFonts w:ascii="Garamond" w:hAnsi="Garamond" w:cs="Times New Roman"/>
          <w:sz w:val="24"/>
          <w:szCs w:val="24"/>
        </w:rPr>
        <w:t xml:space="preserve"> </w:t>
      </w:r>
      <w:r w:rsidR="00000032" w:rsidRPr="00697DB7">
        <w:rPr>
          <w:rFonts w:ascii="Garamond" w:hAnsi="Garamond" w:cs="Times New Roman"/>
          <w:sz w:val="24"/>
          <w:szCs w:val="24"/>
        </w:rPr>
        <w:t xml:space="preserve">japin </w:t>
      </w:r>
      <w:r w:rsidRPr="00697DB7">
        <w:rPr>
          <w:rFonts w:ascii="Garamond" w:hAnsi="Garamond" w:cs="Times New Roman"/>
          <w:sz w:val="24"/>
          <w:szCs w:val="24"/>
        </w:rPr>
        <w:t xml:space="preserve">informacion për legjislacionin për bujqësinë, veterinarinë, sigurinë ushqimore, </w:t>
      </w:r>
      <w:proofErr w:type="spellStart"/>
      <w:r w:rsidRPr="00697DB7">
        <w:rPr>
          <w:rFonts w:ascii="Garamond" w:hAnsi="Garamond" w:cs="Times New Roman"/>
          <w:sz w:val="24"/>
          <w:szCs w:val="24"/>
        </w:rPr>
        <w:t>agroturizmin</w:t>
      </w:r>
      <w:proofErr w:type="spellEnd"/>
      <w:r w:rsidRPr="00697DB7">
        <w:rPr>
          <w:rFonts w:ascii="Garamond" w:hAnsi="Garamond" w:cs="Times New Roman"/>
          <w:sz w:val="24"/>
          <w:szCs w:val="24"/>
        </w:rPr>
        <w:t xml:space="preserve">, si dhe institucionet përgjegjëse </w:t>
      </w:r>
      <w:proofErr w:type="spellStart"/>
      <w:r w:rsidRPr="00697DB7">
        <w:rPr>
          <w:rFonts w:ascii="Garamond" w:hAnsi="Garamond" w:cs="Times New Roman"/>
          <w:sz w:val="24"/>
          <w:szCs w:val="24"/>
        </w:rPr>
        <w:t>rregullatore</w:t>
      </w:r>
      <w:proofErr w:type="spellEnd"/>
      <w:r w:rsidRPr="00697DB7">
        <w:rPr>
          <w:rFonts w:ascii="Garamond" w:hAnsi="Garamond" w:cs="Times New Roman"/>
          <w:sz w:val="24"/>
          <w:szCs w:val="24"/>
        </w:rPr>
        <w:t>;</w:t>
      </w:r>
    </w:p>
    <w:p w14:paraId="42DD22B2" w14:textId="6573D4F5"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FF3B19" w:rsidRPr="00697DB7">
        <w:rPr>
          <w:rFonts w:ascii="Garamond" w:hAnsi="Garamond"/>
        </w:rPr>
        <w:t>)</w:t>
      </w:r>
      <w:r w:rsidR="002D53DD" w:rsidRPr="00697DB7">
        <w:rPr>
          <w:rFonts w:ascii="Garamond" w:hAnsi="Garamond"/>
        </w:rPr>
        <w:t xml:space="preserve"> </w:t>
      </w:r>
      <w:r w:rsidR="00000032" w:rsidRPr="00697DB7">
        <w:rPr>
          <w:rFonts w:ascii="Garamond" w:hAnsi="Garamond"/>
        </w:rPr>
        <w:t xml:space="preserve">regjistrojnë </w:t>
      </w:r>
      <w:r w:rsidRPr="00697DB7">
        <w:rPr>
          <w:rFonts w:ascii="Garamond" w:hAnsi="Garamond"/>
        </w:rPr>
        <w:t xml:space="preserve">të dhënat e fermës bujqësore e blegtorale sipas përcaktimeve ligjore për hyrjen e të dhënave në regjistrat përkatës, në përputhje me dispozitat ligjore në fuqi për </w:t>
      </w:r>
      <w:proofErr w:type="spellStart"/>
      <w:r w:rsidRPr="00697DB7">
        <w:rPr>
          <w:rFonts w:ascii="Garamond" w:hAnsi="Garamond"/>
        </w:rPr>
        <w:t>databasën</w:t>
      </w:r>
      <w:proofErr w:type="spellEnd"/>
      <w:r w:rsidRPr="00697DB7">
        <w:rPr>
          <w:rFonts w:ascii="Garamond" w:hAnsi="Garamond"/>
        </w:rPr>
        <w:t xml:space="preserve"> shtetërore;</w:t>
      </w:r>
    </w:p>
    <w:p w14:paraId="3888E91F" w14:textId="2B07971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lastRenderedPageBreak/>
        <w:t>dh</w:t>
      </w:r>
      <w:r w:rsidR="00FF3B19" w:rsidRPr="00697DB7">
        <w:rPr>
          <w:rFonts w:ascii="Garamond" w:hAnsi="Garamond" w:cs="Times New Roman"/>
          <w:sz w:val="24"/>
          <w:szCs w:val="24"/>
        </w:rPr>
        <w:t>)</w:t>
      </w:r>
      <w:r w:rsidRPr="00697DB7">
        <w:rPr>
          <w:rFonts w:ascii="Garamond" w:hAnsi="Garamond" w:cs="Times New Roman"/>
          <w:sz w:val="24"/>
          <w:szCs w:val="24"/>
        </w:rPr>
        <w:t xml:space="preserve"> </w:t>
      </w:r>
      <w:r w:rsidR="00000032" w:rsidRPr="00697DB7">
        <w:rPr>
          <w:rFonts w:ascii="Garamond" w:hAnsi="Garamond" w:cs="Times New Roman"/>
          <w:sz w:val="24"/>
          <w:szCs w:val="24"/>
        </w:rPr>
        <w:t xml:space="preserve">inspektojnë </w:t>
      </w:r>
      <w:r w:rsidRPr="00697DB7">
        <w:rPr>
          <w:rFonts w:ascii="Garamond" w:hAnsi="Garamond" w:cs="Times New Roman"/>
          <w:sz w:val="24"/>
          <w:szCs w:val="24"/>
        </w:rPr>
        <w:t>fermerët dhe subjektet përfituese të fondeve të programit për bujqësinë dhe për zhvillimin rural.</w:t>
      </w:r>
    </w:p>
    <w:p w14:paraId="776417A9" w14:textId="50E540E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3. Bashkëpunon </w:t>
      </w:r>
      <w:r w:rsidR="00FD6DBD" w:rsidRPr="00697DB7">
        <w:rPr>
          <w:rFonts w:ascii="Garamond" w:hAnsi="Garamond" w:cs="Times New Roman"/>
          <w:sz w:val="24"/>
          <w:szCs w:val="24"/>
        </w:rPr>
        <w:t xml:space="preserve">me agjencitë rajonale të ekstensionit bujqësor </w:t>
      </w:r>
      <w:r w:rsidRPr="00697DB7">
        <w:rPr>
          <w:rFonts w:ascii="Garamond" w:hAnsi="Garamond" w:cs="Times New Roman"/>
          <w:sz w:val="24"/>
          <w:szCs w:val="24"/>
        </w:rPr>
        <w:t>si institucione përgjegjëse që kanë për detyrë:</w:t>
      </w:r>
    </w:p>
    <w:p w14:paraId="55ECA096" w14:textId="032C8462"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FF3B19" w:rsidRPr="00697DB7">
        <w:rPr>
          <w:rFonts w:ascii="Garamond" w:hAnsi="Garamond"/>
        </w:rPr>
        <w:t>)</w:t>
      </w:r>
      <w:r w:rsidR="002D53DD" w:rsidRPr="00697DB7">
        <w:rPr>
          <w:rFonts w:ascii="Garamond" w:hAnsi="Garamond"/>
        </w:rPr>
        <w:t xml:space="preserve"> </w:t>
      </w:r>
      <w:r w:rsidR="00000032" w:rsidRPr="00697DB7">
        <w:rPr>
          <w:rFonts w:ascii="Garamond" w:hAnsi="Garamond"/>
        </w:rPr>
        <w:t xml:space="preserve">të </w:t>
      </w:r>
      <w:r w:rsidRPr="00697DB7">
        <w:rPr>
          <w:rFonts w:ascii="Garamond" w:hAnsi="Garamond"/>
        </w:rPr>
        <w:t xml:space="preserve">ofrojnë informacion dhe të asistojnë fermerët për të përfituar </w:t>
      </w:r>
      <w:r w:rsidR="00BB79BC" w:rsidRPr="00697DB7">
        <w:rPr>
          <w:rFonts w:ascii="Garamond" w:hAnsi="Garamond"/>
        </w:rPr>
        <w:t xml:space="preserve">nga skemat kombëtare </w:t>
      </w:r>
      <w:r w:rsidRPr="00697DB7">
        <w:rPr>
          <w:rFonts w:ascii="Garamond" w:hAnsi="Garamond"/>
        </w:rPr>
        <w:t xml:space="preserve">dhe </w:t>
      </w:r>
      <w:proofErr w:type="spellStart"/>
      <w:r w:rsidRPr="00697DB7">
        <w:rPr>
          <w:rFonts w:ascii="Garamond" w:hAnsi="Garamond"/>
        </w:rPr>
        <w:t>IPARD</w:t>
      </w:r>
      <w:proofErr w:type="spellEnd"/>
      <w:r w:rsidRPr="00697DB7">
        <w:rPr>
          <w:rFonts w:ascii="Garamond" w:hAnsi="Garamond"/>
        </w:rPr>
        <w:t xml:space="preserve"> në fushën e bujqësisë dhe zhvillimit rural;</w:t>
      </w:r>
    </w:p>
    <w:p w14:paraId="71D96D6F" w14:textId="01D7D362"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FF3B19" w:rsidRPr="00697DB7">
        <w:rPr>
          <w:rFonts w:ascii="Garamond" w:hAnsi="Garamond"/>
        </w:rPr>
        <w:t>)</w:t>
      </w:r>
      <w:r w:rsidR="002D53DD" w:rsidRPr="00697DB7">
        <w:rPr>
          <w:rFonts w:ascii="Garamond" w:hAnsi="Garamond"/>
        </w:rPr>
        <w:t xml:space="preserve"> </w:t>
      </w:r>
      <w:r w:rsidR="00000032" w:rsidRPr="00697DB7">
        <w:rPr>
          <w:rFonts w:ascii="Garamond" w:hAnsi="Garamond"/>
        </w:rPr>
        <w:t xml:space="preserve">të </w:t>
      </w:r>
      <w:r w:rsidRPr="00697DB7">
        <w:rPr>
          <w:rFonts w:ascii="Garamond" w:hAnsi="Garamond"/>
        </w:rPr>
        <w:t>marrin pjesë në hartimin e skemave mbështetëse dhe implementimin e programeve të zhvillimit në fushën e bujqësisë</w:t>
      </w:r>
      <w:r w:rsidR="00000032" w:rsidRPr="00697DB7">
        <w:rPr>
          <w:rFonts w:ascii="Garamond" w:hAnsi="Garamond"/>
        </w:rPr>
        <w:t>;</w:t>
      </w:r>
    </w:p>
    <w:p w14:paraId="3D483E73" w14:textId="270525DF"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FF3B19" w:rsidRPr="00697DB7">
        <w:rPr>
          <w:rFonts w:ascii="Garamond" w:hAnsi="Garamond"/>
        </w:rPr>
        <w:t>)</w:t>
      </w:r>
      <w:r w:rsidR="002D53DD" w:rsidRPr="00697DB7">
        <w:rPr>
          <w:rFonts w:ascii="Garamond" w:hAnsi="Garamond"/>
        </w:rPr>
        <w:t xml:space="preserve"> </w:t>
      </w:r>
      <w:r w:rsidR="00000032" w:rsidRPr="00697DB7">
        <w:rPr>
          <w:rFonts w:ascii="Garamond" w:hAnsi="Garamond"/>
        </w:rPr>
        <w:t xml:space="preserve">hedhjen </w:t>
      </w:r>
      <w:r w:rsidRPr="00697DB7">
        <w:rPr>
          <w:rFonts w:ascii="Garamond" w:hAnsi="Garamond"/>
        </w:rPr>
        <w:t>e të dhënave në Regjistrin e Fermës.</w:t>
      </w:r>
    </w:p>
    <w:p w14:paraId="179096D3"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Marrëdhëniet juridike të bashkëpunimit ndërmjet Agjencisë dhe </w:t>
      </w:r>
      <w:proofErr w:type="spellStart"/>
      <w:r w:rsidRPr="00697DB7">
        <w:rPr>
          <w:rFonts w:ascii="Garamond" w:hAnsi="Garamond" w:cs="Times New Roman"/>
          <w:sz w:val="24"/>
          <w:szCs w:val="24"/>
        </w:rPr>
        <w:t>AREB</w:t>
      </w:r>
      <w:proofErr w:type="spellEnd"/>
      <w:r w:rsidRPr="00697DB7">
        <w:rPr>
          <w:rFonts w:ascii="Garamond" w:hAnsi="Garamond" w:cs="Times New Roman"/>
          <w:sz w:val="24"/>
          <w:szCs w:val="24"/>
        </w:rPr>
        <w:t>-eve rregullohen me udhëzime të miratuara nga ministri përgjegjës për bujqësinë.</w:t>
      </w:r>
    </w:p>
    <w:p w14:paraId="20F6D659" w14:textId="77777777" w:rsidR="007802ED" w:rsidRPr="00697DB7" w:rsidRDefault="007802ED" w:rsidP="00BA7D12">
      <w:pPr>
        <w:spacing w:after="0" w:line="240" w:lineRule="auto"/>
        <w:ind w:firstLine="284"/>
        <w:jc w:val="both"/>
        <w:rPr>
          <w:rFonts w:ascii="Garamond" w:hAnsi="Garamond" w:cs="Times New Roman"/>
          <w:sz w:val="24"/>
          <w:szCs w:val="24"/>
        </w:rPr>
      </w:pPr>
    </w:p>
    <w:p w14:paraId="3889E8ED"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7</w:t>
      </w:r>
    </w:p>
    <w:p w14:paraId="1DB9A8B6" w14:textId="18FA15DF" w:rsidR="007802ED" w:rsidRPr="00697DB7" w:rsidRDefault="00861FD9" w:rsidP="00BA7D12">
      <w:pPr>
        <w:pStyle w:val="Heading2"/>
        <w:ind w:firstLine="284"/>
        <w:rPr>
          <w:rFonts w:ascii="Garamond" w:hAnsi="Garamond"/>
        </w:rPr>
      </w:pPr>
      <w:r w:rsidRPr="00697DB7">
        <w:rPr>
          <w:rFonts w:ascii="Garamond" w:hAnsi="Garamond"/>
          <w:caps w:val="0"/>
        </w:rPr>
        <w:t>Parimet kryesore</w:t>
      </w:r>
    </w:p>
    <w:p w14:paraId="768A1512" w14:textId="77777777" w:rsidR="007802ED" w:rsidRPr="00697DB7" w:rsidRDefault="007802ED" w:rsidP="00BA7D12">
      <w:pPr>
        <w:spacing w:after="0" w:line="240" w:lineRule="auto"/>
        <w:ind w:firstLine="284"/>
        <w:rPr>
          <w:rFonts w:ascii="Garamond" w:hAnsi="Garamond" w:cs="Times New Roman"/>
          <w:sz w:val="24"/>
          <w:szCs w:val="24"/>
        </w:rPr>
      </w:pPr>
    </w:p>
    <w:p w14:paraId="2A575444" w14:textId="0EDAFEC8"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1.</w:t>
      </w:r>
      <w:r w:rsidR="002D53DD" w:rsidRPr="00697DB7">
        <w:rPr>
          <w:rFonts w:ascii="Garamond" w:hAnsi="Garamond" w:cs="Times New Roman"/>
          <w:sz w:val="24"/>
          <w:szCs w:val="24"/>
          <w:lang w:val="sq-AL"/>
        </w:rPr>
        <w:t xml:space="preserve"> </w:t>
      </w:r>
      <w:r w:rsidRPr="00697DB7">
        <w:rPr>
          <w:rFonts w:ascii="Garamond" w:hAnsi="Garamond" w:cs="Times New Roman"/>
          <w:sz w:val="24"/>
          <w:szCs w:val="24"/>
          <w:lang w:val="sq-AL"/>
        </w:rPr>
        <w:t>Gjat</w:t>
      </w:r>
      <w:r w:rsidR="00000032" w:rsidRPr="00697DB7">
        <w:rPr>
          <w:rFonts w:ascii="Garamond" w:hAnsi="Garamond" w:cs="Times New Roman"/>
          <w:sz w:val="24"/>
          <w:szCs w:val="24"/>
          <w:lang w:val="sq-AL"/>
        </w:rPr>
        <w:t>ë</w:t>
      </w:r>
      <w:r w:rsidRPr="00697DB7">
        <w:rPr>
          <w:rFonts w:ascii="Garamond" w:hAnsi="Garamond" w:cs="Times New Roman"/>
          <w:sz w:val="24"/>
          <w:szCs w:val="24"/>
          <w:lang w:val="sq-AL"/>
        </w:rPr>
        <w:t xml:space="preserve"> ushtrimit t</w:t>
      </w:r>
      <w:r w:rsidR="00000032" w:rsidRPr="00697DB7">
        <w:rPr>
          <w:rFonts w:ascii="Garamond" w:hAnsi="Garamond" w:cs="Times New Roman"/>
          <w:sz w:val="24"/>
          <w:szCs w:val="24"/>
          <w:lang w:val="sq-AL"/>
        </w:rPr>
        <w:t>ë</w:t>
      </w:r>
      <w:r w:rsidRPr="00697DB7">
        <w:rPr>
          <w:rFonts w:ascii="Garamond" w:hAnsi="Garamond" w:cs="Times New Roman"/>
          <w:sz w:val="24"/>
          <w:szCs w:val="24"/>
          <w:lang w:val="sq-AL"/>
        </w:rPr>
        <w:t xml:space="preserve"> veprimtarisë, Agjencia bazohet n</w:t>
      </w:r>
      <w:r w:rsidR="00861FD9" w:rsidRPr="00697DB7">
        <w:rPr>
          <w:rFonts w:ascii="Garamond" w:hAnsi="Garamond" w:cs="Times New Roman"/>
          <w:sz w:val="24"/>
          <w:szCs w:val="24"/>
          <w:lang w:val="sq-AL"/>
        </w:rPr>
        <w:t>ë</w:t>
      </w:r>
      <w:r w:rsidRPr="00697DB7">
        <w:rPr>
          <w:rFonts w:ascii="Garamond" w:hAnsi="Garamond" w:cs="Times New Roman"/>
          <w:sz w:val="24"/>
          <w:szCs w:val="24"/>
          <w:lang w:val="sq-AL"/>
        </w:rPr>
        <w:t xml:space="preserve"> </w:t>
      </w:r>
      <w:r w:rsidR="00861FD9" w:rsidRPr="00697DB7">
        <w:rPr>
          <w:rFonts w:ascii="Garamond" w:hAnsi="Garamond" w:cs="Times New Roman"/>
          <w:sz w:val="24"/>
          <w:szCs w:val="24"/>
          <w:lang w:val="sq-AL"/>
        </w:rPr>
        <w:t>këto</w:t>
      </w:r>
      <w:r w:rsidRPr="00697DB7">
        <w:rPr>
          <w:rFonts w:ascii="Garamond" w:hAnsi="Garamond" w:cs="Times New Roman"/>
          <w:sz w:val="24"/>
          <w:szCs w:val="24"/>
          <w:lang w:val="sq-AL"/>
        </w:rPr>
        <w:t xml:space="preserve"> parime: </w:t>
      </w:r>
    </w:p>
    <w:p w14:paraId="734890F0" w14:textId="643FE49E" w:rsidR="007802ED" w:rsidRPr="00697DB7" w:rsidRDefault="007802ED" w:rsidP="00BA7D12">
      <w:pPr>
        <w:pStyle w:val="NoSpacing"/>
        <w:ind w:firstLine="284"/>
        <w:jc w:val="both"/>
        <w:rPr>
          <w:rFonts w:ascii="Garamond" w:hAnsi="Garamond"/>
          <w:sz w:val="24"/>
          <w:szCs w:val="24"/>
          <w:lang w:val="sq-AL"/>
        </w:rPr>
      </w:pPr>
      <w:r w:rsidRPr="00697DB7">
        <w:rPr>
          <w:rFonts w:ascii="Garamond" w:hAnsi="Garamond" w:cs="Times New Roman"/>
          <w:sz w:val="24"/>
          <w:szCs w:val="24"/>
          <w:lang w:val="sq-AL"/>
        </w:rPr>
        <w:t>a</w:t>
      </w:r>
      <w:r w:rsidR="00FF3B19" w:rsidRPr="00697DB7">
        <w:rPr>
          <w:rFonts w:ascii="Garamond" w:hAnsi="Garamond" w:cs="Times New Roman"/>
          <w:sz w:val="24"/>
          <w:szCs w:val="24"/>
          <w:lang w:val="sq-AL"/>
        </w:rPr>
        <w:t>)</w:t>
      </w:r>
      <w:r w:rsidR="002D53DD" w:rsidRPr="00697DB7">
        <w:rPr>
          <w:rFonts w:ascii="Garamond" w:hAnsi="Garamond" w:cs="Times New Roman"/>
          <w:sz w:val="24"/>
          <w:szCs w:val="24"/>
          <w:lang w:val="sq-AL"/>
        </w:rPr>
        <w:t xml:space="preserve"> </w:t>
      </w:r>
      <w:r w:rsidR="00000032" w:rsidRPr="00697DB7">
        <w:rPr>
          <w:rFonts w:ascii="Garamond" w:hAnsi="Garamond" w:cs="Times New Roman"/>
          <w:b/>
          <w:bCs/>
          <w:sz w:val="24"/>
          <w:szCs w:val="24"/>
          <w:lang w:val="sq-AL"/>
        </w:rPr>
        <w:t>p</w:t>
      </w:r>
      <w:r w:rsidRPr="00697DB7">
        <w:rPr>
          <w:rFonts w:ascii="Garamond" w:hAnsi="Garamond" w:cs="Times New Roman"/>
          <w:b/>
          <w:bCs/>
          <w:sz w:val="24"/>
          <w:szCs w:val="24"/>
          <w:lang w:val="sq-AL"/>
        </w:rPr>
        <w:t xml:space="preserve">arimi i barazisë </w:t>
      </w:r>
      <w:r w:rsidRPr="00697DB7">
        <w:rPr>
          <w:rFonts w:ascii="Garamond" w:hAnsi="Garamond" w:cs="Times New Roman"/>
          <w:sz w:val="24"/>
          <w:szCs w:val="24"/>
          <w:lang w:val="sq-AL"/>
        </w:rPr>
        <w:t xml:space="preserve">dhe i </w:t>
      </w:r>
      <w:proofErr w:type="spellStart"/>
      <w:r w:rsidRPr="00697DB7">
        <w:rPr>
          <w:rFonts w:ascii="Garamond" w:hAnsi="Garamond" w:cs="Times New Roman"/>
          <w:sz w:val="24"/>
          <w:szCs w:val="24"/>
          <w:lang w:val="sq-AL"/>
        </w:rPr>
        <w:t>mosdiskriminimit</w:t>
      </w:r>
      <w:proofErr w:type="spellEnd"/>
      <w:r w:rsidRPr="00697DB7">
        <w:rPr>
          <w:rFonts w:ascii="Garamond" w:hAnsi="Garamond" w:cs="Times New Roman"/>
          <w:sz w:val="24"/>
          <w:szCs w:val="24"/>
          <w:lang w:val="sq-AL"/>
        </w:rPr>
        <w:t xml:space="preserve">: </w:t>
      </w:r>
      <w:proofErr w:type="spellStart"/>
      <w:r w:rsidRPr="00697DB7">
        <w:rPr>
          <w:rFonts w:ascii="Garamond" w:hAnsi="Garamond" w:cs="Times New Roman"/>
          <w:sz w:val="24"/>
          <w:szCs w:val="24"/>
          <w:lang w:val="sq-AL"/>
        </w:rPr>
        <w:t>AZHBR</w:t>
      </w:r>
      <w:proofErr w:type="spellEnd"/>
      <w:r w:rsidR="00861FD9" w:rsidRPr="00697DB7">
        <w:rPr>
          <w:rFonts w:ascii="Garamond" w:hAnsi="Garamond" w:cs="Times New Roman"/>
          <w:sz w:val="24"/>
          <w:szCs w:val="24"/>
          <w:lang w:val="sq-AL"/>
        </w:rPr>
        <w:t>-ja</w:t>
      </w:r>
      <w:r w:rsidRPr="00697DB7">
        <w:rPr>
          <w:rFonts w:ascii="Garamond" w:hAnsi="Garamond" w:cs="Times New Roman"/>
          <w:sz w:val="24"/>
          <w:szCs w:val="24"/>
          <w:lang w:val="sq-AL"/>
        </w:rPr>
        <w:t xml:space="preserve"> ushtron veprimtarinë e saj në përputhje me parimin e barazisë. </w:t>
      </w:r>
    </w:p>
    <w:p w14:paraId="41ED3808" w14:textId="77777777"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 xml:space="preserve">Palët, që janë në situata të njëjta objektive, trajtohen në të njëjtën mënyrë. Në raste të veçanta, kur bëhet një trajtim i diferencuar, ky trajtim duhet të justifikohet vetëm nga karakteristikat objektive që lidhen me rastin e veçantë. </w:t>
      </w:r>
    </w:p>
    <w:p w14:paraId="448B53A9" w14:textId="77777777"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 xml:space="preserve">Organi publik, gjatë ushtrimit të veprimtarisë së tij, shmang çdo diskriminim për shkak të gjinisë, racës, ngjyrës, etnisë, shtetësisë, gjuhës, identitetit gjinor, orientimit seksual, bindjeve politike, fetare ose filozofike, gjendjes ekonomike, arsimore ose shoqërore, shtatzënisë, përkatësisë prindërore, përgjegjësisë prindërore, moshës, gjendjes familjare ose martesore, gjendjes civile, vendbanimit, gjendjes shëndetësore, </w:t>
      </w:r>
      <w:proofErr w:type="spellStart"/>
      <w:r w:rsidRPr="00697DB7">
        <w:rPr>
          <w:rFonts w:ascii="Garamond" w:hAnsi="Garamond" w:cs="Times New Roman"/>
          <w:sz w:val="24"/>
          <w:szCs w:val="24"/>
          <w:lang w:val="sq-AL"/>
        </w:rPr>
        <w:t>predispozicioneve</w:t>
      </w:r>
      <w:proofErr w:type="spellEnd"/>
      <w:r w:rsidRPr="00697DB7">
        <w:rPr>
          <w:rFonts w:ascii="Garamond" w:hAnsi="Garamond" w:cs="Times New Roman"/>
          <w:sz w:val="24"/>
          <w:szCs w:val="24"/>
          <w:lang w:val="sq-AL"/>
        </w:rPr>
        <w:t xml:space="preserve"> gjenetike, aftësisë së kufizuar, përkatësisë në një grup të veçantë ose për çdo shkak tjetër.</w:t>
      </w:r>
    </w:p>
    <w:p w14:paraId="3015628C" w14:textId="26039FD2"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b</w:t>
      </w:r>
      <w:r w:rsidR="00FF3B19" w:rsidRPr="00697DB7">
        <w:rPr>
          <w:rFonts w:ascii="Garamond" w:hAnsi="Garamond" w:cs="Times New Roman"/>
          <w:sz w:val="24"/>
          <w:szCs w:val="24"/>
          <w:lang w:val="sq-AL"/>
        </w:rPr>
        <w:t>)</w:t>
      </w:r>
      <w:r w:rsidR="002D53DD" w:rsidRPr="00697DB7">
        <w:rPr>
          <w:rFonts w:ascii="Garamond" w:hAnsi="Garamond" w:cs="Times New Roman"/>
          <w:sz w:val="24"/>
          <w:szCs w:val="24"/>
          <w:lang w:val="sq-AL"/>
        </w:rPr>
        <w:t xml:space="preserve"> </w:t>
      </w:r>
      <w:r w:rsidRPr="00697DB7">
        <w:rPr>
          <w:rFonts w:ascii="Garamond" w:hAnsi="Garamond" w:cs="Times New Roman"/>
          <w:b/>
          <w:bCs/>
          <w:sz w:val="24"/>
          <w:szCs w:val="24"/>
          <w:lang w:val="sq-AL"/>
        </w:rPr>
        <w:t>Parimi i ligjshmërisë</w:t>
      </w:r>
      <w:r w:rsidRPr="00697DB7">
        <w:rPr>
          <w:rFonts w:ascii="Garamond" w:hAnsi="Garamond" w:cs="Times New Roman"/>
          <w:sz w:val="24"/>
          <w:szCs w:val="24"/>
          <w:lang w:val="sq-AL"/>
        </w:rPr>
        <w:t xml:space="preserve">: </w:t>
      </w:r>
    </w:p>
    <w:p w14:paraId="3F725AC5" w14:textId="239CC34E" w:rsidR="007802ED" w:rsidRPr="00697DB7" w:rsidRDefault="007802ED" w:rsidP="00BA7D12">
      <w:pPr>
        <w:spacing w:after="0" w:line="240" w:lineRule="auto"/>
        <w:ind w:firstLine="284"/>
        <w:jc w:val="both"/>
        <w:rPr>
          <w:rFonts w:ascii="Garamond" w:hAnsi="Garamond" w:cs="Times New Roman"/>
          <w:sz w:val="24"/>
          <w:szCs w:val="24"/>
        </w:rPr>
      </w:pPr>
      <w:proofErr w:type="spellStart"/>
      <w:r w:rsidRPr="00697DB7">
        <w:rPr>
          <w:rFonts w:ascii="Garamond" w:hAnsi="Garamond" w:cs="Times New Roman"/>
          <w:sz w:val="24"/>
          <w:szCs w:val="24"/>
        </w:rPr>
        <w:t>AZHBR</w:t>
      </w:r>
      <w:proofErr w:type="spellEnd"/>
      <w:r w:rsidR="00861FD9" w:rsidRPr="00697DB7">
        <w:rPr>
          <w:rFonts w:ascii="Garamond" w:hAnsi="Garamond" w:cs="Times New Roman"/>
          <w:sz w:val="24"/>
          <w:szCs w:val="24"/>
        </w:rPr>
        <w:t>-ja</w:t>
      </w:r>
      <w:r w:rsidRPr="00697DB7">
        <w:rPr>
          <w:rFonts w:ascii="Garamond" w:hAnsi="Garamond" w:cs="Times New Roman"/>
          <w:sz w:val="24"/>
          <w:szCs w:val="24"/>
        </w:rPr>
        <w:t xml:space="preserve"> ushtron veprimtarinë e saj në përputhje me Kushtetutën e Republikës së Shqipërisë, me marrëveshjet ndërkombëtare të ratifikuara dhe legjislacionin e zbatueshëm në Republikën e Shqipërisë, brenda kufijve të kompetencave të saj dhe në përputhje me qëllimin për të cilin janë dhënë këto kompetenca. </w:t>
      </w:r>
    </w:p>
    <w:p w14:paraId="2110FD1A" w14:textId="40D18EB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Të drejtat apo interesat e ligjshëm të një pale nuk mund të c</w:t>
      </w:r>
      <w:r w:rsidR="00861FD9" w:rsidRPr="00697DB7">
        <w:rPr>
          <w:rFonts w:ascii="Garamond" w:hAnsi="Garamond" w:cs="Times New Roman"/>
          <w:sz w:val="24"/>
          <w:szCs w:val="24"/>
        </w:rPr>
        <w:t>e</w:t>
      </w:r>
      <w:r w:rsidRPr="00697DB7">
        <w:rPr>
          <w:rFonts w:ascii="Garamond" w:hAnsi="Garamond" w:cs="Times New Roman"/>
          <w:sz w:val="24"/>
          <w:szCs w:val="24"/>
        </w:rPr>
        <w:t>nohen nga veprimi administrativ, përveçse kur parashikohet nga ligji dhe duke respektuar një proces të rregullt ligjor.</w:t>
      </w:r>
    </w:p>
    <w:p w14:paraId="23CA9781" w14:textId="1C417092" w:rsidR="007802ED" w:rsidRPr="00697DB7" w:rsidRDefault="007802ED" w:rsidP="00BA7D12">
      <w:pPr>
        <w:pStyle w:val="ListParagraph"/>
        <w:ind w:left="0" w:firstLine="284"/>
        <w:jc w:val="both"/>
        <w:rPr>
          <w:rFonts w:ascii="Garamond" w:hAnsi="Garamond"/>
          <w:b/>
          <w:bCs/>
        </w:rPr>
      </w:pPr>
      <w:r w:rsidRPr="00697DB7">
        <w:rPr>
          <w:rFonts w:ascii="Garamond" w:hAnsi="Garamond"/>
        </w:rPr>
        <w:t>c</w:t>
      </w:r>
      <w:r w:rsidR="00FF3B19" w:rsidRPr="00697DB7">
        <w:rPr>
          <w:rFonts w:ascii="Garamond" w:hAnsi="Garamond"/>
        </w:rPr>
        <w:t>)</w:t>
      </w:r>
      <w:r w:rsidR="002D53DD" w:rsidRPr="00697DB7">
        <w:rPr>
          <w:rFonts w:ascii="Garamond" w:hAnsi="Garamond"/>
        </w:rPr>
        <w:t xml:space="preserve"> </w:t>
      </w:r>
      <w:r w:rsidR="00861FD9" w:rsidRPr="00697DB7">
        <w:rPr>
          <w:rFonts w:ascii="Garamond" w:hAnsi="Garamond"/>
          <w:b/>
          <w:bCs/>
        </w:rPr>
        <w:t xml:space="preserve">parimi </w:t>
      </w:r>
      <w:r w:rsidRPr="00697DB7">
        <w:rPr>
          <w:rFonts w:ascii="Garamond" w:hAnsi="Garamond"/>
          <w:b/>
          <w:bCs/>
        </w:rPr>
        <w:t xml:space="preserve">i vazhdimësisë: </w:t>
      </w:r>
      <w:r w:rsidR="00861FD9" w:rsidRPr="00697DB7">
        <w:rPr>
          <w:rFonts w:ascii="Garamond" w:hAnsi="Garamond"/>
        </w:rPr>
        <w:t xml:space="preserve">detyrat </w:t>
      </w:r>
      <w:r w:rsidRPr="00697DB7">
        <w:rPr>
          <w:rFonts w:ascii="Garamond" w:hAnsi="Garamond"/>
        </w:rPr>
        <w:t>e ndjekura nga nëpunësit e mëparshëm, q</w:t>
      </w:r>
      <w:r w:rsidR="00D31B82" w:rsidRPr="00697DB7">
        <w:rPr>
          <w:rFonts w:ascii="Garamond" w:hAnsi="Garamond"/>
        </w:rPr>
        <w:t>ë</w:t>
      </w:r>
      <w:r w:rsidRPr="00697DB7">
        <w:rPr>
          <w:rFonts w:ascii="Garamond" w:hAnsi="Garamond"/>
        </w:rPr>
        <w:t xml:space="preserve"> janë larguar nga detyra, do t</w:t>
      </w:r>
      <w:r w:rsidR="00C6709B" w:rsidRPr="00697DB7">
        <w:rPr>
          <w:rFonts w:ascii="Garamond" w:hAnsi="Garamond"/>
        </w:rPr>
        <w:t>ë</w:t>
      </w:r>
      <w:r w:rsidRPr="00697DB7">
        <w:rPr>
          <w:rFonts w:ascii="Garamond" w:hAnsi="Garamond"/>
        </w:rPr>
        <w:t xml:space="preserve"> vazhdojnë t</w:t>
      </w:r>
      <w:r w:rsidR="00C6709B" w:rsidRPr="00697DB7">
        <w:rPr>
          <w:rFonts w:ascii="Garamond" w:hAnsi="Garamond"/>
        </w:rPr>
        <w:t>ë</w:t>
      </w:r>
      <w:r w:rsidRPr="00697DB7">
        <w:rPr>
          <w:rFonts w:ascii="Garamond" w:hAnsi="Garamond"/>
        </w:rPr>
        <w:t xml:space="preserve"> realizohen nga nëpunësit e rinj në vijimësi dhe në zbatim të legjislacionit në fuqi</w:t>
      </w:r>
      <w:r w:rsidR="00861FD9" w:rsidRPr="00697DB7">
        <w:rPr>
          <w:rFonts w:ascii="Garamond" w:hAnsi="Garamond"/>
        </w:rPr>
        <w:t>;</w:t>
      </w:r>
    </w:p>
    <w:p w14:paraId="2E22E729" w14:textId="728C4913" w:rsidR="007802ED" w:rsidRPr="00697DB7" w:rsidRDefault="007802ED" w:rsidP="00BA7D12">
      <w:pPr>
        <w:spacing w:after="0" w:line="240" w:lineRule="auto"/>
        <w:ind w:firstLine="284"/>
        <w:jc w:val="both"/>
        <w:rPr>
          <w:rFonts w:ascii="Garamond" w:hAnsi="Garamond"/>
          <w:b/>
          <w:bCs/>
          <w:sz w:val="24"/>
          <w:szCs w:val="24"/>
        </w:rPr>
      </w:pPr>
      <w:r w:rsidRPr="00697DB7">
        <w:rPr>
          <w:rFonts w:ascii="Garamond" w:hAnsi="Garamond" w:cs="Times New Roman"/>
          <w:sz w:val="24"/>
          <w:szCs w:val="24"/>
        </w:rPr>
        <w:t>ç</w:t>
      </w:r>
      <w:r w:rsidR="00FF3B19" w:rsidRPr="00697DB7">
        <w:rPr>
          <w:rFonts w:ascii="Garamond" w:hAnsi="Garamond" w:cs="Times New Roman"/>
          <w:sz w:val="24"/>
          <w:szCs w:val="24"/>
        </w:rPr>
        <w:t xml:space="preserve">) </w:t>
      </w:r>
      <w:r w:rsidR="00861FD9" w:rsidRPr="00697DB7">
        <w:rPr>
          <w:rFonts w:ascii="Garamond" w:hAnsi="Garamond" w:cs="Times New Roman"/>
          <w:b/>
          <w:bCs/>
          <w:sz w:val="24"/>
          <w:szCs w:val="24"/>
        </w:rPr>
        <w:t xml:space="preserve">parimi </w:t>
      </w:r>
      <w:r w:rsidRPr="00697DB7">
        <w:rPr>
          <w:rFonts w:ascii="Garamond" w:hAnsi="Garamond" w:cs="Times New Roman"/>
          <w:b/>
          <w:bCs/>
          <w:sz w:val="24"/>
          <w:szCs w:val="24"/>
        </w:rPr>
        <w:t xml:space="preserve">i transparencës: </w:t>
      </w:r>
      <w:proofErr w:type="spellStart"/>
      <w:r w:rsidRPr="00697DB7">
        <w:rPr>
          <w:rFonts w:ascii="Garamond" w:hAnsi="Garamond" w:cs="Times New Roman"/>
          <w:sz w:val="24"/>
          <w:szCs w:val="24"/>
        </w:rPr>
        <w:t>AZHBR</w:t>
      </w:r>
      <w:proofErr w:type="spellEnd"/>
      <w:r w:rsidR="00861FD9" w:rsidRPr="00697DB7">
        <w:rPr>
          <w:rFonts w:ascii="Garamond" w:hAnsi="Garamond" w:cs="Times New Roman"/>
          <w:sz w:val="24"/>
          <w:szCs w:val="24"/>
        </w:rPr>
        <w:t>-ja</w:t>
      </w:r>
      <w:r w:rsidRPr="00697DB7">
        <w:rPr>
          <w:rFonts w:ascii="Garamond" w:hAnsi="Garamond" w:cs="Times New Roman"/>
          <w:sz w:val="24"/>
          <w:szCs w:val="24"/>
        </w:rPr>
        <w:t xml:space="preserve"> ushtron veprimtarinë administrative në mënyrë transparente, në bashkëpunim të ngushtë me personat fizikë dhe juridikë</w:t>
      </w:r>
      <w:r w:rsidR="00861FD9" w:rsidRPr="00697DB7">
        <w:rPr>
          <w:rFonts w:ascii="Garamond" w:hAnsi="Garamond" w:cs="Times New Roman"/>
          <w:sz w:val="24"/>
          <w:szCs w:val="24"/>
        </w:rPr>
        <w:t>;</w:t>
      </w:r>
    </w:p>
    <w:p w14:paraId="0C0AEBAF" w14:textId="7403BBFF" w:rsidR="007802ED" w:rsidRPr="00697DB7" w:rsidRDefault="007802ED" w:rsidP="00BA7D12">
      <w:pPr>
        <w:pStyle w:val="ListParagraph"/>
        <w:ind w:left="0" w:firstLine="284"/>
        <w:jc w:val="both"/>
        <w:rPr>
          <w:rFonts w:ascii="Garamond" w:hAnsi="Garamond"/>
          <w:b/>
          <w:bCs/>
        </w:rPr>
      </w:pPr>
      <w:r w:rsidRPr="00697DB7">
        <w:rPr>
          <w:rFonts w:ascii="Garamond" w:hAnsi="Garamond"/>
        </w:rPr>
        <w:t>d</w:t>
      </w:r>
      <w:r w:rsidR="00FF3B19" w:rsidRPr="00697DB7">
        <w:rPr>
          <w:rFonts w:ascii="Garamond" w:hAnsi="Garamond"/>
        </w:rPr>
        <w:t>)</w:t>
      </w:r>
      <w:r w:rsidR="002D53DD" w:rsidRPr="00697DB7">
        <w:rPr>
          <w:rFonts w:ascii="Garamond" w:hAnsi="Garamond"/>
        </w:rPr>
        <w:t xml:space="preserve"> </w:t>
      </w:r>
      <w:r w:rsidR="00861FD9" w:rsidRPr="00697DB7">
        <w:rPr>
          <w:rFonts w:ascii="Garamond" w:hAnsi="Garamond"/>
          <w:b/>
          <w:bCs/>
        </w:rPr>
        <w:t xml:space="preserve">parimi </w:t>
      </w:r>
      <w:r w:rsidRPr="00697DB7">
        <w:rPr>
          <w:rFonts w:ascii="Garamond" w:hAnsi="Garamond"/>
          <w:b/>
          <w:bCs/>
        </w:rPr>
        <w:t>i drejtësisë dhe i paanësisë</w:t>
      </w:r>
      <w:r w:rsidRPr="00697DB7">
        <w:rPr>
          <w:rFonts w:ascii="Garamond" w:hAnsi="Garamond"/>
        </w:rPr>
        <w:t xml:space="preserve">: Në ushtrimin e funksioneve të saj, </w:t>
      </w:r>
      <w:proofErr w:type="spellStart"/>
      <w:r w:rsidRPr="00697DB7">
        <w:rPr>
          <w:rFonts w:ascii="Garamond" w:hAnsi="Garamond"/>
        </w:rPr>
        <w:t>AZHBR</w:t>
      </w:r>
      <w:proofErr w:type="spellEnd"/>
      <w:r w:rsidR="00861FD9" w:rsidRPr="00697DB7">
        <w:rPr>
          <w:rFonts w:ascii="Garamond" w:hAnsi="Garamond"/>
        </w:rPr>
        <w:t>-ja</w:t>
      </w:r>
      <w:r w:rsidRPr="00697DB7">
        <w:rPr>
          <w:rFonts w:ascii="Garamond" w:hAnsi="Garamond"/>
        </w:rPr>
        <w:t xml:space="preserve"> trajton në mënyrë të drejtë dhe të paanshme të gjitha subjektet me të cilat krijon marrëdhënie</w:t>
      </w:r>
      <w:r w:rsidR="00861FD9" w:rsidRPr="00697DB7">
        <w:rPr>
          <w:rFonts w:ascii="Garamond" w:hAnsi="Garamond"/>
        </w:rPr>
        <w:t>;</w:t>
      </w:r>
      <w:r w:rsidRPr="00697DB7">
        <w:rPr>
          <w:rFonts w:ascii="Garamond" w:hAnsi="Garamond"/>
        </w:rPr>
        <w:t xml:space="preserve"> </w:t>
      </w:r>
    </w:p>
    <w:p w14:paraId="1A005F9C" w14:textId="291156CC" w:rsidR="007802ED" w:rsidRPr="00697DB7" w:rsidRDefault="007802ED" w:rsidP="00BA7D12">
      <w:pPr>
        <w:spacing w:after="0" w:line="240" w:lineRule="auto"/>
        <w:ind w:firstLine="284"/>
        <w:jc w:val="both"/>
        <w:rPr>
          <w:rFonts w:ascii="Garamond" w:hAnsi="Garamond"/>
          <w:b/>
          <w:bCs/>
          <w:sz w:val="24"/>
          <w:szCs w:val="24"/>
        </w:rPr>
      </w:pPr>
      <w:r w:rsidRPr="00697DB7">
        <w:rPr>
          <w:rFonts w:ascii="Garamond" w:hAnsi="Garamond" w:cs="Times New Roman"/>
          <w:sz w:val="24"/>
          <w:szCs w:val="24"/>
        </w:rPr>
        <w:t>dh</w:t>
      </w:r>
      <w:r w:rsidR="00FF3B19" w:rsidRPr="00697DB7">
        <w:rPr>
          <w:rFonts w:ascii="Garamond" w:hAnsi="Garamond" w:cs="Times New Roman"/>
          <w:sz w:val="24"/>
          <w:szCs w:val="24"/>
        </w:rPr>
        <w:t>)</w:t>
      </w:r>
      <w:r w:rsidRPr="00697DB7">
        <w:rPr>
          <w:rFonts w:ascii="Garamond" w:hAnsi="Garamond" w:cs="Times New Roman"/>
          <w:b/>
          <w:bCs/>
          <w:sz w:val="24"/>
          <w:szCs w:val="24"/>
        </w:rPr>
        <w:t xml:space="preserve"> </w:t>
      </w:r>
      <w:r w:rsidR="00861FD9" w:rsidRPr="00697DB7">
        <w:rPr>
          <w:rFonts w:ascii="Garamond" w:hAnsi="Garamond" w:cs="Times New Roman"/>
          <w:b/>
          <w:bCs/>
          <w:sz w:val="24"/>
          <w:szCs w:val="24"/>
        </w:rPr>
        <w:t>p</w:t>
      </w:r>
      <w:r w:rsidRPr="00697DB7">
        <w:rPr>
          <w:rFonts w:ascii="Garamond" w:hAnsi="Garamond" w:cs="Times New Roman"/>
          <w:b/>
          <w:bCs/>
          <w:sz w:val="24"/>
          <w:szCs w:val="24"/>
        </w:rPr>
        <w:t>arimi i bashkëpunimit:</w:t>
      </w:r>
      <w:r w:rsidRPr="00697DB7">
        <w:rPr>
          <w:rFonts w:ascii="Garamond" w:hAnsi="Garamond" w:cs="Times New Roman"/>
          <w:sz w:val="24"/>
          <w:szCs w:val="24"/>
        </w:rPr>
        <w:t xml:space="preserve"> </w:t>
      </w:r>
      <w:r w:rsidR="00861FD9" w:rsidRPr="00697DB7">
        <w:rPr>
          <w:rFonts w:ascii="Garamond" w:hAnsi="Garamond" w:cs="Times New Roman"/>
          <w:sz w:val="24"/>
          <w:szCs w:val="24"/>
        </w:rPr>
        <w:t xml:space="preserve">të </w:t>
      </w:r>
      <w:r w:rsidRPr="00697DB7">
        <w:rPr>
          <w:rFonts w:ascii="Garamond" w:hAnsi="Garamond" w:cs="Times New Roman"/>
          <w:sz w:val="24"/>
          <w:szCs w:val="24"/>
        </w:rPr>
        <w:t>gjith</w:t>
      </w:r>
      <w:r w:rsidR="00861FD9" w:rsidRPr="00697DB7">
        <w:rPr>
          <w:rFonts w:ascii="Garamond" w:hAnsi="Garamond" w:cs="Times New Roman"/>
          <w:sz w:val="24"/>
          <w:szCs w:val="24"/>
        </w:rPr>
        <w:t>a</w:t>
      </w:r>
      <w:r w:rsidRPr="00697DB7">
        <w:rPr>
          <w:rFonts w:ascii="Garamond" w:hAnsi="Garamond" w:cs="Times New Roman"/>
          <w:sz w:val="24"/>
          <w:szCs w:val="24"/>
        </w:rPr>
        <w:t xml:space="preserve"> strukturat, nëpunësit dhe punonjësit duhet t</w:t>
      </w:r>
      <w:r w:rsidR="001B5A20" w:rsidRPr="00697DB7">
        <w:rPr>
          <w:rFonts w:ascii="Garamond" w:hAnsi="Garamond" w:cs="Times New Roman"/>
          <w:sz w:val="24"/>
          <w:szCs w:val="24"/>
        </w:rPr>
        <w:t>ë</w:t>
      </w:r>
      <w:r w:rsidRPr="00697DB7">
        <w:rPr>
          <w:rFonts w:ascii="Garamond" w:hAnsi="Garamond" w:cs="Times New Roman"/>
          <w:sz w:val="24"/>
          <w:szCs w:val="24"/>
        </w:rPr>
        <w:t xml:space="preserve"> sigurojnë </w:t>
      </w:r>
      <w:r w:rsidR="00861FD9" w:rsidRPr="00697DB7">
        <w:rPr>
          <w:rFonts w:ascii="Garamond" w:hAnsi="Garamond" w:cs="Times New Roman"/>
          <w:sz w:val="24"/>
          <w:szCs w:val="24"/>
        </w:rPr>
        <w:t xml:space="preserve">bashkëpunimin </w:t>
      </w:r>
      <w:r w:rsidRPr="00697DB7">
        <w:rPr>
          <w:rFonts w:ascii="Garamond" w:hAnsi="Garamond" w:cs="Times New Roman"/>
          <w:sz w:val="24"/>
          <w:szCs w:val="24"/>
        </w:rPr>
        <w:t xml:space="preserve">për zgjidhjen e problemeve </w:t>
      </w:r>
      <w:r w:rsidR="00000032" w:rsidRPr="00697DB7">
        <w:rPr>
          <w:rFonts w:ascii="Garamond" w:hAnsi="Garamond" w:cs="Times New Roman"/>
          <w:sz w:val="24"/>
          <w:szCs w:val="24"/>
        </w:rPr>
        <w:t>të</w:t>
      </w:r>
      <w:r w:rsidRPr="00697DB7">
        <w:rPr>
          <w:rFonts w:ascii="Garamond" w:hAnsi="Garamond" w:cs="Times New Roman"/>
          <w:sz w:val="24"/>
          <w:szCs w:val="24"/>
        </w:rPr>
        <w:t xml:space="preserve"> përbashkëta sipas përcaktimeve t</w:t>
      </w:r>
      <w:r w:rsidR="00C6709B" w:rsidRPr="00697DB7">
        <w:rPr>
          <w:rFonts w:ascii="Garamond" w:hAnsi="Garamond"/>
        </w:rPr>
        <w:t>ë</w:t>
      </w:r>
      <w:r w:rsidRPr="00697DB7">
        <w:rPr>
          <w:rFonts w:ascii="Garamond" w:hAnsi="Garamond" w:cs="Times New Roman"/>
          <w:sz w:val="24"/>
          <w:szCs w:val="24"/>
        </w:rPr>
        <w:t xml:space="preserve"> këtij udhëzimi;</w:t>
      </w:r>
    </w:p>
    <w:p w14:paraId="1B609EA5" w14:textId="1A776876" w:rsidR="007802ED" w:rsidRPr="00697DB7" w:rsidRDefault="007802ED" w:rsidP="00BA7D12">
      <w:pPr>
        <w:pStyle w:val="ListParagraph"/>
        <w:ind w:left="0" w:firstLine="284"/>
        <w:jc w:val="both"/>
        <w:rPr>
          <w:rFonts w:ascii="Garamond" w:hAnsi="Garamond"/>
          <w:b/>
          <w:bCs/>
        </w:rPr>
      </w:pPr>
      <w:r w:rsidRPr="00697DB7">
        <w:rPr>
          <w:rFonts w:ascii="Garamond" w:hAnsi="Garamond"/>
        </w:rPr>
        <w:t>e</w:t>
      </w:r>
      <w:r w:rsidR="00FF3B19" w:rsidRPr="00697DB7">
        <w:rPr>
          <w:rFonts w:ascii="Garamond" w:hAnsi="Garamond"/>
        </w:rPr>
        <w:t>)</w:t>
      </w:r>
      <w:r w:rsidR="002D53DD" w:rsidRPr="00697DB7">
        <w:rPr>
          <w:rFonts w:ascii="Garamond" w:hAnsi="Garamond"/>
        </w:rPr>
        <w:t xml:space="preserve"> </w:t>
      </w:r>
      <w:r w:rsidR="00861FD9" w:rsidRPr="00697DB7">
        <w:rPr>
          <w:rFonts w:ascii="Garamond" w:hAnsi="Garamond"/>
          <w:b/>
          <w:bCs/>
        </w:rPr>
        <w:t xml:space="preserve">parimi </w:t>
      </w:r>
      <w:r w:rsidRPr="00697DB7">
        <w:rPr>
          <w:rFonts w:ascii="Garamond" w:hAnsi="Garamond"/>
          <w:b/>
          <w:bCs/>
        </w:rPr>
        <w:t xml:space="preserve">i parandalimit </w:t>
      </w:r>
      <w:r w:rsidR="00000032" w:rsidRPr="00697DB7">
        <w:rPr>
          <w:rFonts w:ascii="Garamond" w:hAnsi="Garamond"/>
          <w:b/>
          <w:bCs/>
        </w:rPr>
        <w:t>të</w:t>
      </w:r>
      <w:r w:rsidRPr="00697DB7">
        <w:rPr>
          <w:rFonts w:ascii="Garamond" w:hAnsi="Garamond"/>
          <w:b/>
          <w:bCs/>
        </w:rPr>
        <w:t xml:space="preserve"> konfliktit </w:t>
      </w:r>
      <w:r w:rsidR="00000032" w:rsidRPr="00697DB7">
        <w:rPr>
          <w:rFonts w:ascii="Garamond" w:hAnsi="Garamond"/>
          <w:b/>
          <w:bCs/>
        </w:rPr>
        <w:t>të</w:t>
      </w:r>
      <w:r w:rsidRPr="00697DB7">
        <w:rPr>
          <w:rFonts w:ascii="Garamond" w:hAnsi="Garamond"/>
          <w:b/>
          <w:bCs/>
        </w:rPr>
        <w:t xml:space="preserve"> interesave:</w:t>
      </w:r>
      <w:r w:rsidRPr="00697DB7">
        <w:rPr>
          <w:rFonts w:ascii="Garamond" w:hAnsi="Garamond"/>
        </w:rPr>
        <w:t xml:space="preserve"> </w:t>
      </w:r>
      <w:r w:rsidR="00365AB2" w:rsidRPr="00697DB7">
        <w:rPr>
          <w:rFonts w:ascii="Garamond" w:hAnsi="Garamond"/>
        </w:rPr>
        <w:t>a</w:t>
      </w:r>
      <w:r w:rsidRPr="00697DB7">
        <w:rPr>
          <w:rFonts w:ascii="Garamond" w:hAnsi="Garamond"/>
        </w:rPr>
        <w:t>snjë punonjës i Agjencisë nuk mund t</w:t>
      </w:r>
      <w:r w:rsidR="00C6709B" w:rsidRPr="00697DB7">
        <w:rPr>
          <w:rFonts w:ascii="Garamond" w:hAnsi="Garamond"/>
        </w:rPr>
        <w:t>ë</w:t>
      </w:r>
      <w:r w:rsidRPr="00697DB7">
        <w:rPr>
          <w:rFonts w:ascii="Garamond" w:hAnsi="Garamond"/>
        </w:rPr>
        <w:t xml:space="preserve"> jet</w:t>
      </w:r>
      <w:r w:rsidR="00C6709B" w:rsidRPr="00697DB7">
        <w:rPr>
          <w:rFonts w:ascii="Garamond" w:hAnsi="Garamond"/>
        </w:rPr>
        <w:t>ë</w:t>
      </w:r>
      <w:r w:rsidRPr="00697DB7">
        <w:rPr>
          <w:rFonts w:ascii="Garamond" w:hAnsi="Garamond"/>
        </w:rPr>
        <w:t xml:space="preserve"> pjese e një procesi vendimmarrës, nëse kjo ndalohet nga dispozitat e </w:t>
      </w:r>
      <w:r w:rsidR="00861FD9" w:rsidRPr="00697DB7">
        <w:rPr>
          <w:rFonts w:ascii="Garamond" w:hAnsi="Garamond"/>
        </w:rPr>
        <w:t xml:space="preserve">ligjit </w:t>
      </w:r>
      <w:r w:rsidR="008B0BB8" w:rsidRPr="00697DB7">
        <w:rPr>
          <w:rFonts w:ascii="Garamond" w:hAnsi="Garamond"/>
        </w:rPr>
        <w:t xml:space="preserve">nr. </w:t>
      </w:r>
      <w:r w:rsidRPr="00697DB7">
        <w:rPr>
          <w:rFonts w:ascii="Garamond" w:hAnsi="Garamond"/>
        </w:rPr>
        <w:t xml:space="preserve">44/2015, “Kodi i Procedurave Administrative” dhe </w:t>
      </w:r>
      <w:r w:rsidR="00861FD9" w:rsidRPr="00697DB7">
        <w:rPr>
          <w:rFonts w:ascii="Garamond" w:hAnsi="Garamond"/>
        </w:rPr>
        <w:t>l</w:t>
      </w:r>
      <w:r w:rsidR="008B0BB8" w:rsidRPr="00697DB7">
        <w:rPr>
          <w:rFonts w:ascii="Garamond" w:hAnsi="Garamond"/>
        </w:rPr>
        <w:t xml:space="preserve">igjit nr. </w:t>
      </w:r>
      <w:r w:rsidRPr="00697DB7">
        <w:rPr>
          <w:rFonts w:ascii="Garamond" w:hAnsi="Garamond"/>
        </w:rPr>
        <w:t>9367, dat</w:t>
      </w:r>
      <w:r w:rsidR="00C6709B" w:rsidRPr="00697DB7">
        <w:rPr>
          <w:rFonts w:ascii="Garamond" w:hAnsi="Garamond"/>
        </w:rPr>
        <w:t>ë</w:t>
      </w:r>
      <w:r w:rsidRPr="00697DB7">
        <w:rPr>
          <w:rFonts w:ascii="Garamond" w:hAnsi="Garamond"/>
        </w:rPr>
        <w:t xml:space="preserve"> 7.4.2005, “</w:t>
      </w:r>
      <w:r w:rsidR="00861FD9" w:rsidRPr="00697DB7">
        <w:rPr>
          <w:rFonts w:ascii="Garamond" w:hAnsi="Garamond"/>
        </w:rPr>
        <w:t>Për</w:t>
      </w:r>
      <w:r w:rsidRPr="00697DB7">
        <w:rPr>
          <w:rFonts w:ascii="Garamond" w:hAnsi="Garamond"/>
        </w:rPr>
        <w:t xml:space="preserve"> parandalimin e konfliktit t</w:t>
      </w:r>
      <w:r w:rsidR="00C6709B" w:rsidRPr="00697DB7">
        <w:rPr>
          <w:rFonts w:ascii="Garamond" w:hAnsi="Garamond"/>
        </w:rPr>
        <w:t>ë</w:t>
      </w:r>
      <w:r w:rsidRPr="00697DB7">
        <w:rPr>
          <w:rFonts w:ascii="Garamond" w:hAnsi="Garamond"/>
        </w:rPr>
        <w:t xml:space="preserve"> interesave n</w:t>
      </w:r>
      <w:r w:rsidR="00D31B82" w:rsidRPr="00697DB7">
        <w:rPr>
          <w:rFonts w:ascii="Garamond" w:hAnsi="Garamond"/>
        </w:rPr>
        <w:t>ë</w:t>
      </w:r>
      <w:r w:rsidRPr="00697DB7">
        <w:rPr>
          <w:rFonts w:ascii="Garamond" w:hAnsi="Garamond"/>
        </w:rPr>
        <w:t xml:space="preserve"> ushtrimin e funksioneve publike”, t</w:t>
      </w:r>
      <w:r w:rsidR="00C6709B" w:rsidRPr="00697DB7">
        <w:rPr>
          <w:rFonts w:ascii="Garamond" w:hAnsi="Garamond"/>
        </w:rPr>
        <w:t>ë</w:t>
      </w:r>
      <w:r w:rsidRPr="00697DB7">
        <w:rPr>
          <w:rFonts w:ascii="Garamond" w:hAnsi="Garamond"/>
        </w:rPr>
        <w:t xml:space="preserve"> ndryshuar. </w:t>
      </w:r>
    </w:p>
    <w:p w14:paraId="64B2D18B" w14:textId="24254AC3" w:rsidR="007802ED" w:rsidRPr="00697DB7" w:rsidRDefault="007802ED" w:rsidP="00BA7D12">
      <w:pPr>
        <w:spacing w:after="0" w:line="240" w:lineRule="auto"/>
        <w:ind w:firstLine="284"/>
        <w:jc w:val="both"/>
        <w:rPr>
          <w:rFonts w:ascii="Garamond" w:hAnsi="Garamond" w:cs="Times New Roman"/>
          <w:b/>
          <w:bCs/>
          <w:sz w:val="24"/>
          <w:szCs w:val="24"/>
        </w:rPr>
      </w:pPr>
      <w:r w:rsidRPr="00697DB7">
        <w:rPr>
          <w:rFonts w:ascii="Garamond" w:hAnsi="Garamond" w:cs="Times New Roman"/>
          <w:sz w:val="24"/>
          <w:szCs w:val="24"/>
        </w:rPr>
        <w:t xml:space="preserve">Rregulla të detajuara për parandalimin e konfliktit të interesit gjendet në udhëzuesin për administrimin e </w:t>
      </w:r>
      <w:r w:rsidR="00861FD9" w:rsidRPr="00697DB7">
        <w:rPr>
          <w:rFonts w:ascii="Garamond" w:hAnsi="Garamond" w:cs="Times New Roman"/>
          <w:sz w:val="24"/>
          <w:szCs w:val="24"/>
        </w:rPr>
        <w:t>konfliktit</w:t>
      </w:r>
      <w:r w:rsidRPr="00697DB7">
        <w:rPr>
          <w:rFonts w:ascii="Garamond" w:hAnsi="Garamond" w:cs="Times New Roman"/>
          <w:sz w:val="24"/>
          <w:szCs w:val="24"/>
        </w:rPr>
        <w:t xml:space="preserve"> të interesit në Agjencinë për Zhvillim Bujqësor dhe Rural që miratohet me </w:t>
      </w:r>
      <w:r w:rsidR="00861FD9" w:rsidRPr="00697DB7">
        <w:rPr>
          <w:rFonts w:ascii="Garamond" w:hAnsi="Garamond" w:cs="Times New Roman"/>
          <w:sz w:val="24"/>
          <w:szCs w:val="24"/>
        </w:rPr>
        <w:t>urdhër të drejtorit të përgjithshëm</w:t>
      </w:r>
      <w:r w:rsidRPr="00697DB7">
        <w:rPr>
          <w:rFonts w:ascii="Garamond" w:hAnsi="Garamond" w:cs="Times New Roman"/>
          <w:sz w:val="24"/>
          <w:szCs w:val="24"/>
        </w:rPr>
        <w:t>, 30 ditë pas miratimit të këtij udhëzimi.</w:t>
      </w:r>
      <w:r w:rsidRPr="00697DB7">
        <w:rPr>
          <w:rFonts w:ascii="Garamond" w:hAnsi="Garamond" w:cs="Times New Roman"/>
          <w:b/>
          <w:bCs/>
          <w:sz w:val="24"/>
          <w:szCs w:val="24"/>
        </w:rPr>
        <w:t xml:space="preserve"> </w:t>
      </w:r>
    </w:p>
    <w:p w14:paraId="3B1DA4C7" w14:textId="77777777" w:rsidR="007802ED" w:rsidRPr="00697DB7" w:rsidRDefault="007802ED" w:rsidP="00BA7D12">
      <w:pPr>
        <w:spacing w:after="0" w:line="240" w:lineRule="auto"/>
        <w:ind w:firstLine="284"/>
        <w:jc w:val="both"/>
        <w:rPr>
          <w:rFonts w:ascii="Garamond" w:hAnsi="Garamond"/>
          <w:sz w:val="24"/>
          <w:szCs w:val="24"/>
        </w:rPr>
      </w:pPr>
    </w:p>
    <w:p w14:paraId="7B47339E" w14:textId="77777777" w:rsidR="007802ED" w:rsidRPr="00697DB7" w:rsidRDefault="007802ED" w:rsidP="00BA7D12">
      <w:pPr>
        <w:spacing w:after="0" w:line="240" w:lineRule="auto"/>
        <w:ind w:firstLine="284"/>
        <w:jc w:val="center"/>
        <w:rPr>
          <w:rFonts w:ascii="Garamond" w:hAnsi="Garamond"/>
          <w:bCs/>
          <w:sz w:val="24"/>
          <w:szCs w:val="24"/>
        </w:rPr>
      </w:pPr>
      <w:r w:rsidRPr="00697DB7">
        <w:rPr>
          <w:rFonts w:ascii="Garamond" w:hAnsi="Garamond" w:cs="Times New Roman"/>
          <w:bCs/>
          <w:sz w:val="24"/>
          <w:szCs w:val="24"/>
        </w:rPr>
        <w:t>Neni 8</w:t>
      </w:r>
    </w:p>
    <w:p w14:paraId="75941F9E" w14:textId="08C36736" w:rsidR="007802ED" w:rsidRPr="00697DB7" w:rsidRDefault="001B5A20" w:rsidP="00BA7D12">
      <w:pPr>
        <w:pStyle w:val="Heading2"/>
        <w:ind w:firstLine="284"/>
        <w:rPr>
          <w:rFonts w:ascii="Garamond" w:hAnsi="Garamond"/>
        </w:rPr>
      </w:pPr>
      <w:r w:rsidRPr="00697DB7">
        <w:rPr>
          <w:rFonts w:ascii="Garamond" w:hAnsi="Garamond"/>
          <w:caps w:val="0"/>
        </w:rPr>
        <w:lastRenderedPageBreak/>
        <w:t>Struktura</w:t>
      </w:r>
      <w:r w:rsidR="007802ED" w:rsidRPr="00697DB7">
        <w:rPr>
          <w:rFonts w:ascii="Garamond" w:hAnsi="Garamond"/>
          <w:color w:val="FF0000"/>
        </w:rPr>
        <w:t xml:space="preserve"> </w:t>
      </w:r>
      <w:r w:rsidRPr="00697DB7">
        <w:rPr>
          <w:rFonts w:ascii="Garamond" w:hAnsi="Garamond"/>
          <w:caps w:val="0"/>
        </w:rPr>
        <w:t>organizative</w:t>
      </w:r>
    </w:p>
    <w:p w14:paraId="1214B01F" w14:textId="77777777" w:rsidR="00FF3B19" w:rsidRPr="00697DB7" w:rsidRDefault="00FF3B19" w:rsidP="00BA7D12">
      <w:pPr>
        <w:spacing w:after="0" w:line="240" w:lineRule="auto"/>
      </w:pPr>
    </w:p>
    <w:p w14:paraId="4E8DEDE7" w14:textId="49410459"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Struktura organizative e </w:t>
      </w:r>
      <w:proofErr w:type="spellStart"/>
      <w:r w:rsidRPr="00697DB7">
        <w:rPr>
          <w:rFonts w:ascii="Garamond" w:hAnsi="Garamond"/>
        </w:rPr>
        <w:t>AZHBR</w:t>
      </w:r>
      <w:proofErr w:type="spellEnd"/>
      <w:r w:rsidRPr="00697DB7">
        <w:rPr>
          <w:rFonts w:ascii="Garamond" w:hAnsi="Garamond"/>
        </w:rPr>
        <w:t xml:space="preserve">-së miratohet nga Kryeministri. Administrata e </w:t>
      </w:r>
      <w:proofErr w:type="spellStart"/>
      <w:r w:rsidRPr="00697DB7">
        <w:rPr>
          <w:rFonts w:ascii="Garamond" w:hAnsi="Garamond"/>
        </w:rPr>
        <w:t>AZHBR</w:t>
      </w:r>
      <w:proofErr w:type="spellEnd"/>
      <w:r w:rsidRPr="00697DB7">
        <w:rPr>
          <w:rFonts w:ascii="Garamond" w:hAnsi="Garamond"/>
        </w:rPr>
        <w:t xml:space="preserve">-së drejtohet nga drejtori i </w:t>
      </w:r>
      <w:r w:rsidR="001B5A20" w:rsidRPr="00697DB7">
        <w:rPr>
          <w:rFonts w:ascii="Garamond" w:hAnsi="Garamond"/>
        </w:rPr>
        <w:t>p</w:t>
      </w:r>
      <w:r w:rsidRPr="00697DB7">
        <w:rPr>
          <w:rFonts w:ascii="Garamond" w:hAnsi="Garamond"/>
        </w:rPr>
        <w:t xml:space="preserve">ërgjithshëm. </w:t>
      </w:r>
    </w:p>
    <w:p w14:paraId="35EC9A59" w14:textId="104645F2"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Çdo drejtori drejtohet nga një drejtor, të cilët programojnë dhe menaxhojnë veprimtarinë e drejtorive, në përputhje me legjislacionin në fuqi, duke përmbushur detyrat e caktuara në këtë udhëzim, me urdhër të drejtorit të përgjithshëm. </w:t>
      </w:r>
    </w:p>
    <w:p w14:paraId="50EA2398" w14:textId="655EC278"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Drejtoritë, sipas urdhrave të drejtorit të përgjithshëm përmbushin, gjithashtu, detyra dhe veprimtari të tjera në funksion të kompetencave të </w:t>
      </w:r>
      <w:proofErr w:type="spellStart"/>
      <w:r w:rsidRPr="00697DB7">
        <w:rPr>
          <w:rFonts w:ascii="Garamond" w:hAnsi="Garamond"/>
        </w:rPr>
        <w:t>AZHBR</w:t>
      </w:r>
      <w:proofErr w:type="spellEnd"/>
      <w:r w:rsidRPr="00697DB7">
        <w:rPr>
          <w:rFonts w:ascii="Garamond" w:hAnsi="Garamond"/>
        </w:rPr>
        <w:t>-së.</w:t>
      </w:r>
    </w:p>
    <w:p w14:paraId="41646133" w14:textId="77777777" w:rsidR="007802ED" w:rsidRPr="00697DB7" w:rsidRDefault="007802ED" w:rsidP="00BA7D12">
      <w:pPr>
        <w:spacing w:after="0" w:line="240" w:lineRule="auto"/>
        <w:ind w:firstLine="284"/>
        <w:jc w:val="center"/>
        <w:rPr>
          <w:rFonts w:ascii="Garamond" w:hAnsi="Garamond"/>
          <w:sz w:val="24"/>
          <w:szCs w:val="24"/>
        </w:rPr>
      </w:pPr>
    </w:p>
    <w:p w14:paraId="42F1B958" w14:textId="77777777" w:rsidR="007802ED" w:rsidRPr="00697DB7" w:rsidRDefault="007802ED" w:rsidP="00BA7D12">
      <w:pPr>
        <w:spacing w:after="0" w:line="240" w:lineRule="auto"/>
        <w:ind w:firstLine="284"/>
        <w:jc w:val="center"/>
        <w:rPr>
          <w:rFonts w:ascii="Garamond" w:hAnsi="Garamond"/>
          <w:bCs/>
          <w:sz w:val="24"/>
          <w:szCs w:val="24"/>
        </w:rPr>
      </w:pPr>
      <w:r w:rsidRPr="00697DB7">
        <w:rPr>
          <w:rFonts w:ascii="Garamond" w:hAnsi="Garamond" w:cs="Times New Roman"/>
          <w:bCs/>
          <w:sz w:val="24"/>
          <w:szCs w:val="24"/>
        </w:rPr>
        <w:t>Neni 9</w:t>
      </w:r>
    </w:p>
    <w:p w14:paraId="4E603A50" w14:textId="77777777" w:rsidR="007802ED" w:rsidRPr="00697DB7" w:rsidRDefault="007802ED" w:rsidP="00BA7D12">
      <w:pPr>
        <w:spacing w:after="0" w:line="240" w:lineRule="auto"/>
        <w:ind w:firstLine="284"/>
        <w:jc w:val="center"/>
        <w:rPr>
          <w:rFonts w:ascii="Garamond" w:hAnsi="Garamond" w:cs="Times New Roman"/>
          <w:b/>
          <w:bCs/>
          <w:sz w:val="24"/>
          <w:szCs w:val="24"/>
        </w:rPr>
      </w:pPr>
      <w:r w:rsidRPr="00697DB7">
        <w:rPr>
          <w:rFonts w:ascii="Garamond" w:hAnsi="Garamond" w:cs="Times New Roman"/>
          <w:b/>
          <w:bCs/>
          <w:sz w:val="24"/>
          <w:szCs w:val="24"/>
        </w:rPr>
        <w:t>Sekreti profesional</w:t>
      </w:r>
    </w:p>
    <w:p w14:paraId="5CA9E4A1"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7CB4DEF5" w14:textId="77777777" w:rsidR="007802ED" w:rsidRPr="00697DB7" w:rsidRDefault="007802ED" w:rsidP="00BA7D12">
      <w:pPr>
        <w:spacing w:after="0" w:line="240" w:lineRule="auto"/>
        <w:ind w:firstLine="284"/>
        <w:jc w:val="both"/>
        <w:rPr>
          <w:rFonts w:ascii="Garamond" w:hAnsi="Garamond" w:cs="Times New Roman"/>
          <w:sz w:val="24"/>
          <w:szCs w:val="24"/>
        </w:rPr>
      </w:pPr>
      <w:proofErr w:type="spellStart"/>
      <w:r w:rsidRPr="00697DB7">
        <w:rPr>
          <w:rFonts w:ascii="Garamond" w:hAnsi="Garamond" w:cs="Times New Roman"/>
          <w:sz w:val="24"/>
          <w:szCs w:val="24"/>
        </w:rPr>
        <w:t>Konfidencialiteti</w:t>
      </w:r>
      <w:proofErr w:type="spellEnd"/>
      <w:r w:rsidRPr="00697DB7">
        <w:rPr>
          <w:rFonts w:ascii="Garamond" w:hAnsi="Garamond" w:cs="Times New Roman"/>
          <w:sz w:val="24"/>
          <w:szCs w:val="24"/>
        </w:rPr>
        <w:t xml:space="preserve"> i informacionit, dhënia dhe shkëmbimi i tij me institucione të tjera private apo publike, me persona, media etj., respektohet dhe zbatohet nga punonjësit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në përputhje me përcaktimet ligjore dhe nënligjore. Shkelja e detyrimit të </w:t>
      </w:r>
      <w:proofErr w:type="spellStart"/>
      <w:r w:rsidRPr="00697DB7">
        <w:rPr>
          <w:rFonts w:ascii="Garamond" w:hAnsi="Garamond" w:cs="Times New Roman"/>
          <w:sz w:val="24"/>
          <w:szCs w:val="24"/>
        </w:rPr>
        <w:t>konfidencialitetit</w:t>
      </w:r>
      <w:proofErr w:type="spellEnd"/>
      <w:r w:rsidRPr="00697DB7">
        <w:rPr>
          <w:rFonts w:ascii="Garamond" w:hAnsi="Garamond" w:cs="Times New Roman"/>
          <w:sz w:val="24"/>
          <w:szCs w:val="24"/>
        </w:rPr>
        <w:t xml:space="preserve"> dhe të përhapjes së informacionit, duke përfshirë publikimin dhe shpërndarjen, edhe për shkak të neglizhencës, të akteve ose informacioneve </w:t>
      </w:r>
      <w:proofErr w:type="spellStart"/>
      <w:r w:rsidRPr="00697DB7">
        <w:rPr>
          <w:rFonts w:ascii="Garamond" w:hAnsi="Garamond" w:cs="Times New Roman"/>
          <w:sz w:val="24"/>
          <w:szCs w:val="24"/>
        </w:rPr>
        <w:t>konfidenciale</w:t>
      </w:r>
      <w:proofErr w:type="spellEnd"/>
      <w:r w:rsidRPr="00697DB7">
        <w:rPr>
          <w:rFonts w:ascii="Garamond" w:hAnsi="Garamond" w:cs="Times New Roman"/>
          <w:sz w:val="24"/>
          <w:szCs w:val="24"/>
        </w:rPr>
        <w:t xml:space="preserve"> ose të akteve procedurale, që rrjedhin nga çështjet të cilat janë në proces, përbën shkelje shumë të rëndë disiplinore.</w:t>
      </w:r>
    </w:p>
    <w:p w14:paraId="41DA617A" w14:textId="77777777" w:rsidR="007802ED" w:rsidRPr="00697DB7" w:rsidRDefault="007802ED" w:rsidP="00BA7D12">
      <w:pPr>
        <w:spacing w:after="0" w:line="240" w:lineRule="auto"/>
        <w:ind w:firstLine="284"/>
        <w:jc w:val="both"/>
        <w:rPr>
          <w:rFonts w:ascii="Garamond" w:hAnsi="Garamond" w:cs="Times New Roman"/>
          <w:sz w:val="24"/>
          <w:szCs w:val="24"/>
        </w:rPr>
      </w:pPr>
    </w:p>
    <w:p w14:paraId="71DA648D"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KREU </w:t>
      </w:r>
      <w:proofErr w:type="spellStart"/>
      <w:r w:rsidRPr="00697DB7">
        <w:rPr>
          <w:rFonts w:ascii="Garamond" w:hAnsi="Garamond" w:cs="Times New Roman"/>
          <w:bCs/>
          <w:sz w:val="24"/>
          <w:szCs w:val="24"/>
        </w:rPr>
        <w:t>II</w:t>
      </w:r>
      <w:proofErr w:type="spellEnd"/>
    </w:p>
    <w:p w14:paraId="62507041"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ORGANIZIMI</w:t>
      </w:r>
    </w:p>
    <w:p w14:paraId="42EF5158" w14:textId="77777777" w:rsidR="007802ED" w:rsidRPr="00697DB7" w:rsidRDefault="007802ED" w:rsidP="00BA7D12">
      <w:pPr>
        <w:spacing w:after="0" w:line="240" w:lineRule="auto"/>
        <w:ind w:firstLine="284"/>
        <w:jc w:val="center"/>
        <w:rPr>
          <w:rFonts w:ascii="Garamond" w:hAnsi="Garamond" w:cs="Times New Roman"/>
          <w:bCs/>
          <w:sz w:val="24"/>
          <w:szCs w:val="24"/>
        </w:rPr>
      </w:pPr>
    </w:p>
    <w:p w14:paraId="72106DBD"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10</w:t>
      </w:r>
    </w:p>
    <w:p w14:paraId="7B4EE484" w14:textId="5086D8A2" w:rsidR="007802ED" w:rsidRPr="00697DB7" w:rsidRDefault="00E9613E" w:rsidP="00BA7D12">
      <w:pPr>
        <w:pStyle w:val="Heading2"/>
        <w:ind w:firstLine="284"/>
        <w:rPr>
          <w:rFonts w:ascii="Garamond" w:hAnsi="Garamond"/>
        </w:rPr>
      </w:pPr>
      <w:r w:rsidRPr="00697DB7">
        <w:rPr>
          <w:rFonts w:ascii="Garamond" w:hAnsi="Garamond"/>
          <w:caps w:val="0"/>
        </w:rPr>
        <w:t>Struktura dhe organika</w:t>
      </w:r>
    </w:p>
    <w:p w14:paraId="1CA19BB5" w14:textId="77777777" w:rsidR="007802ED" w:rsidRPr="00697DB7" w:rsidRDefault="007802ED" w:rsidP="00BA7D12">
      <w:pPr>
        <w:spacing w:after="0" w:line="240" w:lineRule="auto"/>
        <w:ind w:firstLine="284"/>
        <w:rPr>
          <w:rFonts w:ascii="Garamond" w:hAnsi="Garamond" w:cs="Times New Roman"/>
          <w:sz w:val="24"/>
          <w:szCs w:val="24"/>
        </w:rPr>
      </w:pPr>
    </w:p>
    <w:p w14:paraId="7EDF3D0D" w14:textId="57FBB40A"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Agjencia për Zhvillim Bujqësor dhe Rural e ka selinë në Tiranë dhe ushtron veprimtarinë e saj në të gjithë territorin e Republikës së Shqipërisë, e organizuar:</w:t>
      </w:r>
    </w:p>
    <w:p w14:paraId="553614CE" w14:textId="4686A531"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EE187D" w:rsidRPr="00697DB7">
        <w:rPr>
          <w:rFonts w:ascii="Garamond" w:hAnsi="Garamond"/>
        </w:rPr>
        <w:t>)</w:t>
      </w:r>
      <w:r w:rsidRPr="00697DB7">
        <w:rPr>
          <w:rFonts w:ascii="Garamond" w:hAnsi="Garamond"/>
        </w:rPr>
        <w:t xml:space="preserve"> </w:t>
      </w:r>
      <w:r w:rsidR="00E9613E" w:rsidRPr="00697DB7">
        <w:rPr>
          <w:rFonts w:ascii="Garamond" w:hAnsi="Garamond"/>
        </w:rPr>
        <w:t>n</w:t>
      </w:r>
      <w:r w:rsidRPr="00697DB7">
        <w:rPr>
          <w:rFonts w:ascii="Garamond" w:hAnsi="Garamond"/>
        </w:rPr>
        <w:t>ë nivel qendror, nëpërmjet zyrës qendrore;</w:t>
      </w:r>
    </w:p>
    <w:p w14:paraId="16C9110F" w14:textId="52EDC363"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EE187D" w:rsidRPr="00697DB7">
        <w:rPr>
          <w:rFonts w:ascii="Garamond" w:hAnsi="Garamond"/>
        </w:rPr>
        <w:t>)</w:t>
      </w:r>
      <w:r w:rsidRPr="00697DB7">
        <w:rPr>
          <w:rFonts w:ascii="Garamond" w:hAnsi="Garamond"/>
        </w:rPr>
        <w:t xml:space="preserve"> </w:t>
      </w:r>
      <w:r w:rsidR="00E9613E" w:rsidRPr="00697DB7">
        <w:rPr>
          <w:rFonts w:ascii="Garamond" w:hAnsi="Garamond"/>
        </w:rPr>
        <w:t>n</w:t>
      </w:r>
      <w:r w:rsidRPr="00697DB7">
        <w:rPr>
          <w:rFonts w:ascii="Garamond" w:hAnsi="Garamond"/>
        </w:rPr>
        <w:t xml:space="preserve">ë nivel vendor me njësitë e ofrimit direkt të informacionit, të cilat përfshijnë </w:t>
      </w:r>
      <w:proofErr w:type="spellStart"/>
      <w:r w:rsidRPr="00697DB7">
        <w:rPr>
          <w:rFonts w:ascii="Garamond" w:hAnsi="Garamond"/>
        </w:rPr>
        <w:t>agropikat</w:t>
      </w:r>
      <w:proofErr w:type="spellEnd"/>
      <w:r w:rsidRPr="00697DB7">
        <w:rPr>
          <w:rFonts w:ascii="Garamond" w:hAnsi="Garamond"/>
        </w:rPr>
        <w:t>.</w:t>
      </w:r>
    </w:p>
    <w:p w14:paraId="3AA02758" w14:textId="7D0CCC3C"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Struktura organizative sipas </w:t>
      </w:r>
      <w:r w:rsidR="00E9613E" w:rsidRPr="00697DB7">
        <w:rPr>
          <w:rFonts w:ascii="Garamond" w:hAnsi="Garamond"/>
        </w:rPr>
        <w:t>u</w:t>
      </w:r>
      <w:r w:rsidRPr="00697DB7">
        <w:rPr>
          <w:rFonts w:ascii="Garamond" w:hAnsi="Garamond"/>
        </w:rPr>
        <w:t xml:space="preserve">rdhrit të Kryeministrit </w:t>
      </w:r>
      <w:r w:rsidR="00E9613E" w:rsidRPr="00697DB7">
        <w:rPr>
          <w:rFonts w:ascii="Garamond" w:hAnsi="Garamond"/>
        </w:rPr>
        <w:t>n</w:t>
      </w:r>
      <w:r w:rsidRPr="00697DB7">
        <w:rPr>
          <w:rFonts w:ascii="Garamond" w:hAnsi="Garamond"/>
        </w:rPr>
        <w:t>r. 93, datë 12.6.2024, “Për miratimin e strukturës dhe të organikës së Agjencisë për Zhvillim Bujqësor dhe Rural”</w:t>
      </w:r>
      <w:r w:rsidR="00345C6E" w:rsidRPr="00697DB7">
        <w:rPr>
          <w:rStyle w:val="FootnoteReference"/>
          <w:rFonts w:ascii="Garamond" w:hAnsi="Garamond"/>
        </w:rPr>
        <w:footnoteReference w:id="2"/>
      </w:r>
      <w:r w:rsidRPr="00697DB7">
        <w:rPr>
          <w:rFonts w:ascii="Garamond" w:hAnsi="Garamond"/>
        </w:rPr>
        <w:t>, është si më poshtë:</w:t>
      </w:r>
    </w:p>
    <w:p w14:paraId="2D122BF8" w14:textId="02AB8F94"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a</w:t>
      </w:r>
      <w:r w:rsidR="00EE187D" w:rsidRPr="00697DB7">
        <w:rPr>
          <w:rFonts w:ascii="Garamond" w:hAnsi="Garamond" w:cs="Times New Roman"/>
          <w:sz w:val="24"/>
          <w:szCs w:val="24"/>
        </w:rPr>
        <w:t>)</w:t>
      </w:r>
      <w:r w:rsidRPr="00697DB7">
        <w:rPr>
          <w:rFonts w:ascii="Garamond" w:hAnsi="Garamond" w:cs="Times New Roman"/>
          <w:sz w:val="24"/>
          <w:szCs w:val="24"/>
        </w:rPr>
        <w:t xml:space="preserve"> </w:t>
      </w:r>
      <w:r w:rsidR="00C6709B" w:rsidRPr="00697DB7">
        <w:rPr>
          <w:rFonts w:ascii="Garamond" w:hAnsi="Garamond" w:cs="Times New Roman"/>
          <w:sz w:val="24"/>
          <w:szCs w:val="24"/>
        </w:rPr>
        <w:t xml:space="preserve">drejtori </w:t>
      </w:r>
      <w:r w:rsidRPr="00697DB7">
        <w:rPr>
          <w:rFonts w:ascii="Garamond" w:hAnsi="Garamond" w:cs="Times New Roman"/>
          <w:sz w:val="24"/>
          <w:szCs w:val="24"/>
        </w:rPr>
        <w:t xml:space="preserve">i </w:t>
      </w:r>
      <w:r w:rsidR="00E9613E" w:rsidRPr="00697DB7">
        <w:rPr>
          <w:rFonts w:ascii="Garamond" w:hAnsi="Garamond" w:cs="Times New Roman"/>
          <w:sz w:val="24"/>
          <w:szCs w:val="24"/>
        </w:rPr>
        <w:t>p</w:t>
      </w:r>
      <w:r w:rsidRPr="00697DB7">
        <w:rPr>
          <w:rFonts w:ascii="Garamond" w:hAnsi="Garamond" w:cs="Times New Roman"/>
          <w:sz w:val="24"/>
          <w:szCs w:val="24"/>
        </w:rPr>
        <w:t>ërgjithshëm;</w:t>
      </w:r>
    </w:p>
    <w:p w14:paraId="2D2D8A22" w14:textId="2DC7E55A"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b</w:t>
      </w:r>
      <w:r w:rsidR="00EE187D" w:rsidRPr="00697DB7">
        <w:rPr>
          <w:rFonts w:ascii="Garamond" w:hAnsi="Garamond" w:cs="Times New Roman"/>
          <w:sz w:val="24"/>
          <w:szCs w:val="24"/>
        </w:rPr>
        <w:t>)</w:t>
      </w:r>
      <w:r w:rsidRPr="00697DB7">
        <w:rPr>
          <w:rFonts w:ascii="Garamond" w:hAnsi="Garamond" w:cs="Times New Roman"/>
          <w:sz w:val="24"/>
          <w:szCs w:val="24"/>
        </w:rPr>
        <w:t xml:space="preserve"> Drejtoria e Përzgjedhjes dhe Aprovimit të Projekteve;</w:t>
      </w:r>
    </w:p>
    <w:p w14:paraId="4719074E" w14:textId="3C8BCF2D" w:rsidR="007802ED" w:rsidRPr="00697DB7" w:rsidRDefault="007802ED" w:rsidP="00BA7D12">
      <w:pPr>
        <w:spacing w:after="0" w:line="240" w:lineRule="auto"/>
        <w:ind w:firstLine="284"/>
        <w:jc w:val="both"/>
        <w:rPr>
          <w:rFonts w:ascii="Garamond" w:hAnsi="Garamond"/>
          <w:sz w:val="24"/>
          <w:szCs w:val="24"/>
        </w:rPr>
      </w:pPr>
      <w:r w:rsidRPr="00697DB7">
        <w:rPr>
          <w:rFonts w:ascii="Garamond" w:hAnsi="Garamond" w:cs="Times New Roman"/>
          <w:sz w:val="24"/>
          <w:szCs w:val="24"/>
        </w:rPr>
        <w:t>c</w:t>
      </w:r>
      <w:r w:rsidR="00EE187D" w:rsidRPr="00697DB7">
        <w:rPr>
          <w:rFonts w:ascii="Garamond" w:hAnsi="Garamond" w:cs="Times New Roman"/>
          <w:sz w:val="24"/>
          <w:szCs w:val="24"/>
        </w:rPr>
        <w:t>)</w:t>
      </w:r>
      <w:r w:rsidRPr="00697DB7">
        <w:rPr>
          <w:rFonts w:ascii="Garamond" w:hAnsi="Garamond" w:cs="Times New Roman"/>
          <w:sz w:val="24"/>
          <w:szCs w:val="24"/>
        </w:rPr>
        <w:t xml:space="preserve"> Drejtoria e Kontrollit;</w:t>
      </w:r>
    </w:p>
    <w:p w14:paraId="263A03B8" w14:textId="0BCDE873" w:rsidR="007802ED" w:rsidRPr="00697DB7" w:rsidRDefault="007802ED" w:rsidP="00BA7D12">
      <w:pPr>
        <w:spacing w:after="0" w:line="240" w:lineRule="auto"/>
        <w:ind w:firstLine="284"/>
        <w:jc w:val="both"/>
        <w:rPr>
          <w:rFonts w:ascii="Garamond" w:hAnsi="Garamond"/>
          <w:sz w:val="24"/>
          <w:szCs w:val="24"/>
        </w:rPr>
      </w:pPr>
      <w:r w:rsidRPr="00697DB7">
        <w:rPr>
          <w:rFonts w:ascii="Garamond" w:hAnsi="Garamond" w:cs="Times New Roman"/>
          <w:sz w:val="24"/>
          <w:szCs w:val="24"/>
        </w:rPr>
        <w:t>ç</w:t>
      </w:r>
      <w:r w:rsidR="00EE187D" w:rsidRPr="00697DB7">
        <w:rPr>
          <w:rFonts w:ascii="Garamond" w:hAnsi="Garamond" w:cs="Times New Roman"/>
          <w:sz w:val="24"/>
          <w:szCs w:val="24"/>
        </w:rPr>
        <w:t>)</w:t>
      </w:r>
      <w:r w:rsidRPr="00697DB7">
        <w:rPr>
          <w:rFonts w:ascii="Garamond" w:hAnsi="Garamond" w:cs="Times New Roman"/>
          <w:sz w:val="24"/>
          <w:szCs w:val="24"/>
        </w:rPr>
        <w:t xml:space="preserve"> Drejtoria e Autorizimit të Pagesave;</w:t>
      </w:r>
    </w:p>
    <w:p w14:paraId="1AAD6F28" w14:textId="48D6599A"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w:t>
      </w:r>
      <w:r w:rsidR="00EE187D" w:rsidRPr="00697DB7">
        <w:rPr>
          <w:rFonts w:ascii="Garamond" w:hAnsi="Garamond" w:cs="Times New Roman"/>
          <w:sz w:val="24"/>
          <w:szCs w:val="24"/>
        </w:rPr>
        <w:t>)</w:t>
      </w:r>
      <w:r w:rsidRPr="00697DB7">
        <w:rPr>
          <w:rFonts w:ascii="Garamond" w:hAnsi="Garamond" w:cs="Times New Roman"/>
          <w:sz w:val="24"/>
          <w:szCs w:val="24"/>
        </w:rPr>
        <w:t xml:space="preserve"> Drejtoria e Ekzekutimit të Pagesave; </w:t>
      </w:r>
    </w:p>
    <w:p w14:paraId="0A8E05AF" w14:textId="242A61E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dh</w:t>
      </w:r>
      <w:r w:rsidR="00EE187D" w:rsidRPr="00697DB7">
        <w:rPr>
          <w:rFonts w:ascii="Garamond" w:hAnsi="Garamond" w:cs="Times New Roman"/>
          <w:sz w:val="24"/>
          <w:szCs w:val="24"/>
        </w:rPr>
        <w:t>)</w:t>
      </w:r>
      <w:r w:rsidRPr="00697DB7">
        <w:rPr>
          <w:rFonts w:ascii="Garamond" w:hAnsi="Garamond" w:cs="Times New Roman"/>
          <w:sz w:val="24"/>
          <w:szCs w:val="24"/>
        </w:rPr>
        <w:t xml:space="preserve"> Drejtoria e Financës;</w:t>
      </w:r>
    </w:p>
    <w:p w14:paraId="057CCE3D" w14:textId="4803992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e</w:t>
      </w:r>
      <w:r w:rsidR="00844AD3" w:rsidRPr="00697DB7">
        <w:rPr>
          <w:rFonts w:ascii="Garamond" w:hAnsi="Garamond" w:cs="Times New Roman"/>
          <w:sz w:val="24"/>
          <w:szCs w:val="24"/>
        </w:rPr>
        <w:t>)</w:t>
      </w:r>
      <w:r w:rsidRPr="00697DB7">
        <w:rPr>
          <w:rFonts w:ascii="Garamond" w:hAnsi="Garamond" w:cs="Times New Roman"/>
          <w:sz w:val="24"/>
          <w:szCs w:val="24"/>
        </w:rPr>
        <w:t xml:space="preserve"> Drejtoria Juridike dhe Shërbimeve Mbështetëse;</w:t>
      </w:r>
    </w:p>
    <w:p w14:paraId="2000AE76" w14:textId="0B016EFB"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844AD3" w:rsidRPr="00697DB7">
        <w:rPr>
          <w:rFonts w:ascii="Garamond" w:hAnsi="Garamond" w:cs="Times New Roman"/>
          <w:sz w:val="24"/>
          <w:szCs w:val="24"/>
        </w:rPr>
        <w:t>)</w:t>
      </w:r>
      <w:r w:rsidRPr="00697DB7">
        <w:rPr>
          <w:rFonts w:ascii="Garamond" w:hAnsi="Garamond" w:cs="Times New Roman"/>
          <w:sz w:val="24"/>
          <w:szCs w:val="24"/>
        </w:rPr>
        <w:t xml:space="preserve"> Drejtoria e Teknologjisë së Informacionit;</w:t>
      </w:r>
    </w:p>
    <w:p w14:paraId="5531B677" w14:textId="3760A18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f</w:t>
      </w:r>
      <w:r w:rsidR="00844AD3" w:rsidRPr="00697DB7">
        <w:rPr>
          <w:rFonts w:ascii="Garamond" w:hAnsi="Garamond" w:cs="Times New Roman"/>
          <w:sz w:val="24"/>
          <w:szCs w:val="24"/>
        </w:rPr>
        <w:t>)</w:t>
      </w:r>
      <w:r w:rsidRPr="00697DB7">
        <w:rPr>
          <w:rFonts w:ascii="Garamond" w:hAnsi="Garamond" w:cs="Times New Roman"/>
          <w:sz w:val="24"/>
          <w:szCs w:val="24"/>
        </w:rPr>
        <w:t xml:space="preserve"> Drejtoria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w:t>
      </w:r>
    </w:p>
    <w:p w14:paraId="6F31C5A6" w14:textId="7798C2B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g</w:t>
      </w:r>
      <w:r w:rsidR="00844AD3" w:rsidRPr="00697DB7">
        <w:rPr>
          <w:rFonts w:ascii="Garamond" w:hAnsi="Garamond" w:cs="Times New Roman"/>
          <w:sz w:val="24"/>
          <w:szCs w:val="24"/>
        </w:rPr>
        <w:t>)</w:t>
      </w:r>
      <w:r w:rsidRPr="00697DB7">
        <w:rPr>
          <w:rFonts w:ascii="Garamond" w:hAnsi="Garamond" w:cs="Times New Roman"/>
          <w:sz w:val="24"/>
          <w:szCs w:val="24"/>
        </w:rPr>
        <w:t xml:space="preserve"> Drejtoria e Parandalimit të Mashtrimit, Parregullsive dhe Riskut; </w:t>
      </w:r>
    </w:p>
    <w:p w14:paraId="63786A03" w14:textId="6FD13603"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h</w:t>
      </w:r>
      <w:r w:rsidR="00844AD3" w:rsidRPr="00697DB7">
        <w:rPr>
          <w:rFonts w:ascii="Garamond" w:hAnsi="Garamond" w:cs="Times New Roman"/>
          <w:sz w:val="24"/>
          <w:szCs w:val="24"/>
        </w:rPr>
        <w:t>)</w:t>
      </w:r>
      <w:r w:rsidRPr="00697DB7">
        <w:rPr>
          <w:rFonts w:ascii="Garamond" w:hAnsi="Garamond" w:cs="Times New Roman"/>
          <w:sz w:val="24"/>
          <w:szCs w:val="24"/>
        </w:rPr>
        <w:t xml:space="preserve"> Drejtoria e Bazës së të Dhënave dhe Studimit të Tregut;</w:t>
      </w:r>
    </w:p>
    <w:p w14:paraId="1D87E6E9" w14:textId="72818E30" w:rsidR="007802ED" w:rsidRPr="00697DB7" w:rsidRDefault="007802ED" w:rsidP="00BA7D12">
      <w:pPr>
        <w:spacing w:after="0" w:line="240" w:lineRule="auto"/>
        <w:ind w:firstLine="284"/>
        <w:jc w:val="both"/>
        <w:rPr>
          <w:rFonts w:ascii="Garamond" w:hAnsi="Garamond"/>
          <w:sz w:val="24"/>
          <w:szCs w:val="24"/>
        </w:rPr>
      </w:pPr>
      <w:r w:rsidRPr="00697DB7">
        <w:rPr>
          <w:rFonts w:ascii="Garamond" w:hAnsi="Garamond" w:cs="Times New Roman"/>
          <w:sz w:val="24"/>
          <w:szCs w:val="24"/>
        </w:rPr>
        <w:t>i</w:t>
      </w:r>
      <w:r w:rsidR="00844AD3" w:rsidRPr="00697DB7">
        <w:rPr>
          <w:rFonts w:ascii="Garamond" w:hAnsi="Garamond" w:cs="Times New Roman"/>
          <w:sz w:val="24"/>
          <w:szCs w:val="24"/>
        </w:rPr>
        <w:t>)</w:t>
      </w:r>
      <w:r w:rsidRPr="00697DB7">
        <w:rPr>
          <w:rFonts w:ascii="Garamond" w:hAnsi="Garamond" w:cs="Times New Roman"/>
          <w:sz w:val="24"/>
          <w:szCs w:val="24"/>
        </w:rPr>
        <w:t xml:space="preserve"> Drejtoria e Monitorimit të Skemave dhe Raportimit.</w:t>
      </w:r>
    </w:p>
    <w:p w14:paraId="01B228C1" w14:textId="77777777" w:rsidR="007802ED" w:rsidRPr="00697DB7" w:rsidRDefault="007802ED" w:rsidP="00BA7D12">
      <w:pPr>
        <w:spacing w:after="0" w:line="240" w:lineRule="auto"/>
        <w:ind w:firstLine="284"/>
        <w:jc w:val="both"/>
        <w:rPr>
          <w:rFonts w:ascii="Garamond" w:hAnsi="Garamond"/>
          <w:sz w:val="24"/>
          <w:szCs w:val="24"/>
        </w:rPr>
      </w:pPr>
    </w:p>
    <w:p w14:paraId="2AD218C1"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11</w:t>
      </w:r>
    </w:p>
    <w:p w14:paraId="590C7723" w14:textId="0D9D5B26" w:rsidR="007802ED" w:rsidRPr="00697DB7" w:rsidRDefault="00E9613E" w:rsidP="00BA7D12">
      <w:pPr>
        <w:pStyle w:val="Heading2"/>
        <w:ind w:firstLine="284"/>
        <w:rPr>
          <w:rFonts w:ascii="Garamond" w:hAnsi="Garamond"/>
        </w:rPr>
      </w:pPr>
      <w:r w:rsidRPr="00697DB7">
        <w:rPr>
          <w:rFonts w:ascii="Garamond" w:hAnsi="Garamond"/>
          <w:caps w:val="0"/>
        </w:rPr>
        <w:t>Kushtet dhe procedurat e rekrutimit</w:t>
      </w:r>
    </w:p>
    <w:p w14:paraId="4E434E15" w14:textId="77777777" w:rsidR="007802ED" w:rsidRPr="00697DB7" w:rsidRDefault="007802ED" w:rsidP="00BA7D12">
      <w:pPr>
        <w:spacing w:after="0" w:line="240" w:lineRule="auto"/>
        <w:ind w:firstLine="284"/>
        <w:rPr>
          <w:rFonts w:ascii="Garamond" w:hAnsi="Garamond" w:cs="Times New Roman"/>
          <w:sz w:val="24"/>
          <w:szCs w:val="24"/>
        </w:rPr>
      </w:pPr>
    </w:p>
    <w:p w14:paraId="071769B4" w14:textId="7960BBA4"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Marrëdhëniet e punës së nëpunësve të Agjencisë rregullohen në bazë të legjislacionit për nëpunësin civil. </w:t>
      </w:r>
    </w:p>
    <w:p w14:paraId="283ECB59" w14:textId="761F1366"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Për rekrutimin</w:t>
      </w:r>
      <w:r w:rsidR="00B664A8" w:rsidRPr="00697DB7">
        <w:rPr>
          <w:rFonts w:ascii="Garamond" w:hAnsi="Garamond"/>
        </w:rPr>
        <w:t xml:space="preserve"> </w:t>
      </w:r>
      <w:r w:rsidRPr="00697DB7">
        <w:rPr>
          <w:rFonts w:ascii="Garamond" w:hAnsi="Garamond"/>
        </w:rPr>
        <w:t>e drejtorëve të drejtorive kriteret e posaçme</w:t>
      </w:r>
      <w:r w:rsidR="003B0037" w:rsidRPr="00697DB7">
        <w:rPr>
          <w:rFonts w:ascii="Garamond" w:hAnsi="Garamond"/>
        </w:rPr>
        <w:t>,</w:t>
      </w:r>
      <w:r w:rsidRPr="00697DB7">
        <w:rPr>
          <w:rFonts w:ascii="Garamond" w:hAnsi="Garamond"/>
        </w:rPr>
        <w:t xml:space="preserve"> janë:</w:t>
      </w:r>
    </w:p>
    <w:p w14:paraId="0C0BEE93" w14:textId="4FBC1E66"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a</w:t>
      </w:r>
      <w:r w:rsidR="00844AD3" w:rsidRPr="00697DB7">
        <w:rPr>
          <w:rFonts w:ascii="Garamond" w:hAnsi="Garamond"/>
        </w:rPr>
        <w:t>)</w:t>
      </w:r>
      <w:r w:rsidR="002D53DD" w:rsidRPr="00697DB7">
        <w:rPr>
          <w:rFonts w:ascii="Garamond" w:hAnsi="Garamond"/>
        </w:rPr>
        <w:t xml:space="preserve"> </w:t>
      </w:r>
      <w:r w:rsidR="00E9613E" w:rsidRPr="00697DB7">
        <w:rPr>
          <w:rFonts w:ascii="Garamond" w:hAnsi="Garamond"/>
        </w:rPr>
        <w:t xml:space="preserve">diplomë </w:t>
      </w:r>
      <w:r w:rsidRPr="00697DB7">
        <w:rPr>
          <w:rFonts w:ascii="Garamond" w:hAnsi="Garamond"/>
        </w:rPr>
        <w:t>të nivelit 7 të Kornizës Shqiptare të Kualifikimeve (</w:t>
      </w:r>
      <w:proofErr w:type="spellStart"/>
      <w:r w:rsidRPr="00697DB7">
        <w:rPr>
          <w:rFonts w:ascii="Garamond" w:hAnsi="Garamond"/>
        </w:rPr>
        <w:t>Master</w:t>
      </w:r>
      <w:proofErr w:type="spellEnd"/>
      <w:r w:rsidRPr="00697DB7">
        <w:rPr>
          <w:rFonts w:ascii="Garamond" w:hAnsi="Garamond"/>
        </w:rPr>
        <w:t xml:space="preserve"> i shkencave, </w:t>
      </w:r>
      <w:proofErr w:type="spellStart"/>
      <w:r w:rsidRPr="00697DB7">
        <w:rPr>
          <w:rFonts w:ascii="Garamond" w:hAnsi="Garamond"/>
        </w:rPr>
        <w:t>Master</w:t>
      </w:r>
      <w:proofErr w:type="spellEnd"/>
      <w:r w:rsidRPr="00697DB7">
        <w:rPr>
          <w:rFonts w:ascii="Garamond" w:hAnsi="Garamond"/>
        </w:rPr>
        <w:t xml:space="preserve"> i arteve</w:t>
      </w:r>
      <w:r w:rsidR="00C6709B" w:rsidRPr="00697DB7">
        <w:rPr>
          <w:rFonts w:ascii="Garamond" w:hAnsi="Garamond"/>
        </w:rPr>
        <w:t>,</w:t>
      </w:r>
      <w:r w:rsidRPr="00697DB7">
        <w:rPr>
          <w:rFonts w:ascii="Garamond" w:hAnsi="Garamond"/>
        </w:rPr>
        <w:t xml:space="preserve"> </w:t>
      </w:r>
      <w:r w:rsidR="00C6709B" w:rsidRPr="00697DB7">
        <w:rPr>
          <w:rFonts w:ascii="Garamond" w:hAnsi="Garamond"/>
        </w:rPr>
        <w:t>t</w:t>
      </w:r>
      <w:r w:rsidRPr="00697DB7">
        <w:rPr>
          <w:rFonts w:ascii="Garamond" w:hAnsi="Garamond"/>
        </w:rPr>
        <w:t>ë barasvlershme me to sipas legjislacionit të arsimit të lartë).</w:t>
      </w:r>
    </w:p>
    <w:p w14:paraId="40CC3DB1" w14:textId="3024AC26"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844AD3" w:rsidRPr="00697DB7">
        <w:rPr>
          <w:rFonts w:ascii="Garamond" w:hAnsi="Garamond"/>
        </w:rPr>
        <w:t>)</w:t>
      </w:r>
      <w:r w:rsidR="002D53DD" w:rsidRPr="00697DB7">
        <w:rPr>
          <w:rFonts w:ascii="Garamond" w:hAnsi="Garamond"/>
        </w:rPr>
        <w:t xml:space="preserve"> </w:t>
      </w:r>
      <w:r w:rsidR="00E9613E" w:rsidRPr="00697DB7">
        <w:rPr>
          <w:rFonts w:ascii="Garamond" w:hAnsi="Garamond"/>
        </w:rPr>
        <w:t xml:space="preserve">të </w:t>
      </w:r>
      <w:r w:rsidRPr="00697DB7">
        <w:rPr>
          <w:rFonts w:ascii="Garamond" w:hAnsi="Garamond"/>
        </w:rPr>
        <w:t xml:space="preserve">paktën </w:t>
      </w:r>
      <w:r w:rsidR="00C6709B" w:rsidRPr="00697DB7">
        <w:rPr>
          <w:rFonts w:ascii="Garamond" w:hAnsi="Garamond"/>
        </w:rPr>
        <w:t>tre</w:t>
      </w:r>
      <w:r w:rsidRPr="00697DB7">
        <w:rPr>
          <w:rFonts w:ascii="Garamond" w:hAnsi="Garamond"/>
        </w:rPr>
        <w:t xml:space="preserve"> </w:t>
      </w:r>
      <w:r w:rsidR="00C6709B" w:rsidRPr="00697DB7">
        <w:rPr>
          <w:rFonts w:ascii="Garamond" w:hAnsi="Garamond"/>
        </w:rPr>
        <w:t>vjet</w:t>
      </w:r>
      <w:r w:rsidRPr="00697DB7">
        <w:rPr>
          <w:rFonts w:ascii="Garamond" w:hAnsi="Garamond"/>
        </w:rPr>
        <w:t xml:space="preserve"> përvojë pune. </w:t>
      </w:r>
    </w:p>
    <w:p w14:paraId="7667834B" w14:textId="5F4F447A"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844AD3" w:rsidRPr="00697DB7">
        <w:rPr>
          <w:rFonts w:ascii="Garamond" w:hAnsi="Garamond"/>
        </w:rPr>
        <w:t>)</w:t>
      </w:r>
      <w:r w:rsidR="002D53DD" w:rsidRPr="00697DB7">
        <w:rPr>
          <w:rFonts w:ascii="Garamond" w:hAnsi="Garamond"/>
        </w:rPr>
        <w:t xml:space="preserve"> </w:t>
      </w:r>
      <w:r w:rsidR="00E9613E" w:rsidRPr="00697DB7">
        <w:rPr>
          <w:rFonts w:ascii="Garamond" w:hAnsi="Garamond"/>
        </w:rPr>
        <w:t xml:space="preserve">njohuri </w:t>
      </w:r>
      <w:r w:rsidRPr="00697DB7">
        <w:rPr>
          <w:rFonts w:ascii="Garamond" w:hAnsi="Garamond"/>
        </w:rPr>
        <w:t xml:space="preserve">shumë të mira të gjuhës angleze (për Programin </w:t>
      </w:r>
      <w:proofErr w:type="spellStart"/>
      <w:r w:rsidRPr="00697DB7">
        <w:rPr>
          <w:rFonts w:ascii="Garamond" w:hAnsi="Garamond"/>
        </w:rPr>
        <w:t>IPARD</w:t>
      </w:r>
      <w:proofErr w:type="spellEnd"/>
      <w:r w:rsidRPr="00697DB7">
        <w:rPr>
          <w:rFonts w:ascii="Garamond" w:hAnsi="Garamond"/>
        </w:rPr>
        <w:t>).</w:t>
      </w:r>
    </w:p>
    <w:p w14:paraId="7C24C5D6" w14:textId="6477F50E"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r w:rsidRPr="00697DB7">
        <w:rPr>
          <w:rFonts w:ascii="Garamond" w:hAnsi="Garamond" w:cs="Times New Roman"/>
          <w:sz w:val="24"/>
          <w:szCs w:val="24"/>
        </w:rPr>
        <w:t>Për rekrutimin</w:t>
      </w:r>
      <w:r w:rsidR="00B664A8" w:rsidRPr="00697DB7">
        <w:rPr>
          <w:rFonts w:ascii="Garamond" w:hAnsi="Garamond" w:cs="Times New Roman"/>
          <w:sz w:val="24"/>
          <w:szCs w:val="24"/>
        </w:rPr>
        <w:t xml:space="preserve"> </w:t>
      </w:r>
      <w:r w:rsidRPr="00697DB7">
        <w:rPr>
          <w:rFonts w:ascii="Garamond" w:hAnsi="Garamond" w:cs="Times New Roman"/>
          <w:sz w:val="24"/>
          <w:szCs w:val="24"/>
        </w:rPr>
        <w:t>e përgjegjësve të sektorit kriteret e posaçme</w:t>
      </w:r>
      <w:r w:rsidR="00C6709B" w:rsidRPr="00697DB7">
        <w:rPr>
          <w:rFonts w:ascii="Garamond" w:hAnsi="Garamond" w:cs="Times New Roman"/>
          <w:sz w:val="24"/>
          <w:szCs w:val="24"/>
        </w:rPr>
        <w:t>,</w:t>
      </w:r>
      <w:r w:rsidRPr="00697DB7">
        <w:rPr>
          <w:rFonts w:ascii="Garamond" w:hAnsi="Garamond" w:cs="Times New Roman"/>
          <w:sz w:val="24"/>
          <w:szCs w:val="24"/>
        </w:rPr>
        <w:t xml:space="preserve"> janë:</w:t>
      </w:r>
    </w:p>
    <w:p w14:paraId="29C68AAB" w14:textId="29B3740E"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844AD3" w:rsidRPr="00697DB7">
        <w:rPr>
          <w:rFonts w:ascii="Garamond" w:hAnsi="Garamond"/>
        </w:rPr>
        <w:t>)</w:t>
      </w:r>
      <w:r w:rsidR="002D53DD" w:rsidRPr="00697DB7">
        <w:rPr>
          <w:rFonts w:ascii="Garamond" w:hAnsi="Garamond"/>
        </w:rPr>
        <w:t xml:space="preserve"> </w:t>
      </w:r>
      <w:r w:rsidR="00E9613E" w:rsidRPr="00697DB7">
        <w:rPr>
          <w:rFonts w:ascii="Garamond" w:hAnsi="Garamond"/>
        </w:rPr>
        <w:t xml:space="preserve">diplomë </w:t>
      </w:r>
      <w:r w:rsidRPr="00697DB7">
        <w:rPr>
          <w:rFonts w:ascii="Garamond" w:hAnsi="Garamond"/>
        </w:rPr>
        <w:t>të nivelit 7 të Kornizës Shqiptare të Kualifikimeve (</w:t>
      </w:r>
      <w:proofErr w:type="spellStart"/>
      <w:r w:rsidRPr="00697DB7">
        <w:rPr>
          <w:rFonts w:ascii="Garamond" w:hAnsi="Garamond"/>
        </w:rPr>
        <w:t>Master</w:t>
      </w:r>
      <w:proofErr w:type="spellEnd"/>
      <w:r w:rsidRPr="00697DB7">
        <w:rPr>
          <w:rFonts w:ascii="Garamond" w:hAnsi="Garamond"/>
        </w:rPr>
        <w:t xml:space="preserve"> i shkencave, </w:t>
      </w:r>
      <w:proofErr w:type="spellStart"/>
      <w:r w:rsidRPr="00697DB7">
        <w:rPr>
          <w:rFonts w:ascii="Garamond" w:hAnsi="Garamond"/>
        </w:rPr>
        <w:t>Master</w:t>
      </w:r>
      <w:proofErr w:type="spellEnd"/>
      <w:r w:rsidRPr="00697DB7">
        <w:rPr>
          <w:rFonts w:ascii="Garamond" w:hAnsi="Garamond"/>
        </w:rPr>
        <w:t xml:space="preserve"> i arteve</w:t>
      </w:r>
      <w:r w:rsidR="00C6709B" w:rsidRPr="00697DB7">
        <w:rPr>
          <w:rFonts w:ascii="Garamond" w:hAnsi="Garamond"/>
        </w:rPr>
        <w:t>,</w:t>
      </w:r>
      <w:r w:rsidRPr="00697DB7">
        <w:rPr>
          <w:rFonts w:ascii="Garamond" w:hAnsi="Garamond"/>
        </w:rPr>
        <w:t xml:space="preserve"> </w:t>
      </w:r>
      <w:r w:rsidR="00E9613E" w:rsidRPr="00697DB7">
        <w:rPr>
          <w:rFonts w:ascii="Garamond" w:hAnsi="Garamond"/>
        </w:rPr>
        <w:t xml:space="preserve">të </w:t>
      </w:r>
      <w:r w:rsidRPr="00697DB7">
        <w:rPr>
          <w:rFonts w:ascii="Garamond" w:hAnsi="Garamond"/>
        </w:rPr>
        <w:t>barasvlershme me to sipas legjislacionit të arsimit të lartë)</w:t>
      </w:r>
      <w:r w:rsidR="00C6709B" w:rsidRPr="00697DB7">
        <w:rPr>
          <w:rFonts w:ascii="Garamond" w:hAnsi="Garamond"/>
        </w:rPr>
        <w:t>;</w:t>
      </w:r>
    </w:p>
    <w:p w14:paraId="40C29990" w14:textId="6AEC82A5"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b</w:t>
      </w:r>
      <w:r w:rsidR="00844AD3"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E9613E" w:rsidRPr="00697DB7">
        <w:rPr>
          <w:rFonts w:ascii="Garamond" w:hAnsi="Garamond" w:cs="Times New Roman"/>
          <w:sz w:val="24"/>
          <w:szCs w:val="24"/>
        </w:rPr>
        <w:t xml:space="preserve">të </w:t>
      </w:r>
      <w:r w:rsidRPr="00697DB7">
        <w:rPr>
          <w:rFonts w:ascii="Garamond" w:hAnsi="Garamond" w:cs="Times New Roman"/>
          <w:sz w:val="24"/>
          <w:szCs w:val="24"/>
        </w:rPr>
        <w:t xml:space="preserve">paktën dy </w:t>
      </w:r>
      <w:r w:rsidR="00C6709B" w:rsidRPr="00697DB7">
        <w:rPr>
          <w:rFonts w:ascii="Garamond" w:hAnsi="Garamond" w:cs="Times New Roman"/>
          <w:sz w:val="24"/>
          <w:szCs w:val="24"/>
        </w:rPr>
        <w:t>vjet</w:t>
      </w:r>
      <w:r w:rsidRPr="00697DB7">
        <w:rPr>
          <w:rFonts w:ascii="Garamond" w:hAnsi="Garamond" w:cs="Times New Roman"/>
          <w:sz w:val="24"/>
          <w:szCs w:val="24"/>
        </w:rPr>
        <w:t xml:space="preserve"> përvojë pune</w:t>
      </w:r>
      <w:r w:rsidR="00C6709B" w:rsidRPr="00697DB7">
        <w:rPr>
          <w:rFonts w:ascii="Garamond" w:hAnsi="Garamond" w:cs="Times New Roman"/>
          <w:sz w:val="24"/>
          <w:szCs w:val="24"/>
        </w:rPr>
        <w:t>;</w:t>
      </w:r>
      <w:r w:rsidRPr="00697DB7">
        <w:rPr>
          <w:rFonts w:ascii="Garamond" w:hAnsi="Garamond" w:cs="Times New Roman"/>
          <w:sz w:val="24"/>
          <w:szCs w:val="24"/>
        </w:rPr>
        <w:t xml:space="preserve"> </w:t>
      </w:r>
    </w:p>
    <w:p w14:paraId="048A022E" w14:textId="4FA7FA8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c</w:t>
      </w:r>
      <w:r w:rsidR="00844AD3"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E9613E" w:rsidRPr="00697DB7">
        <w:rPr>
          <w:rFonts w:ascii="Garamond" w:hAnsi="Garamond" w:cs="Times New Roman"/>
          <w:sz w:val="24"/>
          <w:szCs w:val="24"/>
        </w:rPr>
        <w:t xml:space="preserve">njohuri </w:t>
      </w:r>
      <w:r w:rsidRPr="00697DB7">
        <w:rPr>
          <w:rFonts w:ascii="Garamond" w:hAnsi="Garamond" w:cs="Times New Roman"/>
          <w:sz w:val="24"/>
          <w:szCs w:val="24"/>
        </w:rPr>
        <w:t xml:space="preserve">shumë të mira të gjuhës angleze (për Programin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r w:rsidR="00C6709B" w:rsidRPr="00697DB7">
        <w:rPr>
          <w:rFonts w:ascii="Garamond" w:hAnsi="Garamond" w:cs="Times New Roman"/>
          <w:sz w:val="24"/>
          <w:szCs w:val="24"/>
        </w:rPr>
        <w:t>.</w:t>
      </w:r>
    </w:p>
    <w:p w14:paraId="3D826286" w14:textId="7A43011B"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w:t>
      </w:r>
      <w:r w:rsidR="002D53DD" w:rsidRPr="00697DB7">
        <w:rPr>
          <w:rFonts w:ascii="Garamond" w:hAnsi="Garamond" w:cs="Times New Roman"/>
          <w:sz w:val="24"/>
          <w:szCs w:val="24"/>
        </w:rPr>
        <w:t xml:space="preserve"> </w:t>
      </w:r>
      <w:r w:rsidRPr="00697DB7">
        <w:rPr>
          <w:rFonts w:ascii="Garamond" w:hAnsi="Garamond" w:cs="Times New Roman"/>
          <w:sz w:val="24"/>
          <w:szCs w:val="24"/>
        </w:rPr>
        <w:t>Për rekrutimin</w:t>
      </w:r>
      <w:r w:rsidR="00B664A8" w:rsidRPr="00697DB7">
        <w:rPr>
          <w:rFonts w:ascii="Garamond" w:hAnsi="Garamond" w:cs="Times New Roman"/>
          <w:sz w:val="24"/>
          <w:szCs w:val="24"/>
        </w:rPr>
        <w:t xml:space="preserve"> </w:t>
      </w:r>
      <w:r w:rsidRPr="00697DB7">
        <w:rPr>
          <w:rFonts w:ascii="Garamond" w:hAnsi="Garamond" w:cs="Times New Roman"/>
          <w:sz w:val="24"/>
          <w:szCs w:val="24"/>
        </w:rPr>
        <w:t>e inspektorëve dhe specialistëve kriteret e posaçme</w:t>
      </w:r>
      <w:r w:rsidR="00C6709B" w:rsidRPr="00697DB7">
        <w:rPr>
          <w:rFonts w:ascii="Garamond" w:hAnsi="Garamond" w:cs="Times New Roman"/>
          <w:sz w:val="24"/>
          <w:szCs w:val="24"/>
        </w:rPr>
        <w:t>,</w:t>
      </w:r>
      <w:r w:rsidRPr="00697DB7">
        <w:rPr>
          <w:rFonts w:ascii="Garamond" w:hAnsi="Garamond" w:cs="Times New Roman"/>
          <w:sz w:val="24"/>
          <w:szCs w:val="24"/>
        </w:rPr>
        <w:t xml:space="preserve"> janë:</w:t>
      </w:r>
    </w:p>
    <w:p w14:paraId="4E0A70EA" w14:textId="461A6274"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844AD3" w:rsidRPr="00697DB7">
        <w:rPr>
          <w:rFonts w:ascii="Garamond" w:hAnsi="Garamond"/>
        </w:rPr>
        <w:t>)</w:t>
      </w:r>
      <w:r w:rsidR="002D53DD" w:rsidRPr="00697DB7">
        <w:rPr>
          <w:rFonts w:ascii="Garamond" w:hAnsi="Garamond"/>
        </w:rPr>
        <w:t xml:space="preserve"> </w:t>
      </w:r>
      <w:r w:rsidR="00E9613E" w:rsidRPr="00697DB7">
        <w:rPr>
          <w:rFonts w:ascii="Garamond" w:hAnsi="Garamond"/>
        </w:rPr>
        <w:t xml:space="preserve">diplomë </w:t>
      </w:r>
      <w:r w:rsidRPr="00697DB7">
        <w:rPr>
          <w:rFonts w:ascii="Garamond" w:hAnsi="Garamond"/>
        </w:rPr>
        <w:t>të niveli</w:t>
      </w:r>
      <w:r w:rsidR="00E9613E" w:rsidRPr="00697DB7">
        <w:rPr>
          <w:rFonts w:ascii="Garamond" w:hAnsi="Garamond"/>
        </w:rPr>
        <w:t>t</w:t>
      </w:r>
      <w:r w:rsidRPr="00697DB7">
        <w:rPr>
          <w:rFonts w:ascii="Garamond" w:hAnsi="Garamond"/>
        </w:rPr>
        <w:t xml:space="preserve"> 7 të Kornizës Shqiptare të Kualifikimeve (</w:t>
      </w:r>
      <w:proofErr w:type="spellStart"/>
      <w:r w:rsidRPr="00697DB7">
        <w:rPr>
          <w:rFonts w:ascii="Garamond" w:hAnsi="Garamond"/>
        </w:rPr>
        <w:t>Master</w:t>
      </w:r>
      <w:proofErr w:type="spellEnd"/>
      <w:r w:rsidRPr="00697DB7">
        <w:rPr>
          <w:rFonts w:ascii="Garamond" w:hAnsi="Garamond"/>
        </w:rPr>
        <w:t xml:space="preserve"> profesional. Të barasvlershme me to sipas legjislacionit të arsimit të lartë)</w:t>
      </w:r>
      <w:r w:rsidR="00C6709B" w:rsidRPr="00697DB7">
        <w:rPr>
          <w:rFonts w:ascii="Garamond" w:hAnsi="Garamond"/>
        </w:rPr>
        <w:t>;</w:t>
      </w:r>
    </w:p>
    <w:p w14:paraId="019AB0BB" w14:textId="17BB506F"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844AD3" w:rsidRPr="00697DB7">
        <w:rPr>
          <w:rFonts w:ascii="Garamond" w:hAnsi="Garamond"/>
        </w:rPr>
        <w:t>)</w:t>
      </w:r>
      <w:r w:rsidR="002D53DD" w:rsidRPr="00697DB7">
        <w:rPr>
          <w:rFonts w:ascii="Garamond" w:hAnsi="Garamond"/>
        </w:rPr>
        <w:t xml:space="preserve"> </w:t>
      </w:r>
      <w:r w:rsidR="00E9613E" w:rsidRPr="00697DB7">
        <w:rPr>
          <w:rFonts w:ascii="Garamond" w:hAnsi="Garamond"/>
        </w:rPr>
        <w:t xml:space="preserve">të </w:t>
      </w:r>
      <w:r w:rsidRPr="00697DB7">
        <w:rPr>
          <w:rFonts w:ascii="Garamond" w:hAnsi="Garamond"/>
        </w:rPr>
        <w:t>paktën një vit përvojë pune</w:t>
      </w:r>
      <w:r w:rsidR="00C6709B" w:rsidRPr="00697DB7">
        <w:rPr>
          <w:rFonts w:ascii="Garamond" w:hAnsi="Garamond"/>
        </w:rPr>
        <w:t>;</w:t>
      </w:r>
    </w:p>
    <w:p w14:paraId="267AA2BE" w14:textId="768CA3CA"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844AD3" w:rsidRPr="00697DB7">
        <w:rPr>
          <w:rFonts w:ascii="Garamond" w:hAnsi="Garamond"/>
        </w:rPr>
        <w:t>)</w:t>
      </w:r>
      <w:r w:rsidR="002D53DD" w:rsidRPr="00697DB7">
        <w:rPr>
          <w:rFonts w:ascii="Garamond" w:hAnsi="Garamond"/>
        </w:rPr>
        <w:t xml:space="preserve"> </w:t>
      </w:r>
      <w:r w:rsidR="00E9613E" w:rsidRPr="00697DB7">
        <w:rPr>
          <w:rFonts w:ascii="Garamond" w:hAnsi="Garamond"/>
        </w:rPr>
        <w:t xml:space="preserve">njohuri </w:t>
      </w:r>
      <w:r w:rsidRPr="00697DB7">
        <w:rPr>
          <w:rFonts w:ascii="Garamond" w:hAnsi="Garamond"/>
        </w:rPr>
        <w:t xml:space="preserve">shumë të mira të gjuhës angleze (për Programin </w:t>
      </w:r>
      <w:proofErr w:type="spellStart"/>
      <w:r w:rsidRPr="00697DB7">
        <w:rPr>
          <w:rFonts w:ascii="Garamond" w:hAnsi="Garamond"/>
        </w:rPr>
        <w:t>IPARD</w:t>
      </w:r>
      <w:proofErr w:type="spellEnd"/>
      <w:r w:rsidRPr="00697DB7">
        <w:rPr>
          <w:rFonts w:ascii="Garamond" w:hAnsi="Garamond"/>
        </w:rPr>
        <w:t>).</w:t>
      </w:r>
    </w:p>
    <w:p w14:paraId="49C21E54" w14:textId="183CDF3A"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 xml:space="preserve">Marrëdhëniet e punës së punonjësve administrativë të </w:t>
      </w:r>
      <w:proofErr w:type="spellStart"/>
      <w:r w:rsidRPr="00697DB7">
        <w:rPr>
          <w:rFonts w:ascii="Garamond" w:hAnsi="Garamond"/>
        </w:rPr>
        <w:t>AZHBR</w:t>
      </w:r>
      <w:proofErr w:type="spellEnd"/>
      <w:r w:rsidRPr="00697DB7">
        <w:rPr>
          <w:rFonts w:ascii="Garamond" w:hAnsi="Garamond"/>
        </w:rPr>
        <w:t xml:space="preserve">-së rregullohen në bazë të dispozitave të Kodit të Punës. Marrëdhëniet e punës së punonjësve të </w:t>
      </w:r>
      <w:proofErr w:type="spellStart"/>
      <w:r w:rsidRPr="00697DB7">
        <w:rPr>
          <w:rFonts w:ascii="Garamond" w:hAnsi="Garamond"/>
        </w:rPr>
        <w:t>agropikave</w:t>
      </w:r>
      <w:proofErr w:type="spellEnd"/>
      <w:r w:rsidRPr="00697DB7">
        <w:rPr>
          <w:rFonts w:ascii="Garamond" w:hAnsi="Garamond"/>
        </w:rPr>
        <w:t xml:space="preserve"> rregullohen sipas dispozitave të Kodit të Punës.</w:t>
      </w:r>
    </w:p>
    <w:p w14:paraId="3712508C" w14:textId="77777777" w:rsidR="007802ED" w:rsidRPr="00697DB7" w:rsidRDefault="007802ED" w:rsidP="00BA7D12">
      <w:pPr>
        <w:pStyle w:val="ListParagraph"/>
        <w:ind w:left="0" w:firstLine="284"/>
        <w:jc w:val="both"/>
        <w:rPr>
          <w:rFonts w:ascii="Garamond" w:hAnsi="Garamond"/>
        </w:rPr>
      </w:pPr>
    </w:p>
    <w:p w14:paraId="6F8E0ADC"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12</w:t>
      </w:r>
    </w:p>
    <w:p w14:paraId="374386B8" w14:textId="29DD72AA" w:rsidR="007802ED" w:rsidRPr="00697DB7" w:rsidRDefault="00E9613E" w:rsidP="00BA7D12">
      <w:pPr>
        <w:pStyle w:val="Heading2"/>
        <w:ind w:firstLine="284"/>
        <w:rPr>
          <w:rFonts w:ascii="Garamond" w:hAnsi="Garamond"/>
        </w:rPr>
      </w:pPr>
      <w:r w:rsidRPr="00697DB7">
        <w:rPr>
          <w:rFonts w:ascii="Garamond" w:hAnsi="Garamond"/>
          <w:caps w:val="0"/>
        </w:rPr>
        <w:t>Kërkesa të përgjithshme për të qenë punonjës i agjencisë</w:t>
      </w:r>
    </w:p>
    <w:p w14:paraId="349410CB" w14:textId="77777777" w:rsidR="007802ED" w:rsidRPr="00697DB7" w:rsidRDefault="007802ED" w:rsidP="00BA7D12">
      <w:pPr>
        <w:spacing w:after="0" w:line="240" w:lineRule="auto"/>
        <w:ind w:firstLine="284"/>
        <w:rPr>
          <w:rFonts w:ascii="Garamond" w:hAnsi="Garamond" w:cs="Times New Roman"/>
          <w:sz w:val="24"/>
          <w:szCs w:val="24"/>
        </w:rPr>
      </w:pPr>
    </w:p>
    <w:p w14:paraId="2F550E52" w14:textId="70389EC0"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1. Për të qenë punonjës i Agjencisë, personat duhet të plotësojnë kërkesat e përgjithshme si më poshtë:</w:t>
      </w:r>
    </w:p>
    <w:p w14:paraId="6D1319B5" w14:textId="48244E72"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844AD3" w:rsidRPr="00697DB7">
        <w:rPr>
          <w:rFonts w:ascii="Garamond" w:hAnsi="Garamond"/>
        </w:rPr>
        <w:t>)</w:t>
      </w:r>
      <w:r w:rsidR="002D53DD" w:rsidRPr="00697DB7">
        <w:rPr>
          <w:rFonts w:ascii="Garamond" w:hAnsi="Garamond"/>
        </w:rPr>
        <w:t xml:space="preserve"> </w:t>
      </w:r>
      <w:r w:rsidR="00E31400" w:rsidRPr="00697DB7">
        <w:rPr>
          <w:rFonts w:ascii="Garamond" w:hAnsi="Garamond"/>
        </w:rPr>
        <w:t xml:space="preserve">të </w:t>
      </w:r>
      <w:r w:rsidRPr="00697DB7">
        <w:rPr>
          <w:rFonts w:ascii="Garamond" w:hAnsi="Garamond"/>
        </w:rPr>
        <w:t>kenë shtetësinë shqiptare;</w:t>
      </w:r>
    </w:p>
    <w:p w14:paraId="10CE1E42" w14:textId="34A3E09C"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844AD3" w:rsidRPr="00697DB7">
        <w:rPr>
          <w:rFonts w:ascii="Garamond" w:hAnsi="Garamond"/>
        </w:rPr>
        <w:t>)</w:t>
      </w:r>
      <w:r w:rsidR="002D53DD" w:rsidRPr="00697DB7">
        <w:rPr>
          <w:rFonts w:ascii="Garamond" w:hAnsi="Garamond"/>
        </w:rPr>
        <w:t xml:space="preserve"> </w:t>
      </w:r>
      <w:r w:rsidR="00E31400" w:rsidRPr="00697DB7">
        <w:rPr>
          <w:rFonts w:ascii="Garamond" w:hAnsi="Garamond"/>
        </w:rPr>
        <w:t xml:space="preserve">të </w:t>
      </w:r>
      <w:r w:rsidRPr="00697DB7">
        <w:rPr>
          <w:rFonts w:ascii="Garamond" w:hAnsi="Garamond"/>
        </w:rPr>
        <w:t>gëzojnë zotësi të plotë për të vepruar;</w:t>
      </w:r>
    </w:p>
    <w:p w14:paraId="4E6B73DC" w14:textId="73C85DB8"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844AD3" w:rsidRPr="00697DB7">
        <w:rPr>
          <w:rFonts w:ascii="Garamond" w:hAnsi="Garamond"/>
        </w:rPr>
        <w:t>)</w:t>
      </w:r>
      <w:r w:rsidR="002D53DD" w:rsidRPr="00697DB7">
        <w:rPr>
          <w:rFonts w:ascii="Garamond" w:hAnsi="Garamond"/>
        </w:rPr>
        <w:t xml:space="preserve"> </w:t>
      </w:r>
      <w:r w:rsidR="00E31400" w:rsidRPr="00697DB7">
        <w:rPr>
          <w:rFonts w:ascii="Garamond" w:hAnsi="Garamond"/>
        </w:rPr>
        <w:t xml:space="preserve">të </w:t>
      </w:r>
      <w:r w:rsidRPr="00697DB7">
        <w:rPr>
          <w:rFonts w:ascii="Garamond" w:hAnsi="Garamond"/>
        </w:rPr>
        <w:t>përmbushin kërkesat për fushën e arsimit, si dhe të zotërojnë aftësitë profesionale të domosdoshme, për vendin përkatës të punës sipas kritereve të miratuara;</w:t>
      </w:r>
    </w:p>
    <w:p w14:paraId="0B48AD5F" w14:textId="6A08B553"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844AD3" w:rsidRPr="00697DB7">
        <w:rPr>
          <w:rFonts w:ascii="Garamond" w:hAnsi="Garamond" w:cs="Times New Roman"/>
          <w:sz w:val="24"/>
          <w:szCs w:val="24"/>
        </w:rPr>
        <w:t>)</w:t>
      </w:r>
      <w:r w:rsidRPr="00697DB7">
        <w:rPr>
          <w:rFonts w:ascii="Garamond" w:hAnsi="Garamond" w:cs="Times New Roman"/>
          <w:sz w:val="24"/>
          <w:szCs w:val="24"/>
        </w:rPr>
        <w:t xml:space="preserve"> </w:t>
      </w:r>
      <w:r w:rsidR="00E31400" w:rsidRPr="00697DB7">
        <w:rPr>
          <w:rFonts w:ascii="Garamond" w:hAnsi="Garamond" w:cs="Times New Roman"/>
          <w:sz w:val="24"/>
          <w:szCs w:val="24"/>
        </w:rPr>
        <w:t xml:space="preserve">të </w:t>
      </w:r>
      <w:r w:rsidRPr="00697DB7">
        <w:rPr>
          <w:rFonts w:ascii="Garamond" w:hAnsi="Garamond" w:cs="Times New Roman"/>
          <w:sz w:val="24"/>
          <w:szCs w:val="24"/>
        </w:rPr>
        <w:t>jetë i aftë për punë;</w:t>
      </w:r>
    </w:p>
    <w:p w14:paraId="7E2FBEF2" w14:textId="7EE4E5CC"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844AD3" w:rsidRPr="00697DB7">
        <w:rPr>
          <w:rFonts w:ascii="Garamond" w:hAnsi="Garamond"/>
        </w:rPr>
        <w:t>)</w:t>
      </w:r>
      <w:r w:rsidR="002D53DD" w:rsidRPr="00697DB7">
        <w:rPr>
          <w:rFonts w:ascii="Garamond" w:hAnsi="Garamond"/>
        </w:rPr>
        <w:t xml:space="preserve"> </w:t>
      </w:r>
      <w:r w:rsidR="00E31400" w:rsidRPr="00697DB7">
        <w:rPr>
          <w:rFonts w:ascii="Garamond" w:hAnsi="Garamond"/>
        </w:rPr>
        <w:t xml:space="preserve">të </w:t>
      </w:r>
      <w:r w:rsidRPr="00697DB7">
        <w:rPr>
          <w:rFonts w:ascii="Garamond" w:hAnsi="Garamond"/>
        </w:rPr>
        <w:t>mos jenë të dënuar me një vendim gjykate të formës së prerë;</w:t>
      </w:r>
    </w:p>
    <w:p w14:paraId="08BD34EA" w14:textId="184B4ABB"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dh</w:t>
      </w:r>
      <w:r w:rsidR="00E31400"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E31400" w:rsidRPr="00697DB7">
        <w:rPr>
          <w:rFonts w:ascii="Garamond" w:hAnsi="Garamond" w:cs="Times New Roman"/>
          <w:sz w:val="24"/>
          <w:szCs w:val="24"/>
        </w:rPr>
        <w:t xml:space="preserve">të </w:t>
      </w:r>
      <w:r w:rsidRPr="00697DB7">
        <w:rPr>
          <w:rFonts w:ascii="Garamond" w:hAnsi="Garamond" w:cs="Times New Roman"/>
          <w:sz w:val="24"/>
          <w:szCs w:val="24"/>
        </w:rPr>
        <w:t>mos jenë ortakë apo aksion</w:t>
      </w:r>
      <w:r w:rsidR="00C6709B" w:rsidRPr="00697DB7">
        <w:rPr>
          <w:rFonts w:ascii="Garamond" w:hAnsi="Garamond" w:cs="Times New Roman"/>
          <w:sz w:val="24"/>
          <w:szCs w:val="24"/>
        </w:rPr>
        <w:t>a</w:t>
      </w:r>
      <w:r w:rsidRPr="00697DB7">
        <w:rPr>
          <w:rFonts w:ascii="Garamond" w:hAnsi="Garamond" w:cs="Times New Roman"/>
          <w:sz w:val="24"/>
          <w:szCs w:val="24"/>
        </w:rPr>
        <w:t>rë të subjekteve përfituese të skemave mbështetëse;</w:t>
      </w:r>
    </w:p>
    <w:p w14:paraId="5DA3B72B" w14:textId="73CE271E" w:rsidR="007802ED" w:rsidRPr="00697DB7" w:rsidRDefault="007802ED" w:rsidP="00BA7D12">
      <w:pPr>
        <w:pStyle w:val="ListParagraph"/>
        <w:ind w:left="0" w:firstLine="284"/>
        <w:jc w:val="both"/>
        <w:rPr>
          <w:rFonts w:ascii="Garamond" w:hAnsi="Garamond"/>
        </w:rPr>
      </w:pPr>
      <w:r w:rsidRPr="00697DB7">
        <w:rPr>
          <w:rFonts w:ascii="Garamond" w:hAnsi="Garamond"/>
        </w:rPr>
        <w:t>e</w:t>
      </w:r>
      <w:r w:rsidR="00844AD3" w:rsidRPr="00697DB7">
        <w:rPr>
          <w:rFonts w:ascii="Garamond" w:hAnsi="Garamond"/>
        </w:rPr>
        <w:t xml:space="preserve">) </w:t>
      </w:r>
      <w:r w:rsidR="00E31400" w:rsidRPr="00697DB7">
        <w:rPr>
          <w:rFonts w:ascii="Garamond" w:hAnsi="Garamond"/>
        </w:rPr>
        <w:t xml:space="preserve">të </w:t>
      </w:r>
      <w:r w:rsidRPr="00697DB7">
        <w:rPr>
          <w:rFonts w:ascii="Garamond" w:hAnsi="Garamond"/>
        </w:rPr>
        <w:t xml:space="preserve">mos kenë qenë anëtarë të organeve drejtuese të subjekteve përfituese të skemave mbështetëse në dy </w:t>
      </w:r>
      <w:r w:rsidR="008B361F" w:rsidRPr="00697DB7">
        <w:rPr>
          <w:rFonts w:ascii="Garamond" w:hAnsi="Garamond"/>
        </w:rPr>
        <w:t>vjetët</w:t>
      </w:r>
      <w:r w:rsidRPr="00697DB7">
        <w:rPr>
          <w:rFonts w:ascii="Garamond" w:hAnsi="Garamond"/>
        </w:rPr>
        <w:t xml:space="preserve"> e fundit;</w:t>
      </w:r>
    </w:p>
    <w:p w14:paraId="6CB6D55E" w14:textId="2FCE8340"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844AD3" w:rsidRPr="00697DB7">
        <w:rPr>
          <w:rFonts w:ascii="Garamond" w:hAnsi="Garamond" w:cs="Times New Roman"/>
          <w:sz w:val="24"/>
          <w:szCs w:val="24"/>
        </w:rPr>
        <w:t>)</w:t>
      </w:r>
      <w:r w:rsidRPr="00697DB7">
        <w:rPr>
          <w:rFonts w:ascii="Garamond" w:hAnsi="Garamond" w:cs="Times New Roman"/>
          <w:sz w:val="24"/>
          <w:szCs w:val="24"/>
        </w:rPr>
        <w:t xml:space="preserve"> </w:t>
      </w:r>
      <w:r w:rsidR="00E31400" w:rsidRPr="00697DB7">
        <w:rPr>
          <w:rFonts w:ascii="Garamond" w:hAnsi="Garamond" w:cs="Times New Roman"/>
          <w:sz w:val="24"/>
          <w:szCs w:val="24"/>
        </w:rPr>
        <w:t xml:space="preserve">të </w:t>
      </w:r>
      <w:r w:rsidRPr="00697DB7">
        <w:rPr>
          <w:rFonts w:ascii="Garamond" w:hAnsi="Garamond" w:cs="Times New Roman"/>
          <w:sz w:val="24"/>
          <w:szCs w:val="24"/>
        </w:rPr>
        <w:t>mos jenë punonjës në subjektet përfituese të skemave mbështetëse;</w:t>
      </w:r>
    </w:p>
    <w:p w14:paraId="3D2474CE" w14:textId="6774EECA" w:rsidR="007802ED" w:rsidRPr="00697DB7" w:rsidRDefault="007802ED" w:rsidP="00BA7D12">
      <w:pPr>
        <w:pStyle w:val="ListParagraph"/>
        <w:ind w:left="0" w:firstLine="284"/>
        <w:jc w:val="both"/>
        <w:rPr>
          <w:rFonts w:ascii="Garamond" w:hAnsi="Garamond"/>
        </w:rPr>
      </w:pPr>
      <w:r w:rsidRPr="00697DB7">
        <w:rPr>
          <w:rFonts w:ascii="Garamond" w:hAnsi="Garamond"/>
        </w:rPr>
        <w:t>f</w:t>
      </w:r>
      <w:r w:rsidR="00844AD3" w:rsidRPr="00697DB7">
        <w:rPr>
          <w:rFonts w:ascii="Garamond" w:hAnsi="Garamond"/>
        </w:rPr>
        <w:t>)</w:t>
      </w:r>
      <w:r w:rsidR="002D53DD" w:rsidRPr="00697DB7">
        <w:rPr>
          <w:rFonts w:ascii="Garamond" w:hAnsi="Garamond"/>
        </w:rPr>
        <w:t xml:space="preserve"> </w:t>
      </w:r>
      <w:r w:rsidR="00E31400" w:rsidRPr="00697DB7">
        <w:rPr>
          <w:rFonts w:ascii="Garamond" w:hAnsi="Garamond"/>
        </w:rPr>
        <w:t xml:space="preserve">të </w:t>
      </w:r>
      <w:r w:rsidRPr="00697DB7">
        <w:rPr>
          <w:rFonts w:ascii="Garamond" w:hAnsi="Garamond"/>
        </w:rPr>
        <w:t>kenë aftësi profesionale dhe ndaj tyre të mos jetë marrë masa disiplinore për c</w:t>
      </w:r>
      <w:r w:rsidR="00C6709B" w:rsidRPr="00697DB7">
        <w:rPr>
          <w:rFonts w:ascii="Garamond" w:hAnsi="Garamond"/>
        </w:rPr>
        <w:t>e</w:t>
      </w:r>
      <w:r w:rsidRPr="00697DB7">
        <w:rPr>
          <w:rFonts w:ascii="Garamond" w:hAnsi="Garamond"/>
        </w:rPr>
        <w:t>nim të rregullave të etikës;</w:t>
      </w:r>
    </w:p>
    <w:p w14:paraId="3AA1CDD7" w14:textId="0F8F4F1C" w:rsidR="007802ED" w:rsidRPr="00697DB7" w:rsidRDefault="007802ED" w:rsidP="00BA7D12">
      <w:pPr>
        <w:pStyle w:val="ListParagraph"/>
        <w:ind w:left="0" w:firstLine="284"/>
        <w:jc w:val="both"/>
        <w:rPr>
          <w:rFonts w:ascii="Garamond" w:hAnsi="Garamond"/>
        </w:rPr>
      </w:pPr>
      <w:r w:rsidRPr="00697DB7">
        <w:rPr>
          <w:rFonts w:ascii="Garamond" w:hAnsi="Garamond"/>
        </w:rPr>
        <w:t>g</w:t>
      </w:r>
      <w:r w:rsidR="00844AD3" w:rsidRPr="00697DB7">
        <w:rPr>
          <w:rFonts w:ascii="Garamond" w:hAnsi="Garamond"/>
        </w:rPr>
        <w:t>)</w:t>
      </w:r>
      <w:r w:rsidR="002D53DD" w:rsidRPr="00697DB7">
        <w:rPr>
          <w:rFonts w:ascii="Garamond" w:hAnsi="Garamond"/>
        </w:rPr>
        <w:t xml:space="preserve"> </w:t>
      </w:r>
      <w:r w:rsidR="00E31400" w:rsidRPr="00697DB7">
        <w:rPr>
          <w:rFonts w:ascii="Garamond" w:hAnsi="Garamond"/>
        </w:rPr>
        <w:t xml:space="preserve">të </w:t>
      </w:r>
      <w:r w:rsidRPr="00697DB7">
        <w:rPr>
          <w:rFonts w:ascii="Garamond" w:hAnsi="Garamond"/>
        </w:rPr>
        <w:t xml:space="preserve">mos ketë qenë pjesë e procedurave për të cilat janë rekomanduar masa disiplinore nga institucionet kombëtare apo ndërkombëtarë të </w:t>
      </w:r>
      <w:proofErr w:type="spellStart"/>
      <w:r w:rsidRPr="00697DB7">
        <w:rPr>
          <w:rFonts w:ascii="Garamond" w:hAnsi="Garamond"/>
        </w:rPr>
        <w:t>auditimit</w:t>
      </w:r>
      <w:proofErr w:type="spellEnd"/>
      <w:r w:rsidRPr="00697DB7">
        <w:rPr>
          <w:rFonts w:ascii="Garamond" w:hAnsi="Garamond"/>
        </w:rPr>
        <w:t xml:space="preserve"> edhe nëse punonjësit janë larguar me dorëheqje apo transferim, para mbërritjes së raportit apo urdhrit përkatës;</w:t>
      </w:r>
    </w:p>
    <w:p w14:paraId="6C628420" w14:textId="2CC2DCA0"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gj</w:t>
      </w:r>
      <w:r w:rsidR="00844AD3"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E31400" w:rsidRPr="00697DB7">
        <w:rPr>
          <w:rFonts w:ascii="Garamond" w:hAnsi="Garamond" w:cs="Times New Roman"/>
          <w:sz w:val="24"/>
          <w:szCs w:val="24"/>
        </w:rPr>
        <w:t xml:space="preserve">të </w:t>
      </w:r>
      <w:r w:rsidRPr="00697DB7">
        <w:rPr>
          <w:rFonts w:ascii="Garamond" w:hAnsi="Garamond" w:cs="Times New Roman"/>
          <w:sz w:val="24"/>
          <w:szCs w:val="24"/>
        </w:rPr>
        <w:t>mos kenë lidhje familjare me punonjës të administratës së Agjencisë, me të cilët kanë funksione hierarkie.</w:t>
      </w:r>
    </w:p>
    <w:p w14:paraId="1A73A35B" w14:textId="77777777" w:rsidR="007802ED" w:rsidRPr="00697DB7" w:rsidRDefault="007802ED" w:rsidP="00BA7D12">
      <w:pPr>
        <w:spacing w:after="0" w:line="240" w:lineRule="auto"/>
        <w:ind w:firstLine="284"/>
        <w:jc w:val="both"/>
        <w:rPr>
          <w:rFonts w:ascii="Garamond" w:hAnsi="Garamond" w:cs="Times New Roman"/>
          <w:sz w:val="24"/>
          <w:szCs w:val="24"/>
        </w:rPr>
      </w:pPr>
    </w:p>
    <w:p w14:paraId="21FF5FBF"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13</w:t>
      </w:r>
    </w:p>
    <w:p w14:paraId="5D08F794" w14:textId="0816C20E" w:rsidR="007802ED" w:rsidRPr="00697DB7" w:rsidRDefault="00011A67" w:rsidP="00BA7D12">
      <w:pPr>
        <w:pStyle w:val="Heading2"/>
        <w:ind w:firstLine="284"/>
        <w:rPr>
          <w:rFonts w:ascii="Garamond" w:hAnsi="Garamond"/>
        </w:rPr>
      </w:pPr>
      <w:r w:rsidRPr="00697DB7">
        <w:rPr>
          <w:rFonts w:ascii="Garamond" w:hAnsi="Garamond"/>
          <w:caps w:val="0"/>
        </w:rPr>
        <w:t>Procedurat e pranimit në punë si punonjës i agjencisë</w:t>
      </w:r>
    </w:p>
    <w:p w14:paraId="3C0ED6C3" w14:textId="77777777" w:rsidR="007802ED" w:rsidRPr="00697DB7" w:rsidRDefault="007802ED" w:rsidP="00BA7D12">
      <w:pPr>
        <w:spacing w:after="0" w:line="240" w:lineRule="auto"/>
        <w:ind w:firstLine="284"/>
        <w:rPr>
          <w:rFonts w:ascii="Garamond" w:hAnsi="Garamond" w:cs="Times New Roman"/>
          <w:sz w:val="24"/>
          <w:szCs w:val="24"/>
        </w:rPr>
      </w:pPr>
    </w:p>
    <w:p w14:paraId="2051C332" w14:textId="79D3C827"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 i </w:t>
      </w:r>
      <w:r w:rsidR="004647BB" w:rsidRPr="00697DB7">
        <w:rPr>
          <w:rFonts w:ascii="Garamond" w:hAnsi="Garamond"/>
        </w:rPr>
        <w:t>p</w:t>
      </w:r>
      <w:r w:rsidRPr="00697DB7">
        <w:rPr>
          <w:rFonts w:ascii="Garamond" w:hAnsi="Garamond"/>
        </w:rPr>
        <w:t>ërgjithshëm, me urdhër të veçantë miraton kërkesat specifike për pozicionet e punës sipas strukturës së miratuar dhe fushës së veprimtarisë, si dhe për kategori të caktuara punonjësish që rekrutohen sipas kodit të punës.</w:t>
      </w:r>
    </w:p>
    <w:p w14:paraId="7BBA0C28" w14:textId="4C619F0B"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Përzgjedhja e kandidatëve për pranim në shërbimin civil, lëvizje paralele apo ngritje në detyrë për të cilët marrëdhënia e punës rregullohet sipas legjislacionit për nëpunësin civil, menaxhohet nga Departamenti i Administratës Publike dhe njësia e burimeve njerëzore në Agjenci.</w:t>
      </w:r>
    </w:p>
    <w:p w14:paraId="2B71672C" w14:textId="05AC61F5"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Për punonjësit, të cilët i rregullojnë marrëdhëniet e punës sipas Kodit të Punës, Drejtoria Juridike dhe Shërbimeve Mbështetëse në bashkëpunim me drejtorin e drejtorisë përkatëse përcakton kriteret e punësimit të cilat miratohen më pas nga </w:t>
      </w:r>
      <w:r w:rsidR="00011A67" w:rsidRPr="00697DB7">
        <w:rPr>
          <w:rFonts w:ascii="Garamond" w:hAnsi="Garamond"/>
        </w:rPr>
        <w:t>drejtori i përgjithshëm</w:t>
      </w:r>
      <w:r w:rsidRPr="00697DB7">
        <w:rPr>
          <w:rFonts w:ascii="Garamond" w:hAnsi="Garamond"/>
        </w:rPr>
        <w:t>.</w:t>
      </w:r>
    </w:p>
    <w:p w14:paraId="388FDA94" w14:textId="783C5F16"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4.</w:t>
      </w:r>
      <w:r w:rsidR="002D53DD" w:rsidRPr="00697DB7">
        <w:rPr>
          <w:rFonts w:ascii="Garamond" w:hAnsi="Garamond"/>
        </w:rPr>
        <w:t xml:space="preserve"> </w:t>
      </w:r>
      <w:r w:rsidRPr="00697DB7">
        <w:rPr>
          <w:rFonts w:ascii="Garamond" w:hAnsi="Garamond"/>
        </w:rPr>
        <w:t>Drejtoria Juridike dhe Shërbimeve Mbështetëse shpall njoftimin për vendet e lira të punës në faqen zyrtare të Agjencisë jo më vonë se 10 ditë para datës së caktuar për zhvillimin e konkursit.</w:t>
      </w:r>
    </w:p>
    <w:p w14:paraId="01C12035" w14:textId="345613FC"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Njoftimi për vendet e lira të punës përmban:</w:t>
      </w:r>
    </w:p>
    <w:p w14:paraId="68FD4CD2" w14:textId="47D02962" w:rsidR="007802ED" w:rsidRPr="00697DB7" w:rsidRDefault="00923CA0" w:rsidP="00BA7D12">
      <w:pPr>
        <w:pStyle w:val="ListParagraph"/>
        <w:ind w:left="0" w:firstLine="284"/>
        <w:jc w:val="both"/>
        <w:rPr>
          <w:rFonts w:ascii="Garamond" w:hAnsi="Garamond"/>
        </w:rPr>
      </w:pPr>
      <w:r w:rsidRPr="00697DB7">
        <w:rPr>
          <w:rFonts w:ascii="Garamond" w:hAnsi="Garamond"/>
        </w:rPr>
        <w:t>a</w:t>
      </w:r>
      <w:r w:rsidR="00182BDD" w:rsidRPr="00697DB7">
        <w:rPr>
          <w:rFonts w:ascii="Garamond" w:hAnsi="Garamond"/>
        </w:rPr>
        <w:t>)</w:t>
      </w:r>
      <w:r w:rsidR="002D53DD" w:rsidRPr="00697DB7">
        <w:rPr>
          <w:rFonts w:ascii="Garamond" w:hAnsi="Garamond"/>
        </w:rPr>
        <w:t xml:space="preserve"> </w:t>
      </w:r>
      <w:r w:rsidR="00C56D2D" w:rsidRPr="00697DB7">
        <w:rPr>
          <w:rFonts w:ascii="Garamond" w:hAnsi="Garamond"/>
        </w:rPr>
        <w:t xml:space="preserve">numrin </w:t>
      </w:r>
      <w:r w:rsidR="007802ED" w:rsidRPr="00697DB7">
        <w:rPr>
          <w:rFonts w:ascii="Garamond" w:hAnsi="Garamond"/>
        </w:rPr>
        <w:t xml:space="preserve">dhe pozicionin e vendeve të lira të punës; </w:t>
      </w:r>
    </w:p>
    <w:p w14:paraId="5878FDA4" w14:textId="326BD3C0" w:rsidR="007802ED" w:rsidRPr="00697DB7" w:rsidRDefault="00923CA0" w:rsidP="00BA7D12">
      <w:pPr>
        <w:pStyle w:val="ListParagraph"/>
        <w:ind w:left="0" w:firstLine="284"/>
        <w:jc w:val="both"/>
        <w:rPr>
          <w:rFonts w:ascii="Garamond" w:hAnsi="Garamond"/>
        </w:rPr>
      </w:pPr>
      <w:r w:rsidRPr="00697DB7">
        <w:rPr>
          <w:rFonts w:ascii="Garamond" w:hAnsi="Garamond"/>
        </w:rPr>
        <w:t>b</w:t>
      </w:r>
      <w:r w:rsidR="00182BDD" w:rsidRPr="00697DB7">
        <w:rPr>
          <w:rFonts w:ascii="Garamond" w:hAnsi="Garamond"/>
        </w:rPr>
        <w:t>)</w:t>
      </w:r>
      <w:r w:rsidR="002D53DD" w:rsidRPr="00697DB7">
        <w:rPr>
          <w:rFonts w:ascii="Garamond" w:hAnsi="Garamond"/>
        </w:rPr>
        <w:t xml:space="preserve"> </w:t>
      </w:r>
      <w:r w:rsidR="00C56D2D" w:rsidRPr="00697DB7">
        <w:rPr>
          <w:rFonts w:ascii="Garamond" w:hAnsi="Garamond"/>
        </w:rPr>
        <w:t xml:space="preserve">kriteret </w:t>
      </w:r>
      <w:r w:rsidR="007802ED" w:rsidRPr="00697DB7">
        <w:rPr>
          <w:rFonts w:ascii="Garamond" w:hAnsi="Garamond"/>
        </w:rPr>
        <w:t xml:space="preserve">e përgjithshme dhe të veçanta të pozicionit të punës; </w:t>
      </w:r>
    </w:p>
    <w:p w14:paraId="34A755E5" w14:textId="4285E079" w:rsidR="007802ED" w:rsidRPr="00697DB7" w:rsidRDefault="00923CA0" w:rsidP="00BA7D12">
      <w:pPr>
        <w:pStyle w:val="ListParagraph"/>
        <w:ind w:left="0" w:firstLine="284"/>
        <w:jc w:val="both"/>
        <w:rPr>
          <w:rFonts w:ascii="Garamond" w:hAnsi="Garamond"/>
        </w:rPr>
      </w:pPr>
      <w:r w:rsidRPr="00697DB7">
        <w:rPr>
          <w:rFonts w:ascii="Garamond" w:hAnsi="Garamond"/>
        </w:rPr>
        <w:t>c</w:t>
      </w:r>
      <w:r w:rsidR="00182BDD" w:rsidRPr="00697DB7">
        <w:rPr>
          <w:rFonts w:ascii="Garamond" w:hAnsi="Garamond"/>
        </w:rPr>
        <w:t>)</w:t>
      </w:r>
      <w:r w:rsidR="002D53DD" w:rsidRPr="00697DB7">
        <w:rPr>
          <w:rFonts w:ascii="Garamond" w:hAnsi="Garamond"/>
        </w:rPr>
        <w:t xml:space="preserve"> </w:t>
      </w:r>
      <w:r w:rsidR="00C56D2D" w:rsidRPr="00697DB7">
        <w:rPr>
          <w:rFonts w:ascii="Garamond" w:hAnsi="Garamond"/>
        </w:rPr>
        <w:t xml:space="preserve">listën </w:t>
      </w:r>
      <w:r w:rsidR="007802ED" w:rsidRPr="00697DB7">
        <w:rPr>
          <w:rFonts w:ascii="Garamond" w:hAnsi="Garamond"/>
        </w:rPr>
        <w:t xml:space="preserve">e dokumenteve që duhet të paraqesin; </w:t>
      </w:r>
    </w:p>
    <w:p w14:paraId="1296F974" w14:textId="29403C0A" w:rsidR="007802ED" w:rsidRPr="00697DB7" w:rsidRDefault="00E31400"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afatin </w:t>
      </w:r>
      <w:r w:rsidR="007802ED" w:rsidRPr="00697DB7">
        <w:rPr>
          <w:rFonts w:ascii="Garamond" w:hAnsi="Garamond" w:cs="Times New Roman"/>
          <w:sz w:val="24"/>
          <w:szCs w:val="24"/>
        </w:rPr>
        <w:t>dhe vendin e dorëzimit të dokument</w:t>
      </w:r>
      <w:r w:rsidR="00D31B82" w:rsidRPr="00697DB7">
        <w:rPr>
          <w:rFonts w:ascii="Garamond" w:hAnsi="Garamond" w:cs="Times New Roman"/>
          <w:sz w:val="24"/>
          <w:szCs w:val="24"/>
        </w:rPr>
        <w:t>e</w:t>
      </w:r>
      <w:r w:rsidR="007802ED" w:rsidRPr="00697DB7">
        <w:rPr>
          <w:rFonts w:ascii="Garamond" w:hAnsi="Garamond" w:cs="Times New Roman"/>
          <w:sz w:val="24"/>
          <w:szCs w:val="24"/>
        </w:rPr>
        <w:t xml:space="preserve">ve; </w:t>
      </w:r>
    </w:p>
    <w:p w14:paraId="44EC80A7" w14:textId="3EBA990D" w:rsidR="007802ED" w:rsidRPr="00697DB7" w:rsidRDefault="00923CA0" w:rsidP="00BA7D12">
      <w:pPr>
        <w:pStyle w:val="ListParagraph"/>
        <w:ind w:left="0" w:firstLine="284"/>
        <w:jc w:val="both"/>
        <w:rPr>
          <w:rFonts w:ascii="Garamond" w:hAnsi="Garamond"/>
        </w:rPr>
      </w:pPr>
      <w:r w:rsidRPr="00697DB7">
        <w:rPr>
          <w:rFonts w:ascii="Garamond" w:hAnsi="Garamond"/>
        </w:rPr>
        <w:t>d</w:t>
      </w:r>
      <w:r w:rsidR="00E31400" w:rsidRPr="00697DB7">
        <w:rPr>
          <w:rFonts w:ascii="Garamond" w:hAnsi="Garamond"/>
        </w:rPr>
        <w:t>)</w:t>
      </w:r>
      <w:r w:rsidRPr="00697DB7">
        <w:rPr>
          <w:rFonts w:ascii="Garamond" w:hAnsi="Garamond"/>
        </w:rPr>
        <w:t xml:space="preserve"> </w:t>
      </w:r>
      <w:r w:rsidR="00C56D2D" w:rsidRPr="00697DB7">
        <w:rPr>
          <w:rFonts w:ascii="Garamond" w:hAnsi="Garamond"/>
        </w:rPr>
        <w:t xml:space="preserve">procedurën </w:t>
      </w:r>
      <w:r w:rsidR="007802ED" w:rsidRPr="00697DB7">
        <w:rPr>
          <w:rFonts w:ascii="Garamond" w:hAnsi="Garamond"/>
        </w:rPr>
        <w:t xml:space="preserve">dhe kriteret e përzgjedhjes; </w:t>
      </w:r>
    </w:p>
    <w:p w14:paraId="40105245" w14:textId="354ED8E3" w:rsidR="007802ED" w:rsidRPr="00697DB7" w:rsidRDefault="00844AD3"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w:t>
      </w:r>
      <w:r w:rsidR="007802ED" w:rsidRPr="00697DB7">
        <w:rPr>
          <w:rFonts w:ascii="Garamond" w:hAnsi="Garamond" w:cs="Times New Roman"/>
          <w:sz w:val="24"/>
          <w:szCs w:val="24"/>
        </w:rPr>
        <w:t>h</w:t>
      </w:r>
      <w:r w:rsidRPr="00697DB7">
        <w:rPr>
          <w:rFonts w:ascii="Garamond" w:hAnsi="Garamond" w:cs="Times New Roman"/>
          <w:sz w:val="24"/>
          <w:szCs w:val="24"/>
        </w:rPr>
        <w:t>)</w:t>
      </w:r>
      <w:r w:rsidR="007802ED" w:rsidRPr="00697DB7">
        <w:rPr>
          <w:rFonts w:ascii="Garamond" w:hAnsi="Garamond" w:cs="Times New Roman"/>
          <w:sz w:val="24"/>
          <w:szCs w:val="24"/>
        </w:rPr>
        <w:t xml:space="preserve"> </w:t>
      </w:r>
      <w:r w:rsidR="00C56D2D" w:rsidRPr="00697DB7">
        <w:rPr>
          <w:rFonts w:ascii="Garamond" w:hAnsi="Garamond" w:cs="Times New Roman"/>
          <w:sz w:val="24"/>
          <w:szCs w:val="24"/>
        </w:rPr>
        <w:t>datën</w:t>
      </w:r>
      <w:r w:rsidR="007802ED" w:rsidRPr="00697DB7">
        <w:rPr>
          <w:rFonts w:ascii="Garamond" w:hAnsi="Garamond" w:cs="Times New Roman"/>
          <w:sz w:val="24"/>
          <w:szCs w:val="24"/>
        </w:rPr>
        <w:t xml:space="preserve">, kohën dhe vendin ku do të kryhet intervista. </w:t>
      </w:r>
    </w:p>
    <w:p w14:paraId="4D310578" w14:textId="2A36C6B5" w:rsidR="007802ED" w:rsidRPr="00697DB7" w:rsidRDefault="007802ED" w:rsidP="00BA7D12">
      <w:pPr>
        <w:pStyle w:val="ListParagraph"/>
        <w:ind w:left="0" w:firstLine="284"/>
        <w:jc w:val="both"/>
        <w:rPr>
          <w:rFonts w:ascii="Garamond" w:hAnsi="Garamond"/>
        </w:rPr>
      </w:pPr>
      <w:r w:rsidRPr="00697DB7">
        <w:rPr>
          <w:rFonts w:ascii="Garamond" w:hAnsi="Garamond"/>
        </w:rPr>
        <w:t>6.</w:t>
      </w:r>
      <w:r w:rsidR="002D53DD" w:rsidRPr="00697DB7">
        <w:rPr>
          <w:rFonts w:ascii="Garamond" w:hAnsi="Garamond"/>
        </w:rPr>
        <w:t xml:space="preserve"> </w:t>
      </w:r>
      <w:r w:rsidRPr="00697DB7">
        <w:rPr>
          <w:rFonts w:ascii="Garamond" w:hAnsi="Garamond"/>
        </w:rPr>
        <w:t>Kandidatët e interesuar paraqesin kërkesën brenda afateve të përcaktuara pranë zyrës së protokollit dhe/ose në postën elektronike të faqes zyrtare të Agjencisë. Kërkesa shoqërohet me dokumentacionin që vërteton plotësimin e kritereve të përgjithshme dhe të veçanta sipas shpalljes për konkurrim.</w:t>
      </w:r>
    </w:p>
    <w:p w14:paraId="6CABB5B7" w14:textId="6F766ED3" w:rsidR="007802ED" w:rsidRPr="00697DB7" w:rsidRDefault="007802ED" w:rsidP="00BA7D12">
      <w:pPr>
        <w:pStyle w:val="ListParagraph"/>
        <w:ind w:left="0" w:firstLine="284"/>
        <w:jc w:val="both"/>
        <w:rPr>
          <w:rFonts w:ascii="Garamond" w:hAnsi="Garamond"/>
        </w:rPr>
      </w:pPr>
      <w:r w:rsidRPr="00697DB7">
        <w:rPr>
          <w:rFonts w:ascii="Garamond" w:hAnsi="Garamond"/>
        </w:rPr>
        <w:t>7.</w:t>
      </w:r>
      <w:r w:rsidR="002D53DD" w:rsidRPr="00697DB7">
        <w:rPr>
          <w:rFonts w:ascii="Garamond" w:hAnsi="Garamond"/>
        </w:rPr>
        <w:t xml:space="preserve"> </w:t>
      </w:r>
      <w:r w:rsidRPr="00697DB7">
        <w:rPr>
          <w:rFonts w:ascii="Garamond" w:hAnsi="Garamond"/>
        </w:rPr>
        <w:t xml:space="preserve">Drejtori i </w:t>
      </w:r>
      <w:r w:rsidR="00011A67" w:rsidRPr="00697DB7">
        <w:rPr>
          <w:rFonts w:ascii="Garamond" w:hAnsi="Garamond"/>
        </w:rPr>
        <w:t>p</w:t>
      </w:r>
      <w:r w:rsidRPr="00697DB7">
        <w:rPr>
          <w:rFonts w:ascii="Garamond" w:hAnsi="Garamond"/>
        </w:rPr>
        <w:t>ërgjithshëm urdhëron ngritjen e një komisioni “Komisioni i përzgjedhjes”, me tre anëtarë, i cili ngarkohet për realizimin e procedurës së konkurrimit.</w:t>
      </w:r>
    </w:p>
    <w:p w14:paraId="1267279E" w14:textId="2161E8D6" w:rsidR="007802ED" w:rsidRPr="00697DB7" w:rsidRDefault="007802ED" w:rsidP="00BA7D12">
      <w:pPr>
        <w:pStyle w:val="ListParagraph"/>
        <w:ind w:left="0" w:firstLine="284"/>
        <w:jc w:val="both"/>
        <w:rPr>
          <w:rFonts w:ascii="Garamond" w:hAnsi="Garamond"/>
        </w:rPr>
      </w:pPr>
      <w:r w:rsidRPr="00697DB7">
        <w:rPr>
          <w:rFonts w:ascii="Garamond" w:hAnsi="Garamond"/>
        </w:rPr>
        <w:t>8.</w:t>
      </w:r>
      <w:r w:rsidR="002D53DD" w:rsidRPr="00697DB7">
        <w:rPr>
          <w:rFonts w:ascii="Garamond" w:hAnsi="Garamond"/>
        </w:rPr>
        <w:t xml:space="preserve"> </w:t>
      </w:r>
      <w:r w:rsidRPr="00697DB7">
        <w:rPr>
          <w:rFonts w:ascii="Garamond" w:hAnsi="Garamond"/>
        </w:rPr>
        <w:t>Konku</w:t>
      </w:r>
      <w:r w:rsidR="009E5FB3" w:rsidRPr="00697DB7">
        <w:rPr>
          <w:rFonts w:ascii="Garamond" w:hAnsi="Garamond"/>
        </w:rPr>
        <w:t>r</w:t>
      </w:r>
      <w:r w:rsidRPr="00697DB7">
        <w:rPr>
          <w:rFonts w:ascii="Garamond" w:hAnsi="Garamond"/>
        </w:rPr>
        <w:t>rimi përfshin tr</w:t>
      </w:r>
      <w:r w:rsidR="00011A67" w:rsidRPr="00697DB7">
        <w:rPr>
          <w:rFonts w:ascii="Garamond" w:hAnsi="Garamond"/>
        </w:rPr>
        <w:t>i</w:t>
      </w:r>
      <w:r w:rsidRPr="00697DB7">
        <w:rPr>
          <w:rFonts w:ascii="Garamond" w:hAnsi="Garamond"/>
        </w:rPr>
        <w:t xml:space="preserve"> faza:</w:t>
      </w:r>
    </w:p>
    <w:p w14:paraId="1A678EE0" w14:textId="61F3F36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844AD3" w:rsidRPr="00697DB7">
        <w:rPr>
          <w:rFonts w:ascii="Garamond" w:hAnsi="Garamond" w:cs="Times New Roman"/>
          <w:sz w:val="24"/>
          <w:szCs w:val="24"/>
        </w:rPr>
        <w:t>)</w:t>
      </w:r>
      <w:r w:rsidRPr="00697DB7">
        <w:rPr>
          <w:rFonts w:ascii="Garamond" w:hAnsi="Garamond" w:cs="Times New Roman"/>
          <w:sz w:val="24"/>
          <w:szCs w:val="24"/>
        </w:rPr>
        <w:t xml:space="preserve"> </w:t>
      </w:r>
      <w:r w:rsidR="004A7323" w:rsidRPr="00697DB7">
        <w:rPr>
          <w:rFonts w:ascii="Garamond" w:hAnsi="Garamond" w:cs="Times New Roman"/>
          <w:sz w:val="24"/>
          <w:szCs w:val="24"/>
        </w:rPr>
        <w:t>f</w:t>
      </w:r>
      <w:r w:rsidRPr="00697DB7">
        <w:rPr>
          <w:rFonts w:ascii="Garamond" w:hAnsi="Garamond" w:cs="Times New Roman"/>
          <w:sz w:val="24"/>
          <w:szCs w:val="24"/>
        </w:rPr>
        <w:t>aza e parë konsiston në verifikimin paraprak nga Sektori i Burimeve Njerëzore dhe Shërbimeve Mbështetëse, nëse kandidatët plotësojnë kushtet dhe kërkesat e përgjithshme dhe/ose të veçanta për vendin/vendet e lira, të përcaktuara në shpalljen për konkurrim. Vetëm kandidatët që plotësojnë këto kërkesa, i nënshtrohen fazave të mëtejshme të konkurrimit</w:t>
      </w:r>
      <w:r w:rsidR="002566A3" w:rsidRPr="00697DB7">
        <w:rPr>
          <w:rFonts w:ascii="Garamond" w:hAnsi="Garamond" w:cs="Times New Roman"/>
          <w:sz w:val="24"/>
          <w:szCs w:val="24"/>
        </w:rPr>
        <w:t>;</w:t>
      </w:r>
      <w:r w:rsidRPr="00697DB7">
        <w:rPr>
          <w:rFonts w:ascii="Garamond" w:hAnsi="Garamond" w:cs="Times New Roman"/>
          <w:sz w:val="24"/>
          <w:szCs w:val="24"/>
        </w:rPr>
        <w:t xml:space="preserve"> </w:t>
      </w:r>
    </w:p>
    <w:p w14:paraId="11E0DCE0" w14:textId="1C65988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844AD3"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4A7323" w:rsidRPr="00697DB7">
        <w:rPr>
          <w:rFonts w:ascii="Garamond" w:hAnsi="Garamond" w:cs="Times New Roman"/>
          <w:sz w:val="24"/>
          <w:szCs w:val="24"/>
        </w:rPr>
        <w:t>n</w:t>
      </w:r>
      <w:r w:rsidRPr="00697DB7">
        <w:rPr>
          <w:rFonts w:ascii="Garamond" w:hAnsi="Garamond" w:cs="Times New Roman"/>
          <w:sz w:val="24"/>
          <w:szCs w:val="24"/>
        </w:rPr>
        <w:t>ë fazën e dytë “Komisioni i përzgjedhjes” bën verifikimin e plotësimit nga ana e kandidatëve të përzgjedhur në fazën e parë të kërkesave të përgjithshme dhe/ose të veçanta të vendit të punës</w:t>
      </w:r>
      <w:r w:rsidR="002566A3" w:rsidRPr="00697DB7">
        <w:rPr>
          <w:rFonts w:ascii="Garamond" w:hAnsi="Garamond" w:cs="Times New Roman"/>
          <w:sz w:val="24"/>
          <w:szCs w:val="24"/>
        </w:rPr>
        <w:t>;</w:t>
      </w:r>
    </w:p>
    <w:p w14:paraId="7A864B5F" w14:textId="3EF88E1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844AD3"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4A7323" w:rsidRPr="00697DB7">
        <w:rPr>
          <w:rFonts w:ascii="Garamond" w:hAnsi="Garamond" w:cs="Times New Roman"/>
          <w:sz w:val="24"/>
          <w:szCs w:val="24"/>
        </w:rPr>
        <w:t>f</w:t>
      </w:r>
      <w:r w:rsidRPr="00697DB7">
        <w:rPr>
          <w:rFonts w:ascii="Garamond" w:hAnsi="Garamond" w:cs="Times New Roman"/>
          <w:sz w:val="24"/>
          <w:szCs w:val="24"/>
        </w:rPr>
        <w:t xml:space="preserve">aza e tretë është faza e </w:t>
      </w:r>
      <w:proofErr w:type="spellStart"/>
      <w:r w:rsidRPr="00697DB7">
        <w:rPr>
          <w:rFonts w:ascii="Garamond" w:hAnsi="Garamond" w:cs="Times New Roman"/>
          <w:sz w:val="24"/>
          <w:szCs w:val="24"/>
        </w:rPr>
        <w:t>intervistimit</w:t>
      </w:r>
      <w:proofErr w:type="spellEnd"/>
      <w:r w:rsidRPr="00697DB7">
        <w:rPr>
          <w:rFonts w:ascii="Garamond" w:hAnsi="Garamond" w:cs="Times New Roman"/>
          <w:sz w:val="24"/>
          <w:szCs w:val="24"/>
        </w:rPr>
        <w:t xml:space="preserve"> të kandidatëve të kualifikuar nga komisioni, e cila synon të evidentojë formimin e përgjithshëm të kandidatëve</w:t>
      </w:r>
      <w:r w:rsidR="0016353E" w:rsidRPr="00697DB7">
        <w:rPr>
          <w:rFonts w:ascii="Garamond" w:hAnsi="Garamond" w:cs="Times New Roman"/>
          <w:sz w:val="24"/>
          <w:szCs w:val="24"/>
        </w:rPr>
        <w:t>,</w:t>
      </w:r>
      <w:r w:rsidRPr="00697DB7">
        <w:rPr>
          <w:rFonts w:ascii="Garamond" w:hAnsi="Garamond" w:cs="Times New Roman"/>
          <w:sz w:val="24"/>
          <w:szCs w:val="24"/>
        </w:rPr>
        <w:t xml:space="preserve"> si dhe vizionin e tyre personal mbi veprimtarinë e Agjencisë.</w:t>
      </w:r>
    </w:p>
    <w:p w14:paraId="0D067F17" w14:textId="51AA9325" w:rsidR="007802ED" w:rsidRPr="00697DB7" w:rsidRDefault="007802ED" w:rsidP="00BA7D12">
      <w:pPr>
        <w:pStyle w:val="ListParagraph"/>
        <w:ind w:left="0" w:firstLine="284"/>
        <w:jc w:val="both"/>
        <w:rPr>
          <w:rFonts w:ascii="Garamond" w:hAnsi="Garamond"/>
        </w:rPr>
      </w:pPr>
      <w:r w:rsidRPr="00697DB7">
        <w:rPr>
          <w:rFonts w:ascii="Garamond" w:hAnsi="Garamond"/>
        </w:rPr>
        <w:t>9.</w:t>
      </w:r>
      <w:r w:rsidR="002D53DD" w:rsidRPr="00697DB7">
        <w:rPr>
          <w:rFonts w:ascii="Garamond" w:hAnsi="Garamond"/>
        </w:rPr>
        <w:t xml:space="preserve"> </w:t>
      </w:r>
      <w:r w:rsidRPr="00697DB7">
        <w:rPr>
          <w:rFonts w:ascii="Garamond" w:hAnsi="Garamond"/>
        </w:rPr>
        <w:t xml:space="preserve">“Komisioni i përzgjedhjes”, jep vlerësimin e tij për kandidatët potencialë për punësim duke e shoqëruar me një raport përmbledhës, i cili i paraqitet </w:t>
      </w:r>
      <w:r w:rsidR="009A2F32" w:rsidRPr="00697DB7">
        <w:rPr>
          <w:rFonts w:ascii="Garamond" w:hAnsi="Garamond"/>
        </w:rPr>
        <w:t xml:space="preserve">drejtorit të përgjithshëm </w:t>
      </w:r>
      <w:r w:rsidRPr="00697DB7">
        <w:rPr>
          <w:rFonts w:ascii="Garamond" w:hAnsi="Garamond"/>
        </w:rPr>
        <w:t>brenda një afati kohor 5 ditor pune nga përfundimi i vlerësimit.</w:t>
      </w:r>
    </w:p>
    <w:p w14:paraId="4D464755" w14:textId="5A566C94" w:rsidR="007802ED" w:rsidRPr="00697DB7" w:rsidRDefault="007802ED" w:rsidP="00BA7D12">
      <w:pPr>
        <w:pStyle w:val="ListParagraph"/>
        <w:ind w:left="0" w:firstLine="284"/>
        <w:jc w:val="both"/>
        <w:rPr>
          <w:rFonts w:ascii="Garamond" w:hAnsi="Garamond"/>
        </w:rPr>
      </w:pPr>
      <w:r w:rsidRPr="00697DB7">
        <w:rPr>
          <w:rFonts w:ascii="Garamond" w:hAnsi="Garamond"/>
        </w:rPr>
        <w:t>10.</w:t>
      </w:r>
      <w:r w:rsidR="002D53DD" w:rsidRPr="00697DB7">
        <w:rPr>
          <w:rFonts w:ascii="Garamond" w:hAnsi="Garamond"/>
        </w:rPr>
        <w:t xml:space="preserve"> </w:t>
      </w:r>
      <w:r w:rsidRPr="00697DB7">
        <w:rPr>
          <w:rFonts w:ascii="Garamond" w:hAnsi="Garamond"/>
        </w:rPr>
        <w:t xml:space="preserve">Drejtori i </w:t>
      </w:r>
      <w:r w:rsidR="00A423D5" w:rsidRPr="00697DB7">
        <w:rPr>
          <w:rFonts w:ascii="Garamond" w:hAnsi="Garamond"/>
        </w:rPr>
        <w:t>p</w:t>
      </w:r>
      <w:r w:rsidRPr="00697DB7">
        <w:rPr>
          <w:rFonts w:ascii="Garamond" w:hAnsi="Garamond"/>
        </w:rPr>
        <w:t>ërgjithshëm vendos për emërimin e kandidatit ose kandidatëve më të përshtatshëm brenda 3 ditëve punë nga paraqitja e raportit përmbledhës.</w:t>
      </w:r>
    </w:p>
    <w:p w14:paraId="1C2B67A4" w14:textId="77777777" w:rsidR="007802ED" w:rsidRPr="00697DB7" w:rsidRDefault="007802ED" w:rsidP="00BA7D12">
      <w:pPr>
        <w:spacing w:after="0" w:line="240" w:lineRule="auto"/>
        <w:ind w:firstLine="284"/>
        <w:jc w:val="both"/>
        <w:rPr>
          <w:rFonts w:ascii="Garamond" w:hAnsi="Garamond"/>
          <w:sz w:val="24"/>
          <w:szCs w:val="24"/>
        </w:rPr>
      </w:pPr>
    </w:p>
    <w:p w14:paraId="030BCBB6"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14</w:t>
      </w:r>
    </w:p>
    <w:p w14:paraId="7692A436" w14:textId="688000D7" w:rsidR="007802ED" w:rsidRPr="00697DB7" w:rsidRDefault="00F268C1" w:rsidP="00BA7D12">
      <w:pPr>
        <w:pStyle w:val="Heading2"/>
        <w:ind w:firstLine="284"/>
        <w:rPr>
          <w:rFonts w:ascii="Garamond" w:hAnsi="Garamond"/>
        </w:rPr>
      </w:pPr>
      <w:r w:rsidRPr="00697DB7">
        <w:rPr>
          <w:rFonts w:ascii="Garamond" w:hAnsi="Garamond"/>
          <w:caps w:val="0"/>
        </w:rPr>
        <w:t>Pranimi në punë pa konkurrim</w:t>
      </w:r>
    </w:p>
    <w:p w14:paraId="318B709D" w14:textId="77777777" w:rsidR="009A2F32" w:rsidRPr="00697DB7" w:rsidRDefault="009A2F32" w:rsidP="00BA7D12">
      <w:pPr>
        <w:spacing w:after="0" w:line="240" w:lineRule="auto"/>
        <w:ind w:firstLine="284"/>
        <w:jc w:val="both"/>
        <w:rPr>
          <w:rFonts w:ascii="Garamond" w:hAnsi="Garamond" w:cs="Times New Roman"/>
          <w:sz w:val="24"/>
          <w:szCs w:val="24"/>
        </w:rPr>
      </w:pPr>
    </w:p>
    <w:p w14:paraId="72B29411" w14:textId="377BC06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Drejtori i </w:t>
      </w:r>
      <w:r w:rsidR="009A2F32" w:rsidRPr="00697DB7">
        <w:rPr>
          <w:rFonts w:ascii="Garamond" w:hAnsi="Garamond" w:cs="Times New Roman"/>
          <w:sz w:val="24"/>
          <w:szCs w:val="24"/>
        </w:rPr>
        <w:t>p</w:t>
      </w:r>
      <w:r w:rsidRPr="00697DB7">
        <w:rPr>
          <w:rFonts w:ascii="Garamond" w:hAnsi="Garamond" w:cs="Times New Roman"/>
          <w:sz w:val="24"/>
          <w:szCs w:val="24"/>
        </w:rPr>
        <w:t>ërgjithshëm ka të drejtë të emërojë punonjës pa konkurrim vetëm në pozicionet</w:t>
      </w:r>
      <w:r w:rsidR="00C56D2D" w:rsidRPr="00697DB7">
        <w:rPr>
          <w:rFonts w:ascii="Garamond" w:hAnsi="Garamond" w:cs="Times New Roman"/>
          <w:sz w:val="24"/>
          <w:szCs w:val="24"/>
        </w:rPr>
        <w:t>:</w:t>
      </w:r>
      <w:r w:rsidRPr="00697DB7">
        <w:rPr>
          <w:rFonts w:ascii="Garamond" w:hAnsi="Garamond" w:cs="Times New Roman"/>
          <w:sz w:val="24"/>
          <w:szCs w:val="24"/>
        </w:rPr>
        <w:t xml:space="preserve"> “sekretar”, “specialistë me arsim të mesëm”, “punonjës të përkohshëm”, “punëtorë”.</w:t>
      </w:r>
    </w:p>
    <w:p w14:paraId="47E74909" w14:textId="77777777" w:rsidR="007802ED" w:rsidRPr="00697DB7" w:rsidRDefault="007802ED" w:rsidP="00BA7D12">
      <w:pPr>
        <w:spacing w:after="0" w:line="240" w:lineRule="auto"/>
        <w:ind w:firstLine="284"/>
        <w:jc w:val="both"/>
        <w:rPr>
          <w:rFonts w:ascii="Garamond" w:hAnsi="Garamond" w:cs="Times New Roman"/>
          <w:sz w:val="24"/>
          <w:szCs w:val="24"/>
        </w:rPr>
      </w:pPr>
    </w:p>
    <w:p w14:paraId="37379C9F" w14:textId="77777777" w:rsidR="007802ED" w:rsidRPr="00697DB7" w:rsidRDefault="007802ED" w:rsidP="00BA7D12">
      <w:pPr>
        <w:spacing w:after="0" w:line="240" w:lineRule="auto"/>
        <w:ind w:firstLine="284"/>
        <w:jc w:val="center"/>
        <w:rPr>
          <w:rFonts w:ascii="Garamond" w:hAnsi="Garamond"/>
          <w:bCs/>
          <w:sz w:val="24"/>
          <w:szCs w:val="24"/>
        </w:rPr>
      </w:pPr>
      <w:r w:rsidRPr="00697DB7">
        <w:rPr>
          <w:rFonts w:ascii="Garamond" w:hAnsi="Garamond" w:cs="Times New Roman"/>
          <w:bCs/>
          <w:sz w:val="24"/>
          <w:szCs w:val="24"/>
        </w:rPr>
        <w:t>Neni 15</w:t>
      </w:r>
    </w:p>
    <w:p w14:paraId="6B804B83" w14:textId="1CB42E45" w:rsidR="007802ED" w:rsidRPr="00697DB7" w:rsidRDefault="00F268C1" w:rsidP="00BA7D12">
      <w:pPr>
        <w:pStyle w:val="Heading2"/>
        <w:ind w:firstLine="284"/>
        <w:rPr>
          <w:rFonts w:ascii="Garamond" w:hAnsi="Garamond"/>
        </w:rPr>
      </w:pPr>
      <w:r w:rsidRPr="00697DB7">
        <w:rPr>
          <w:rFonts w:ascii="Garamond" w:hAnsi="Garamond"/>
          <w:caps w:val="0"/>
        </w:rPr>
        <w:t>Këshilltarë të jashtëm</w:t>
      </w:r>
    </w:p>
    <w:p w14:paraId="33DDD2EE" w14:textId="77777777" w:rsidR="007802ED" w:rsidRPr="00697DB7" w:rsidRDefault="007802ED" w:rsidP="00BA7D12">
      <w:pPr>
        <w:spacing w:after="0" w:line="240" w:lineRule="auto"/>
        <w:ind w:firstLine="284"/>
        <w:jc w:val="center"/>
        <w:rPr>
          <w:rFonts w:ascii="Garamond" w:hAnsi="Garamond"/>
          <w:sz w:val="24"/>
          <w:szCs w:val="24"/>
        </w:rPr>
      </w:pPr>
    </w:p>
    <w:p w14:paraId="5FF1D57E" w14:textId="2D05BB1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1.</w:t>
      </w:r>
      <w:r w:rsidR="002D53DD" w:rsidRPr="00697DB7">
        <w:rPr>
          <w:rFonts w:ascii="Garamond" w:hAnsi="Garamond" w:cs="Times New Roman"/>
          <w:sz w:val="24"/>
          <w:szCs w:val="24"/>
        </w:rPr>
        <w:t xml:space="preserve"> </w:t>
      </w:r>
      <w:r w:rsidRPr="00697DB7">
        <w:rPr>
          <w:rFonts w:ascii="Garamond" w:hAnsi="Garamond" w:cs="Times New Roman"/>
          <w:sz w:val="24"/>
          <w:szCs w:val="24"/>
        </w:rPr>
        <w:t>Në funksion të ushtrimit të veprimtarisë së institucionit dhe në varësi të nevojave të punës, drejtori i përgjithshëm mund të kontraktojë këshilltarë të jashtëm.</w:t>
      </w:r>
    </w:p>
    <w:p w14:paraId="5B98253A" w14:textId="7E97DE4C"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Këshilltarët e jashtëm janë të detyruar të ruajnë </w:t>
      </w:r>
      <w:proofErr w:type="spellStart"/>
      <w:r w:rsidRPr="00697DB7">
        <w:rPr>
          <w:rFonts w:ascii="Garamond" w:hAnsi="Garamond" w:cs="Times New Roman"/>
          <w:sz w:val="24"/>
          <w:szCs w:val="24"/>
        </w:rPr>
        <w:t>konfidencialitetin</w:t>
      </w:r>
      <w:proofErr w:type="spellEnd"/>
      <w:r w:rsidRPr="00697DB7">
        <w:rPr>
          <w:rFonts w:ascii="Garamond" w:hAnsi="Garamond" w:cs="Times New Roman"/>
          <w:sz w:val="24"/>
          <w:szCs w:val="24"/>
        </w:rPr>
        <w:t xml:space="preserve"> e të dhënave që sigurojnë gjatë ekspertimit, në përputhje me legjislacionin për mbrojtjen e të dhënave personale. Ata duhet të respektojnë Kodin e Etikës, </w:t>
      </w:r>
      <w:r w:rsidR="000E45B0" w:rsidRPr="00697DB7">
        <w:rPr>
          <w:rFonts w:ascii="Garamond" w:hAnsi="Garamond" w:cs="Times New Roman"/>
          <w:sz w:val="24"/>
          <w:szCs w:val="24"/>
        </w:rPr>
        <w:t xml:space="preserve">rregulloren e brendshme të </w:t>
      </w:r>
      <w:r w:rsidRPr="00697DB7">
        <w:rPr>
          <w:rFonts w:ascii="Garamond" w:hAnsi="Garamond" w:cs="Times New Roman"/>
          <w:sz w:val="24"/>
          <w:szCs w:val="24"/>
        </w:rPr>
        <w:t>Agjencisë</w:t>
      </w:r>
      <w:r w:rsidR="000E45B0" w:rsidRPr="00697DB7">
        <w:rPr>
          <w:rFonts w:ascii="Garamond" w:hAnsi="Garamond" w:cs="Times New Roman"/>
          <w:sz w:val="24"/>
          <w:szCs w:val="24"/>
        </w:rPr>
        <w:t>,</w:t>
      </w:r>
      <w:r w:rsidRPr="00697DB7">
        <w:rPr>
          <w:rFonts w:ascii="Garamond" w:hAnsi="Garamond" w:cs="Times New Roman"/>
          <w:sz w:val="24"/>
          <w:szCs w:val="24"/>
        </w:rPr>
        <w:t xml:space="preserve"> si dhe </w:t>
      </w:r>
      <w:r w:rsidR="000E45B0" w:rsidRPr="00697DB7">
        <w:rPr>
          <w:rFonts w:ascii="Garamond" w:hAnsi="Garamond" w:cs="Times New Roman"/>
          <w:sz w:val="24"/>
          <w:szCs w:val="24"/>
        </w:rPr>
        <w:t>manualet e punës</w:t>
      </w:r>
      <w:r w:rsidRPr="00697DB7">
        <w:rPr>
          <w:rFonts w:ascii="Garamond" w:hAnsi="Garamond" w:cs="Times New Roman"/>
          <w:sz w:val="24"/>
          <w:szCs w:val="24"/>
        </w:rPr>
        <w:t>.</w:t>
      </w:r>
    </w:p>
    <w:p w14:paraId="76D915D5" w14:textId="20EC257B"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Shpenzimet e këshilltarëve </w:t>
      </w:r>
      <w:r w:rsidR="000E45B0" w:rsidRPr="00697DB7">
        <w:rPr>
          <w:rFonts w:ascii="Garamond" w:hAnsi="Garamond" w:cs="Times New Roman"/>
          <w:sz w:val="24"/>
          <w:szCs w:val="24"/>
        </w:rPr>
        <w:t>përballohen</w:t>
      </w:r>
      <w:r w:rsidRPr="00697DB7">
        <w:rPr>
          <w:rFonts w:ascii="Garamond" w:hAnsi="Garamond" w:cs="Times New Roman"/>
          <w:sz w:val="24"/>
          <w:szCs w:val="24"/>
        </w:rPr>
        <w:t xml:space="preserve"> nga buxheti i Agjencisë.</w:t>
      </w:r>
    </w:p>
    <w:p w14:paraId="01277E93" w14:textId="77777777" w:rsidR="007802ED" w:rsidRPr="00697DB7" w:rsidRDefault="007802ED" w:rsidP="00BA7D12">
      <w:pPr>
        <w:spacing w:after="0" w:line="240" w:lineRule="auto"/>
        <w:ind w:firstLine="284"/>
        <w:rPr>
          <w:rFonts w:ascii="Garamond" w:hAnsi="Garamond"/>
          <w:b/>
          <w:bCs/>
          <w:sz w:val="24"/>
          <w:szCs w:val="24"/>
        </w:rPr>
      </w:pPr>
    </w:p>
    <w:p w14:paraId="2F679550" w14:textId="77777777" w:rsidR="007802ED" w:rsidRPr="00697DB7" w:rsidRDefault="007802ED" w:rsidP="00BA7D12">
      <w:pPr>
        <w:spacing w:after="0" w:line="240" w:lineRule="auto"/>
        <w:ind w:firstLine="284"/>
        <w:jc w:val="center"/>
        <w:rPr>
          <w:rFonts w:ascii="Garamond" w:hAnsi="Garamond"/>
          <w:bCs/>
          <w:sz w:val="24"/>
          <w:szCs w:val="24"/>
        </w:rPr>
      </w:pPr>
      <w:r w:rsidRPr="00697DB7">
        <w:rPr>
          <w:rFonts w:ascii="Garamond" w:hAnsi="Garamond" w:cs="Times New Roman"/>
          <w:bCs/>
          <w:sz w:val="24"/>
          <w:szCs w:val="24"/>
        </w:rPr>
        <w:t>Neni 16</w:t>
      </w:r>
    </w:p>
    <w:p w14:paraId="33D7D80F" w14:textId="41616F89" w:rsidR="007802ED" w:rsidRPr="00697DB7" w:rsidRDefault="00F268C1" w:rsidP="00BA7D12">
      <w:pPr>
        <w:pStyle w:val="Heading2"/>
        <w:ind w:firstLine="284"/>
        <w:rPr>
          <w:rFonts w:ascii="Garamond" w:hAnsi="Garamond"/>
        </w:rPr>
      </w:pPr>
      <w:r w:rsidRPr="00697DB7">
        <w:rPr>
          <w:rFonts w:ascii="Garamond" w:hAnsi="Garamond"/>
          <w:caps w:val="0"/>
        </w:rPr>
        <w:t>Funksione të tjera</w:t>
      </w:r>
    </w:p>
    <w:p w14:paraId="7A88818D" w14:textId="77777777" w:rsidR="007802ED" w:rsidRPr="00697DB7" w:rsidRDefault="007802ED" w:rsidP="00BA7D12">
      <w:pPr>
        <w:spacing w:after="0" w:line="240" w:lineRule="auto"/>
        <w:ind w:firstLine="284"/>
        <w:jc w:val="center"/>
        <w:rPr>
          <w:rFonts w:ascii="Garamond" w:hAnsi="Garamond"/>
          <w:b/>
          <w:bCs/>
          <w:sz w:val="24"/>
          <w:szCs w:val="24"/>
        </w:rPr>
      </w:pPr>
    </w:p>
    <w:p w14:paraId="26E45D6F" w14:textId="77777777" w:rsidR="001C206E" w:rsidRPr="00697DB7" w:rsidRDefault="007802ED" w:rsidP="001C206E">
      <w:pPr>
        <w:spacing w:after="0" w:line="240" w:lineRule="auto"/>
        <w:ind w:firstLine="284"/>
        <w:rPr>
          <w:rFonts w:ascii="Garamond" w:hAnsi="Garamond" w:cs="Times New Roman"/>
          <w:b/>
          <w:bCs/>
          <w:sz w:val="24"/>
          <w:szCs w:val="24"/>
          <w:highlight w:val="yellow"/>
        </w:rPr>
      </w:pPr>
      <w:r w:rsidRPr="00697DB7">
        <w:rPr>
          <w:rFonts w:ascii="Garamond" w:hAnsi="Garamond" w:cs="Times New Roman"/>
          <w:b/>
          <w:bCs/>
          <w:sz w:val="24"/>
          <w:szCs w:val="24"/>
        </w:rPr>
        <w:t>A</w:t>
      </w:r>
      <w:r w:rsidR="00F268C1" w:rsidRPr="00697DB7">
        <w:rPr>
          <w:rFonts w:ascii="Garamond" w:hAnsi="Garamond" w:cs="Times New Roman"/>
          <w:b/>
          <w:bCs/>
          <w:sz w:val="24"/>
          <w:szCs w:val="24"/>
        </w:rPr>
        <w:t>.</w:t>
      </w:r>
      <w:r w:rsidRPr="00697DB7">
        <w:rPr>
          <w:rFonts w:ascii="Garamond" w:hAnsi="Garamond" w:cs="Times New Roman"/>
          <w:b/>
          <w:bCs/>
          <w:sz w:val="24"/>
          <w:szCs w:val="24"/>
        </w:rPr>
        <w:t xml:space="preserve"> Koordinatori për të drejtën e informimit për njoftimin dhe konsultimin publik</w:t>
      </w:r>
      <w:r w:rsidR="001C206E" w:rsidRPr="00697DB7">
        <w:rPr>
          <w:rFonts w:ascii="Garamond" w:hAnsi="Garamond" w:cs="Times New Roman"/>
          <w:b/>
          <w:bCs/>
          <w:sz w:val="24"/>
          <w:szCs w:val="24"/>
        </w:rPr>
        <w:t xml:space="preserve"> </w:t>
      </w:r>
    </w:p>
    <w:p w14:paraId="6FBE1776" w14:textId="21E1434B" w:rsidR="007802ED" w:rsidRPr="00697DB7" w:rsidRDefault="007802ED" w:rsidP="001C206E">
      <w:pPr>
        <w:spacing w:after="0" w:line="240" w:lineRule="auto"/>
        <w:ind w:firstLine="284"/>
        <w:jc w:val="both"/>
        <w:rPr>
          <w:rFonts w:ascii="Garamond" w:hAnsi="Garamond"/>
          <w:sz w:val="24"/>
        </w:rPr>
      </w:pPr>
      <w:r w:rsidRPr="00697DB7">
        <w:rPr>
          <w:rFonts w:ascii="Garamond" w:hAnsi="Garamond"/>
          <w:sz w:val="24"/>
        </w:rPr>
        <w:lastRenderedPageBreak/>
        <w:t>1</w:t>
      </w:r>
      <w:r w:rsidR="001C206E" w:rsidRPr="00697DB7">
        <w:rPr>
          <w:rFonts w:ascii="Garamond" w:hAnsi="Garamond"/>
          <w:sz w:val="24"/>
        </w:rPr>
        <w:t>.</w:t>
      </w:r>
      <w:r w:rsidR="002D53DD" w:rsidRPr="00697DB7">
        <w:rPr>
          <w:rFonts w:ascii="Garamond" w:hAnsi="Garamond"/>
          <w:sz w:val="24"/>
        </w:rPr>
        <w:t xml:space="preserve"> </w:t>
      </w:r>
      <w:r w:rsidRPr="00697DB7">
        <w:rPr>
          <w:rFonts w:ascii="Garamond" w:hAnsi="Garamond"/>
          <w:sz w:val="24"/>
        </w:rPr>
        <w:t>Koordinatori në kuptim të l</w:t>
      </w:r>
      <w:r w:rsidR="008B0BB8" w:rsidRPr="00697DB7">
        <w:rPr>
          <w:rFonts w:ascii="Garamond" w:hAnsi="Garamond"/>
          <w:sz w:val="24"/>
        </w:rPr>
        <w:t xml:space="preserve">igjit nr. </w:t>
      </w:r>
      <w:r w:rsidRPr="00697DB7">
        <w:rPr>
          <w:rFonts w:ascii="Garamond" w:hAnsi="Garamond"/>
          <w:sz w:val="24"/>
        </w:rPr>
        <w:t xml:space="preserve">119/2014, “Për të drejtën e informimit” dhe </w:t>
      </w:r>
      <w:r w:rsidR="00F268C1" w:rsidRPr="00697DB7">
        <w:rPr>
          <w:rFonts w:ascii="Garamond" w:hAnsi="Garamond"/>
          <w:sz w:val="24"/>
        </w:rPr>
        <w:t>l</w:t>
      </w:r>
      <w:r w:rsidR="008B0BB8" w:rsidRPr="00697DB7">
        <w:rPr>
          <w:rFonts w:ascii="Garamond" w:hAnsi="Garamond"/>
          <w:sz w:val="24"/>
        </w:rPr>
        <w:t xml:space="preserve">igjit nr. </w:t>
      </w:r>
      <w:r w:rsidRPr="00697DB7">
        <w:rPr>
          <w:rFonts w:ascii="Garamond" w:hAnsi="Garamond"/>
          <w:sz w:val="24"/>
        </w:rPr>
        <w:t>146/2014</w:t>
      </w:r>
      <w:r w:rsidR="00F456D4" w:rsidRPr="00697DB7">
        <w:rPr>
          <w:rFonts w:ascii="Garamond" w:hAnsi="Garamond"/>
          <w:sz w:val="24"/>
        </w:rPr>
        <w:t>,</w:t>
      </w:r>
      <w:r w:rsidRPr="00697DB7">
        <w:rPr>
          <w:rFonts w:ascii="Garamond" w:hAnsi="Garamond"/>
          <w:sz w:val="24"/>
        </w:rPr>
        <w:t xml:space="preserve"> “Për njoftimin dhe konsultimin publik”, është nëpunësi i caktuar me urdhër të </w:t>
      </w:r>
      <w:r w:rsidR="00F456D4" w:rsidRPr="00697DB7">
        <w:rPr>
          <w:rFonts w:ascii="Garamond" w:hAnsi="Garamond"/>
          <w:sz w:val="24"/>
        </w:rPr>
        <w:t>drejtorit të përgjithshëm.</w:t>
      </w:r>
    </w:p>
    <w:p w14:paraId="6A97069F" w14:textId="21808E96" w:rsidR="007802ED" w:rsidRPr="00697DB7" w:rsidRDefault="007802ED" w:rsidP="001C206E">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Koordinatori për të drejtën e informimit ushtron kompetencat e mëposhtme: </w:t>
      </w:r>
    </w:p>
    <w:p w14:paraId="3EE5EC3C" w14:textId="26F08474" w:rsidR="007802ED" w:rsidRPr="00697DB7" w:rsidRDefault="007802ED" w:rsidP="001C206E">
      <w:pPr>
        <w:pStyle w:val="ListParagraph"/>
        <w:ind w:left="0" w:firstLine="284"/>
        <w:jc w:val="both"/>
        <w:rPr>
          <w:rFonts w:ascii="Garamond" w:hAnsi="Garamond"/>
        </w:rPr>
      </w:pPr>
      <w:r w:rsidRPr="00697DB7">
        <w:rPr>
          <w:rFonts w:ascii="Garamond" w:hAnsi="Garamond"/>
        </w:rPr>
        <w:t>a</w:t>
      </w:r>
      <w:r w:rsidR="00844AD3" w:rsidRPr="00697DB7">
        <w:rPr>
          <w:rFonts w:ascii="Garamond" w:hAnsi="Garamond"/>
        </w:rPr>
        <w:t>)</w:t>
      </w:r>
      <w:r w:rsidR="002D53DD" w:rsidRPr="00697DB7">
        <w:rPr>
          <w:rFonts w:ascii="Garamond" w:hAnsi="Garamond"/>
        </w:rPr>
        <w:t xml:space="preserve"> </w:t>
      </w:r>
      <w:r w:rsidRPr="00697DB7">
        <w:rPr>
          <w:rFonts w:ascii="Garamond" w:hAnsi="Garamond"/>
        </w:rPr>
        <w:t xml:space="preserve">i mundëson çdo kërkuesi të drejtën për t’u njohur me informacionin publik, sipas këtij ligji, duke u konsultuar me dokumentin origjinal ose duke marrë një kopje të tij; </w:t>
      </w:r>
    </w:p>
    <w:p w14:paraId="15A497E9" w14:textId="0E982BC3" w:rsidR="007802ED" w:rsidRPr="00697DB7" w:rsidRDefault="007802ED" w:rsidP="001C206E">
      <w:pPr>
        <w:pStyle w:val="ListParagraph"/>
        <w:ind w:left="0" w:firstLine="284"/>
        <w:jc w:val="both"/>
        <w:rPr>
          <w:rFonts w:ascii="Garamond" w:hAnsi="Garamond"/>
        </w:rPr>
      </w:pPr>
      <w:r w:rsidRPr="00697DB7">
        <w:rPr>
          <w:rFonts w:ascii="Garamond" w:hAnsi="Garamond"/>
        </w:rPr>
        <w:t>b</w:t>
      </w:r>
      <w:r w:rsidR="00844AD3" w:rsidRPr="00697DB7">
        <w:rPr>
          <w:rFonts w:ascii="Garamond" w:hAnsi="Garamond"/>
        </w:rPr>
        <w:t>)</w:t>
      </w:r>
      <w:r w:rsidR="002D53DD" w:rsidRPr="00697DB7">
        <w:rPr>
          <w:rFonts w:ascii="Garamond" w:hAnsi="Garamond"/>
        </w:rPr>
        <w:t xml:space="preserve"> </w:t>
      </w:r>
      <w:r w:rsidRPr="00697DB7">
        <w:rPr>
          <w:rFonts w:ascii="Garamond" w:hAnsi="Garamond"/>
        </w:rPr>
        <w:t xml:space="preserve">krijon, mban, publikon dhe përditëson regjistrin e kërkesave dhe përgjigjeve brenda afatit të parashikuar në pikën 1, të nenit 8, të këtij ligji; </w:t>
      </w:r>
    </w:p>
    <w:p w14:paraId="66647E83" w14:textId="1369818D" w:rsidR="007802ED" w:rsidRPr="00697DB7" w:rsidRDefault="007802ED" w:rsidP="001C206E">
      <w:pPr>
        <w:pStyle w:val="ListParagraph"/>
        <w:ind w:left="0" w:firstLine="284"/>
        <w:jc w:val="both"/>
        <w:rPr>
          <w:rFonts w:ascii="Garamond" w:hAnsi="Garamond"/>
        </w:rPr>
      </w:pPr>
      <w:r w:rsidRPr="00697DB7">
        <w:rPr>
          <w:rFonts w:ascii="Garamond" w:hAnsi="Garamond"/>
        </w:rPr>
        <w:t>c</w:t>
      </w:r>
      <w:r w:rsidR="00844AD3" w:rsidRPr="00697DB7">
        <w:rPr>
          <w:rFonts w:ascii="Garamond" w:hAnsi="Garamond"/>
        </w:rPr>
        <w:t>)</w:t>
      </w:r>
      <w:r w:rsidR="002D53DD" w:rsidRPr="00697DB7">
        <w:rPr>
          <w:rFonts w:ascii="Garamond" w:hAnsi="Garamond"/>
        </w:rPr>
        <w:t xml:space="preserve"> </w:t>
      </w:r>
      <w:r w:rsidRPr="00697DB7">
        <w:rPr>
          <w:rFonts w:ascii="Garamond" w:hAnsi="Garamond"/>
        </w:rPr>
        <w:t xml:space="preserve">bashkërendon punën për plotësimin e kërkesave për informacione brenda afateve dhe sipas mënyrës së parashikuar në këtë ligj; </w:t>
      </w:r>
    </w:p>
    <w:p w14:paraId="3856629F" w14:textId="37B533B5" w:rsidR="007802ED" w:rsidRPr="00697DB7" w:rsidRDefault="007802ED" w:rsidP="001C206E">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844AD3" w:rsidRPr="00697DB7">
        <w:rPr>
          <w:rFonts w:ascii="Garamond" w:hAnsi="Garamond" w:cs="Times New Roman"/>
          <w:sz w:val="24"/>
          <w:szCs w:val="24"/>
        </w:rPr>
        <w:t>)</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regjistron kërkesat për informacion dhe cakton një numër rendor për secilën prej tyre; </w:t>
      </w:r>
    </w:p>
    <w:p w14:paraId="65125157" w14:textId="699611D4" w:rsidR="007802ED" w:rsidRPr="00697DB7" w:rsidRDefault="007802ED" w:rsidP="001C206E">
      <w:pPr>
        <w:pStyle w:val="ListParagraph"/>
        <w:ind w:left="0" w:firstLine="284"/>
        <w:jc w:val="both"/>
        <w:rPr>
          <w:rFonts w:ascii="Garamond" w:hAnsi="Garamond"/>
        </w:rPr>
      </w:pPr>
      <w:r w:rsidRPr="00697DB7">
        <w:rPr>
          <w:rFonts w:ascii="Garamond" w:hAnsi="Garamond"/>
        </w:rPr>
        <w:t>d</w:t>
      </w:r>
      <w:r w:rsidR="00844AD3" w:rsidRPr="00697DB7">
        <w:rPr>
          <w:rFonts w:ascii="Garamond" w:hAnsi="Garamond"/>
        </w:rPr>
        <w:t>)</w:t>
      </w:r>
      <w:r w:rsidR="002D53DD" w:rsidRPr="00697DB7">
        <w:rPr>
          <w:rFonts w:ascii="Garamond" w:hAnsi="Garamond"/>
        </w:rPr>
        <w:t xml:space="preserve"> </w:t>
      </w:r>
      <w:r w:rsidRPr="00697DB7">
        <w:rPr>
          <w:rFonts w:ascii="Garamond" w:hAnsi="Garamond"/>
        </w:rPr>
        <w:t xml:space="preserve">dërgon kërkesën për informim te një autoritet tjetër publik, brenda afateve të parashikuara në këtë ligj, kur rezulton se autoriteti publik ku është depozituar kërkesa nuk e zotëron informacionin e kërkuar; </w:t>
      </w:r>
    </w:p>
    <w:p w14:paraId="0AC75FCF" w14:textId="7D36EB29"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dh</w:t>
      </w:r>
      <w:r w:rsidR="00844AD3" w:rsidRPr="00697DB7">
        <w:rPr>
          <w:rFonts w:ascii="Garamond" w:hAnsi="Garamond" w:cs="Times New Roman"/>
          <w:sz w:val="24"/>
          <w:szCs w:val="24"/>
        </w:rPr>
        <w:t>)</w:t>
      </w:r>
      <w:r w:rsidRPr="00697DB7">
        <w:rPr>
          <w:rFonts w:ascii="Garamond" w:hAnsi="Garamond" w:cs="Times New Roman"/>
          <w:sz w:val="24"/>
          <w:szCs w:val="24"/>
        </w:rPr>
        <w:t xml:space="preserve"> verifikon rastet për dhënien falas të informacionit qytetarëve, sipas parashikimit të pikës 5, të nenit 13, të këtij ligji; </w:t>
      </w:r>
    </w:p>
    <w:p w14:paraId="1DB33C94" w14:textId="79B03E5C" w:rsidR="007802ED" w:rsidRPr="00697DB7" w:rsidRDefault="007802ED" w:rsidP="00BA7D12">
      <w:pPr>
        <w:pStyle w:val="ListParagraph"/>
        <w:ind w:left="0" w:firstLine="284"/>
        <w:jc w:val="both"/>
        <w:rPr>
          <w:rFonts w:ascii="Garamond" w:hAnsi="Garamond"/>
        </w:rPr>
      </w:pPr>
      <w:r w:rsidRPr="00697DB7">
        <w:rPr>
          <w:rFonts w:ascii="Garamond" w:hAnsi="Garamond"/>
        </w:rPr>
        <w:t>e</w:t>
      </w:r>
      <w:r w:rsidR="00844AD3" w:rsidRPr="00697DB7">
        <w:rPr>
          <w:rFonts w:ascii="Garamond" w:hAnsi="Garamond"/>
        </w:rPr>
        <w:t>)</w:t>
      </w:r>
      <w:r w:rsidR="002D53DD" w:rsidRPr="00697DB7">
        <w:rPr>
          <w:rFonts w:ascii="Garamond" w:hAnsi="Garamond"/>
        </w:rPr>
        <w:t xml:space="preserve"> </w:t>
      </w:r>
      <w:r w:rsidRPr="00697DB7">
        <w:rPr>
          <w:rFonts w:ascii="Garamond" w:hAnsi="Garamond"/>
        </w:rPr>
        <w:t>kryen njoftimet paraprake, sipas neneve 14 dhe 15, të këtij ligji, si dhe komunikon me kërkuesin, sipas nevojës për trajtimin e kërkesës për informacion publik.</w:t>
      </w:r>
    </w:p>
    <w:p w14:paraId="5054C8BE" w14:textId="69086046" w:rsidR="007802ED" w:rsidRPr="00697DB7" w:rsidRDefault="007802ED" w:rsidP="00BA7D12">
      <w:pPr>
        <w:spacing w:after="0" w:line="240" w:lineRule="auto"/>
        <w:ind w:firstLine="284"/>
        <w:rPr>
          <w:rFonts w:ascii="Garamond" w:hAnsi="Garamond"/>
          <w:sz w:val="24"/>
          <w:szCs w:val="24"/>
        </w:rPr>
      </w:pPr>
      <w:r w:rsidRPr="00697DB7">
        <w:rPr>
          <w:rFonts w:ascii="Garamond" w:hAnsi="Garamond" w:cs="Times New Roman"/>
          <w:b/>
          <w:bCs/>
          <w:sz w:val="24"/>
          <w:szCs w:val="24"/>
        </w:rPr>
        <w:t>B</w:t>
      </w:r>
      <w:r w:rsidR="009D35D3" w:rsidRPr="00697DB7">
        <w:rPr>
          <w:rFonts w:ascii="Garamond" w:hAnsi="Garamond" w:cs="Times New Roman"/>
          <w:b/>
          <w:bCs/>
          <w:sz w:val="24"/>
          <w:szCs w:val="24"/>
        </w:rPr>
        <w:t xml:space="preserve">. </w:t>
      </w:r>
      <w:r w:rsidRPr="00697DB7">
        <w:rPr>
          <w:rFonts w:ascii="Garamond" w:hAnsi="Garamond" w:cs="Times New Roman"/>
          <w:b/>
          <w:bCs/>
          <w:sz w:val="24"/>
          <w:szCs w:val="24"/>
        </w:rPr>
        <w:t xml:space="preserve">Autoriteti </w:t>
      </w:r>
      <w:r w:rsidR="009D35D3" w:rsidRPr="00697DB7">
        <w:rPr>
          <w:rFonts w:ascii="Garamond" w:hAnsi="Garamond" w:cs="Times New Roman"/>
          <w:b/>
          <w:bCs/>
          <w:sz w:val="24"/>
          <w:szCs w:val="24"/>
        </w:rPr>
        <w:t>p</w:t>
      </w:r>
      <w:r w:rsidRPr="00697DB7">
        <w:rPr>
          <w:rFonts w:ascii="Garamond" w:hAnsi="Garamond" w:cs="Times New Roman"/>
          <w:b/>
          <w:bCs/>
          <w:sz w:val="24"/>
          <w:szCs w:val="24"/>
        </w:rPr>
        <w:t>ërgjegjës</w:t>
      </w:r>
    </w:p>
    <w:p w14:paraId="5FA5EE33" w14:textId="603CAD6D"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Autoriteti </w:t>
      </w:r>
      <w:r w:rsidR="00C6709B" w:rsidRPr="00697DB7">
        <w:rPr>
          <w:rFonts w:ascii="Garamond" w:hAnsi="Garamond"/>
        </w:rPr>
        <w:t>p</w:t>
      </w:r>
      <w:r w:rsidRPr="00697DB7">
        <w:rPr>
          <w:rFonts w:ascii="Garamond" w:hAnsi="Garamond"/>
        </w:rPr>
        <w:t>ërgjegjës në kuptim të l</w:t>
      </w:r>
      <w:r w:rsidR="008B0BB8" w:rsidRPr="00697DB7">
        <w:rPr>
          <w:rFonts w:ascii="Garamond" w:hAnsi="Garamond"/>
        </w:rPr>
        <w:t xml:space="preserve">igjit nr. </w:t>
      </w:r>
      <w:r w:rsidRPr="00697DB7">
        <w:rPr>
          <w:rFonts w:ascii="Garamond" w:hAnsi="Garamond"/>
        </w:rPr>
        <w:t xml:space="preserve">9049, datë 10.4.2003, “Për deklarimin dhe kontrollin e pasurive, të detyrimeve financiare të </w:t>
      </w:r>
      <w:proofErr w:type="spellStart"/>
      <w:r w:rsidRPr="00697DB7">
        <w:rPr>
          <w:rFonts w:ascii="Garamond" w:hAnsi="Garamond"/>
        </w:rPr>
        <w:t>të</w:t>
      </w:r>
      <w:proofErr w:type="spellEnd"/>
      <w:r w:rsidRPr="00697DB7">
        <w:rPr>
          <w:rFonts w:ascii="Garamond" w:hAnsi="Garamond"/>
        </w:rPr>
        <w:t xml:space="preserve"> zgjedhurve dhe të disa nëpunësve publikë”, të ndryshuar, të l</w:t>
      </w:r>
      <w:r w:rsidR="008B0BB8" w:rsidRPr="00697DB7">
        <w:rPr>
          <w:rFonts w:ascii="Garamond" w:hAnsi="Garamond"/>
        </w:rPr>
        <w:t xml:space="preserve">igjit nr. </w:t>
      </w:r>
      <w:r w:rsidRPr="00697DB7">
        <w:rPr>
          <w:rFonts w:ascii="Garamond" w:hAnsi="Garamond"/>
        </w:rPr>
        <w:t xml:space="preserve">9367, datë 7.4.2005, “Për parandalimin e konfliktit të interesave në ushtrimin e funksioneve publike”, të ndryshuar, është nëpunësi i caktuar me urdhër </w:t>
      </w:r>
      <w:r w:rsidR="00C6709B" w:rsidRPr="00697DB7">
        <w:rPr>
          <w:rFonts w:ascii="Garamond" w:hAnsi="Garamond"/>
        </w:rPr>
        <w:t>të drejtorit të përgjithshëm</w:t>
      </w:r>
      <w:r w:rsidRPr="00697DB7">
        <w:rPr>
          <w:rFonts w:ascii="Garamond" w:hAnsi="Garamond"/>
        </w:rPr>
        <w:t>, i cili, krahas detyrës së tij funksionale, ushtron edhe këtë përgjegjësi.</w:t>
      </w:r>
    </w:p>
    <w:p w14:paraId="7BAFF7CF" w14:textId="3BE87600"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Autoriteti </w:t>
      </w:r>
      <w:r w:rsidR="00C6709B" w:rsidRPr="00697DB7">
        <w:rPr>
          <w:rFonts w:ascii="Garamond" w:hAnsi="Garamond"/>
        </w:rPr>
        <w:t>p</w:t>
      </w:r>
      <w:r w:rsidRPr="00697DB7">
        <w:rPr>
          <w:rFonts w:ascii="Garamond" w:hAnsi="Garamond"/>
        </w:rPr>
        <w:t xml:space="preserve">ërgjegjës luan rolin e koordinatorit me </w:t>
      </w:r>
      <w:proofErr w:type="spellStart"/>
      <w:r w:rsidRPr="00697DB7">
        <w:rPr>
          <w:rFonts w:ascii="Garamond" w:hAnsi="Garamond"/>
        </w:rPr>
        <w:t>ILDKPKI</w:t>
      </w:r>
      <w:proofErr w:type="spellEnd"/>
      <w:r w:rsidRPr="00697DB7">
        <w:rPr>
          <w:rFonts w:ascii="Garamond" w:hAnsi="Garamond"/>
        </w:rPr>
        <w:t>-në, për të mbledhur dhe për të dhënë informacionin e duhur në përmbushje të këtij ligji.</w:t>
      </w:r>
    </w:p>
    <w:p w14:paraId="28C2C5DF" w14:textId="49AACD1B"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Ai mban lidhje të vazhdueshme me rrethin e punonjësve që kanë detyrimin për deklarim të pasurisë në </w:t>
      </w:r>
      <w:proofErr w:type="spellStart"/>
      <w:r w:rsidRPr="00697DB7">
        <w:rPr>
          <w:rFonts w:ascii="Garamond" w:hAnsi="Garamond"/>
        </w:rPr>
        <w:t>AZHBR</w:t>
      </w:r>
      <w:proofErr w:type="spellEnd"/>
      <w:r w:rsidRPr="00697DB7">
        <w:rPr>
          <w:rFonts w:ascii="Garamond" w:hAnsi="Garamond"/>
        </w:rPr>
        <w:t>.</w:t>
      </w:r>
    </w:p>
    <w:p w14:paraId="532DD7A6" w14:textId="5495A52B"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Mban dhe administron aktet ligjore në zbatim të këtij legjislacioni dhe të akteve nënligjore të tij.</w:t>
      </w:r>
    </w:p>
    <w:p w14:paraId="20B6DAC4" w14:textId="4D41D029"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 xml:space="preserve">Raporton një herë në vit pranë </w:t>
      </w:r>
      <w:proofErr w:type="spellStart"/>
      <w:r w:rsidRPr="00697DB7">
        <w:rPr>
          <w:rFonts w:ascii="Garamond" w:hAnsi="Garamond"/>
        </w:rPr>
        <w:t>ILDKPKI</w:t>
      </w:r>
      <w:proofErr w:type="spellEnd"/>
      <w:r w:rsidRPr="00697DB7">
        <w:rPr>
          <w:rFonts w:ascii="Garamond" w:hAnsi="Garamond"/>
        </w:rPr>
        <w:t>-së, si dhe kontrollohet për veprimtarinë e ushtrimit të këtij funksioni, nga kjo e fundit, sa herë vlerësohet.</w:t>
      </w:r>
    </w:p>
    <w:p w14:paraId="0EFA3DBA" w14:textId="34B4CCC7" w:rsidR="007802ED" w:rsidRPr="00697DB7" w:rsidRDefault="007802ED" w:rsidP="00BA7D12">
      <w:pPr>
        <w:spacing w:after="0" w:line="240" w:lineRule="auto"/>
        <w:ind w:firstLine="284"/>
        <w:rPr>
          <w:rFonts w:ascii="Garamond" w:hAnsi="Garamond" w:cs="Times New Roman"/>
          <w:b/>
          <w:bCs/>
          <w:sz w:val="24"/>
          <w:szCs w:val="24"/>
        </w:rPr>
      </w:pPr>
      <w:r w:rsidRPr="00697DB7">
        <w:rPr>
          <w:rFonts w:ascii="Garamond" w:hAnsi="Garamond" w:cs="Times New Roman"/>
          <w:b/>
          <w:bCs/>
          <w:sz w:val="24"/>
          <w:szCs w:val="24"/>
        </w:rPr>
        <w:t>C</w:t>
      </w:r>
      <w:r w:rsidR="009D35D3" w:rsidRPr="00697DB7">
        <w:rPr>
          <w:rFonts w:ascii="Garamond" w:hAnsi="Garamond" w:cs="Times New Roman"/>
          <w:b/>
          <w:bCs/>
          <w:sz w:val="24"/>
          <w:szCs w:val="24"/>
        </w:rPr>
        <w:t>.</w:t>
      </w:r>
      <w:r w:rsidRPr="00697DB7">
        <w:rPr>
          <w:rFonts w:ascii="Garamond" w:hAnsi="Garamond" w:cs="Times New Roman"/>
          <w:b/>
          <w:bCs/>
          <w:sz w:val="24"/>
          <w:szCs w:val="24"/>
        </w:rPr>
        <w:t xml:space="preserve"> Grupi i Menaxhimit Strategjik</w:t>
      </w:r>
    </w:p>
    <w:p w14:paraId="05994D95" w14:textId="4FCB3EE6"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Grupi i Menaxhimit Strategjik (</w:t>
      </w:r>
      <w:proofErr w:type="spellStart"/>
      <w:r w:rsidRPr="00697DB7">
        <w:rPr>
          <w:rFonts w:ascii="Garamond" w:hAnsi="Garamond"/>
        </w:rPr>
        <w:t>GMS</w:t>
      </w:r>
      <w:proofErr w:type="spellEnd"/>
      <w:r w:rsidRPr="00697DB7">
        <w:rPr>
          <w:rFonts w:ascii="Garamond" w:hAnsi="Garamond"/>
        </w:rPr>
        <w:t xml:space="preserve">) ngrihet çdo fillim viti me urdhër të </w:t>
      </w:r>
      <w:r w:rsidR="009D35D3" w:rsidRPr="00697DB7">
        <w:rPr>
          <w:rFonts w:ascii="Garamond" w:hAnsi="Garamond"/>
        </w:rPr>
        <w:t>drejtorit të përgjithshëm dhe funksio</w:t>
      </w:r>
      <w:r w:rsidRPr="00697DB7">
        <w:rPr>
          <w:rFonts w:ascii="Garamond" w:hAnsi="Garamond"/>
        </w:rPr>
        <w:t xml:space="preserve">non në bazë të nenit 27, të </w:t>
      </w:r>
      <w:r w:rsidR="009D35D3" w:rsidRPr="00697DB7">
        <w:rPr>
          <w:rFonts w:ascii="Garamond" w:hAnsi="Garamond"/>
        </w:rPr>
        <w:t>l</w:t>
      </w:r>
      <w:r w:rsidR="008B0BB8" w:rsidRPr="00697DB7">
        <w:rPr>
          <w:rFonts w:ascii="Garamond" w:hAnsi="Garamond"/>
        </w:rPr>
        <w:t xml:space="preserve">igjit nr. </w:t>
      </w:r>
      <w:r w:rsidRPr="00697DB7">
        <w:rPr>
          <w:rFonts w:ascii="Garamond" w:hAnsi="Garamond"/>
        </w:rPr>
        <w:t>10296, datë 8.7.2010, “Për menaxhimin financiar dhe kontrollin”, i ndryshuar.</w:t>
      </w:r>
    </w:p>
    <w:p w14:paraId="65420E3D" w14:textId="005544DF"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proofErr w:type="spellStart"/>
      <w:r w:rsidRPr="00697DB7">
        <w:rPr>
          <w:rFonts w:ascii="Garamond" w:hAnsi="Garamond"/>
        </w:rPr>
        <w:t>GMS</w:t>
      </w:r>
      <w:proofErr w:type="spellEnd"/>
      <w:r w:rsidRPr="00697DB7">
        <w:rPr>
          <w:rFonts w:ascii="Garamond" w:hAnsi="Garamond"/>
        </w:rPr>
        <w:t xml:space="preserve">-ja ofron mbështetje për sa i takon </w:t>
      </w:r>
      <w:proofErr w:type="spellStart"/>
      <w:r w:rsidRPr="00697DB7">
        <w:rPr>
          <w:rFonts w:ascii="Garamond" w:hAnsi="Garamond"/>
        </w:rPr>
        <w:t>performancës</w:t>
      </w:r>
      <w:proofErr w:type="spellEnd"/>
      <w:r w:rsidRPr="00697DB7">
        <w:rPr>
          <w:rFonts w:ascii="Garamond" w:hAnsi="Garamond"/>
        </w:rPr>
        <w:t xml:space="preserve"> institucionale. </w:t>
      </w:r>
      <w:proofErr w:type="spellStart"/>
      <w:r w:rsidRPr="00697DB7">
        <w:rPr>
          <w:rFonts w:ascii="Garamond" w:hAnsi="Garamond"/>
        </w:rPr>
        <w:t>GMS</w:t>
      </w:r>
      <w:proofErr w:type="spellEnd"/>
      <w:r w:rsidRPr="00697DB7">
        <w:rPr>
          <w:rFonts w:ascii="Garamond" w:hAnsi="Garamond"/>
        </w:rPr>
        <w:t>-ja mblidhet dhe zhvillon periodikisht mbledhje gjatë vitit kalendarik mbi zbatimin dhe për çështje që lidhen me Menaxhimin Financiar dhe Kontrollin (</w:t>
      </w:r>
      <w:proofErr w:type="spellStart"/>
      <w:r w:rsidRPr="00697DB7">
        <w:rPr>
          <w:rFonts w:ascii="Garamond" w:hAnsi="Garamond"/>
        </w:rPr>
        <w:t>MFK</w:t>
      </w:r>
      <w:proofErr w:type="spellEnd"/>
      <w:r w:rsidRPr="00697DB7">
        <w:rPr>
          <w:rFonts w:ascii="Garamond" w:hAnsi="Garamond"/>
        </w:rPr>
        <w:t>).</w:t>
      </w:r>
    </w:p>
    <w:p w14:paraId="32293472" w14:textId="446CA33D"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Vendimet e </w:t>
      </w:r>
      <w:proofErr w:type="spellStart"/>
      <w:r w:rsidRPr="00697DB7">
        <w:rPr>
          <w:rFonts w:ascii="Garamond" w:hAnsi="Garamond"/>
        </w:rPr>
        <w:t>GMS</w:t>
      </w:r>
      <w:proofErr w:type="spellEnd"/>
      <w:r w:rsidRPr="00697DB7">
        <w:rPr>
          <w:rFonts w:ascii="Garamond" w:hAnsi="Garamond"/>
        </w:rPr>
        <w:t>-së merren në mënyrë kolegjiale nga anëtarët, ndërsa zbardhja e tyre realizohet nga Sekretariati i grupit.</w:t>
      </w:r>
    </w:p>
    <w:p w14:paraId="71CDBDAC" w14:textId="43077427"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Për ecurinë e punës së këtij grupi, organizimin e mbledhjeve, përgatitjen e informacioneve dhe shpërndarjen e tyre, dërgimin e vendimeve në </w:t>
      </w:r>
      <w:proofErr w:type="spellStart"/>
      <w:r w:rsidRPr="00697DB7">
        <w:rPr>
          <w:rFonts w:ascii="Garamond" w:hAnsi="Garamond"/>
        </w:rPr>
        <w:t>destinacion</w:t>
      </w:r>
      <w:proofErr w:type="spellEnd"/>
      <w:r w:rsidRPr="00697DB7">
        <w:rPr>
          <w:rFonts w:ascii="Garamond" w:hAnsi="Garamond"/>
        </w:rPr>
        <w:t xml:space="preserve">, krijohet Sekretariati i </w:t>
      </w:r>
      <w:proofErr w:type="spellStart"/>
      <w:r w:rsidRPr="00697DB7">
        <w:rPr>
          <w:rFonts w:ascii="Garamond" w:hAnsi="Garamond"/>
        </w:rPr>
        <w:t>GMS</w:t>
      </w:r>
      <w:proofErr w:type="spellEnd"/>
      <w:r w:rsidRPr="00697DB7">
        <w:rPr>
          <w:rFonts w:ascii="Garamond" w:hAnsi="Garamond"/>
        </w:rPr>
        <w:t>-së.</w:t>
      </w:r>
    </w:p>
    <w:p w14:paraId="7CF25B87" w14:textId="08ED2169"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 xml:space="preserve">Sekretariati, nëpërmjet </w:t>
      </w:r>
      <w:r w:rsidR="0079493A" w:rsidRPr="00697DB7">
        <w:rPr>
          <w:rFonts w:ascii="Garamond" w:hAnsi="Garamond"/>
        </w:rPr>
        <w:t xml:space="preserve">nëpunësit zbatues </w:t>
      </w:r>
      <w:r w:rsidRPr="00697DB7">
        <w:rPr>
          <w:rFonts w:ascii="Garamond" w:hAnsi="Garamond"/>
        </w:rPr>
        <w:t xml:space="preserve">të caktuar, mbledh dhe ofron informacion për anëtarët e </w:t>
      </w:r>
      <w:proofErr w:type="spellStart"/>
      <w:r w:rsidRPr="00697DB7">
        <w:rPr>
          <w:rFonts w:ascii="Garamond" w:hAnsi="Garamond"/>
        </w:rPr>
        <w:t>GMS</w:t>
      </w:r>
      <w:proofErr w:type="spellEnd"/>
      <w:r w:rsidRPr="00697DB7">
        <w:rPr>
          <w:rFonts w:ascii="Garamond" w:hAnsi="Garamond"/>
        </w:rPr>
        <w:t>-së, dy ditë përpara organizimit të mbledhjeve. Ky nëpunës mban edhe protokollin e mbledhjeve.</w:t>
      </w:r>
    </w:p>
    <w:p w14:paraId="50FBA94A" w14:textId="65710C4B" w:rsidR="007802ED" w:rsidRPr="00697DB7" w:rsidRDefault="007802ED" w:rsidP="00BA7D12">
      <w:pPr>
        <w:spacing w:after="0" w:line="240" w:lineRule="auto"/>
        <w:ind w:firstLine="284"/>
        <w:rPr>
          <w:rFonts w:ascii="Garamond" w:hAnsi="Garamond" w:cs="Times New Roman"/>
          <w:b/>
          <w:bCs/>
          <w:sz w:val="24"/>
          <w:szCs w:val="24"/>
        </w:rPr>
      </w:pPr>
      <w:r w:rsidRPr="00697DB7">
        <w:rPr>
          <w:rFonts w:ascii="Garamond" w:hAnsi="Garamond" w:cs="Times New Roman"/>
          <w:b/>
          <w:bCs/>
          <w:sz w:val="24"/>
          <w:szCs w:val="24"/>
        </w:rPr>
        <w:t>D</w:t>
      </w:r>
      <w:r w:rsidR="0079493A" w:rsidRPr="00697DB7">
        <w:rPr>
          <w:rFonts w:ascii="Garamond" w:hAnsi="Garamond" w:cs="Times New Roman"/>
          <w:b/>
          <w:bCs/>
          <w:sz w:val="24"/>
          <w:szCs w:val="24"/>
        </w:rPr>
        <w:t xml:space="preserve">. </w:t>
      </w:r>
      <w:r w:rsidRPr="00697DB7">
        <w:rPr>
          <w:rFonts w:ascii="Garamond" w:hAnsi="Garamond" w:cs="Times New Roman"/>
          <w:b/>
          <w:bCs/>
          <w:sz w:val="24"/>
          <w:szCs w:val="24"/>
        </w:rPr>
        <w:t>Koordinatori për Sinjalizimin dhe Mbrojtjen e Sinjalizuesve</w:t>
      </w:r>
    </w:p>
    <w:p w14:paraId="619A5738" w14:textId="0A825B5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Në rolin e njësisë përgjegjëse për sinjalizimin dhe mbrojtjen e sinjalizuesve, Sektori i Identifikimit të Mashtrimit dhe Parregullsive, kryen </w:t>
      </w:r>
      <w:r w:rsidR="00C6709B" w:rsidRPr="00697DB7">
        <w:rPr>
          <w:rFonts w:ascii="Garamond" w:hAnsi="Garamond" w:cs="Times New Roman"/>
          <w:sz w:val="24"/>
          <w:szCs w:val="24"/>
        </w:rPr>
        <w:t>këto</w:t>
      </w:r>
      <w:r w:rsidRPr="00697DB7">
        <w:rPr>
          <w:rFonts w:ascii="Garamond" w:hAnsi="Garamond" w:cs="Times New Roman"/>
          <w:sz w:val="24"/>
          <w:szCs w:val="24"/>
        </w:rPr>
        <w:t xml:space="preserve"> detyra:</w:t>
      </w:r>
    </w:p>
    <w:p w14:paraId="18D2B5F2" w14:textId="75645E1A" w:rsidR="007802ED" w:rsidRPr="00697DB7" w:rsidRDefault="007802ED" w:rsidP="00BA7D12">
      <w:pPr>
        <w:pStyle w:val="ListParagraph"/>
        <w:ind w:left="0" w:firstLine="284"/>
        <w:rPr>
          <w:rFonts w:ascii="Garamond" w:hAnsi="Garamond"/>
        </w:rPr>
      </w:pPr>
      <w:r w:rsidRPr="00697DB7">
        <w:rPr>
          <w:rFonts w:ascii="Garamond" w:hAnsi="Garamond"/>
        </w:rPr>
        <w:t>a</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 xml:space="preserve">garanton </w:t>
      </w:r>
      <w:r w:rsidRPr="00697DB7">
        <w:rPr>
          <w:rFonts w:ascii="Garamond" w:hAnsi="Garamond"/>
        </w:rPr>
        <w:t xml:space="preserve">zbatimin </w:t>
      </w:r>
      <w:r w:rsidR="0079493A" w:rsidRPr="00697DB7">
        <w:rPr>
          <w:rFonts w:ascii="Garamond" w:hAnsi="Garamond"/>
        </w:rPr>
        <w:t>e l</w:t>
      </w:r>
      <w:r w:rsidR="008B0BB8" w:rsidRPr="00697DB7">
        <w:rPr>
          <w:rFonts w:ascii="Garamond" w:hAnsi="Garamond"/>
        </w:rPr>
        <w:t xml:space="preserve">igjit nr. </w:t>
      </w:r>
      <w:r w:rsidR="0079493A" w:rsidRPr="00697DB7">
        <w:rPr>
          <w:rFonts w:ascii="Garamond" w:hAnsi="Garamond"/>
        </w:rPr>
        <w:t>60</w:t>
      </w:r>
      <w:r w:rsidRPr="00697DB7">
        <w:rPr>
          <w:rFonts w:ascii="Garamond" w:hAnsi="Garamond"/>
        </w:rPr>
        <w:t>/2016, “Për sinjalizimin dhe mbrojtjen e sinjalizuesve”;</w:t>
      </w:r>
    </w:p>
    <w:p w14:paraId="669AB457" w14:textId="55582974" w:rsidR="007802ED" w:rsidRPr="00697DB7" w:rsidRDefault="007802ED" w:rsidP="00BA7D12">
      <w:pPr>
        <w:pStyle w:val="ListParagraph"/>
        <w:ind w:left="0" w:firstLine="284"/>
        <w:rPr>
          <w:rFonts w:ascii="Garamond" w:hAnsi="Garamond"/>
        </w:rPr>
      </w:pPr>
      <w:r w:rsidRPr="00697DB7">
        <w:rPr>
          <w:rFonts w:ascii="Garamond" w:hAnsi="Garamond"/>
        </w:rPr>
        <w:t>b</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 xml:space="preserve">identifikon </w:t>
      </w:r>
      <w:r w:rsidRPr="00697DB7">
        <w:rPr>
          <w:rFonts w:ascii="Garamond" w:hAnsi="Garamond"/>
        </w:rPr>
        <w:t>dhe heton rastet e sinjalizimeve të raportuara nga sinjalizuesit;</w:t>
      </w:r>
    </w:p>
    <w:p w14:paraId="58056CFB" w14:textId="0657CE60" w:rsidR="007802ED" w:rsidRPr="00697DB7" w:rsidRDefault="007802ED" w:rsidP="00BA7D12">
      <w:pPr>
        <w:pStyle w:val="ListParagraph"/>
        <w:ind w:left="0" w:firstLine="284"/>
        <w:rPr>
          <w:rFonts w:ascii="Garamond" w:hAnsi="Garamond"/>
        </w:rPr>
      </w:pPr>
      <w:r w:rsidRPr="00697DB7">
        <w:rPr>
          <w:rFonts w:ascii="Garamond" w:hAnsi="Garamond"/>
        </w:rPr>
        <w:t>c</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 xml:space="preserve">përgatit </w:t>
      </w:r>
      <w:r w:rsidRPr="00697DB7">
        <w:rPr>
          <w:rFonts w:ascii="Garamond" w:hAnsi="Garamond"/>
        </w:rPr>
        <w:t xml:space="preserve">raportin vjetor për </w:t>
      </w:r>
      <w:proofErr w:type="spellStart"/>
      <w:r w:rsidRPr="00697DB7">
        <w:rPr>
          <w:rFonts w:ascii="Garamond" w:hAnsi="Garamond"/>
        </w:rPr>
        <w:t>ILDKPKI</w:t>
      </w:r>
      <w:proofErr w:type="spellEnd"/>
      <w:r w:rsidRPr="00697DB7">
        <w:rPr>
          <w:rFonts w:ascii="Garamond" w:hAnsi="Garamond"/>
        </w:rPr>
        <w:t xml:space="preserve">-në mbi sinjalizimet e regjistruara, mënyrat e ndjekura </w:t>
      </w:r>
      <w:r w:rsidR="00C6709B" w:rsidRPr="00697DB7">
        <w:rPr>
          <w:rFonts w:ascii="Garamond" w:hAnsi="Garamond"/>
        </w:rPr>
        <w:t>për</w:t>
      </w:r>
      <w:r w:rsidRPr="00697DB7">
        <w:rPr>
          <w:rFonts w:ascii="Garamond" w:hAnsi="Garamond"/>
        </w:rPr>
        <w:t xml:space="preserve"> hetimin administrativ t</w:t>
      </w:r>
      <w:r w:rsidR="00C6709B" w:rsidRPr="00697DB7">
        <w:rPr>
          <w:rFonts w:ascii="Garamond" w:hAnsi="Garamond"/>
        </w:rPr>
        <w:t>ë</w:t>
      </w:r>
      <w:r w:rsidRPr="00697DB7">
        <w:rPr>
          <w:rFonts w:ascii="Garamond" w:hAnsi="Garamond"/>
        </w:rPr>
        <w:t xml:space="preserve"> sinjalizimeve dhe mbrojtjen e sinjalizuesve.</w:t>
      </w:r>
    </w:p>
    <w:p w14:paraId="6332D14B" w14:textId="77777777" w:rsidR="007802ED" w:rsidRPr="00697DB7" w:rsidRDefault="007802ED" w:rsidP="00BA7D12">
      <w:pPr>
        <w:pStyle w:val="ListParagraph"/>
        <w:ind w:left="0" w:firstLine="284"/>
        <w:rPr>
          <w:rFonts w:ascii="Garamond" w:hAnsi="Garamond"/>
        </w:rPr>
      </w:pPr>
    </w:p>
    <w:p w14:paraId="5D67A669"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lastRenderedPageBreak/>
        <w:t xml:space="preserve">KREU </w:t>
      </w:r>
      <w:proofErr w:type="spellStart"/>
      <w:r w:rsidRPr="00697DB7">
        <w:rPr>
          <w:rFonts w:ascii="Garamond" w:hAnsi="Garamond" w:cs="Times New Roman"/>
          <w:bCs/>
          <w:sz w:val="24"/>
          <w:szCs w:val="24"/>
        </w:rPr>
        <w:t>III</w:t>
      </w:r>
      <w:proofErr w:type="spellEnd"/>
    </w:p>
    <w:p w14:paraId="6C67FCA2"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TË DREJTAT DHE DETYRAT E PunonjËsve</w:t>
      </w:r>
    </w:p>
    <w:p w14:paraId="6C53C1AB" w14:textId="77777777" w:rsidR="007802ED" w:rsidRPr="00697DB7" w:rsidRDefault="007802ED" w:rsidP="00BA7D12">
      <w:pPr>
        <w:spacing w:after="0" w:line="240" w:lineRule="auto"/>
        <w:ind w:firstLine="284"/>
        <w:jc w:val="center"/>
        <w:rPr>
          <w:rFonts w:ascii="Garamond" w:hAnsi="Garamond" w:cs="Times New Roman"/>
          <w:sz w:val="24"/>
          <w:szCs w:val="24"/>
        </w:rPr>
      </w:pPr>
    </w:p>
    <w:p w14:paraId="6439AFD6"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17</w:t>
      </w:r>
    </w:p>
    <w:p w14:paraId="141B822E" w14:textId="77777777" w:rsidR="007802ED" w:rsidRPr="00697DB7" w:rsidRDefault="007802ED" w:rsidP="00BA7D12">
      <w:pPr>
        <w:spacing w:after="0" w:line="240" w:lineRule="auto"/>
        <w:ind w:firstLine="284"/>
        <w:jc w:val="center"/>
        <w:rPr>
          <w:rFonts w:ascii="Garamond" w:hAnsi="Garamond" w:cs="Times New Roman"/>
          <w:b/>
          <w:bCs/>
          <w:sz w:val="24"/>
          <w:szCs w:val="24"/>
        </w:rPr>
      </w:pPr>
      <w:r w:rsidRPr="00697DB7">
        <w:rPr>
          <w:rFonts w:ascii="Garamond" w:hAnsi="Garamond" w:cs="Times New Roman"/>
          <w:b/>
          <w:bCs/>
          <w:sz w:val="24"/>
          <w:szCs w:val="24"/>
        </w:rPr>
        <w:t>Të drejtat me karakter të përgjithshëm</w:t>
      </w:r>
    </w:p>
    <w:p w14:paraId="7E5DE597"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733DCB9C" w14:textId="77777777" w:rsidR="007802ED" w:rsidRPr="00697DB7" w:rsidRDefault="007802ED" w:rsidP="00BA7D12">
      <w:pPr>
        <w:spacing w:after="0" w:line="240" w:lineRule="auto"/>
        <w:ind w:firstLine="284"/>
        <w:rPr>
          <w:rFonts w:ascii="Garamond" w:hAnsi="Garamond" w:cs="Times New Roman"/>
          <w:sz w:val="24"/>
          <w:szCs w:val="24"/>
        </w:rPr>
      </w:pPr>
      <w:r w:rsidRPr="00697DB7">
        <w:rPr>
          <w:rFonts w:ascii="Garamond" w:hAnsi="Garamond" w:cs="Times New Roman"/>
          <w:sz w:val="24"/>
          <w:szCs w:val="24"/>
        </w:rPr>
        <w:t xml:space="preserve">Punonjësi i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ka të drejtë:</w:t>
      </w:r>
    </w:p>
    <w:p w14:paraId="24B92652" w14:textId="23D407A6"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844AD3" w:rsidRPr="00697DB7">
        <w:rPr>
          <w:rFonts w:ascii="Garamond" w:hAnsi="Garamond"/>
        </w:rPr>
        <w:t>)</w:t>
      </w:r>
      <w:r w:rsidR="002D53DD" w:rsidRPr="00697DB7">
        <w:rPr>
          <w:rFonts w:ascii="Garamond" w:hAnsi="Garamond"/>
        </w:rPr>
        <w:t xml:space="preserve"> </w:t>
      </w:r>
      <w:r w:rsidRPr="00697DB7">
        <w:rPr>
          <w:rFonts w:ascii="Garamond" w:hAnsi="Garamond"/>
        </w:rPr>
        <w:t>të përfitojë trajtim ose shpërblim financiar për punën e kryer;</w:t>
      </w:r>
    </w:p>
    <w:p w14:paraId="6DFFDAFF" w14:textId="73584182"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844AD3" w:rsidRPr="00697DB7">
        <w:rPr>
          <w:rFonts w:ascii="Garamond" w:hAnsi="Garamond"/>
        </w:rPr>
        <w:t>)</w:t>
      </w:r>
      <w:r w:rsidR="002D53DD" w:rsidRPr="00697DB7">
        <w:rPr>
          <w:rFonts w:ascii="Garamond" w:hAnsi="Garamond"/>
        </w:rPr>
        <w:t xml:space="preserve"> </w:t>
      </w:r>
      <w:r w:rsidRPr="00697DB7">
        <w:rPr>
          <w:rFonts w:ascii="Garamond" w:hAnsi="Garamond"/>
        </w:rPr>
        <w:t>të përfitojë kohën e pushimit dhe të lejes sipas legjislacionit në fuqi dhe kontratës përkatëse të punës;</w:t>
      </w:r>
    </w:p>
    <w:p w14:paraId="0B816638" w14:textId="00097EFD"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844AD3" w:rsidRPr="00697DB7">
        <w:rPr>
          <w:rFonts w:ascii="Garamond" w:hAnsi="Garamond"/>
        </w:rPr>
        <w:t>)</w:t>
      </w:r>
      <w:r w:rsidR="002D53DD" w:rsidRPr="00697DB7">
        <w:rPr>
          <w:rFonts w:ascii="Garamond" w:hAnsi="Garamond"/>
        </w:rPr>
        <w:t xml:space="preserve"> </w:t>
      </w:r>
      <w:r w:rsidRPr="00697DB7">
        <w:rPr>
          <w:rFonts w:ascii="Garamond" w:hAnsi="Garamond"/>
        </w:rPr>
        <w:t>të ketë një vend pune të përshtatshëm me detyrën që kryen, si dhe të kërkojë mjete të nevojshme për ushtrimin e detyrës së tij, sipas rastit;</w:t>
      </w:r>
    </w:p>
    <w:p w14:paraId="7E3B364D" w14:textId="21F4CA4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844AD3" w:rsidRPr="00697DB7">
        <w:rPr>
          <w:rFonts w:ascii="Garamond" w:hAnsi="Garamond" w:cs="Times New Roman"/>
          <w:sz w:val="24"/>
          <w:szCs w:val="24"/>
        </w:rPr>
        <w:t>)</w:t>
      </w:r>
      <w:r w:rsidRPr="00697DB7">
        <w:rPr>
          <w:rFonts w:ascii="Garamond" w:hAnsi="Garamond" w:cs="Times New Roman"/>
          <w:sz w:val="24"/>
          <w:szCs w:val="24"/>
        </w:rPr>
        <w:t xml:space="preserve"> të trajnohet sipas nevojës, brenda dhe jashtë vendit, pa c</w:t>
      </w:r>
      <w:r w:rsidR="00C6709B" w:rsidRPr="00697DB7">
        <w:rPr>
          <w:rFonts w:ascii="Garamond" w:hAnsi="Garamond" w:cs="Times New Roman"/>
          <w:sz w:val="24"/>
          <w:szCs w:val="24"/>
        </w:rPr>
        <w:t>e</w:t>
      </w:r>
      <w:r w:rsidRPr="00697DB7">
        <w:rPr>
          <w:rFonts w:ascii="Garamond" w:hAnsi="Garamond" w:cs="Times New Roman"/>
          <w:sz w:val="24"/>
          <w:szCs w:val="24"/>
        </w:rPr>
        <w:t xml:space="preserve">nuar funksionimin normal të institucionit, pasi të ketë marrë më parë pëlqimin e </w:t>
      </w:r>
      <w:r w:rsidR="00C6709B" w:rsidRPr="00697DB7">
        <w:rPr>
          <w:rFonts w:ascii="Garamond" w:hAnsi="Garamond" w:cs="Times New Roman"/>
          <w:sz w:val="24"/>
          <w:szCs w:val="24"/>
        </w:rPr>
        <w:t>e</w:t>
      </w:r>
      <w:r w:rsidRPr="00697DB7">
        <w:rPr>
          <w:rFonts w:ascii="Garamond" w:hAnsi="Garamond" w:cs="Times New Roman"/>
          <w:sz w:val="24"/>
          <w:szCs w:val="24"/>
        </w:rPr>
        <w:t>prorëve.</w:t>
      </w:r>
    </w:p>
    <w:p w14:paraId="409F1E82" w14:textId="22B7A9C7"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844AD3" w:rsidRPr="00697DB7">
        <w:rPr>
          <w:rFonts w:ascii="Garamond" w:hAnsi="Garamond"/>
        </w:rPr>
        <w:t>)</w:t>
      </w:r>
      <w:r w:rsidR="002D53DD" w:rsidRPr="00697DB7">
        <w:rPr>
          <w:rFonts w:ascii="Garamond" w:hAnsi="Garamond"/>
        </w:rPr>
        <w:t xml:space="preserve"> </w:t>
      </w:r>
      <w:r w:rsidRPr="00697DB7">
        <w:rPr>
          <w:rFonts w:ascii="Garamond" w:hAnsi="Garamond"/>
        </w:rPr>
        <w:t>të informohet dhe t’i merret pëlqimi paraprakisht për lëvizjen e tij në një pozicion tjetër pune, kur kjo lëvizje është e domosdoshme për të përballuar mbingarkesën në punë dhe/ose për të siguruar vazhdimësinë e punës; të vihet në dijeni për informacione që kanë lidhje me detyrën që ai kryen;</w:t>
      </w:r>
    </w:p>
    <w:p w14:paraId="336248DA" w14:textId="3C644171"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dh</w:t>
      </w:r>
      <w:r w:rsidR="00844AD3" w:rsidRPr="00697DB7">
        <w:rPr>
          <w:rFonts w:ascii="Garamond" w:hAnsi="Garamond" w:cs="Times New Roman"/>
          <w:sz w:val="24"/>
          <w:szCs w:val="24"/>
        </w:rPr>
        <w:t>)</w:t>
      </w:r>
      <w:r w:rsidRPr="00697DB7">
        <w:rPr>
          <w:rFonts w:ascii="Garamond" w:hAnsi="Garamond" w:cs="Times New Roman"/>
          <w:sz w:val="24"/>
          <w:szCs w:val="24"/>
        </w:rPr>
        <w:t xml:space="preserve"> të njoftohet dhe t’i jepet e drejta të dëgjohet në rastet e procedimit disiplinor.</w:t>
      </w:r>
    </w:p>
    <w:p w14:paraId="5C91B50D" w14:textId="77777777" w:rsidR="007802ED" w:rsidRPr="00697DB7" w:rsidRDefault="007802ED" w:rsidP="00BA7D12">
      <w:pPr>
        <w:spacing w:after="0" w:line="240" w:lineRule="auto"/>
        <w:ind w:firstLine="284"/>
        <w:jc w:val="center"/>
        <w:rPr>
          <w:rFonts w:ascii="Garamond" w:hAnsi="Garamond" w:cs="Times New Roman"/>
          <w:sz w:val="24"/>
          <w:szCs w:val="24"/>
        </w:rPr>
      </w:pPr>
    </w:p>
    <w:p w14:paraId="5CDB961A"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18</w:t>
      </w:r>
    </w:p>
    <w:p w14:paraId="6F1A503D" w14:textId="718FF48F" w:rsidR="007802ED" w:rsidRPr="00697DB7" w:rsidRDefault="0079493A" w:rsidP="00BA7D12">
      <w:pPr>
        <w:pStyle w:val="Heading2"/>
        <w:ind w:firstLine="284"/>
        <w:rPr>
          <w:rFonts w:ascii="Garamond" w:hAnsi="Garamond"/>
        </w:rPr>
      </w:pPr>
      <w:r w:rsidRPr="00697DB7">
        <w:rPr>
          <w:rFonts w:ascii="Garamond" w:hAnsi="Garamond"/>
          <w:caps w:val="0"/>
        </w:rPr>
        <w:t>Detyra me karakter të përgjithshëm</w:t>
      </w:r>
    </w:p>
    <w:p w14:paraId="5F852A78" w14:textId="77777777" w:rsidR="007802ED" w:rsidRPr="00697DB7" w:rsidRDefault="007802ED" w:rsidP="00BA7D12">
      <w:pPr>
        <w:spacing w:after="0" w:line="240" w:lineRule="auto"/>
        <w:ind w:firstLine="284"/>
        <w:jc w:val="center"/>
        <w:rPr>
          <w:rFonts w:ascii="Garamond" w:hAnsi="Garamond" w:cs="Times New Roman"/>
          <w:sz w:val="24"/>
          <w:szCs w:val="24"/>
        </w:rPr>
      </w:pPr>
    </w:p>
    <w:p w14:paraId="12BB369B"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Detyrat kryesore të punonjësit, krahas detyrave të veçanta të lidhura me pozicionin e punës, janë:</w:t>
      </w:r>
    </w:p>
    <w:p w14:paraId="332A9933" w14:textId="63596B9D"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t</w:t>
      </w:r>
      <w:r w:rsidRPr="00697DB7">
        <w:rPr>
          <w:rFonts w:ascii="Garamond" w:hAnsi="Garamond"/>
        </w:rPr>
        <w:t>ë punojë me përkushtim, profesionalizëm, ndershmëri, paanësi dhe efikasitet, me qëllim përmbushjen e detyrës në të cilën është emëruar, duke pasur parasysh vetëm interesin publik</w:t>
      </w:r>
      <w:r w:rsidR="0079493A" w:rsidRPr="00697DB7">
        <w:rPr>
          <w:rFonts w:ascii="Garamond" w:hAnsi="Garamond"/>
        </w:rPr>
        <w:t>;</w:t>
      </w:r>
    </w:p>
    <w:p w14:paraId="0443F88C" w14:textId="3BFB1675"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t</w:t>
      </w:r>
      <w:r w:rsidRPr="00697DB7">
        <w:rPr>
          <w:rFonts w:ascii="Garamond" w:hAnsi="Garamond"/>
        </w:rPr>
        <w:t>ë zbatojë urdhrat dhe udhëzimet e përgjithshme dhe të veçanta të eprorëve</w:t>
      </w:r>
      <w:r w:rsidR="0079493A" w:rsidRPr="00697DB7">
        <w:rPr>
          <w:rFonts w:ascii="Garamond" w:hAnsi="Garamond"/>
        </w:rPr>
        <w:t>;</w:t>
      </w:r>
    </w:p>
    <w:p w14:paraId="3EA2BD1F" w14:textId="55F88555"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t</w:t>
      </w:r>
      <w:r w:rsidRPr="00697DB7">
        <w:rPr>
          <w:rFonts w:ascii="Garamond" w:hAnsi="Garamond"/>
        </w:rPr>
        <w:t>ë përmirësojë aftësitë e tij profesionale, duke marrë pjesë në veprimtari trajnuese të organizuara për këtë qëllim</w:t>
      </w:r>
      <w:r w:rsidR="0079493A" w:rsidRPr="00697DB7">
        <w:rPr>
          <w:rFonts w:ascii="Garamond" w:hAnsi="Garamond"/>
        </w:rPr>
        <w:t>;</w:t>
      </w:r>
    </w:p>
    <w:p w14:paraId="043E12D3" w14:textId="4701BBC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844AD3" w:rsidRPr="00697DB7">
        <w:rPr>
          <w:rFonts w:ascii="Garamond" w:hAnsi="Garamond" w:cs="Times New Roman"/>
          <w:sz w:val="24"/>
          <w:szCs w:val="24"/>
        </w:rPr>
        <w:t>)</w:t>
      </w:r>
      <w:r w:rsidRPr="00697DB7">
        <w:rPr>
          <w:rFonts w:ascii="Garamond" w:hAnsi="Garamond" w:cs="Times New Roman"/>
          <w:sz w:val="24"/>
          <w:szCs w:val="24"/>
        </w:rPr>
        <w:t xml:space="preserve"> </w:t>
      </w:r>
      <w:r w:rsidR="0079493A" w:rsidRPr="00697DB7">
        <w:rPr>
          <w:rFonts w:ascii="Garamond" w:hAnsi="Garamond" w:cs="Times New Roman"/>
          <w:sz w:val="24"/>
          <w:szCs w:val="24"/>
        </w:rPr>
        <w:t>t</w:t>
      </w:r>
      <w:r w:rsidRPr="00697DB7">
        <w:rPr>
          <w:rFonts w:ascii="Garamond" w:hAnsi="Garamond" w:cs="Times New Roman"/>
          <w:sz w:val="24"/>
          <w:szCs w:val="24"/>
        </w:rPr>
        <w:t>ë veprojë në përputhje me rregullat etike të sjelljes</w:t>
      </w:r>
      <w:r w:rsidR="00C6709B" w:rsidRPr="00697DB7">
        <w:rPr>
          <w:rFonts w:ascii="Garamond" w:hAnsi="Garamond" w:cs="Times New Roman"/>
          <w:sz w:val="24"/>
          <w:szCs w:val="24"/>
        </w:rPr>
        <w:t>,</w:t>
      </w:r>
      <w:r w:rsidRPr="00697DB7">
        <w:rPr>
          <w:rFonts w:ascii="Garamond" w:hAnsi="Garamond" w:cs="Times New Roman"/>
          <w:sz w:val="24"/>
          <w:szCs w:val="24"/>
        </w:rPr>
        <w:t xml:space="preserve"> të parashikuara nga legjislacioni në fuqi</w:t>
      </w:r>
      <w:r w:rsidR="0079493A" w:rsidRPr="00697DB7">
        <w:rPr>
          <w:rFonts w:ascii="Garamond" w:hAnsi="Garamond" w:cs="Times New Roman"/>
          <w:sz w:val="24"/>
          <w:szCs w:val="24"/>
        </w:rPr>
        <w:t>;</w:t>
      </w:r>
    </w:p>
    <w:p w14:paraId="5C64E3D8" w14:textId="35AAA45F"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t</w:t>
      </w:r>
      <w:r w:rsidRPr="00697DB7">
        <w:rPr>
          <w:rFonts w:ascii="Garamond" w:hAnsi="Garamond"/>
        </w:rPr>
        <w:t xml:space="preserve">ë ruajë </w:t>
      </w:r>
      <w:proofErr w:type="spellStart"/>
      <w:r w:rsidRPr="00697DB7">
        <w:rPr>
          <w:rFonts w:ascii="Garamond" w:hAnsi="Garamond"/>
        </w:rPr>
        <w:t>konfidencialitetin</w:t>
      </w:r>
      <w:proofErr w:type="spellEnd"/>
      <w:r w:rsidRPr="00697DB7">
        <w:rPr>
          <w:rFonts w:ascii="Garamond" w:hAnsi="Garamond"/>
        </w:rPr>
        <w:t xml:space="preserve"> dhe të mos përhapë informacion të klasifikuar “Sekret shtetëror”, me të cilin njihet për shkak të detyrës, detyrim të cilin e mbart edhe në rastin e përfundimit të marrëdhënieve të punës</w:t>
      </w:r>
      <w:r w:rsidR="0079493A" w:rsidRPr="00697DB7">
        <w:rPr>
          <w:rFonts w:ascii="Garamond" w:hAnsi="Garamond"/>
        </w:rPr>
        <w:t>;</w:t>
      </w:r>
    </w:p>
    <w:p w14:paraId="2585C257" w14:textId="72A3179B"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dh</w:t>
      </w:r>
      <w:r w:rsidR="00844AD3" w:rsidRPr="00697DB7">
        <w:rPr>
          <w:rFonts w:ascii="Garamond" w:hAnsi="Garamond" w:cs="Times New Roman"/>
          <w:sz w:val="24"/>
          <w:szCs w:val="24"/>
        </w:rPr>
        <w:t>)</w:t>
      </w:r>
      <w:r w:rsidRPr="00697DB7">
        <w:rPr>
          <w:rFonts w:ascii="Garamond" w:hAnsi="Garamond" w:cs="Times New Roman"/>
          <w:sz w:val="24"/>
          <w:szCs w:val="24"/>
        </w:rPr>
        <w:t xml:space="preserve"> </w:t>
      </w:r>
      <w:r w:rsidR="0079493A" w:rsidRPr="00697DB7">
        <w:rPr>
          <w:rFonts w:ascii="Garamond" w:hAnsi="Garamond" w:cs="Times New Roman"/>
          <w:sz w:val="24"/>
          <w:szCs w:val="24"/>
        </w:rPr>
        <w:t>t</w:t>
      </w:r>
      <w:r w:rsidRPr="00697DB7">
        <w:rPr>
          <w:rFonts w:ascii="Garamond" w:hAnsi="Garamond" w:cs="Times New Roman"/>
          <w:sz w:val="24"/>
          <w:szCs w:val="24"/>
        </w:rPr>
        <w:t>ë mos kryejë detyra apo veprimtari, të cilat paraqesin konflikt interesi me detyrën e tij zyrtare ose pengon përmbushjen e saj. Për çdo veprimtari që kryhet jashtë detyrës së tij zyrtare, duhet të informojë, sipas hierarkisë, duke kërkuar miratimin përkatës</w:t>
      </w:r>
      <w:r w:rsidR="0079493A" w:rsidRPr="00697DB7">
        <w:rPr>
          <w:rFonts w:ascii="Garamond" w:hAnsi="Garamond" w:cs="Times New Roman"/>
          <w:sz w:val="24"/>
          <w:szCs w:val="24"/>
        </w:rPr>
        <w:t>;</w:t>
      </w:r>
    </w:p>
    <w:p w14:paraId="177D5A86" w14:textId="6AF913D1" w:rsidR="007802ED" w:rsidRPr="00697DB7" w:rsidRDefault="007802ED" w:rsidP="00BA7D12">
      <w:pPr>
        <w:pStyle w:val="ListParagraph"/>
        <w:ind w:left="0" w:firstLine="284"/>
        <w:jc w:val="both"/>
        <w:rPr>
          <w:rFonts w:ascii="Garamond" w:hAnsi="Garamond"/>
        </w:rPr>
      </w:pPr>
      <w:r w:rsidRPr="00697DB7">
        <w:rPr>
          <w:rFonts w:ascii="Garamond" w:hAnsi="Garamond"/>
        </w:rPr>
        <w:t>e</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t</w:t>
      </w:r>
      <w:r w:rsidRPr="00697DB7">
        <w:rPr>
          <w:rFonts w:ascii="Garamond" w:hAnsi="Garamond"/>
        </w:rPr>
        <w:t>ë deklarojë rast pas rasti dhe në kohë reale interesat e tij private që mund të shkaktojnë lindjen e konfliktit të interesave gjatë përmbushjes së detyrës zyrtare, sipas pozicionit të punës</w:t>
      </w:r>
      <w:r w:rsidR="0079493A" w:rsidRPr="00697DB7">
        <w:rPr>
          <w:rFonts w:ascii="Garamond" w:hAnsi="Garamond"/>
        </w:rPr>
        <w:t>;</w:t>
      </w:r>
    </w:p>
    <w:p w14:paraId="3F069521" w14:textId="1A7309CF"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844AD3"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79493A" w:rsidRPr="00697DB7">
        <w:rPr>
          <w:rFonts w:ascii="Garamond" w:hAnsi="Garamond" w:cs="Times New Roman"/>
          <w:sz w:val="24"/>
          <w:szCs w:val="24"/>
        </w:rPr>
        <w:t>t</w:t>
      </w:r>
      <w:r w:rsidRPr="00697DB7">
        <w:rPr>
          <w:rFonts w:ascii="Garamond" w:hAnsi="Garamond" w:cs="Times New Roman"/>
          <w:sz w:val="24"/>
          <w:szCs w:val="24"/>
        </w:rPr>
        <w:t xml:space="preserve">ë respektojë orarin dhe disiplinën e punës dhe ta shfrytëzojë atë vetëm për kryerjen e detyrave ndaj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r w:rsidR="0079493A" w:rsidRPr="00697DB7">
        <w:rPr>
          <w:rFonts w:ascii="Garamond" w:hAnsi="Garamond" w:cs="Times New Roman"/>
          <w:sz w:val="24"/>
          <w:szCs w:val="24"/>
        </w:rPr>
        <w:t>;</w:t>
      </w:r>
    </w:p>
    <w:p w14:paraId="7A93F3A4" w14:textId="6255103D" w:rsidR="007802ED" w:rsidRPr="00697DB7" w:rsidRDefault="007802ED" w:rsidP="00BA7D12">
      <w:pPr>
        <w:pStyle w:val="ListParagraph"/>
        <w:ind w:left="0" w:firstLine="284"/>
        <w:jc w:val="both"/>
        <w:rPr>
          <w:rFonts w:ascii="Garamond" w:hAnsi="Garamond"/>
        </w:rPr>
      </w:pPr>
      <w:r w:rsidRPr="00697DB7">
        <w:rPr>
          <w:rFonts w:ascii="Garamond" w:hAnsi="Garamond"/>
        </w:rPr>
        <w:t>f</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t</w:t>
      </w:r>
      <w:r w:rsidRPr="00697DB7">
        <w:rPr>
          <w:rFonts w:ascii="Garamond" w:hAnsi="Garamond"/>
        </w:rPr>
        <w:t>ë përdorë me kujdes pronën e institucionit dhe vetëm për qëllime të përmbushjes së detyrës</w:t>
      </w:r>
      <w:r w:rsidR="0079493A" w:rsidRPr="00697DB7">
        <w:rPr>
          <w:rFonts w:ascii="Garamond" w:hAnsi="Garamond"/>
        </w:rPr>
        <w:t>;</w:t>
      </w:r>
    </w:p>
    <w:p w14:paraId="18F6E6EC" w14:textId="2B17BC7B" w:rsidR="007802ED" w:rsidRPr="00697DB7" w:rsidRDefault="007802ED" w:rsidP="00BA7D12">
      <w:pPr>
        <w:pStyle w:val="ListParagraph"/>
        <w:ind w:left="0" w:firstLine="284"/>
        <w:jc w:val="both"/>
        <w:rPr>
          <w:rFonts w:ascii="Garamond" w:hAnsi="Garamond"/>
        </w:rPr>
      </w:pPr>
      <w:r w:rsidRPr="00697DB7">
        <w:rPr>
          <w:rFonts w:ascii="Garamond" w:hAnsi="Garamond"/>
        </w:rPr>
        <w:t>g</w:t>
      </w:r>
      <w:r w:rsidR="00844AD3" w:rsidRPr="00697DB7">
        <w:rPr>
          <w:rFonts w:ascii="Garamond" w:hAnsi="Garamond"/>
        </w:rPr>
        <w:t>)</w:t>
      </w:r>
      <w:r w:rsidR="002D53DD" w:rsidRPr="00697DB7">
        <w:rPr>
          <w:rFonts w:ascii="Garamond" w:hAnsi="Garamond"/>
        </w:rPr>
        <w:t xml:space="preserve"> </w:t>
      </w:r>
      <w:r w:rsidR="0079493A" w:rsidRPr="00697DB7">
        <w:rPr>
          <w:rFonts w:ascii="Garamond" w:hAnsi="Garamond"/>
        </w:rPr>
        <w:t>p</w:t>
      </w:r>
      <w:r w:rsidRPr="00697DB7">
        <w:rPr>
          <w:rFonts w:ascii="Garamond" w:hAnsi="Garamond"/>
        </w:rPr>
        <w:t xml:space="preserve">ersoneli i </w:t>
      </w:r>
      <w:proofErr w:type="spellStart"/>
      <w:r w:rsidRPr="00697DB7">
        <w:rPr>
          <w:rFonts w:ascii="Garamond" w:hAnsi="Garamond"/>
        </w:rPr>
        <w:t>AZHBR</w:t>
      </w:r>
      <w:proofErr w:type="spellEnd"/>
      <w:r w:rsidRPr="00697DB7">
        <w:rPr>
          <w:rFonts w:ascii="Garamond" w:hAnsi="Garamond"/>
        </w:rPr>
        <w:t xml:space="preserve">-së pajiset me kartën elektronike të hyrjes dhe të identifikimit, e cila lëshohet nga </w:t>
      </w:r>
      <w:proofErr w:type="spellStart"/>
      <w:r w:rsidRPr="00697DB7">
        <w:rPr>
          <w:rFonts w:ascii="Garamond" w:hAnsi="Garamond"/>
        </w:rPr>
        <w:t>AZHBR</w:t>
      </w:r>
      <w:proofErr w:type="spellEnd"/>
      <w:r w:rsidRPr="00697DB7">
        <w:rPr>
          <w:rFonts w:ascii="Garamond" w:hAnsi="Garamond"/>
        </w:rPr>
        <w:t xml:space="preserve">-ja. Personeli i </w:t>
      </w:r>
      <w:proofErr w:type="spellStart"/>
      <w:r w:rsidRPr="00697DB7">
        <w:rPr>
          <w:rFonts w:ascii="Garamond" w:hAnsi="Garamond"/>
        </w:rPr>
        <w:t>AZHBR</w:t>
      </w:r>
      <w:proofErr w:type="spellEnd"/>
      <w:r w:rsidRPr="00697DB7">
        <w:rPr>
          <w:rFonts w:ascii="Garamond" w:hAnsi="Garamond"/>
        </w:rPr>
        <w:t>-së gjatë gjithë kohës së qëndrimit në mjediset e punës do të jetë i pajisur me kartën e identifikimit, e cila duhet të mbahet në një vend të dukshëm</w:t>
      </w:r>
      <w:r w:rsidR="0079493A" w:rsidRPr="00697DB7">
        <w:rPr>
          <w:rFonts w:ascii="Garamond" w:hAnsi="Garamond"/>
        </w:rPr>
        <w:t>;</w:t>
      </w:r>
    </w:p>
    <w:p w14:paraId="5305A774" w14:textId="2653F66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gj</w:t>
      </w:r>
      <w:r w:rsidR="00844AD3"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79493A" w:rsidRPr="00697DB7">
        <w:rPr>
          <w:rFonts w:ascii="Garamond" w:hAnsi="Garamond" w:cs="Times New Roman"/>
          <w:sz w:val="24"/>
          <w:szCs w:val="24"/>
        </w:rPr>
        <w:t>m</w:t>
      </w:r>
      <w:r w:rsidRPr="00697DB7">
        <w:rPr>
          <w:rFonts w:ascii="Garamond" w:hAnsi="Garamond" w:cs="Times New Roman"/>
          <w:sz w:val="24"/>
          <w:szCs w:val="24"/>
        </w:rPr>
        <w:t>e pezullimin apo largimin nga puna, çdo punonjës dorëzon kartën elektronike të hyrjes dhe të identifikimit. Në rast se personi e humbet kartën elektronike të identifikimit, njofton menjëherë eprorin e tij, i cili vë në dijeni Drejtorinë Juridike dhe të Shërbimeve Mbështetëse dhe në rastin e humbjes së kartës elektronike do të kryejë pagesën përkatëse për pajisjen me një kartë të re.</w:t>
      </w:r>
    </w:p>
    <w:p w14:paraId="1AF5DE11" w14:textId="77777777" w:rsidR="007802ED" w:rsidRPr="00697DB7" w:rsidRDefault="007802ED" w:rsidP="00BA7D12">
      <w:pPr>
        <w:pStyle w:val="ListParagraph"/>
        <w:ind w:left="0" w:firstLine="284"/>
        <w:jc w:val="both"/>
        <w:rPr>
          <w:rFonts w:ascii="Garamond" w:hAnsi="Garamond"/>
        </w:rPr>
      </w:pPr>
    </w:p>
    <w:p w14:paraId="6554EC3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19</w:t>
      </w:r>
    </w:p>
    <w:p w14:paraId="05F7FDF7" w14:textId="041241A6" w:rsidR="007802ED" w:rsidRPr="00697DB7" w:rsidRDefault="00D237F9" w:rsidP="00BA7D12">
      <w:pPr>
        <w:pStyle w:val="Heading2"/>
        <w:ind w:firstLine="284"/>
        <w:rPr>
          <w:rFonts w:ascii="Garamond" w:hAnsi="Garamond"/>
        </w:rPr>
      </w:pPr>
      <w:r w:rsidRPr="00697DB7">
        <w:rPr>
          <w:rFonts w:ascii="Garamond" w:hAnsi="Garamond"/>
          <w:caps w:val="0"/>
        </w:rPr>
        <w:t xml:space="preserve">Vlerësimi i </w:t>
      </w:r>
      <w:proofErr w:type="spellStart"/>
      <w:r w:rsidRPr="00697DB7">
        <w:rPr>
          <w:rFonts w:ascii="Garamond" w:hAnsi="Garamond"/>
          <w:caps w:val="0"/>
        </w:rPr>
        <w:t>performancës</w:t>
      </w:r>
      <w:proofErr w:type="spellEnd"/>
      <w:r w:rsidR="001A0FDB" w:rsidRPr="00697DB7">
        <w:rPr>
          <w:rStyle w:val="FootnoteReference"/>
          <w:rFonts w:ascii="Garamond" w:hAnsi="Garamond"/>
        </w:rPr>
        <w:footnoteReference w:id="3"/>
      </w:r>
      <w:r w:rsidRPr="00697DB7">
        <w:rPr>
          <w:rFonts w:ascii="Garamond" w:hAnsi="Garamond"/>
          <w:caps w:val="0"/>
        </w:rPr>
        <w:t>, edukimi dhe formimi i vazhdueshëm profesional</w:t>
      </w:r>
    </w:p>
    <w:p w14:paraId="15D68E60" w14:textId="77777777" w:rsidR="007802ED" w:rsidRPr="00697DB7" w:rsidRDefault="007802ED" w:rsidP="00BA7D12">
      <w:pPr>
        <w:spacing w:after="0" w:line="240" w:lineRule="auto"/>
        <w:ind w:firstLine="284"/>
        <w:rPr>
          <w:rFonts w:ascii="Garamond" w:hAnsi="Garamond" w:cs="Times New Roman"/>
          <w:sz w:val="24"/>
          <w:szCs w:val="24"/>
        </w:rPr>
      </w:pPr>
    </w:p>
    <w:p w14:paraId="6320C1B4" w14:textId="504E4A6E"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lastRenderedPageBreak/>
        <w:t>1.</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Vlerësimi i </w:t>
      </w:r>
      <w:proofErr w:type="spellStart"/>
      <w:r w:rsidRPr="00697DB7">
        <w:rPr>
          <w:rFonts w:ascii="Garamond" w:hAnsi="Garamond" w:cs="Times New Roman"/>
          <w:sz w:val="24"/>
          <w:szCs w:val="24"/>
        </w:rPr>
        <w:t>performancës</w:t>
      </w:r>
      <w:proofErr w:type="spellEnd"/>
      <w:r w:rsidRPr="00697DB7">
        <w:rPr>
          <w:rFonts w:ascii="Garamond" w:hAnsi="Garamond" w:cs="Times New Roman"/>
          <w:sz w:val="24"/>
          <w:szCs w:val="24"/>
        </w:rPr>
        <w:t xml:space="preserve"> së punonjësit bëhet dy herë në vit. Kjo fazë për secilën periudhë vlerësimi realizohet përkatësisht në periudhën 1</w:t>
      </w:r>
      <w:r w:rsidR="00D237F9" w:rsidRPr="00697DB7">
        <w:rPr>
          <w:rFonts w:ascii="Garamond" w:hAnsi="Garamond" w:cs="Times New Roman"/>
          <w:sz w:val="24"/>
          <w:szCs w:val="24"/>
        </w:rPr>
        <w:t>–</w:t>
      </w:r>
      <w:r w:rsidRPr="00697DB7">
        <w:rPr>
          <w:rFonts w:ascii="Garamond" w:hAnsi="Garamond" w:cs="Times New Roman"/>
          <w:sz w:val="24"/>
          <w:szCs w:val="24"/>
        </w:rPr>
        <w:t>15</w:t>
      </w:r>
      <w:r w:rsidR="00D237F9" w:rsidRPr="00697DB7">
        <w:rPr>
          <w:rFonts w:ascii="Garamond" w:hAnsi="Garamond" w:cs="Times New Roman"/>
          <w:sz w:val="24"/>
          <w:szCs w:val="24"/>
        </w:rPr>
        <w:t xml:space="preserve"> </w:t>
      </w:r>
      <w:r w:rsidRPr="00697DB7">
        <w:rPr>
          <w:rFonts w:ascii="Garamond" w:hAnsi="Garamond" w:cs="Times New Roman"/>
          <w:sz w:val="24"/>
          <w:szCs w:val="24"/>
        </w:rPr>
        <w:t>korrik dhe 1</w:t>
      </w:r>
      <w:r w:rsidR="00D237F9" w:rsidRPr="00697DB7">
        <w:rPr>
          <w:rFonts w:ascii="Garamond" w:hAnsi="Garamond" w:cs="Times New Roman"/>
          <w:sz w:val="24"/>
          <w:szCs w:val="24"/>
        </w:rPr>
        <w:t>–</w:t>
      </w:r>
      <w:r w:rsidRPr="00697DB7">
        <w:rPr>
          <w:rFonts w:ascii="Garamond" w:hAnsi="Garamond" w:cs="Times New Roman"/>
          <w:sz w:val="24"/>
          <w:szCs w:val="24"/>
        </w:rPr>
        <w:t>15</w:t>
      </w:r>
      <w:r w:rsidR="00D237F9" w:rsidRPr="00697DB7">
        <w:rPr>
          <w:rFonts w:ascii="Garamond" w:hAnsi="Garamond" w:cs="Times New Roman"/>
          <w:sz w:val="24"/>
          <w:szCs w:val="24"/>
        </w:rPr>
        <w:t xml:space="preserve"> </w:t>
      </w:r>
      <w:r w:rsidRPr="00697DB7">
        <w:rPr>
          <w:rFonts w:ascii="Garamond" w:hAnsi="Garamond" w:cs="Times New Roman"/>
          <w:sz w:val="24"/>
          <w:szCs w:val="24"/>
        </w:rPr>
        <w:t>janar.</w:t>
      </w:r>
    </w:p>
    <w:p w14:paraId="7AB40582" w14:textId="0576F86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Vlerësimi i </w:t>
      </w:r>
      <w:proofErr w:type="spellStart"/>
      <w:r w:rsidRPr="00697DB7">
        <w:rPr>
          <w:rFonts w:ascii="Garamond" w:hAnsi="Garamond" w:cs="Times New Roman"/>
          <w:sz w:val="24"/>
          <w:szCs w:val="24"/>
        </w:rPr>
        <w:t>performancës</w:t>
      </w:r>
      <w:proofErr w:type="spellEnd"/>
      <w:r w:rsidRPr="00697DB7">
        <w:rPr>
          <w:rFonts w:ascii="Garamond" w:hAnsi="Garamond" w:cs="Times New Roman"/>
          <w:sz w:val="24"/>
          <w:szCs w:val="24"/>
        </w:rPr>
        <w:t xml:space="preserve"> së punonjësit bëhet sipas formularëve tip, bashkëlidhur këtij udhëzimi. </w:t>
      </w:r>
    </w:p>
    <w:p w14:paraId="67443460" w14:textId="04F15482"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proofErr w:type="spellStart"/>
      <w:r w:rsidRPr="00697DB7">
        <w:rPr>
          <w:rFonts w:ascii="Garamond" w:hAnsi="Garamond" w:cs="Times New Roman"/>
          <w:sz w:val="24"/>
          <w:szCs w:val="24"/>
        </w:rPr>
        <w:t>AZHBR</w:t>
      </w:r>
      <w:proofErr w:type="spellEnd"/>
      <w:r w:rsidR="00D237F9" w:rsidRPr="00697DB7">
        <w:rPr>
          <w:rFonts w:ascii="Garamond" w:hAnsi="Garamond" w:cs="Times New Roman"/>
          <w:sz w:val="24"/>
          <w:szCs w:val="24"/>
        </w:rPr>
        <w:t>-ja</w:t>
      </w:r>
      <w:r w:rsidRPr="00697DB7">
        <w:rPr>
          <w:rFonts w:ascii="Garamond" w:hAnsi="Garamond" w:cs="Times New Roman"/>
          <w:sz w:val="24"/>
          <w:szCs w:val="24"/>
        </w:rPr>
        <w:t xml:space="preserve"> nxit, orienton dhe përshtat politika për të zhvilluar procesin e përgatitjes, aftësimit dhe trajnimit të stafit, me qëllim përmbushjen e detyrës në mënyrë efektive, mbi baza tërësisht profesionale. Në këtë kuadër, institucioni përdor metoda të përshtatshme për identifikimin e analizën e njohurive që lidhen drejtpërdrejt me zhvillimin profesional të stafit. Identifikimi i nevojave për analizën e zhvillimit profesional kryhet çdo vit dhe shërben si bazë për hartimin e Planit Vjetor të Trajnimeve.</w:t>
      </w:r>
    </w:p>
    <w:p w14:paraId="3E9A334C" w14:textId="286333B3"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w:t>
      </w:r>
      <w:r w:rsidR="002D53DD" w:rsidRPr="00697DB7">
        <w:rPr>
          <w:rFonts w:ascii="Garamond" w:hAnsi="Garamond" w:cs="Times New Roman"/>
          <w:sz w:val="24"/>
          <w:szCs w:val="24"/>
        </w:rPr>
        <w:t xml:space="preserv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-ja, në bashkëpunim me </w:t>
      </w:r>
      <w:proofErr w:type="spellStart"/>
      <w:r w:rsidRPr="00697DB7">
        <w:rPr>
          <w:rFonts w:ascii="Garamond" w:hAnsi="Garamond" w:cs="Times New Roman"/>
          <w:sz w:val="24"/>
          <w:szCs w:val="24"/>
        </w:rPr>
        <w:t>ASPA</w:t>
      </w:r>
      <w:proofErr w:type="spellEnd"/>
      <w:r w:rsidRPr="00697DB7">
        <w:rPr>
          <w:rFonts w:ascii="Garamond" w:hAnsi="Garamond" w:cs="Times New Roman"/>
          <w:sz w:val="24"/>
          <w:szCs w:val="24"/>
        </w:rPr>
        <w:t>-n</w:t>
      </w:r>
      <w:r w:rsidR="00A423D5" w:rsidRPr="00697DB7">
        <w:rPr>
          <w:rFonts w:ascii="Garamond" w:hAnsi="Garamond" w:cs="Times New Roman"/>
          <w:sz w:val="24"/>
          <w:szCs w:val="24"/>
        </w:rPr>
        <w:t>ë</w:t>
      </w:r>
      <w:r w:rsidRPr="00697DB7">
        <w:rPr>
          <w:rFonts w:ascii="Garamond" w:hAnsi="Garamond" w:cs="Times New Roman"/>
          <w:sz w:val="24"/>
          <w:szCs w:val="24"/>
        </w:rPr>
        <w:t>, institucione të tjera dhe organizata profesionale vendase apo ndërkombëtare, siguron një proces të planifikuar e sistematik trajnimi dhe zhvillimi profesional.</w:t>
      </w:r>
    </w:p>
    <w:p w14:paraId="3CAEBE14" w14:textId="5D89EFF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5.</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Stafi i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ka detyrimin të zhvillojë aftësitë profesionale dhe të mbajë nivel të lartë të njohurive për kryerjen e detyrës nëpërmjet pjesëmarrjes aktive dhe angazhimit në veprimtaritë e trajnimit të organizuara nga </w:t>
      </w:r>
      <w:proofErr w:type="spellStart"/>
      <w:r w:rsidRPr="00697DB7">
        <w:rPr>
          <w:rFonts w:ascii="Garamond" w:hAnsi="Garamond" w:cs="Times New Roman"/>
          <w:sz w:val="24"/>
          <w:szCs w:val="24"/>
        </w:rPr>
        <w:t>AZHBR</w:t>
      </w:r>
      <w:proofErr w:type="spellEnd"/>
      <w:r w:rsidR="009F4D38" w:rsidRPr="00697DB7">
        <w:rPr>
          <w:rFonts w:ascii="Garamond" w:hAnsi="Garamond" w:cs="Times New Roman"/>
          <w:sz w:val="24"/>
          <w:szCs w:val="24"/>
        </w:rPr>
        <w:t>-ja</w:t>
      </w:r>
      <w:r w:rsidRPr="00697DB7">
        <w:rPr>
          <w:rFonts w:ascii="Garamond" w:hAnsi="Garamond" w:cs="Times New Roman"/>
          <w:sz w:val="24"/>
          <w:szCs w:val="24"/>
        </w:rPr>
        <w:t xml:space="preserve"> dhe trajnime të tjera ku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-ja është pjesëmarrëse.</w:t>
      </w:r>
    </w:p>
    <w:p w14:paraId="16BEEC72" w14:textId="366C831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6.</w:t>
      </w:r>
      <w:r w:rsidR="002D53DD" w:rsidRPr="00697DB7">
        <w:rPr>
          <w:rFonts w:ascii="Garamond" w:hAnsi="Garamond" w:cs="Times New Roman"/>
          <w:sz w:val="24"/>
          <w:szCs w:val="24"/>
        </w:rPr>
        <w:t xml:space="preserve"> </w:t>
      </w:r>
      <w:r w:rsidRPr="00697DB7">
        <w:rPr>
          <w:rFonts w:ascii="Garamond" w:hAnsi="Garamond" w:cs="Times New Roman"/>
          <w:sz w:val="24"/>
          <w:szCs w:val="24"/>
        </w:rPr>
        <w:t>Objektivat e trajnimit të stafit përcaktohen në këtë udhëzim, detajohen në Planin Vjetor të Edukimit Profesional dhe janë të detyrueshme për t’u zbatuar nga çdo anëtar i stafit, pasi kët</w:t>
      </w:r>
      <w:r w:rsidR="00FA6B8D" w:rsidRPr="00697DB7">
        <w:rPr>
          <w:rFonts w:ascii="Garamond" w:hAnsi="Garamond" w:cs="Times New Roman"/>
          <w:sz w:val="24"/>
          <w:szCs w:val="24"/>
        </w:rPr>
        <w:t>a</w:t>
      </w:r>
      <w:r w:rsidRPr="00697DB7">
        <w:rPr>
          <w:rFonts w:ascii="Garamond" w:hAnsi="Garamond" w:cs="Times New Roman"/>
          <w:sz w:val="24"/>
          <w:szCs w:val="24"/>
        </w:rPr>
        <w:t xml:space="preserve"> objektiva janë pjesë e vlerësimit të </w:t>
      </w:r>
      <w:proofErr w:type="spellStart"/>
      <w:r w:rsidRPr="00697DB7">
        <w:rPr>
          <w:rFonts w:ascii="Garamond" w:hAnsi="Garamond" w:cs="Times New Roman"/>
          <w:sz w:val="24"/>
          <w:szCs w:val="24"/>
        </w:rPr>
        <w:t>performancës</w:t>
      </w:r>
      <w:proofErr w:type="spellEnd"/>
      <w:r w:rsidRPr="00697DB7">
        <w:rPr>
          <w:rFonts w:ascii="Garamond" w:hAnsi="Garamond" w:cs="Times New Roman"/>
          <w:sz w:val="24"/>
          <w:szCs w:val="24"/>
        </w:rPr>
        <w:t xml:space="preserve">. </w:t>
      </w:r>
    </w:p>
    <w:p w14:paraId="35818976" w14:textId="2FFF48C1"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7.</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Rezultatet e vlerësimit të </w:t>
      </w:r>
      <w:proofErr w:type="spellStart"/>
      <w:r w:rsidRPr="00697DB7">
        <w:rPr>
          <w:rFonts w:ascii="Garamond" w:hAnsi="Garamond" w:cs="Times New Roman"/>
          <w:sz w:val="24"/>
          <w:szCs w:val="24"/>
        </w:rPr>
        <w:t>perfo</w:t>
      </w:r>
      <w:r w:rsidR="00DC7125" w:rsidRPr="00697DB7">
        <w:rPr>
          <w:rFonts w:ascii="Garamond" w:hAnsi="Garamond" w:cs="Times New Roman"/>
          <w:sz w:val="24"/>
          <w:szCs w:val="24"/>
        </w:rPr>
        <w:t>r</w:t>
      </w:r>
      <w:r w:rsidRPr="00697DB7">
        <w:rPr>
          <w:rFonts w:ascii="Garamond" w:hAnsi="Garamond" w:cs="Times New Roman"/>
          <w:sz w:val="24"/>
          <w:szCs w:val="24"/>
        </w:rPr>
        <w:t>mancës</w:t>
      </w:r>
      <w:proofErr w:type="spellEnd"/>
      <w:r w:rsidRPr="00697DB7">
        <w:rPr>
          <w:rFonts w:ascii="Garamond" w:hAnsi="Garamond" w:cs="Times New Roman"/>
          <w:sz w:val="24"/>
          <w:szCs w:val="24"/>
        </w:rPr>
        <w:t xml:space="preserve"> së punonjësit ndikojnë në procedurat për ngritjen në detyrë, lëvizjen paralele, vlerësimin, transferimin, lirimin, pezullimin si dhe/ose masat disiplinore në përputhje me l</w:t>
      </w:r>
      <w:r w:rsidR="008B0BB8" w:rsidRPr="00697DB7">
        <w:rPr>
          <w:rFonts w:ascii="Garamond" w:hAnsi="Garamond" w:cs="Times New Roman"/>
          <w:sz w:val="24"/>
          <w:szCs w:val="24"/>
        </w:rPr>
        <w:t xml:space="preserve">igjin nr. </w:t>
      </w:r>
      <w:r w:rsidRPr="00697DB7">
        <w:rPr>
          <w:rFonts w:ascii="Garamond" w:hAnsi="Garamond" w:cs="Times New Roman"/>
          <w:sz w:val="24"/>
          <w:szCs w:val="24"/>
        </w:rPr>
        <w:t>152/2013, datë 30.5.2013, “</w:t>
      </w:r>
      <w:r w:rsidR="00A423D5" w:rsidRPr="00697DB7">
        <w:rPr>
          <w:rFonts w:ascii="Garamond" w:hAnsi="Garamond" w:cs="Times New Roman"/>
          <w:sz w:val="24"/>
          <w:szCs w:val="24"/>
        </w:rPr>
        <w:t>Për nëpunësin civil</w:t>
      </w:r>
      <w:r w:rsidRPr="00697DB7">
        <w:rPr>
          <w:rFonts w:ascii="Garamond" w:hAnsi="Garamond" w:cs="Times New Roman"/>
          <w:sz w:val="24"/>
          <w:szCs w:val="24"/>
        </w:rPr>
        <w:t>”, i ndryshuar</w:t>
      </w:r>
      <w:r w:rsidR="00A423D5" w:rsidRPr="00697DB7">
        <w:rPr>
          <w:rFonts w:ascii="Garamond" w:hAnsi="Garamond" w:cs="Times New Roman"/>
          <w:sz w:val="24"/>
          <w:szCs w:val="24"/>
        </w:rPr>
        <w:t>,</w:t>
      </w:r>
      <w:r w:rsidRPr="00697DB7">
        <w:rPr>
          <w:rFonts w:ascii="Garamond" w:hAnsi="Garamond" w:cs="Times New Roman"/>
          <w:sz w:val="24"/>
          <w:szCs w:val="24"/>
        </w:rPr>
        <w:t xml:space="preserve"> dhe/ose l</w:t>
      </w:r>
      <w:r w:rsidR="008B0BB8" w:rsidRPr="00697DB7">
        <w:rPr>
          <w:rFonts w:ascii="Garamond" w:hAnsi="Garamond" w:cs="Times New Roman"/>
          <w:sz w:val="24"/>
          <w:szCs w:val="24"/>
        </w:rPr>
        <w:t xml:space="preserve">igjin nr. </w:t>
      </w:r>
      <w:r w:rsidRPr="00697DB7">
        <w:rPr>
          <w:rFonts w:ascii="Garamond" w:hAnsi="Garamond" w:cs="Times New Roman"/>
          <w:sz w:val="24"/>
          <w:szCs w:val="24"/>
        </w:rPr>
        <w:t>7961, datë 12.7.1995, “Kodi i Punës në Republikën e Shqipërisë”, i ndryshuar.</w:t>
      </w:r>
    </w:p>
    <w:p w14:paraId="4583489C" w14:textId="2C0C8D0E"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8.</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Çdo punonjës i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duhet të kryejë çdo vit aktivitete të</w:t>
      </w:r>
      <w:r w:rsidRPr="00697DB7">
        <w:rPr>
          <w:rFonts w:ascii="Garamond" w:hAnsi="Garamond" w:cs="Times New Roman"/>
          <w:color w:val="FF0000"/>
          <w:sz w:val="24"/>
          <w:szCs w:val="24"/>
        </w:rPr>
        <w:t xml:space="preserve"> </w:t>
      </w:r>
      <w:r w:rsidRPr="00697DB7">
        <w:rPr>
          <w:rFonts w:ascii="Garamond" w:hAnsi="Garamond" w:cs="Times New Roman"/>
          <w:sz w:val="24"/>
          <w:szCs w:val="24"/>
        </w:rPr>
        <w:t xml:space="preserve">edukimit të vazhdueshëm profesional, që lidhet drejtpërdrejt me përshkrimin e punës, përfshirë praktika të veçanta brenda fushëveprimit të aktivitetit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Nëpunësit e punësuar rishtazi, në fillim të detyrës së tyre, duhet të ndjekin një program fillestar trajnimi 10-ditor, me qëllim prezantimin me veprimtarinë e institucionit. </w:t>
      </w:r>
    </w:p>
    <w:p w14:paraId="58857338" w14:textId="10A0CDEE"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9.</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Sektori i Burimeve Njerëzore dhe Shërbimeve Mbështetëse, mban dhe përditëson në mënyrë të vazhdueshme Regjistri i Zhvillimit Profesional. Forma dhe përmbajtja e Regjistrit përcaktohet me urdhër </w:t>
      </w:r>
      <w:r w:rsidR="00A423D5" w:rsidRPr="00697DB7">
        <w:rPr>
          <w:rFonts w:ascii="Garamond" w:hAnsi="Garamond" w:cs="Times New Roman"/>
          <w:sz w:val="24"/>
          <w:szCs w:val="24"/>
        </w:rPr>
        <w:t>të drejtorit të përgjithshëm</w:t>
      </w:r>
      <w:r w:rsidRPr="00697DB7">
        <w:rPr>
          <w:rFonts w:ascii="Garamond" w:hAnsi="Garamond" w:cs="Times New Roman"/>
          <w:sz w:val="24"/>
          <w:szCs w:val="24"/>
        </w:rPr>
        <w:t>.</w:t>
      </w:r>
    </w:p>
    <w:p w14:paraId="70B91BD2" w14:textId="77777777" w:rsidR="00533052" w:rsidRPr="00697DB7" w:rsidRDefault="00533052" w:rsidP="00BA7D12">
      <w:pPr>
        <w:spacing w:after="0" w:line="240" w:lineRule="auto"/>
        <w:ind w:firstLine="284"/>
        <w:jc w:val="center"/>
        <w:rPr>
          <w:rFonts w:ascii="Garamond" w:hAnsi="Garamond" w:cs="Times New Roman"/>
          <w:bCs/>
          <w:sz w:val="24"/>
          <w:szCs w:val="24"/>
        </w:rPr>
      </w:pPr>
    </w:p>
    <w:p w14:paraId="2FD80C02" w14:textId="63C3FC76"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KREU </w:t>
      </w:r>
      <w:proofErr w:type="spellStart"/>
      <w:r w:rsidRPr="00697DB7">
        <w:rPr>
          <w:rFonts w:ascii="Garamond" w:hAnsi="Garamond" w:cs="Times New Roman"/>
          <w:bCs/>
          <w:sz w:val="24"/>
          <w:szCs w:val="24"/>
        </w:rPr>
        <w:t>IV</w:t>
      </w:r>
      <w:proofErr w:type="spellEnd"/>
    </w:p>
    <w:p w14:paraId="0E51845E" w14:textId="7C5EAB10"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SHKELJET DISIPLINORE DHE PROCEDIMI DISIPLINOR</w:t>
      </w:r>
      <w:r w:rsidR="001A0FDB" w:rsidRPr="00697DB7">
        <w:rPr>
          <w:rStyle w:val="FootnoteReference"/>
          <w:rFonts w:ascii="Garamond" w:hAnsi="Garamond"/>
          <w:b w:val="0"/>
          <w:u w:val="none"/>
        </w:rPr>
        <w:footnoteReference w:id="4"/>
      </w:r>
    </w:p>
    <w:p w14:paraId="684FC33E" w14:textId="77777777" w:rsidR="007802ED" w:rsidRPr="00697DB7" w:rsidRDefault="007802ED" w:rsidP="00BA7D12">
      <w:pPr>
        <w:spacing w:after="0" w:line="240" w:lineRule="auto"/>
        <w:ind w:firstLine="284"/>
        <w:jc w:val="center"/>
        <w:rPr>
          <w:rFonts w:ascii="Garamond" w:hAnsi="Garamond" w:cs="Times New Roman"/>
          <w:sz w:val="24"/>
          <w:szCs w:val="24"/>
        </w:rPr>
      </w:pPr>
    </w:p>
    <w:p w14:paraId="57020B19"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20</w:t>
      </w:r>
    </w:p>
    <w:p w14:paraId="0470954D" w14:textId="639BBBAC" w:rsidR="007802ED" w:rsidRPr="00697DB7" w:rsidRDefault="00533052" w:rsidP="00BA7D12">
      <w:pPr>
        <w:pStyle w:val="Heading2"/>
        <w:ind w:firstLine="284"/>
        <w:rPr>
          <w:rFonts w:ascii="Garamond" w:hAnsi="Garamond"/>
        </w:rPr>
      </w:pPr>
      <w:r w:rsidRPr="00697DB7">
        <w:rPr>
          <w:rFonts w:ascii="Garamond" w:hAnsi="Garamond"/>
          <w:caps w:val="0"/>
        </w:rPr>
        <w:t>Shkeljet disiplinore</w:t>
      </w:r>
    </w:p>
    <w:p w14:paraId="6E1C6EEE" w14:textId="77777777" w:rsidR="007802ED" w:rsidRPr="00697DB7" w:rsidRDefault="007802ED" w:rsidP="00BA7D12">
      <w:pPr>
        <w:spacing w:after="0" w:line="240" w:lineRule="auto"/>
        <w:ind w:firstLine="284"/>
        <w:rPr>
          <w:rFonts w:ascii="Garamond" w:hAnsi="Garamond" w:cs="Times New Roman"/>
          <w:sz w:val="24"/>
          <w:szCs w:val="24"/>
        </w:rPr>
      </w:pPr>
    </w:p>
    <w:p w14:paraId="53D896FF"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Konsiderohen shkelje disiplinore:</w:t>
      </w:r>
    </w:p>
    <w:p w14:paraId="37259C43" w14:textId="0945A91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mosrespektimi </w:t>
      </w:r>
      <w:r w:rsidRPr="00697DB7">
        <w:rPr>
          <w:rFonts w:ascii="Garamond" w:hAnsi="Garamond" w:cs="Times New Roman"/>
          <w:sz w:val="24"/>
          <w:szCs w:val="24"/>
        </w:rPr>
        <w:t>i përsëritur dhe pa shkaqe të justifikuara i orarit të punës dhe kohës së punës;</w:t>
      </w:r>
    </w:p>
    <w:p w14:paraId="38E89832" w14:textId="4B340F2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mungesa </w:t>
      </w:r>
      <w:r w:rsidRPr="00697DB7">
        <w:rPr>
          <w:rFonts w:ascii="Garamond" w:hAnsi="Garamond" w:cs="Times New Roman"/>
          <w:sz w:val="24"/>
          <w:szCs w:val="24"/>
        </w:rPr>
        <w:t>në punë pa shkaqe të arsyeshme.</w:t>
      </w:r>
      <w:r w:rsidR="00B664A8" w:rsidRPr="00697DB7">
        <w:rPr>
          <w:rFonts w:ascii="Garamond" w:hAnsi="Garamond" w:cs="Times New Roman"/>
          <w:sz w:val="24"/>
          <w:szCs w:val="24"/>
        </w:rPr>
        <w:t xml:space="preserve"> </w:t>
      </w:r>
    </w:p>
    <w:p w14:paraId="4E23988B" w14:textId="0122D8B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moskryerja </w:t>
      </w:r>
      <w:r w:rsidRPr="00697DB7">
        <w:rPr>
          <w:rFonts w:ascii="Garamond" w:hAnsi="Garamond" w:cs="Times New Roman"/>
          <w:sz w:val="24"/>
          <w:szCs w:val="24"/>
        </w:rPr>
        <w:t xml:space="preserve">e detyrave pa shkak të arsyeshëm që ka sjellë pasoja në rezultatet e punës; </w:t>
      </w:r>
    </w:p>
    <w:p w14:paraId="469FF94B" w14:textId="21D6A0D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393CEA"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dëmtimi </w:t>
      </w:r>
      <w:r w:rsidRPr="00697DB7">
        <w:rPr>
          <w:rFonts w:ascii="Garamond" w:hAnsi="Garamond" w:cs="Times New Roman"/>
          <w:sz w:val="24"/>
          <w:szCs w:val="24"/>
        </w:rPr>
        <w:t>i pasurisë së Agjencisë dhe i asaj shtetërore; përdorimi i saj jashtë përcaktimit zyrtar dhe krijimi pa shkaqe të pranueshme i mundësisë për dëmtim apo keqpërdorim të saj. Përgjegjësia disiplinore e punonjësit sipas kësaj pike nuk përjashton përgjegjësinë e tij materiale për zhdëmtimin e dëmit pasuror të shkaktuar</w:t>
      </w:r>
      <w:r w:rsidR="00533052" w:rsidRPr="00697DB7">
        <w:rPr>
          <w:rFonts w:ascii="Garamond" w:hAnsi="Garamond" w:cs="Times New Roman"/>
          <w:sz w:val="24"/>
          <w:szCs w:val="24"/>
        </w:rPr>
        <w:t>;</w:t>
      </w:r>
    </w:p>
    <w:p w14:paraId="022B8233" w14:textId="7BF15CF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shkelja </w:t>
      </w:r>
      <w:r w:rsidRPr="00697DB7">
        <w:rPr>
          <w:rFonts w:ascii="Garamond" w:hAnsi="Garamond" w:cs="Times New Roman"/>
          <w:sz w:val="24"/>
          <w:szCs w:val="24"/>
        </w:rPr>
        <w:t>e rregullave të etikës së punonjësit të Agjencisë;</w:t>
      </w:r>
    </w:p>
    <w:p w14:paraId="5A2E8ABC" w14:textId="4016441D" w:rsidR="007802ED" w:rsidRPr="00697DB7" w:rsidRDefault="007802ED" w:rsidP="00BA7D12">
      <w:pPr>
        <w:pStyle w:val="BalloonText"/>
        <w:tabs>
          <w:tab w:val="left" w:pos="620"/>
        </w:tabs>
        <w:ind w:firstLine="284"/>
        <w:jc w:val="both"/>
        <w:rPr>
          <w:rFonts w:ascii="Garamond" w:hAnsi="Garamond" w:cs="Times New Roman"/>
          <w:sz w:val="24"/>
          <w:szCs w:val="24"/>
        </w:rPr>
      </w:pPr>
      <w:r w:rsidRPr="00697DB7">
        <w:rPr>
          <w:rFonts w:ascii="Garamond" w:hAnsi="Garamond" w:cs="Times New Roman"/>
          <w:sz w:val="24"/>
          <w:szCs w:val="24"/>
        </w:rPr>
        <w:t>dh</w:t>
      </w:r>
      <w:r w:rsidR="00393CEA"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moszbatimi </w:t>
      </w:r>
      <w:r w:rsidRPr="00697DB7">
        <w:rPr>
          <w:rFonts w:ascii="Garamond" w:hAnsi="Garamond" w:cs="Times New Roman"/>
          <w:sz w:val="24"/>
          <w:szCs w:val="24"/>
        </w:rPr>
        <w:t xml:space="preserve">i dispozitave ligjore në përmbushjen e detyrave funksionale; </w:t>
      </w:r>
    </w:p>
    <w:p w14:paraId="468D2E95" w14:textId="6BD95F6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shkelja </w:t>
      </w:r>
      <w:r w:rsidRPr="00697DB7">
        <w:rPr>
          <w:rFonts w:ascii="Garamond" w:hAnsi="Garamond" w:cs="Times New Roman"/>
          <w:sz w:val="24"/>
          <w:szCs w:val="24"/>
        </w:rPr>
        <w:t xml:space="preserve">e rregullave të përcaktuara për ruajtjen e sekretit ose </w:t>
      </w:r>
      <w:proofErr w:type="spellStart"/>
      <w:r w:rsidRPr="00697DB7">
        <w:rPr>
          <w:rFonts w:ascii="Garamond" w:hAnsi="Garamond" w:cs="Times New Roman"/>
          <w:sz w:val="24"/>
          <w:szCs w:val="24"/>
        </w:rPr>
        <w:t>konfidencialitetit</w:t>
      </w:r>
      <w:proofErr w:type="spellEnd"/>
      <w:r w:rsidRPr="00697DB7">
        <w:rPr>
          <w:rFonts w:ascii="Garamond" w:hAnsi="Garamond" w:cs="Times New Roman"/>
          <w:sz w:val="24"/>
          <w:szCs w:val="24"/>
        </w:rPr>
        <w:t xml:space="preserve"> të informacionit në Agjenci.</w:t>
      </w:r>
    </w:p>
    <w:p w14:paraId="3140E445" w14:textId="77777777" w:rsidR="007802ED" w:rsidRPr="00697DB7" w:rsidRDefault="007802ED" w:rsidP="00BA7D12">
      <w:pPr>
        <w:pStyle w:val="BalloonText"/>
        <w:ind w:firstLine="284"/>
        <w:jc w:val="both"/>
        <w:rPr>
          <w:rFonts w:ascii="Garamond" w:hAnsi="Garamond" w:cs="Times New Roman"/>
          <w:sz w:val="24"/>
          <w:szCs w:val="24"/>
        </w:rPr>
      </w:pPr>
    </w:p>
    <w:p w14:paraId="11374A29" w14:textId="77777777" w:rsidR="007802ED" w:rsidRPr="00697DB7" w:rsidRDefault="007802ED" w:rsidP="00BA7D12">
      <w:pPr>
        <w:pStyle w:val="BalloonText"/>
        <w:ind w:firstLine="284"/>
        <w:jc w:val="center"/>
        <w:rPr>
          <w:rFonts w:ascii="Garamond" w:hAnsi="Garamond" w:cs="Times New Roman"/>
          <w:bCs/>
          <w:sz w:val="24"/>
          <w:szCs w:val="24"/>
        </w:rPr>
      </w:pPr>
      <w:r w:rsidRPr="00697DB7">
        <w:rPr>
          <w:rFonts w:ascii="Garamond" w:hAnsi="Garamond" w:cs="Times New Roman"/>
          <w:bCs/>
          <w:sz w:val="24"/>
          <w:szCs w:val="24"/>
        </w:rPr>
        <w:t>Neni 21</w:t>
      </w:r>
    </w:p>
    <w:p w14:paraId="1124B042" w14:textId="6B633F81" w:rsidR="007802ED" w:rsidRPr="00697DB7" w:rsidRDefault="00533052" w:rsidP="00BA7D12">
      <w:pPr>
        <w:pStyle w:val="Heading2"/>
        <w:ind w:firstLine="284"/>
        <w:rPr>
          <w:rFonts w:ascii="Garamond" w:hAnsi="Garamond"/>
        </w:rPr>
      </w:pPr>
      <w:r w:rsidRPr="00697DB7">
        <w:rPr>
          <w:rFonts w:ascii="Garamond" w:hAnsi="Garamond"/>
          <w:caps w:val="0"/>
        </w:rPr>
        <w:lastRenderedPageBreak/>
        <w:t>Përgjegjësia për masat disiplinore</w:t>
      </w:r>
    </w:p>
    <w:p w14:paraId="478A91A4" w14:textId="77777777" w:rsidR="007802ED" w:rsidRPr="00697DB7" w:rsidRDefault="007802ED" w:rsidP="00BA7D12">
      <w:pPr>
        <w:spacing w:after="0" w:line="240" w:lineRule="auto"/>
        <w:ind w:firstLine="284"/>
        <w:rPr>
          <w:rFonts w:ascii="Garamond" w:hAnsi="Garamond" w:cs="Times New Roman"/>
          <w:sz w:val="24"/>
          <w:szCs w:val="24"/>
        </w:rPr>
      </w:pPr>
    </w:p>
    <w:p w14:paraId="2A022D3A" w14:textId="362391F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w:t>
      </w:r>
      <w:r w:rsidR="002D53DD" w:rsidRPr="00697DB7">
        <w:rPr>
          <w:rFonts w:ascii="Garamond" w:hAnsi="Garamond" w:cs="Times New Roman"/>
          <w:sz w:val="24"/>
          <w:szCs w:val="24"/>
        </w:rPr>
        <w:t xml:space="preserve"> </w:t>
      </w:r>
      <w:r w:rsidRPr="00697DB7">
        <w:rPr>
          <w:rFonts w:ascii="Garamond" w:hAnsi="Garamond" w:cs="Times New Roman"/>
          <w:sz w:val="24"/>
          <w:szCs w:val="24"/>
        </w:rPr>
        <w:t>Personeli i Agjencisë për Zhvillim Bujqësor dhe Rural është përgjegjës për shkeljen me faj të detyrimeve të përcaktuara në legjislacionin që rregullon marrëdhënien e punës, rregulloret e brendshme, kontratën dhe përshkrimin e tij të punës. Shkeljet ndahen në:</w:t>
      </w:r>
    </w:p>
    <w:p w14:paraId="308DCC15" w14:textId="2F12CF1D" w:rsidR="007802ED" w:rsidRPr="00697DB7" w:rsidRDefault="007802ED" w:rsidP="00BA7D12">
      <w:pPr>
        <w:pStyle w:val="BalloonText"/>
        <w:ind w:firstLine="284"/>
        <w:rPr>
          <w:rFonts w:ascii="Garamond" w:hAnsi="Garamond" w:cs="Times New Roman"/>
          <w:sz w:val="24"/>
          <w:szCs w:val="24"/>
        </w:rPr>
      </w:pPr>
      <w:r w:rsidRPr="00697DB7">
        <w:rPr>
          <w:rFonts w:ascii="Garamond" w:hAnsi="Garamond" w:cs="Times New Roman"/>
          <w:sz w:val="24"/>
          <w:szCs w:val="24"/>
        </w:rPr>
        <w:t>a</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shkelje shumë të rënda;</w:t>
      </w:r>
    </w:p>
    <w:p w14:paraId="4ADB1C71" w14:textId="4613546B" w:rsidR="007802ED" w:rsidRPr="00697DB7" w:rsidRDefault="007802ED" w:rsidP="00BA7D12">
      <w:pPr>
        <w:pStyle w:val="BalloonText"/>
        <w:ind w:firstLine="284"/>
        <w:rPr>
          <w:rFonts w:ascii="Garamond" w:hAnsi="Garamond" w:cs="Times New Roman"/>
          <w:sz w:val="24"/>
          <w:szCs w:val="24"/>
        </w:rPr>
      </w:pPr>
      <w:r w:rsidRPr="00697DB7">
        <w:rPr>
          <w:rFonts w:ascii="Garamond" w:hAnsi="Garamond" w:cs="Times New Roman"/>
          <w:sz w:val="24"/>
          <w:szCs w:val="24"/>
        </w:rPr>
        <w:t>b</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shkelje të rënda;</w:t>
      </w:r>
    </w:p>
    <w:p w14:paraId="52DEFA95" w14:textId="365D0F07" w:rsidR="007802ED" w:rsidRPr="00697DB7" w:rsidRDefault="007802ED" w:rsidP="00BA7D12">
      <w:pPr>
        <w:pStyle w:val="BalloonText"/>
        <w:ind w:firstLine="284"/>
        <w:rPr>
          <w:rFonts w:ascii="Garamond" w:hAnsi="Garamond" w:cs="Times New Roman"/>
          <w:sz w:val="24"/>
          <w:szCs w:val="24"/>
        </w:rPr>
      </w:pPr>
      <w:r w:rsidRPr="00697DB7">
        <w:rPr>
          <w:rFonts w:ascii="Garamond" w:hAnsi="Garamond" w:cs="Times New Roman"/>
          <w:sz w:val="24"/>
          <w:szCs w:val="24"/>
        </w:rPr>
        <w:t>c</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shkelje të lehta.</w:t>
      </w:r>
    </w:p>
    <w:p w14:paraId="4F4016AC" w14:textId="18D0C867" w:rsidR="007802ED" w:rsidRPr="00697DB7" w:rsidRDefault="007802ED" w:rsidP="00BA7D12">
      <w:pPr>
        <w:pStyle w:val="BalloonText"/>
        <w:ind w:firstLine="284"/>
        <w:rPr>
          <w:rFonts w:ascii="Garamond" w:hAnsi="Garamond" w:cs="Times New Roman"/>
          <w:sz w:val="24"/>
          <w:szCs w:val="24"/>
        </w:rPr>
      </w:pPr>
      <w:r w:rsidRPr="00697DB7">
        <w:rPr>
          <w:rFonts w:ascii="Garamond" w:hAnsi="Garamond" w:cs="Times New Roman"/>
          <w:sz w:val="24"/>
          <w:szCs w:val="24"/>
        </w:rPr>
        <w:t>2.</w:t>
      </w:r>
      <w:r w:rsidR="002D53DD" w:rsidRPr="00697DB7">
        <w:rPr>
          <w:rFonts w:ascii="Garamond" w:hAnsi="Garamond" w:cs="Times New Roman"/>
          <w:sz w:val="24"/>
          <w:szCs w:val="24"/>
        </w:rPr>
        <w:t xml:space="preserve"> </w:t>
      </w:r>
      <w:r w:rsidRPr="00697DB7">
        <w:rPr>
          <w:rFonts w:ascii="Garamond" w:hAnsi="Garamond" w:cs="Times New Roman"/>
          <w:sz w:val="24"/>
          <w:szCs w:val="24"/>
        </w:rPr>
        <w:t>Janë shkelje shumë të rënda:</w:t>
      </w:r>
    </w:p>
    <w:p w14:paraId="68B29794" w14:textId="13EE5096" w:rsidR="007802ED" w:rsidRPr="00697DB7" w:rsidRDefault="007802ED" w:rsidP="00BA7D12">
      <w:pPr>
        <w:pStyle w:val="BalloonText"/>
        <w:ind w:firstLine="284"/>
        <w:rPr>
          <w:rFonts w:ascii="Garamond" w:hAnsi="Garamond" w:cs="Times New Roman"/>
          <w:sz w:val="24"/>
          <w:szCs w:val="24"/>
        </w:rPr>
      </w:pPr>
      <w:r w:rsidRPr="00697DB7">
        <w:rPr>
          <w:rFonts w:ascii="Garamond" w:hAnsi="Garamond" w:cs="Times New Roman"/>
          <w:sz w:val="24"/>
          <w:szCs w:val="24"/>
        </w:rPr>
        <w:t>a</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proofErr w:type="spellStart"/>
      <w:r w:rsidRPr="00697DB7">
        <w:rPr>
          <w:rFonts w:ascii="Garamond" w:hAnsi="Garamond" w:cs="Times New Roman"/>
          <w:sz w:val="24"/>
          <w:szCs w:val="24"/>
        </w:rPr>
        <w:t>mospërmbushja</w:t>
      </w:r>
      <w:proofErr w:type="spellEnd"/>
      <w:r w:rsidRPr="00697DB7">
        <w:rPr>
          <w:rFonts w:ascii="Garamond" w:hAnsi="Garamond" w:cs="Times New Roman"/>
          <w:sz w:val="24"/>
          <w:szCs w:val="24"/>
        </w:rPr>
        <w:t xml:space="preserve"> e rëndë e detyrave;</w:t>
      </w:r>
    </w:p>
    <w:p w14:paraId="266DF377" w14:textId="7855536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mosrespektimi i përsëritur i afateve të caktuara në përmbushjen e detyrave, të cilat kanë sjellë pasoja shumë të rënda;</w:t>
      </w:r>
    </w:p>
    <w:p w14:paraId="6321E8E1" w14:textId="3EE02CB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moszbatimi haptazi i dispozitave ligjore për përmbushjen e detyrave funksionale;</w:t>
      </w:r>
    </w:p>
    <w:p w14:paraId="26EFF8F9" w14:textId="4291A8A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393CEA" w:rsidRPr="00697DB7">
        <w:rPr>
          <w:rFonts w:ascii="Garamond" w:hAnsi="Garamond" w:cs="Times New Roman"/>
          <w:sz w:val="24"/>
          <w:szCs w:val="24"/>
        </w:rPr>
        <w:t>)</w:t>
      </w:r>
      <w:r w:rsidR="00836C6C" w:rsidRPr="00697DB7">
        <w:rPr>
          <w:rFonts w:ascii="Garamond" w:hAnsi="Garamond" w:cs="Times New Roman"/>
          <w:sz w:val="24"/>
          <w:szCs w:val="24"/>
        </w:rPr>
        <w:t xml:space="preserve"> </w:t>
      </w:r>
      <w:r w:rsidRPr="00697DB7">
        <w:rPr>
          <w:rFonts w:ascii="Garamond" w:hAnsi="Garamond" w:cs="Times New Roman"/>
          <w:sz w:val="24"/>
          <w:szCs w:val="24"/>
        </w:rPr>
        <w:t>braktisja e punës ose mungesa e pajustifikuar dhe e vijueshme për 7 ditë pune ose më shumë, kur mungesa ka sjellë pasoja shumë të rënda në përmbushjen e detyrave të institucionit;</w:t>
      </w:r>
    </w:p>
    <w:p w14:paraId="3273F644" w14:textId="62FBCAD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shkelja e rregullave për ruajtjen e informacionit të klasifikuar “</w:t>
      </w:r>
      <w:r w:rsidR="00A423D5" w:rsidRPr="00697DB7">
        <w:rPr>
          <w:rFonts w:ascii="Garamond" w:hAnsi="Garamond" w:cs="Times New Roman"/>
          <w:sz w:val="24"/>
          <w:szCs w:val="24"/>
        </w:rPr>
        <w:t xml:space="preserve">Sekret </w:t>
      </w:r>
      <w:r w:rsidRPr="00697DB7">
        <w:rPr>
          <w:rFonts w:ascii="Garamond" w:hAnsi="Garamond" w:cs="Times New Roman"/>
          <w:sz w:val="24"/>
          <w:szCs w:val="24"/>
        </w:rPr>
        <w:t>shtetëror” apo të mirëbesimit për të dhënat e klasifikuara si të tilla;</w:t>
      </w:r>
    </w:p>
    <w:p w14:paraId="25BB6074" w14:textId="6A9DC8B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dh</w:t>
      </w:r>
      <w:r w:rsidR="00393CEA" w:rsidRPr="00697DB7">
        <w:rPr>
          <w:rFonts w:ascii="Garamond" w:hAnsi="Garamond" w:cs="Times New Roman"/>
          <w:sz w:val="24"/>
          <w:szCs w:val="24"/>
        </w:rPr>
        <w:t>)</w:t>
      </w:r>
      <w:r w:rsidRPr="00697DB7">
        <w:rPr>
          <w:rFonts w:ascii="Garamond" w:hAnsi="Garamond" w:cs="Times New Roman"/>
          <w:sz w:val="24"/>
          <w:szCs w:val="24"/>
        </w:rPr>
        <w:t xml:space="preserve"> përfitimi në mënyrë të drejtpërdrejtë ose të tërthortë i dhuratave, favoreve, premtimeve ose trajtimeve preferenciale, të cilat jepen për shkak të detyrës.</w:t>
      </w:r>
    </w:p>
    <w:p w14:paraId="206FFC23" w14:textId="3B738846" w:rsidR="007802ED" w:rsidRPr="00697DB7" w:rsidRDefault="007802ED" w:rsidP="00BA7D12">
      <w:pPr>
        <w:pStyle w:val="BalloonText"/>
        <w:ind w:firstLine="284"/>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r w:rsidRPr="00697DB7">
        <w:rPr>
          <w:rFonts w:ascii="Garamond" w:hAnsi="Garamond" w:cs="Times New Roman"/>
          <w:sz w:val="24"/>
          <w:szCs w:val="24"/>
        </w:rPr>
        <w:t>Janë shkelje të rënda:</w:t>
      </w:r>
    </w:p>
    <w:p w14:paraId="032894D3" w14:textId="4F043A1A" w:rsidR="007802ED" w:rsidRPr="00697DB7" w:rsidRDefault="007802ED" w:rsidP="00BA7D12">
      <w:pPr>
        <w:pStyle w:val="BalloonText"/>
        <w:ind w:firstLine="284"/>
        <w:rPr>
          <w:rFonts w:ascii="Garamond" w:hAnsi="Garamond" w:cs="Times New Roman"/>
          <w:sz w:val="24"/>
          <w:szCs w:val="24"/>
        </w:rPr>
      </w:pPr>
      <w:r w:rsidRPr="00697DB7">
        <w:rPr>
          <w:rFonts w:ascii="Garamond" w:hAnsi="Garamond" w:cs="Times New Roman"/>
          <w:sz w:val="24"/>
          <w:szCs w:val="24"/>
        </w:rPr>
        <w:t>a</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proofErr w:type="spellStart"/>
      <w:r w:rsidRPr="00697DB7">
        <w:rPr>
          <w:rFonts w:ascii="Garamond" w:hAnsi="Garamond" w:cs="Times New Roman"/>
          <w:sz w:val="24"/>
          <w:szCs w:val="24"/>
        </w:rPr>
        <w:t>mospërmbushja</w:t>
      </w:r>
      <w:proofErr w:type="spellEnd"/>
      <w:r w:rsidRPr="00697DB7">
        <w:rPr>
          <w:rFonts w:ascii="Garamond" w:hAnsi="Garamond" w:cs="Times New Roman"/>
          <w:sz w:val="24"/>
          <w:szCs w:val="24"/>
        </w:rPr>
        <w:t xml:space="preserve"> e detyrave;</w:t>
      </w:r>
    </w:p>
    <w:p w14:paraId="46E2086B" w14:textId="2B13347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braktisja e punës ose mungesa e pajustifikuar dhe e vijueshme për më tepër se 3 ditë pune, kur mungesa ka sjellë pasoja të rënda;</w:t>
      </w:r>
    </w:p>
    <w:p w14:paraId="6869B954" w14:textId="6E0900E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shkelje e përsëritur e rregullave të etikës së institucionit;</w:t>
      </w:r>
    </w:p>
    <w:p w14:paraId="3AF7AECC" w14:textId="7569E1B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393CEA" w:rsidRPr="00697DB7">
        <w:rPr>
          <w:rFonts w:ascii="Garamond" w:hAnsi="Garamond" w:cs="Times New Roman"/>
          <w:sz w:val="24"/>
          <w:szCs w:val="24"/>
        </w:rPr>
        <w:t>)</w:t>
      </w:r>
      <w:r w:rsidR="00B664A8" w:rsidRPr="00697DB7">
        <w:rPr>
          <w:rFonts w:ascii="Garamond" w:hAnsi="Garamond" w:cs="Times New Roman"/>
          <w:sz w:val="24"/>
          <w:szCs w:val="24"/>
        </w:rPr>
        <w:t xml:space="preserve"> </w:t>
      </w:r>
      <w:r w:rsidRPr="00697DB7">
        <w:rPr>
          <w:rFonts w:ascii="Garamond" w:hAnsi="Garamond" w:cs="Times New Roman"/>
          <w:sz w:val="24"/>
          <w:szCs w:val="24"/>
        </w:rPr>
        <w:t>sjellja e parregullt, në mënyrë të përsëritur, gjatë kohës së punës me eprorët, kolegët, vartësit dhe me publikun;</w:t>
      </w:r>
    </w:p>
    <w:p w14:paraId="4AF9956F" w14:textId="65CB40A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dëmtimi i pronës shtetërore, përdorimi i saj jashtë përcaktimit zyrtar apo keqpërdorimi i pronës shtetërore;</w:t>
      </w:r>
    </w:p>
    <w:p w14:paraId="63E6AE8B" w14:textId="6C5DDCD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dh</w:t>
      </w:r>
      <w:r w:rsidR="00393CEA" w:rsidRPr="00697DB7">
        <w:rPr>
          <w:rFonts w:ascii="Garamond" w:hAnsi="Garamond" w:cs="Times New Roman"/>
          <w:sz w:val="24"/>
          <w:szCs w:val="24"/>
        </w:rPr>
        <w:t>)</w:t>
      </w:r>
      <w:r w:rsidRPr="00697DB7">
        <w:rPr>
          <w:rFonts w:ascii="Garamond" w:hAnsi="Garamond" w:cs="Times New Roman"/>
          <w:sz w:val="24"/>
          <w:szCs w:val="24"/>
        </w:rPr>
        <w:t xml:space="preserve"> kryerja e përsëritur, brenda ose jashtë orarit zyrtar, e veprimeve që cenojnë figurën e punonjësit, apo institucionin në tërësi;</w:t>
      </w:r>
    </w:p>
    <w:p w14:paraId="23C307EE" w14:textId="43F9FAD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shkelja e detyrimeve të përcaktuara në këtë rregullore.</w:t>
      </w:r>
    </w:p>
    <w:p w14:paraId="0C13EB7D" w14:textId="1CDBB9A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4.</w:t>
      </w:r>
      <w:r w:rsidR="002D53DD" w:rsidRPr="00697DB7">
        <w:rPr>
          <w:rFonts w:ascii="Garamond" w:hAnsi="Garamond" w:cs="Times New Roman"/>
          <w:sz w:val="24"/>
          <w:szCs w:val="24"/>
        </w:rPr>
        <w:t xml:space="preserve"> </w:t>
      </w:r>
      <w:r w:rsidRPr="00697DB7">
        <w:rPr>
          <w:rFonts w:ascii="Garamond" w:hAnsi="Garamond" w:cs="Times New Roman"/>
          <w:sz w:val="24"/>
          <w:szCs w:val="24"/>
        </w:rPr>
        <w:t>Janë shkelje të lehta:</w:t>
      </w:r>
      <w:r w:rsidR="002D53DD" w:rsidRPr="00697DB7">
        <w:rPr>
          <w:rFonts w:ascii="Garamond" w:hAnsi="Garamond" w:cs="Times New Roman"/>
          <w:sz w:val="24"/>
          <w:szCs w:val="24"/>
        </w:rPr>
        <w:t xml:space="preserve"> </w:t>
      </w:r>
    </w:p>
    <w:p w14:paraId="733DCC76" w14:textId="22A1F66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mungesa e pajustifikuar në punë deri në 3 ditë pune;</w:t>
      </w:r>
    </w:p>
    <w:p w14:paraId="24D9B199" w14:textId="6F1C044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shkelja e rregullave të etikës;</w:t>
      </w:r>
    </w:p>
    <w:p w14:paraId="4E7EEF42" w14:textId="63A835F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393CEA" w:rsidRPr="00697DB7">
        <w:rPr>
          <w:rFonts w:ascii="Garamond" w:hAnsi="Garamond" w:cs="Times New Roman"/>
          <w:sz w:val="24"/>
          <w:szCs w:val="24"/>
        </w:rPr>
        <w:t>)</w:t>
      </w:r>
      <w:r w:rsidR="002D53DD" w:rsidRPr="00697DB7">
        <w:rPr>
          <w:rFonts w:ascii="Garamond" w:hAnsi="Garamond" w:cs="Times New Roman"/>
          <w:sz w:val="24"/>
          <w:szCs w:val="24"/>
        </w:rPr>
        <w:t xml:space="preserve"> </w:t>
      </w:r>
      <w:r w:rsidRPr="00697DB7">
        <w:rPr>
          <w:rFonts w:ascii="Garamond" w:hAnsi="Garamond" w:cs="Times New Roman"/>
          <w:sz w:val="24"/>
          <w:szCs w:val="24"/>
        </w:rPr>
        <w:t>sjellja e parregullt gjatë kohës së punës, me eprorët, kolegët, vartësit dhe me publikun;</w:t>
      </w:r>
    </w:p>
    <w:p w14:paraId="76AD850D" w14:textId="4139AA6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393CEA" w:rsidRPr="00697DB7">
        <w:rPr>
          <w:rFonts w:ascii="Garamond" w:hAnsi="Garamond" w:cs="Times New Roman"/>
          <w:sz w:val="24"/>
          <w:szCs w:val="24"/>
        </w:rPr>
        <w:t>)</w:t>
      </w:r>
      <w:r w:rsidR="00836C6C" w:rsidRPr="00697DB7">
        <w:rPr>
          <w:rFonts w:ascii="Garamond" w:hAnsi="Garamond" w:cs="Times New Roman"/>
          <w:sz w:val="24"/>
          <w:szCs w:val="24"/>
        </w:rPr>
        <w:t xml:space="preserve"> </w:t>
      </w:r>
      <w:r w:rsidRPr="00697DB7">
        <w:rPr>
          <w:rFonts w:ascii="Garamond" w:hAnsi="Garamond" w:cs="Times New Roman"/>
          <w:sz w:val="24"/>
          <w:szCs w:val="24"/>
        </w:rPr>
        <w:t>kryerja, brenda ose jashtë orarit zyrtar, e veprimeve që c</w:t>
      </w:r>
      <w:r w:rsidR="005C4812" w:rsidRPr="00697DB7">
        <w:rPr>
          <w:rFonts w:ascii="Garamond" w:hAnsi="Garamond" w:cs="Times New Roman"/>
          <w:sz w:val="24"/>
          <w:szCs w:val="24"/>
        </w:rPr>
        <w:t>e</w:t>
      </w:r>
      <w:r w:rsidRPr="00697DB7">
        <w:rPr>
          <w:rFonts w:ascii="Garamond" w:hAnsi="Garamond" w:cs="Times New Roman"/>
          <w:sz w:val="24"/>
          <w:szCs w:val="24"/>
        </w:rPr>
        <w:t xml:space="preserve">nojnë figurën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79D627E6" w14:textId="77777777" w:rsidR="007802ED" w:rsidRPr="00697DB7" w:rsidRDefault="007802ED" w:rsidP="00BA7D12">
      <w:pPr>
        <w:spacing w:after="0" w:line="240" w:lineRule="auto"/>
        <w:ind w:firstLine="284"/>
        <w:jc w:val="both"/>
        <w:rPr>
          <w:rFonts w:ascii="Garamond" w:hAnsi="Garamond" w:cs="Times New Roman"/>
          <w:b/>
          <w:bCs/>
          <w:sz w:val="24"/>
          <w:szCs w:val="24"/>
        </w:rPr>
      </w:pPr>
    </w:p>
    <w:p w14:paraId="27C59D37"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22</w:t>
      </w:r>
    </w:p>
    <w:p w14:paraId="632D07CB" w14:textId="56904810" w:rsidR="007802ED" w:rsidRPr="00697DB7" w:rsidRDefault="00533052" w:rsidP="00BA7D12">
      <w:pPr>
        <w:pStyle w:val="Heading2"/>
        <w:ind w:firstLine="284"/>
        <w:rPr>
          <w:rFonts w:ascii="Garamond" w:hAnsi="Garamond"/>
        </w:rPr>
      </w:pPr>
      <w:r w:rsidRPr="00697DB7">
        <w:rPr>
          <w:rFonts w:ascii="Garamond" w:hAnsi="Garamond"/>
          <w:caps w:val="0"/>
        </w:rPr>
        <w:t>Llojet e masave disiplinore</w:t>
      </w:r>
    </w:p>
    <w:p w14:paraId="5190D528" w14:textId="77777777" w:rsidR="007802ED" w:rsidRPr="00697DB7" w:rsidRDefault="007802ED" w:rsidP="00BA7D12">
      <w:pPr>
        <w:spacing w:after="0" w:line="240" w:lineRule="auto"/>
        <w:ind w:firstLine="284"/>
        <w:jc w:val="both"/>
        <w:rPr>
          <w:rFonts w:ascii="Garamond" w:hAnsi="Garamond" w:cs="Times New Roman"/>
          <w:sz w:val="24"/>
          <w:szCs w:val="24"/>
        </w:rPr>
      </w:pPr>
    </w:p>
    <w:p w14:paraId="3C4E3447" w14:textId="2A6D5E9F"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Në zbatim dhe për efekt të këtij udhëzimi do të konsiderohen masa disiplinore për nëpunësit civilë:</w:t>
      </w:r>
      <w:r w:rsidR="00B664A8" w:rsidRPr="00697DB7">
        <w:rPr>
          <w:rFonts w:ascii="Garamond" w:hAnsi="Garamond"/>
        </w:rPr>
        <w:t xml:space="preserve"> </w:t>
      </w:r>
    </w:p>
    <w:p w14:paraId="1F384BFB" w14:textId="2DAB89D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50773D"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vërejtje;</w:t>
      </w:r>
    </w:p>
    <w:p w14:paraId="4DC79AE6" w14:textId="06BEBFD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50773D"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mbajtja </w:t>
      </w:r>
      <w:r w:rsidRPr="00697DB7">
        <w:rPr>
          <w:rFonts w:ascii="Garamond" w:hAnsi="Garamond" w:cs="Times New Roman"/>
          <w:sz w:val="24"/>
          <w:szCs w:val="24"/>
        </w:rPr>
        <w:t>deri në 1/3 e pagës së plotë për një periudhë deri në gjashtë muaj;</w:t>
      </w:r>
    </w:p>
    <w:p w14:paraId="7D8E44AA" w14:textId="6697610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50773D"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pezullim </w:t>
      </w:r>
      <w:r w:rsidRPr="00697DB7">
        <w:rPr>
          <w:rFonts w:ascii="Garamond" w:hAnsi="Garamond" w:cs="Times New Roman"/>
          <w:sz w:val="24"/>
          <w:szCs w:val="24"/>
        </w:rPr>
        <w:t>nga e drejta e ngritjes në detyrë, përfshirë rritjen në shkallën e pagës për një periudhë deri në dy vjet;</w:t>
      </w:r>
    </w:p>
    <w:p w14:paraId="55ED292A" w14:textId="4E9122C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50773D" w:rsidRPr="00697DB7">
        <w:rPr>
          <w:rFonts w:ascii="Garamond" w:hAnsi="Garamond" w:cs="Times New Roman"/>
          <w:sz w:val="24"/>
          <w:szCs w:val="24"/>
        </w:rPr>
        <w:t>)</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largimi </w:t>
      </w:r>
      <w:r w:rsidRPr="00697DB7">
        <w:rPr>
          <w:rFonts w:ascii="Garamond" w:hAnsi="Garamond" w:cs="Times New Roman"/>
          <w:sz w:val="24"/>
          <w:szCs w:val="24"/>
        </w:rPr>
        <w:t>nga shërbimi civil.</w:t>
      </w:r>
    </w:p>
    <w:p w14:paraId="06511065" w14:textId="051B4A5B"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Për punonjësit të cilët i rregullojnë marrëdhëniet e punës sipas ligjit të nëpunësit civil ndiqen procedurat, sipas përcaktimeve ligjore të shërbimit civil. </w:t>
      </w:r>
    </w:p>
    <w:p w14:paraId="6EEEA7E3" w14:textId="78BD37C6"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Për punonjësit e tjerë për të cilët zbatohen dispozitat e Kodit të Punës, masat e aplikueshme disiplinore</w:t>
      </w:r>
      <w:r w:rsidR="000A08EC" w:rsidRPr="00697DB7">
        <w:rPr>
          <w:rFonts w:ascii="Garamond" w:hAnsi="Garamond"/>
        </w:rPr>
        <w:t>,</w:t>
      </w:r>
      <w:r w:rsidRPr="00697DB7">
        <w:rPr>
          <w:rFonts w:ascii="Garamond" w:hAnsi="Garamond"/>
        </w:rPr>
        <w:t xml:space="preserve"> janë:</w:t>
      </w:r>
    </w:p>
    <w:p w14:paraId="54ABAE51" w14:textId="782EE0F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vërejtje </w:t>
      </w:r>
      <w:r w:rsidRPr="00697DB7">
        <w:rPr>
          <w:rFonts w:ascii="Garamond" w:hAnsi="Garamond" w:cs="Times New Roman"/>
          <w:sz w:val="24"/>
          <w:szCs w:val="24"/>
        </w:rPr>
        <w:t>në rrugë verbale. Kjo masë i komunikohet punonjësit nëpërmjet postës së brendshme elektronike</w:t>
      </w:r>
      <w:r w:rsidR="001E79CB" w:rsidRPr="00697DB7">
        <w:rPr>
          <w:rFonts w:ascii="Garamond" w:hAnsi="Garamond" w:cs="Times New Roman"/>
          <w:sz w:val="24"/>
          <w:szCs w:val="24"/>
        </w:rPr>
        <w:t>;</w:t>
      </w:r>
    </w:p>
    <w:p w14:paraId="594B4732" w14:textId="54D0233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b)</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vërejtje </w:t>
      </w:r>
      <w:r w:rsidRPr="00697DB7">
        <w:rPr>
          <w:rFonts w:ascii="Garamond" w:hAnsi="Garamond" w:cs="Times New Roman"/>
          <w:sz w:val="24"/>
          <w:szCs w:val="24"/>
        </w:rPr>
        <w:t>me shkrim;</w:t>
      </w:r>
    </w:p>
    <w:p w14:paraId="37F726FA" w14:textId="179378C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mbajtja </w:t>
      </w:r>
      <w:r w:rsidRPr="00697DB7">
        <w:rPr>
          <w:rFonts w:ascii="Garamond" w:hAnsi="Garamond" w:cs="Times New Roman"/>
          <w:sz w:val="24"/>
          <w:szCs w:val="24"/>
        </w:rPr>
        <w:t>deri në 1/3 e pagës së plotë për një periudhë deri në gjashtë muaj;</w:t>
      </w:r>
    </w:p>
    <w:p w14:paraId="1F9F082F" w14:textId="41FA18F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paralajmërim </w:t>
      </w:r>
      <w:r w:rsidRPr="00697DB7">
        <w:rPr>
          <w:rFonts w:ascii="Garamond" w:hAnsi="Garamond" w:cs="Times New Roman"/>
          <w:sz w:val="24"/>
          <w:szCs w:val="24"/>
        </w:rPr>
        <w:t>me shkrim për largim nga puna;</w:t>
      </w:r>
    </w:p>
    <w:p w14:paraId="3309B1DE" w14:textId="6851D9A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largimi </w:t>
      </w:r>
      <w:r w:rsidRPr="00697DB7">
        <w:rPr>
          <w:rFonts w:ascii="Garamond" w:hAnsi="Garamond" w:cs="Times New Roman"/>
          <w:sz w:val="24"/>
          <w:szCs w:val="24"/>
        </w:rPr>
        <w:t>nga puna.</w:t>
      </w:r>
    </w:p>
    <w:p w14:paraId="15F94D5F" w14:textId="7EC6DFF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3. Në caktimin e masave disiplinore procedohet duke filluar nga masa më e lehtë në masën më të rëndë, sipas parimit që masa e shkeljes të lidhet me llojin e shkeljes.</w:t>
      </w:r>
    </w:p>
    <w:p w14:paraId="1819E013" w14:textId="2E8C1D84"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 Masat disiplinore konsiderohen “të shlyera” me përfundimin e afateve të parashkrimit sipas legjislacionit që rregullon marrëdhënien e punës.</w:t>
      </w:r>
    </w:p>
    <w:p w14:paraId="33B5F2F9" w14:textId="77777777" w:rsidR="007802ED" w:rsidRPr="00697DB7" w:rsidRDefault="007802ED" w:rsidP="00BA7D12">
      <w:pPr>
        <w:spacing w:after="0" w:line="240" w:lineRule="auto"/>
        <w:ind w:firstLine="284"/>
        <w:jc w:val="both"/>
        <w:rPr>
          <w:rFonts w:ascii="Garamond" w:hAnsi="Garamond" w:cs="Times New Roman"/>
          <w:sz w:val="24"/>
          <w:szCs w:val="24"/>
        </w:rPr>
      </w:pPr>
    </w:p>
    <w:p w14:paraId="66370B87"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23</w:t>
      </w:r>
    </w:p>
    <w:p w14:paraId="68C22869" w14:textId="580E0522" w:rsidR="007802ED" w:rsidRPr="00697DB7" w:rsidRDefault="00533052" w:rsidP="00BA7D12">
      <w:pPr>
        <w:pStyle w:val="Heading2"/>
        <w:ind w:firstLine="284"/>
        <w:rPr>
          <w:rFonts w:ascii="Garamond" w:hAnsi="Garamond"/>
        </w:rPr>
      </w:pPr>
      <w:r w:rsidRPr="00697DB7">
        <w:rPr>
          <w:rFonts w:ascii="Garamond" w:hAnsi="Garamond"/>
          <w:caps w:val="0"/>
        </w:rPr>
        <w:t>Procedimi disiplinor</w:t>
      </w:r>
    </w:p>
    <w:p w14:paraId="7B953356" w14:textId="77777777" w:rsidR="007802ED" w:rsidRPr="00697DB7" w:rsidRDefault="007802ED" w:rsidP="00BA7D12">
      <w:pPr>
        <w:spacing w:after="0" w:line="240" w:lineRule="auto"/>
        <w:ind w:firstLine="284"/>
        <w:jc w:val="both"/>
        <w:rPr>
          <w:rFonts w:ascii="Garamond" w:hAnsi="Garamond" w:cs="Times New Roman"/>
          <w:sz w:val="24"/>
          <w:szCs w:val="24"/>
        </w:rPr>
      </w:pPr>
    </w:p>
    <w:p w14:paraId="25DF595D" w14:textId="20318889"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Procedura për caktimin e masës disiplinore ndaj një punonjësi fillon me propozimin përkatës nga eprori, si dhe nga çdo organ, njësi organizative apo person tjetër i interesuar.</w:t>
      </w:r>
    </w:p>
    <w:p w14:paraId="047406A7" w14:textId="37642078"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Për punonjësit për të cilët zbatohen dispozitat e Kodit të Punës, Sektori i Burimeve Njerëzore dhe Shërbimeve Mbështetëse, brenda 10 (dhjetë) ditësh nga marrja e njoftimit sipas pikës 1 të këtij neni, shqyrton rrethanat e çështjes, duke vepruar si më poshtë:</w:t>
      </w:r>
    </w:p>
    <w:p w14:paraId="722FDB2E" w14:textId="53066B2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Pr="00697DB7">
        <w:rPr>
          <w:rFonts w:ascii="Garamond" w:hAnsi="Garamond" w:cs="Times New Roman"/>
          <w:sz w:val="24"/>
          <w:szCs w:val="24"/>
        </w:rPr>
        <w:t>dëgjon propozuesin në lidhje me faktet dhe arsyet në të cilat mbështetet propozimi;</w:t>
      </w:r>
    </w:p>
    <w:p w14:paraId="30F85B7D" w14:textId="0F490E2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Pr="00697DB7">
        <w:rPr>
          <w:rFonts w:ascii="Garamond" w:hAnsi="Garamond" w:cs="Times New Roman"/>
          <w:sz w:val="24"/>
          <w:szCs w:val="24"/>
        </w:rPr>
        <w:t>dëgjon punonjësin ndaj të cilit propozohet caktimi i masës disiplinore.</w:t>
      </w:r>
    </w:p>
    <w:p w14:paraId="42DA93EA" w14:textId="3F3A0DA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Pr="00697DB7">
        <w:rPr>
          <w:rFonts w:ascii="Garamond" w:hAnsi="Garamond" w:cs="Times New Roman"/>
          <w:sz w:val="24"/>
          <w:szCs w:val="24"/>
        </w:rPr>
        <w:t>dëgjon punonjësit të cilët mund të kenë dijeni për çështjen;</w:t>
      </w:r>
    </w:p>
    <w:p w14:paraId="5669591D" w14:textId="56D58D0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 grumbullon të dhënat e mjaftueshme, të cilat vërtetojnë ekzistencën e fakteve që pretendohet se përbëjnë shkelje disiplinore;</w:t>
      </w:r>
    </w:p>
    <w:p w14:paraId="228C96F6" w14:textId="77929D81"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Në të gjitha rastet e mësipërme, Sektori i Burimeve Njerëzore dhe Shërbimeve Mbështetëse nëpërmjet </w:t>
      </w:r>
      <w:r w:rsidR="00C56D2D" w:rsidRPr="00697DB7">
        <w:rPr>
          <w:rFonts w:ascii="Garamond" w:hAnsi="Garamond"/>
        </w:rPr>
        <w:t xml:space="preserve">drejtorit </w:t>
      </w:r>
      <w:r w:rsidRPr="00697DB7">
        <w:rPr>
          <w:rFonts w:ascii="Garamond" w:hAnsi="Garamond"/>
        </w:rPr>
        <w:t xml:space="preserve">të </w:t>
      </w:r>
      <w:r w:rsidR="00C6709B" w:rsidRPr="00697DB7">
        <w:rPr>
          <w:rFonts w:ascii="Garamond" w:hAnsi="Garamond"/>
        </w:rPr>
        <w:t xml:space="preserve">drejtorisë </w:t>
      </w:r>
      <w:r w:rsidRPr="00697DB7">
        <w:rPr>
          <w:rFonts w:ascii="Garamond" w:hAnsi="Garamond"/>
        </w:rPr>
        <w:t xml:space="preserve">përgatit praktikën dhe i paraqet </w:t>
      </w:r>
      <w:r w:rsidR="00533052" w:rsidRPr="00697DB7">
        <w:rPr>
          <w:rFonts w:ascii="Garamond" w:hAnsi="Garamond"/>
        </w:rPr>
        <w:t xml:space="preserve">drejtorit të përgjithshëm </w:t>
      </w:r>
      <w:r w:rsidRPr="00697DB7">
        <w:rPr>
          <w:rFonts w:ascii="Garamond" w:hAnsi="Garamond"/>
        </w:rPr>
        <w:t>propozimin e argumentuar për caktimin e një mase konkrete disiplinore, me përjashtim të rastit të tërheqjes së vëmendjes në rrugë verbale.</w:t>
      </w:r>
    </w:p>
    <w:p w14:paraId="068824A7" w14:textId="6205F0F3"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Me marrjen dijeni të propozimit për caktimin e masës disiplinore ndaj punonjësit, sipas pikës 1 të këtij neni, </w:t>
      </w:r>
      <w:r w:rsidR="00C56D2D" w:rsidRPr="00697DB7">
        <w:rPr>
          <w:rFonts w:ascii="Garamond" w:hAnsi="Garamond"/>
        </w:rPr>
        <w:t xml:space="preserve">drejtori i përgjithshëm </w:t>
      </w:r>
      <w:r w:rsidRPr="00697DB7">
        <w:rPr>
          <w:rFonts w:ascii="Garamond" w:hAnsi="Garamond"/>
        </w:rPr>
        <w:t>mund të ndërmarrë kët</w:t>
      </w:r>
      <w:r w:rsidR="00FA6B8D" w:rsidRPr="00697DB7">
        <w:rPr>
          <w:rFonts w:ascii="Garamond" w:hAnsi="Garamond"/>
        </w:rPr>
        <w:t>a</w:t>
      </w:r>
      <w:r w:rsidRPr="00697DB7">
        <w:rPr>
          <w:rFonts w:ascii="Garamond" w:hAnsi="Garamond"/>
        </w:rPr>
        <w:t xml:space="preserve"> hapa:</w:t>
      </w:r>
    </w:p>
    <w:p w14:paraId="2FF2C082" w14:textId="0335DAA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pranimin </w:t>
      </w:r>
      <w:r w:rsidRPr="00697DB7">
        <w:rPr>
          <w:rFonts w:ascii="Garamond" w:hAnsi="Garamond" w:cs="Times New Roman"/>
          <w:sz w:val="24"/>
          <w:szCs w:val="24"/>
        </w:rPr>
        <w:t>e propozimit të masës disiplinore;</w:t>
      </w:r>
    </w:p>
    <w:p w14:paraId="0ED00AA7" w14:textId="77B5D7B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refuzimin </w:t>
      </w:r>
      <w:r w:rsidRPr="00697DB7">
        <w:rPr>
          <w:rFonts w:ascii="Garamond" w:hAnsi="Garamond" w:cs="Times New Roman"/>
          <w:sz w:val="24"/>
          <w:szCs w:val="24"/>
        </w:rPr>
        <w:t>e plotë apo të pjesshëm të propozimit për caktimin e masës disiplinore;</w:t>
      </w:r>
    </w:p>
    <w:p w14:paraId="5E3570D3" w14:textId="7300B6D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ngritjen </w:t>
      </w:r>
      <w:r w:rsidRPr="00697DB7">
        <w:rPr>
          <w:rFonts w:ascii="Garamond" w:hAnsi="Garamond" w:cs="Times New Roman"/>
          <w:sz w:val="24"/>
          <w:szCs w:val="24"/>
        </w:rPr>
        <w:t>e një komisioni “</w:t>
      </w:r>
      <w:proofErr w:type="spellStart"/>
      <w:r w:rsidRPr="00697DB7">
        <w:rPr>
          <w:rFonts w:ascii="Garamond" w:hAnsi="Garamond" w:cs="Times New Roman"/>
          <w:i/>
          <w:iCs/>
          <w:sz w:val="24"/>
          <w:szCs w:val="24"/>
        </w:rPr>
        <w:t>ad</w:t>
      </w:r>
      <w:proofErr w:type="spellEnd"/>
      <w:r w:rsidRPr="00697DB7">
        <w:rPr>
          <w:rFonts w:ascii="Garamond" w:hAnsi="Garamond" w:cs="Times New Roman"/>
          <w:i/>
          <w:iCs/>
          <w:sz w:val="24"/>
          <w:szCs w:val="24"/>
        </w:rPr>
        <w:t xml:space="preserve"> </w:t>
      </w:r>
      <w:proofErr w:type="spellStart"/>
      <w:r w:rsidRPr="00697DB7">
        <w:rPr>
          <w:rFonts w:ascii="Garamond" w:hAnsi="Garamond" w:cs="Times New Roman"/>
          <w:i/>
          <w:iCs/>
          <w:sz w:val="24"/>
          <w:szCs w:val="24"/>
        </w:rPr>
        <w:t>hoc</w:t>
      </w:r>
      <w:proofErr w:type="spellEnd"/>
      <w:r w:rsidRPr="00697DB7">
        <w:rPr>
          <w:rFonts w:ascii="Garamond" w:hAnsi="Garamond" w:cs="Times New Roman"/>
          <w:sz w:val="24"/>
          <w:szCs w:val="24"/>
        </w:rPr>
        <w:t>” për rishqyrtimin e propozimit për masë disiplinore.</w:t>
      </w:r>
    </w:p>
    <w:p w14:paraId="4336256B" w14:textId="5B4E10EB"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Rregulla</w:t>
      </w:r>
      <w:r w:rsidR="001A0FDB" w:rsidRPr="00697DB7">
        <w:rPr>
          <w:rStyle w:val="FootnoteReference"/>
          <w:rFonts w:ascii="Garamond" w:hAnsi="Garamond"/>
        </w:rPr>
        <w:footnoteReference w:id="5"/>
      </w:r>
      <w:r w:rsidRPr="00697DB7">
        <w:rPr>
          <w:rFonts w:ascii="Garamond" w:hAnsi="Garamond"/>
        </w:rPr>
        <w:t xml:space="preserve"> të detajuara për shkeljet disiplinore, llojet e masave disiplinore, pr</w:t>
      </w:r>
      <w:r w:rsidR="00FA6B8D" w:rsidRPr="00697DB7">
        <w:rPr>
          <w:rFonts w:ascii="Garamond" w:hAnsi="Garamond"/>
        </w:rPr>
        <w:t>o</w:t>
      </w:r>
      <w:r w:rsidRPr="00697DB7">
        <w:rPr>
          <w:rFonts w:ascii="Garamond" w:hAnsi="Garamond"/>
        </w:rPr>
        <w:t>cedurat që ndiqen dhe afatet dhe parashkrimi i tyre jepen në shtojcën 4 bashkëlidhur udhëzimit.</w:t>
      </w:r>
      <w:r w:rsidRPr="00697DB7">
        <w:rPr>
          <w:rFonts w:ascii="Garamond" w:hAnsi="Garamond"/>
          <w:b/>
          <w:bCs/>
        </w:rPr>
        <w:t xml:space="preserve"> </w:t>
      </w:r>
    </w:p>
    <w:p w14:paraId="0F4660C0"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19FA684A"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24</w:t>
      </w:r>
    </w:p>
    <w:p w14:paraId="367F9DC0" w14:textId="5DE26AD9" w:rsidR="007802ED" w:rsidRPr="00697DB7" w:rsidRDefault="00533052" w:rsidP="00BA7D12">
      <w:pPr>
        <w:pStyle w:val="Heading2"/>
        <w:ind w:firstLine="284"/>
        <w:rPr>
          <w:rFonts w:ascii="Garamond" w:hAnsi="Garamond"/>
        </w:rPr>
      </w:pPr>
      <w:r w:rsidRPr="00697DB7">
        <w:rPr>
          <w:rFonts w:ascii="Garamond" w:hAnsi="Garamond"/>
          <w:caps w:val="0"/>
        </w:rPr>
        <w:t>Shuarja e masave disiplinore</w:t>
      </w:r>
    </w:p>
    <w:p w14:paraId="58D3916F" w14:textId="77777777" w:rsidR="007802ED" w:rsidRPr="00697DB7" w:rsidRDefault="007802ED" w:rsidP="00BA7D12">
      <w:pPr>
        <w:spacing w:after="0" w:line="240" w:lineRule="auto"/>
        <w:ind w:firstLine="284"/>
        <w:rPr>
          <w:rFonts w:ascii="Garamond" w:hAnsi="Garamond" w:cs="Times New Roman"/>
          <w:sz w:val="24"/>
          <w:szCs w:val="24"/>
        </w:rPr>
      </w:pPr>
    </w:p>
    <w:p w14:paraId="477F427D" w14:textId="4AE3C79C"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Afati i parashkrimit për masën disiplinore, për punonjësit që e rregullojnë marrëdhënie e punës sipas Kodit të Punës, është një vit nga momenti i marrjes së masës disiplinore, njoftuar me shkrim punonjësit.</w:t>
      </w:r>
    </w:p>
    <w:p w14:paraId="7B5DAFE4" w14:textId="493A3228"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Afati i parashkrimit për masën disiplinore, për punonjësit që e rregullojnë marrëdhënie sipas legjislacionit të shërbimit civil, është në përputhje me aktet në fuqi.</w:t>
      </w:r>
    </w:p>
    <w:p w14:paraId="5431BE08" w14:textId="00540B8D"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Pas afateve të parashkrimit, masa fshihet nga dosja personale e punonjësit dhe nga regjistri i personelit.</w:t>
      </w:r>
    </w:p>
    <w:p w14:paraId="13540AA8" w14:textId="77777777" w:rsidR="007802ED" w:rsidRPr="00697DB7" w:rsidRDefault="007802ED" w:rsidP="00BA7D12">
      <w:pPr>
        <w:spacing w:after="0" w:line="240" w:lineRule="auto"/>
        <w:ind w:firstLine="284"/>
        <w:jc w:val="both"/>
        <w:rPr>
          <w:rFonts w:ascii="Garamond" w:hAnsi="Garamond" w:cs="Times New Roman"/>
          <w:sz w:val="24"/>
          <w:szCs w:val="24"/>
        </w:rPr>
      </w:pPr>
    </w:p>
    <w:p w14:paraId="467A9BA6"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KREU V</w:t>
      </w:r>
    </w:p>
    <w:p w14:paraId="68B1FB6E"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PËRFUNDIMI I MARRËDHËNIEVE TË PUNËS</w:t>
      </w:r>
    </w:p>
    <w:p w14:paraId="0F0799C8" w14:textId="77777777" w:rsidR="007802ED" w:rsidRPr="00697DB7" w:rsidRDefault="007802ED" w:rsidP="00BA7D12">
      <w:pPr>
        <w:spacing w:after="0" w:line="240" w:lineRule="auto"/>
        <w:ind w:firstLine="284"/>
        <w:jc w:val="center"/>
        <w:rPr>
          <w:rFonts w:ascii="Garamond" w:hAnsi="Garamond" w:cs="Times New Roman"/>
          <w:sz w:val="24"/>
          <w:szCs w:val="24"/>
        </w:rPr>
      </w:pPr>
    </w:p>
    <w:p w14:paraId="31A359EF"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25</w:t>
      </w:r>
    </w:p>
    <w:p w14:paraId="62BDFC37" w14:textId="489A2D22" w:rsidR="007802ED" w:rsidRPr="00697DB7" w:rsidRDefault="00533052" w:rsidP="00BA7D12">
      <w:pPr>
        <w:pStyle w:val="Heading2"/>
        <w:ind w:firstLine="284"/>
        <w:rPr>
          <w:rFonts w:ascii="Garamond" w:hAnsi="Garamond"/>
        </w:rPr>
      </w:pPr>
      <w:r w:rsidRPr="00697DB7">
        <w:rPr>
          <w:rFonts w:ascii="Garamond" w:hAnsi="Garamond"/>
          <w:caps w:val="0"/>
        </w:rPr>
        <w:t>Ndërprerja e marrëdhënieve të punës</w:t>
      </w:r>
    </w:p>
    <w:p w14:paraId="2D81B461" w14:textId="77777777" w:rsidR="007802ED" w:rsidRPr="00697DB7" w:rsidRDefault="007802ED" w:rsidP="00BA7D12">
      <w:pPr>
        <w:spacing w:after="0" w:line="240" w:lineRule="auto"/>
        <w:ind w:firstLine="284"/>
        <w:rPr>
          <w:rFonts w:ascii="Garamond" w:hAnsi="Garamond" w:cs="Times New Roman"/>
          <w:sz w:val="24"/>
          <w:szCs w:val="24"/>
        </w:rPr>
      </w:pPr>
    </w:p>
    <w:p w14:paraId="63F1C461" w14:textId="7DC35A2F"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1.</w:t>
      </w:r>
      <w:r w:rsidR="002D53DD" w:rsidRPr="00697DB7">
        <w:rPr>
          <w:rFonts w:ascii="Garamond" w:hAnsi="Garamond"/>
        </w:rPr>
        <w:t xml:space="preserve"> </w:t>
      </w:r>
      <w:r w:rsidRPr="00697DB7">
        <w:rPr>
          <w:rFonts w:ascii="Garamond" w:hAnsi="Garamond"/>
        </w:rPr>
        <w:t>Marrëdhënia e punës për punonjësit e shërbimit civil kryhet sipas procedurave të përcaktuara në legjislacion që rregullojnë këtë marrëdhënie.</w:t>
      </w:r>
    </w:p>
    <w:p w14:paraId="4D07A098" w14:textId="055A06A2"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Për punonjësit e tjerë, marrëdhënia e punës së punonjësit me kohëzgjatje të pacaktuar, përfundon kur zgjidhet nga njëra palë dhe ka përfunduar afati i njoftimit.</w:t>
      </w:r>
    </w:p>
    <w:p w14:paraId="38A8BB84" w14:textId="1B75B106"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Marrëdhënia e punës së punonjësit me kohëzgjatje të caktuar, përfundon kur mbaron afati i caktuar në kontratë.</w:t>
      </w:r>
    </w:p>
    <w:p w14:paraId="3C2E77B1" w14:textId="7674261B"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Afati i njoftimit, i parashikuar në pikën 1 të këtij neni nuk zbatohet kur Agjencia ose punonjësi me marrëveshje mes palëve bien dakord të zgjidhin kontratën e punës me efekt të menjëhershëm, për shkaqe të justifikuara.</w:t>
      </w:r>
    </w:p>
    <w:p w14:paraId="5DB298BE" w14:textId="1074F73A"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Marrëdhëniet e punës të punonjësit me Agjencinë nuk mund të ndërpriten për shkaqet e mëposhtme:</w:t>
      </w:r>
    </w:p>
    <w:p w14:paraId="279A89E4" w14:textId="58F8345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punonjësi </w:t>
      </w:r>
      <w:r w:rsidRPr="00697DB7">
        <w:rPr>
          <w:rFonts w:ascii="Garamond" w:hAnsi="Garamond" w:cs="Times New Roman"/>
          <w:sz w:val="24"/>
          <w:szCs w:val="24"/>
        </w:rPr>
        <w:t>ka pretendime që rrjedhin nga kontrata e punës;</w:t>
      </w:r>
    </w:p>
    <w:p w14:paraId="6EA8B3A3" w14:textId="5BA0F86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punonjësi </w:t>
      </w:r>
      <w:r w:rsidRPr="00697DB7">
        <w:rPr>
          <w:rFonts w:ascii="Garamond" w:hAnsi="Garamond" w:cs="Times New Roman"/>
          <w:sz w:val="24"/>
          <w:szCs w:val="24"/>
        </w:rPr>
        <w:t>ka përmbushur një detyrim ligjor;</w:t>
      </w:r>
    </w:p>
    <w:p w14:paraId="59005CD0" w14:textId="42279B3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533052" w:rsidRPr="00697DB7">
        <w:rPr>
          <w:rFonts w:ascii="Garamond" w:hAnsi="Garamond" w:cs="Times New Roman"/>
          <w:sz w:val="24"/>
          <w:szCs w:val="24"/>
        </w:rPr>
        <w:t xml:space="preserve">kur </w:t>
      </w:r>
      <w:r w:rsidRPr="00697DB7">
        <w:rPr>
          <w:rFonts w:ascii="Garamond" w:hAnsi="Garamond" w:cs="Times New Roman"/>
          <w:sz w:val="24"/>
          <w:szCs w:val="24"/>
        </w:rPr>
        <w:t>ndërprerja bëhet për motive të pandashme nga personaliteti i punonjësit, por që nuk kanë lidhje legjitime me raportet e punës. Konsiderohen si motive të tilla raca, ngjyra, seksi, mosha, gjendja civile, detyrimet familjare, shtatzënia, besimi fetar, bindjet politike, kombësia, gjendja shoqërore;</w:t>
      </w:r>
    </w:p>
    <w:p w14:paraId="7DF58747" w14:textId="54513BF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ç) </w:t>
      </w:r>
      <w:r w:rsidR="00533052" w:rsidRPr="00697DB7">
        <w:rPr>
          <w:rFonts w:ascii="Garamond" w:hAnsi="Garamond" w:cs="Times New Roman"/>
          <w:sz w:val="24"/>
          <w:szCs w:val="24"/>
        </w:rPr>
        <w:t xml:space="preserve">ndërprerja </w:t>
      </w:r>
      <w:r w:rsidRPr="00697DB7">
        <w:rPr>
          <w:rFonts w:ascii="Garamond" w:hAnsi="Garamond" w:cs="Times New Roman"/>
          <w:sz w:val="24"/>
          <w:szCs w:val="24"/>
        </w:rPr>
        <w:t>bëhet për motive që lidhen me ushtrimin nga punonjësi, të një të drejt</w:t>
      </w:r>
      <w:r w:rsidR="00C6709B" w:rsidRPr="00697DB7">
        <w:rPr>
          <w:rFonts w:ascii="Garamond" w:hAnsi="Garamond" w:cs="Times New Roman"/>
          <w:sz w:val="24"/>
          <w:szCs w:val="24"/>
        </w:rPr>
        <w:t>ë</w:t>
      </w:r>
      <w:r w:rsidRPr="00697DB7">
        <w:rPr>
          <w:rFonts w:ascii="Garamond" w:hAnsi="Garamond" w:cs="Times New Roman"/>
          <w:sz w:val="24"/>
          <w:szCs w:val="24"/>
        </w:rPr>
        <w:t xml:space="preserve"> kushtetuese, por që nuk sjell shkeljen e detyrimeve që rrjedhin nga kontrata e punës.</w:t>
      </w:r>
    </w:p>
    <w:p w14:paraId="4F53A853" w14:textId="77777777" w:rsidR="007802ED" w:rsidRPr="00697DB7" w:rsidRDefault="007802ED" w:rsidP="00BA7D12">
      <w:pPr>
        <w:spacing w:after="0" w:line="240" w:lineRule="auto"/>
        <w:ind w:firstLine="284"/>
        <w:jc w:val="both"/>
        <w:rPr>
          <w:rFonts w:ascii="Garamond" w:hAnsi="Garamond" w:cs="Times New Roman"/>
          <w:sz w:val="24"/>
          <w:szCs w:val="24"/>
        </w:rPr>
      </w:pPr>
    </w:p>
    <w:p w14:paraId="576D69F8"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26</w:t>
      </w:r>
    </w:p>
    <w:p w14:paraId="1B872590" w14:textId="741BE2C3" w:rsidR="007802ED" w:rsidRPr="00697DB7" w:rsidRDefault="00533052" w:rsidP="00BA7D12">
      <w:pPr>
        <w:pStyle w:val="Heading2"/>
        <w:ind w:firstLine="284"/>
        <w:rPr>
          <w:rFonts w:ascii="Garamond" w:hAnsi="Garamond"/>
        </w:rPr>
      </w:pPr>
      <w:r w:rsidRPr="00697DB7">
        <w:rPr>
          <w:rFonts w:ascii="Garamond" w:hAnsi="Garamond"/>
          <w:caps w:val="0"/>
        </w:rPr>
        <w:t xml:space="preserve">Procedurat e ndërprerjes </w:t>
      </w:r>
      <w:r w:rsidR="00C56D2D" w:rsidRPr="00697DB7">
        <w:rPr>
          <w:rFonts w:ascii="Garamond" w:hAnsi="Garamond"/>
          <w:caps w:val="0"/>
        </w:rPr>
        <w:t>s</w:t>
      </w:r>
      <w:r w:rsidRPr="00697DB7">
        <w:rPr>
          <w:rFonts w:ascii="Garamond" w:hAnsi="Garamond"/>
          <w:caps w:val="0"/>
        </w:rPr>
        <w:t>ë marrëdhënies së punës</w:t>
      </w:r>
    </w:p>
    <w:p w14:paraId="2AB8D051" w14:textId="77777777" w:rsidR="007802ED" w:rsidRPr="00697DB7" w:rsidRDefault="007802ED" w:rsidP="00BA7D12">
      <w:pPr>
        <w:spacing w:after="0" w:line="240" w:lineRule="auto"/>
        <w:ind w:firstLine="284"/>
        <w:rPr>
          <w:rFonts w:ascii="Garamond" w:hAnsi="Garamond" w:cs="Times New Roman"/>
          <w:sz w:val="24"/>
          <w:szCs w:val="24"/>
        </w:rPr>
      </w:pPr>
    </w:p>
    <w:p w14:paraId="0F1C8673" w14:textId="23D35AC4"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Drejtoria Juridike dhe Shërbimeve Mbështetëse është përgjegjës në çdo rast për zbatimin e procedurës së zgjidhjes së kontratës së punës, në përputhje me dispozitat përkatëse të Kodit të Punës </w:t>
      </w:r>
      <w:r w:rsidR="00FF3BAC" w:rsidRPr="00697DB7">
        <w:rPr>
          <w:rFonts w:ascii="Garamond" w:hAnsi="Garamond" w:cs="Times New Roman"/>
          <w:sz w:val="24"/>
          <w:szCs w:val="24"/>
        </w:rPr>
        <w:t>dhe ligjit për nëpunësin civil</w:t>
      </w:r>
      <w:r w:rsidRPr="00697DB7">
        <w:rPr>
          <w:rFonts w:ascii="Garamond" w:hAnsi="Garamond" w:cs="Times New Roman"/>
          <w:sz w:val="24"/>
          <w:szCs w:val="24"/>
        </w:rPr>
        <w:t>.</w:t>
      </w:r>
    </w:p>
    <w:p w14:paraId="545EA725" w14:textId="77777777" w:rsidR="007802ED" w:rsidRPr="00697DB7" w:rsidRDefault="007802ED" w:rsidP="00BA7D12">
      <w:pPr>
        <w:spacing w:after="0" w:line="240" w:lineRule="auto"/>
        <w:ind w:firstLine="284"/>
        <w:jc w:val="both"/>
        <w:rPr>
          <w:rFonts w:ascii="Garamond" w:hAnsi="Garamond" w:cs="Times New Roman"/>
          <w:b/>
          <w:bCs/>
          <w:sz w:val="24"/>
          <w:szCs w:val="24"/>
        </w:rPr>
      </w:pPr>
      <w:r w:rsidRPr="00697DB7">
        <w:rPr>
          <w:rFonts w:ascii="Garamond" w:hAnsi="Garamond" w:cs="Times New Roman"/>
          <w:b/>
          <w:bCs/>
          <w:sz w:val="24"/>
          <w:szCs w:val="24"/>
        </w:rPr>
        <w:t xml:space="preserve"> </w:t>
      </w:r>
    </w:p>
    <w:p w14:paraId="42CD70A3"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27</w:t>
      </w:r>
    </w:p>
    <w:p w14:paraId="5E66E478" w14:textId="172E0509" w:rsidR="007802ED" w:rsidRPr="00697DB7" w:rsidRDefault="00533052" w:rsidP="00BA7D12">
      <w:pPr>
        <w:pStyle w:val="Heading2"/>
        <w:ind w:firstLine="284"/>
        <w:rPr>
          <w:rFonts w:ascii="Garamond" w:hAnsi="Garamond"/>
        </w:rPr>
      </w:pPr>
      <w:r w:rsidRPr="00697DB7">
        <w:rPr>
          <w:rFonts w:ascii="Garamond" w:hAnsi="Garamond"/>
          <w:caps w:val="0"/>
        </w:rPr>
        <w:t>Dorëzimi i dokumenteve personale pas ndërprerjes së marrëdhënies së punës</w:t>
      </w:r>
    </w:p>
    <w:p w14:paraId="2C57C5D5" w14:textId="77777777" w:rsidR="007802ED" w:rsidRPr="00697DB7" w:rsidRDefault="007802ED" w:rsidP="00BA7D12">
      <w:pPr>
        <w:spacing w:after="0" w:line="240" w:lineRule="auto"/>
        <w:ind w:firstLine="284"/>
        <w:jc w:val="both"/>
        <w:rPr>
          <w:rFonts w:ascii="Garamond" w:hAnsi="Garamond" w:cs="Times New Roman"/>
          <w:sz w:val="24"/>
          <w:szCs w:val="24"/>
        </w:rPr>
      </w:pPr>
    </w:p>
    <w:p w14:paraId="3E4D47FB" w14:textId="1813075B"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1. Agjencia, pas ndërprerjes së marrëdhënieve të punës, pajis ish-punonjësin e saj, me dosjen personale t</w:t>
      </w:r>
      <w:r w:rsidR="00C56D2D" w:rsidRPr="00697DB7">
        <w:rPr>
          <w:rFonts w:ascii="Garamond" w:hAnsi="Garamond" w:cs="Times New Roman"/>
          <w:sz w:val="24"/>
          <w:szCs w:val="24"/>
        </w:rPr>
        <w:t>ë</w:t>
      </w:r>
      <w:r w:rsidRPr="00697DB7">
        <w:rPr>
          <w:rFonts w:ascii="Garamond" w:hAnsi="Garamond" w:cs="Times New Roman"/>
          <w:sz w:val="24"/>
          <w:szCs w:val="24"/>
        </w:rPr>
        <w:t xml:space="preserve"> tij.</w:t>
      </w:r>
    </w:p>
    <w:p w14:paraId="35CF4C97" w14:textId="1443570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2. Një fotokopje e dosjes mbahet nga Sektori i Burimeve Njerëzore dhe Shërbimeve Mbështetëse. </w:t>
      </w:r>
    </w:p>
    <w:p w14:paraId="6CB9FF9D" w14:textId="77777777" w:rsidR="007802ED" w:rsidRPr="00697DB7" w:rsidRDefault="007802ED" w:rsidP="00BA7D12">
      <w:pPr>
        <w:spacing w:after="0" w:line="240" w:lineRule="auto"/>
        <w:ind w:firstLine="284"/>
        <w:jc w:val="both"/>
        <w:rPr>
          <w:rFonts w:ascii="Garamond" w:hAnsi="Garamond"/>
          <w:b/>
          <w:bCs/>
          <w:sz w:val="24"/>
          <w:szCs w:val="24"/>
        </w:rPr>
      </w:pPr>
    </w:p>
    <w:p w14:paraId="52C86275"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28</w:t>
      </w:r>
    </w:p>
    <w:p w14:paraId="6C75FE5D" w14:textId="63435E1E" w:rsidR="007802ED" w:rsidRPr="00697DB7" w:rsidRDefault="00457B33" w:rsidP="00BA7D12">
      <w:pPr>
        <w:pStyle w:val="Heading2"/>
        <w:ind w:firstLine="284"/>
        <w:rPr>
          <w:rFonts w:ascii="Garamond" w:hAnsi="Garamond"/>
        </w:rPr>
      </w:pPr>
      <w:r w:rsidRPr="00697DB7">
        <w:rPr>
          <w:rFonts w:ascii="Garamond" w:hAnsi="Garamond"/>
          <w:caps w:val="0"/>
        </w:rPr>
        <w:t>Regjistri i personelit</w:t>
      </w:r>
    </w:p>
    <w:p w14:paraId="05AC2A27" w14:textId="77777777" w:rsidR="007802ED" w:rsidRPr="00697DB7" w:rsidRDefault="007802ED" w:rsidP="00BA7D12">
      <w:pPr>
        <w:spacing w:after="0" w:line="240" w:lineRule="auto"/>
        <w:ind w:firstLine="284"/>
        <w:rPr>
          <w:rFonts w:ascii="Garamond" w:hAnsi="Garamond" w:cs="Times New Roman"/>
          <w:sz w:val="24"/>
          <w:szCs w:val="24"/>
        </w:rPr>
      </w:pPr>
    </w:p>
    <w:p w14:paraId="38D9D117" w14:textId="3B8E57CB"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Agjencia mban regjistrin themeltar të personelit, i cili përmban të dhënat profesionale dhe të karrierës për çdo punonjës.</w:t>
      </w:r>
    </w:p>
    <w:p w14:paraId="17373EAB" w14:textId="2997DAD6"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Agjencia mban dosjet personale të punonjësve dhe dokumentet e punësimit për punonjësit e të gjitha njësive të strukturës organizative.</w:t>
      </w:r>
    </w:p>
    <w:p w14:paraId="3D6BDB65" w14:textId="0D2CC9B4"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Dokumentacioni i përcaktuar në pikat 1 dhe 2, ruhet dhe administrohet nga Sektori i Burimeve Njerëzore dhe Shërbimeve Mbështetëse.</w:t>
      </w:r>
    </w:p>
    <w:p w14:paraId="6DCC9126" w14:textId="77777777" w:rsidR="007802ED" w:rsidRPr="00697DB7" w:rsidRDefault="007802ED" w:rsidP="00BA7D12">
      <w:pPr>
        <w:pStyle w:val="ListParagraph"/>
        <w:ind w:left="0" w:firstLine="284"/>
        <w:jc w:val="both"/>
        <w:rPr>
          <w:rFonts w:ascii="Garamond" w:hAnsi="Garamond"/>
        </w:rPr>
      </w:pPr>
    </w:p>
    <w:p w14:paraId="1F8A8888"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29</w:t>
      </w:r>
    </w:p>
    <w:p w14:paraId="20A49456" w14:textId="0B6E38DA" w:rsidR="007802ED" w:rsidRPr="00697DB7" w:rsidRDefault="00457B33" w:rsidP="00BA7D12">
      <w:pPr>
        <w:pStyle w:val="Heading2"/>
        <w:ind w:firstLine="284"/>
        <w:rPr>
          <w:rFonts w:ascii="Garamond" w:hAnsi="Garamond"/>
        </w:rPr>
      </w:pPr>
      <w:r w:rsidRPr="00697DB7">
        <w:rPr>
          <w:rFonts w:ascii="Garamond" w:hAnsi="Garamond"/>
          <w:caps w:val="0"/>
        </w:rPr>
        <w:t>Dosja personale e punonjësit</w:t>
      </w:r>
    </w:p>
    <w:p w14:paraId="64DB734B" w14:textId="77777777" w:rsidR="007802ED" w:rsidRPr="00697DB7" w:rsidRDefault="007802ED" w:rsidP="00BA7D12">
      <w:pPr>
        <w:spacing w:after="0" w:line="240" w:lineRule="auto"/>
        <w:ind w:firstLine="284"/>
        <w:rPr>
          <w:rFonts w:ascii="Garamond" w:hAnsi="Garamond" w:cs="Times New Roman"/>
          <w:sz w:val="24"/>
          <w:szCs w:val="24"/>
        </w:rPr>
      </w:pPr>
    </w:p>
    <w:p w14:paraId="51E2EC19" w14:textId="3D970D56"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Dosja e personale e punonjësit përmban dokumente individuale për çdo punonjës të Agjencisë. Dokumentet pasqyrojnë të dhëna të karakterit profesional e administrativ, si dhe informacione për vlerësimin periodik të punës së çdo punonjësi.</w:t>
      </w:r>
    </w:p>
    <w:p w14:paraId="09884B7C" w14:textId="2D0DDDCA"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Të dhënat personale të punonjësve trajtohen në përputhje me detyrimet e l</w:t>
      </w:r>
      <w:r w:rsidR="008B0BB8" w:rsidRPr="00697DB7">
        <w:rPr>
          <w:rFonts w:ascii="Garamond" w:hAnsi="Garamond"/>
        </w:rPr>
        <w:t xml:space="preserve">igjit nr. </w:t>
      </w:r>
      <w:r w:rsidRPr="00697DB7">
        <w:rPr>
          <w:rFonts w:ascii="Garamond" w:hAnsi="Garamond"/>
        </w:rPr>
        <w:t>9887, datë 10.3.2008</w:t>
      </w:r>
      <w:r w:rsidR="00C56D2D" w:rsidRPr="00697DB7">
        <w:rPr>
          <w:rFonts w:ascii="Garamond" w:hAnsi="Garamond"/>
        </w:rPr>
        <w:t>,</w:t>
      </w:r>
      <w:r w:rsidRPr="00697DB7">
        <w:rPr>
          <w:rFonts w:ascii="Garamond" w:hAnsi="Garamond"/>
        </w:rPr>
        <w:t xml:space="preserve"> “Për mbrojtjen e të dhënave personale”</w:t>
      </w:r>
      <w:r w:rsidR="00457B33" w:rsidRPr="00697DB7">
        <w:rPr>
          <w:rFonts w:ascii="Garamond" w:hAnsi="Garamond"/>
        </w:rPr>
        <w:t>,</w:t>
      </w:r>
      <w:r w:rsidRPr="00697DB7">
        <w:rPr>
          <w:rFonts w:ascii="Garamond" w:hAnsi="Garamond"/>
        </w:rPr>
        <w:t xml:space="preserve"> i ndryshuar.</w:t>
      </w:r>
    </w:p>
    <w:p w14:paraId="4CC483B3" w14:textId="2E8615A0"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Dosjet personale të punonjësve mbahen dhe administrohen nga Sektori i Burimeve Njerëzore dhe Shërbimeve Mbështetëse. Dokumentet që përmban dosja, duhet të jenë origjinale ose fotokopje </w:t>
      </w:r>
      <w:r w:rsidRPr="00697DB7">
        <w:rPr>
          <w:rFonts w:ascii="Garamond" w:hAnsi="Garamond"/>
        </w:rPr>
        <w:lastRenderedPageBreak/>
        <w:t>të vërtetuara nga noteri. Të gjitha dokumentet në dosje shkruhen në fletë inventar, i cili do të firmoset nga vetë punonjësi dhe nga punonjësi i Sektorit të Burimeve Njerëzore dhe Shërbimeve Mbështetëse, i ngarkuar me administrimin e dosjeve personale të punonjësve.</w:t>
      </w:r>
    </w:p>
    <w:p w14:paraId="29FD57F3" w14:textId="1BB51B8C"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Punonjësi është i detyruar të vërë në dijeni menjëherë, për çdo ndryshim thelbësor të </w:t>
      </w:r>
      <w:proofErr w:type="spellStart"/>
      <w:r w:rsidRPr="00697DB7">
        <w:rPr>
          <w:rFonts w:ascii="Garamond" w:hAnsi="Garamond"/>
        </w:rPr>
        <w:t>të</w:t>
      </w:r>
      <w:proofErr w:type="spellEnd"/>
      <w:r w:rsidRPr="00697DB7">
        <w:rPr>
          <w:rFonts w:ascii="Garamond" w:hAnsi="Garamond"/>
        </w:rPr>
        <w:t xml:space="preserve"> dhënave të parashikuara në informacionin e detyrueshëm për dorëzim pranë Agjencisë.</w:t>
      </w:r>
    </w:p>
    <w:p w14:paraId="7723CAA8" w14:textId="77777777" w:rsidR="007802ED" w:rsidRPr="00697DB7" w:rsidRDefault="007802ED" w:rsidP="00BA7D12">
      <w:pPr>
        <w:spacing w:after="0" w:line="240" w:lineRule="auto"/>
        <w:ind w:firstLine="284"/>
        <w:jc w:val="both"/>
        <w:rPr>
          <w:rFonts w:ascii="Garamond" w:hAnsi="Garamond"/>
          <w:sz w:val="24"/>
          <w:szCs w:val="24"/>
        </w:rPr>
      </w:pPr>
    </w:p>
    <w:p w14:paraId="140E829A"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KREU </w:t>
      </w:r>
      <w:proofErr w:type="spellStart"/>
      <w:r w:rsidRPr="00697DB7">
        <w:rPr>
          <w:rFonts w:ascii="Garamond" w:hAnsi="Garamond" w:cs="Times New Roman"/>
          <w:bCs/>
          <w:sz w:val="24"/>
          <w:szCs w:val="24"/>
        </w:rPr>
        <w:t>VI</w:t>
      </w:r>
      <w:proofErr w:type="spellEnd"/>
    </w:p>
    <w:p w14:paraId="0BB4FF54"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KOMPETENCAT DHE FUNKSIONIMI I STRUKTURAVE</w:t>
      </w:r>
    </w:p>
    <w:p w14:paraId="39B3E187" w14:textId="77777777" w:rsidR="007802ED" w:rsidRPr="00697DB7" w:rsidRDefault="007802ED" w:rsidP="00BA7D12">
      <w:pPr>
        <w:spacing w:after="0" w:line="240" w:lineRule="auto"/>
        <w:ind w:firstLine="284"/>
        <w:jc w:val="center"/>
        <w:rPr>
          <w:rFonts w:ascii="Garamond" w:hAnsi="Garamond"/>
          <w:bCs/>
          <w:sz w:val="24"/>
          <w:szCs w:val="24"/>
        </w:rPr>
      </w:pPr>
    </w:p>
    <w:p w14:paraId="44DFD1BB"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30</w:t>
      </w:r>
    </w:p>
    <w:p w14:paraId="597DDD08" w14:textId="60BFE898" w:rsidR="007802ED" w:rsidRPr="00697DB7" w:rsidRDefault="00457B33" w:rsidP="00BA7D12">
      <w:pPr>
        <w:pStyle w:val="Heading2"/>
        <w:ind w:firstLine="284"/>
        <w:rPr>
          <w:rFonts w:ascii="Garamond" w:hAnsi="Garamond"/>
        </w:rPr>
      </w:pPr>
      <w:r w:rsidRPr="00697DB7">
        <w:rPr>
          <w:rFonts w:ascii="Garamond" w:hAnsi="Garamond"/>
          <w:caps w:val="0"/>
        </w:rPr>
        <w:t>Funksionimi</w:t>
      </w:r>
    </w:p>
    <w:p w14:paraId="4C955D8A" w14:textId="77777777" w:rsidR="007802ED" w:rsidRPr="00697DB7" w:rsidRDefault="007802ED" w:rsidP="00BA7D12">
      <w:pPr>
        <w:spacing w:after="0" w:line="240" w:lineRule="auto"/>
        <w:ind w:firstLine="284"/>
        <w:jc w:val="both"/>
        <w:rPr>
          <w:rFonts w:ascii="Garamond" w:hAnsi="Garamond" w:cs="Times New Roman"/>
          <w:sz w:val="24"/>
          <w:szCs w:val="24"/>
        </w:rPr>
      </w:pPr>
    </w:p>
    <w:p w14:paraId="1932449D" w14:textId="134AC6E6"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Agjencia ka lidhje funksionale bashkëpunimi me institucionet e tjera në varësi të ministrisë përgjegjëse për bujqësinë.</w:t>
      </w:r>
    </w:p>
    <w:p w14:paraId="387EE778" w14:textId="5DB317E8"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Agjencia drejtohet nga drejtori i </w:t>
      </w:r>
      <w:r w:rsidR="00C56D2D" w:rsidRPr="00697DB7">
        <w:rPr>
          <w:rFonts w:ascii="Garamond" w:hAnsi="Garamond"/>
        </w:rPr>
        <w:t>p</w:t>
      </w:r>
      <w:r w:rsidRPr="00697DB7">
        <w:rPr>
          <w:rFonts w:ascii="Garamond" w:hAnsi="Garamond"/>
        </w:rPr>
        <w:t xml:space="preserve">ërgjithshëm, i cili organizon dhe drejton të gjithë veprimtarinë e saj. </w:t>
      </w:r>
    </w:p>
    <w:p w14:paraId="7782B56A" w14:textId="5D036FDC"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Drejtori i Agjencisë për Zhvillim Bujqësor dhe Rural emërohet, lirohet dhe shkarkohet nga Kryeministri, me propozim të ministrit përgjegjës për çështjet e bujqësisë, në përputhje me nenin 21 të ligjit </w:t>
      </w:r>
      <w:r w:rsidR="00C56D2D" w:rsidRPr="00697DB7">
        <w:rPr>
          <w:rFonts w:ascii="Garamond" w:hAnsi="Garamond"/>
        </w:rPr>
        <w:t xml:space="preserve">nr. </w:t>
      </w:r>
      <w:r w:rsidRPr="00697DB7">
        <w:rPr>
          <w:rFonts w:ascii="Garamond" w:hAnsi="Garamond"/>
        </w:rPr>
        <w:t>9817, datë 22.10.2007, “</w:t>
      </w:r>
      <w:r w:rsidR="000C561C" w:rsidRPr="00697DB7">
        <w:rPr>
          <w:rFonts w:ascii="Garamond" w:hAnsi="Garamond"/>
        </w:rPr>
        <w:t>për bujqësinë dhe zhvillimin rural</w:t>
      </w:r>
      <w:r w:rsidRPr="00697DB7">
        <w:rPr>
          <w:rFonts w:ascii="Garamond" w:hAnsi="Garamond"/>
        </w:rPr>
        <w:t>”.</w:t>
      </w:r>
      <w:r w:rsidR="00B664A8" w:rsidRPr="00697DB7">
        <w:rPr>
          <w:rFonts w:ascii="Garamond" w:hAnsi="Garamond"/>
        </w:rPr>
        <w:t xml:space="preserve"> </w:t>
      </w:r>
    </w:p>
    <w:p w14:paraId="6C76A701" w14:textId="39143BC6"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Drejtori i </w:t>
      </w:r>
      <w:proofErr w:type="spellStart"/>
      <w:r w:rsidRPr="00697DB7">
        <w:rPr>
          <w:rFonts w:ascii="Garamond" w:hAnsi="Garamond"/>
        </w:rPr>
        <w:t>AZHBR</w:t>
      </w:r>
      <w:proofErr w:type="spellEnd"/>
      <w:r w:rsidRPr="00697DB7">
        <w:rPr>
          <w:rFonts w:ascii="Garamond" w:hAnsi="Garamond"/>
        </w:rPr>
        <w:t xml:space="preserve">-së është në varësi të ministrit të Bujqësisë dhe Zhvillimit Rural. </w:t>
      </w:r>
    </w:p>
    <w:p w14:paraId="1EF1C92D" w14:textId="278CD6E8"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 xml:space="preserve">Drejtori i </w:t>
      </w:r>
      <w:r w:rsidR="00C56D2D" w:rsidRPr="00697DB7">
        <w:rPr>
          <w:rFonts w:ascii="Garamond" w:hAnsi="Garamond"/>
        </w:rPr>
        <w:t>p</w:t>
      </w:r>
      <w:r w:rsidRPr="00697DB7">
        <w:rPr>
          <w:rFonts w:ascii="Garamond" w:hAnsi="Garamond"/>
        </w:rPr>
        <w:t xml:space="preserve">ërgjithshëm për të gjithë veprimtarinë e tij, përgjigjet dhe raporton përpara </w:t>
      </w:r>
      <w:r w:rsidR="00C56D2D" w:rsidRPr="00697DB7">
        <w:rPr>
          <w:rFonts w:ascii="Garamond" w:hAnsi="Garamond"/>
        </w:rPr>
        <w:t>m</w:t>
      </w:r>
      <w:r w:rsidRPr="00697DB7">
        <w:rPr>
          <w:rFonts w:ascii="Garamond" w:hAnsi="Garamond"/>
        </w:rPr>
        <w:t xml:space="preserve">inistrit dhe Sekretarit të Përgjithshëm në </w:t>
      </w:r>
      <w:proofErr w:type="spellStart"/>
      <w:r w:rsidRPr="00697DB7">
        <w:rPr>
          <w:rFonts w:ascii="Garamond" w:hAnsi="Garamond"/>
        </w:rPr>
        <w:t>MBZHR</w:t>
      </w:r>
      <w:proofErr w:type="spellEnd"/>
      <w:r w:rsidRPr="00697DB7">
        <w:rPr>
          <w:rFonts w:ascii="Garamond" w:hAnsi="Garamond"/>
        </w:rPr>
        <w:t>.</w:t>
      </w:r>
    </w:p>
    <w:p w14:paraId="3CBF87E8" w14:textId="77777777" w:rsidR="007802ED" w:rsidRPr="00697DB7" w:rsidRDefault="007802ED" w:rsidP="00BA7D12">
      <w:pPr>
        <w:pStyle w:val="ListParagraph"/>
        <w:ind w:left="0" w:firstLine="284"/>
        <w:jc w:val="both"/>
        <w:rPr>
          <w:rFonts w:ascii="Garamond" w:hAnsi="Garamond"/>
        </w:rPr>
      </w:pPr>
    </w:p>
    <w:p w14:paraId="6005EE9D" w14:textId="77777777" w:rsidR="007802ED" w:rsidRPr="00697DB7" w:rsidRDefault="007802ED" w:rsidP="00BA7D12">
      <w:pPr>
        <w:pStyle w:val="ListParagraph"/>
        <w:ind w:left="0" w:firstLine="284"/>
        <w:jc w:val="center"/>
        <w:rPr>
          <w:rFonts w:ascii="Garamond" w:hAnsi="Garamond"/>
          <w:bCs/>
        </w:rPr>
      </w:pPr>
      <w:r w:rsidRPr="00697DB7">
        <w:rPr>
          <w:rFonts w:ascii="Garamond" w:hAnsi="Garamond"/>
          <w:bCs/>
        </w:rPr>
        <w:t>Neni 31</w:t>
      </w:r>
    </w:p>
    <w:p w14:paraId="5E9FD3F3" w14:textId="41EC1BD7" w:rsidR="007802ED" w:rsidRPr="00697DB7" w:rsidRDefault="00457B33" w:rsidP="00BA7D12">
      <w:pPr>
        <w:pStyle w:val="Heading2"/>
        <w:ind w:firstLine="284"/>
        <w:rPr>
          <w:rFonts w:ascii="Garamond" w:hAnsi="Garamond"/>
        </w:rPr>
      </w:pPr>
      <w:r w:rsidRPr="00697DB7">
        <w:rPr>
          <w:rFonts w:ascii="Garamond" w:hAnsi="Garamond"/>
          <w:caps w:val="0"/>
        </w:rPr>
        <w:t>Drejtori i përgjithshëm</w:t>
      </w:r>
    </w:p>
    <w:p w14:paraId="34930617" w14:textId="77777777" w:rsidR="007802ED" w:rsidRPr="00697DB7" w:rsidRDefault="007802ED" w:rsidP="00BA7D12">
      <w:pPr>
        <w:spacing w:after="0" w:line="240" w:lineRule="auto"/>
        <w:ind w:firstLine="284"/>
        <w:jc w:val="both"/>
        <w:rPr>
          <w:rFonts w:ascii="Garamond" w:hAnsi="Garamond"/>
          <w:sz w:val="24"/>
          <w:szCs w:val="24"/>
        </w:rPr>
      </w:pPr>
    </w:p>
    <w:p w14:paraId="075D8104" w14:textId="77777777" w:rsidR="007802ED" w:rsidRPr="00697DB7" w:rsidRDefault="007802ED" w:rsidP="00BA7D12">
      <w:pPr>
        <w:spacing w:after="0" w:line="240" w:lineRule="auto"/>
        <w:ind w:firstLine="284"/>
        <w:jc w:val="both"/>
        <w:rPr>
          <w:rFonts w:ascii="Garamond" w:hAnsi="Garamond"/>
          <w:sz w:val="24"/>
          <w:szCs w:val="24"/>
        </w:rPr>
      </w:pPr>
      <w:r w:rsidRPr="00697DB7">
        <w:rPr>
          <w:rFonts w:ascii="Garamond" w:hAnsi="Garamond" w:cs="Times New Roman"/>
          <w:sz w:val="24"/>
          <w:szCs w:val="24"/>
        </w:rPr>
        <w:t xml:space="preserve">Drejtori i përgjithshëm, për realizimin e misionit dhe qëllimin për të cilën është krijuar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-ja, kryen këto funksione:</w:t>
      </w:r>
    </w:p>
    <w:p w14:paraId="292B3612" w14:textId="212890E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w:t>
      </w:r>
      <w:r w:rsidR="002D53DD" w:rsidRPr="00697DB7">
        <w:rPr>
          <w:rFonts w:ascii="Garamond" w:hAnsi="Garamond" w:cs="Times New Roman"/>
          <w:sz w:val="24"/>
          <w:szCs w:val="24"/>
        </w:rPr>
        <w:t xml:space="preserve"> </w:t>
      </w:r>
      <w:r w:rsidRPr="00697DB7">
        <w:rPr>
          <w:rFonts w:ascii="Garamond" w:hAnsi="Garamond" w:cs="Times New Roman"/>
          <w:sz w:val="24"/>
          <w:szCs w:val="24"/>
        </w:rPr>
        <w:t>Kontrollon dhe garanton përmbushjen e misionit dhe objektivave të agjencisë dhe të detyrimeve që ka</w:t>
      </w:r>
      <w:r w:rsidR="007A5CFD" w:rsidRPr="00697DB7">
        <w:rPr>
          <w:rFonts w:ascii="Garamond" w:hAnsi="Garamond" w:cs="Times New Roman"/>
          <w:sz w:val="24"/>
          <w:szCs w:val="24"/>
        </w:rPr>
        <w:t>;</w:t>
      </w:r>
    </w:p>
    <w:p w14:paraId="79C60C2E" w14:textId="0BE367A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2.</w:t>
      </w:r>
      <w:r w:rsidR="002D53DD" w:rsidRPr="00697DB7">
        <w:rPr>
          <w:rFonts w:ascii="Garamond" w:hAnsi="Garamond" w:cs="Times New Roman"/>
          <w:sz w:val="24"/>
          <w:szCs w:val="24"/>
        </w:rPr>
        <w:t xml:space="preserve"> </w:t>
      </w:r>
      <w:r w:rsidRPr="00697DB7">
        <w:rPr>
          <w:rFonts w:ascii="Garamond" w:hAnsi="Garamond" w:cs="Times New Roman"/>
          <w:sz w:val="24"/>
          <w:szCs w:val="24"/>
        </w:rPr>
        <w:t>Përfaqëson agjencinë në marrëdhëniet me të tretët, si dhe autorizon personat që mund të përfaqësojnë drejtorinë në mungesë të tij</w:t>
      </w:r>
      <w:r w:rsidR="007A5CFD" w:rsidRPr="00697DB7">
        <w:rPr>
          <w:rFonts w:ascii="Garamond" w:hAnsi="Garamond" w:cs="Times New Roman"/>
          <w:sz w:val="24"/>
          <w:szCs w:val="24"/>
        </w:rPr>
        <w:t>;</w:t>
      </w:r>
    </w:p>
    <w:p w14:paraId="3DCE3107" w14:textId="14C591B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r w:rsidRPr="00697DB7">
        <w:rPr>
          <w:rFonts w:ascii="Garamond" w:hAnsi="Garamond" w:cs="Times New Roman"/>
          <w:sz w:val="24"/>
          <w:szCs w:val="24"/>
        </w:rPr>
        <w:t>Drejton, kontrollon dhe bashkërendon veprimtarinë e Agjencisë për Zhvillim Bujqësor dhe Rural në përputhje me kuadrin ligjor</w:t>
      </w:r>
      <w:r w:rsidR="007A5CFD" w:rsidRPr="00697DB7">
        <w:rPr>
          <w:rFonts w:ascii="Garamond" w:hAnsi="Garamond" w:cs="Times New Roman"/>
          <w:sz w:val="24"/>
          <w:szCs w:val="24"/>
        </w:rPr>
        <w:t>;</w:t>
      </w:r>
    </w:p>
    <w:p w14:paraId="2A3BBE2C" w14:textId="46D58CD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4.</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Përgjigjet përpara </w:t>
      </w:r>
      <w:r w:rsidR="00C56D2D" w:rsidRPr="00697DB7">
        <w:rPr>
          <w:rFonts w:ascii="Garamond" w:hAnsi="Garamond" w:cs="Times New Roman"/>
          <w:sz w:val="24"/>
          <w:szCs w:val="24"/>
        </w:rPr>
        <w:t xml:space="preserve">ministrit përgjegjës </w:t>
      </w:r>
      <w:r w:rsidRPr="00697DB7">
        <w:rPr>
          <w:rFonts w:ascii="Garamond" w:hAnsi="Garamond" w:cs="Times New Roman"/>
          <w:sz w:val="24"/>
          <w:szCs w:val="24"/>
        </w:rPr>
        <w:t xml:space="preserve">për </w:t>
      </w:r>
      <w:r w:rsidR="00C6709B" w:rsidRPr="00697DB7">
        <w:rPr>
          <w:rFonts w:ascii="Garamond" w:hAnsi="Garamond" w:cs="Times New Roman"/>
          <w:sz w:val="24"/>
          <w:szCs w:val="24"/>
        </w:rPr>
        <w:t>b</w:t>
      </w:r>
      <w:r w:rsidRPr="00697DB7">
        <w:rPr>
          <w:rFonts w:ascii="Garamond" w:hAnsi="Garamond" w:cs="Times New Roman"/>
          <w:sz w:val="24"/>
          <w:szCs w:val="24"/>
        </w:rPr>
        <w:t xml:space="preserve">ujqësinë </w:t>
      </w:r>
      <w:r w:rsidR="00C6709B" w:rsidRPr="00697DB7">
        <w:rPr>
          <w:rFonts w:ascii="Garamond" w:hAnsi="Garamond" w:cs="Times New Roman"/>
          <w:sz w:val="24"/>
          <w:szCs w:val="24"/>
        </w:rPr>
        <w:t>për</w:t>
      </w:r>
      <w:r w:rsidRPr="00697DB7">
        <w:rPr>
          <w:rFonts w:ascii="Garamond" w:hAnsi="Garamond" w:cs="Times New Roman"/>
          <w:sz w:val="24"/>
          <w:szCs w:val="24"/>
        </w:rPr>
        <w:t xml:space="preserve"> zbatimin e politikave, strategjive dhe programeve n</w:t>
      </w:r>
      <w:r w:rsidR="00C6709B" w:rsidRPr="00697DB7">
        <w:rPr>
          <w:rFonts w:ascii="Garamond" w:hAnsi="Garamond" w:cs="Times New Roman"/>
          <w:sz w:val="24"/>
          <w:szCs w:val="24"/>
        </w:rPr>
        <w:t>ë</w:t>
      </w:r>
      <w:r w:rsidRPr="00697DB7">
        <w:rPr>
          <w:rFonts w:ascii="Garamond" w:hAnsi="Garamond" w:cs="Times New Roman"/>
          <w:sz w:val="24"/>
          <w:szCs w:val="24"/>
        </w:rPr>
        <w:t xml:space="preserve"> </w:t>
      </w:r>
      <w:r w:rsidR="00C6709B" w:rsidRPr="00697DB7">
        <w:rPr>
          <w:rFonts w:ascii="Garamond" w:hAnsi="Garamond" w:cs="Times New Roman"/>
          <w:sz w:val="24"/>
          <w:szCs w:val="24"/>
        </w:rPr>
        <w:t>fushën</w:t>
      </w:r>
      <w:r w:rsidRPr="00697DB7">
        <w:rPr>
          <w:rFonts w:ascii="Garamond" w:hAnsi="Garamond" w:cs="Times New Roman"/>
          <w:sz w:val="24"/>
          <w:szCs w:val="24"/>
        </w:rPr>
        <w:t xml:space="preserve"> e bujqësisë, si dhe përpara Sekretarit të Përgjithshëm </w:t>
      </w:r>
      <w:r w:rsidR="00C6709B" w:rsidRPr="00697DB7">
        <w:rPr>
          <w:rFonts w:ascii="Garamond" w:hAnsi="Garamond" w:cs="Times New Roman"/>
          <w:sz w:val="24"/>
          <w:szCs w:val="24"/>
        </w:rPr>
        <w:t>për</w:t>
      </w:r>
      <w:r w:rsidRPr="00697DB7">
        <w:rPr>
          <w:rFonts w:ascii="Garamond" w:hAnsi="Garamond" w:cs="Times New Roman"/>
          <w:sz w:val="24"/>
          <w:szCs w:val="24"/>
        </w:rPr>
        <w:t xml:space="preserve"> sigurimin e </w:t>
      </w:r>
      <w:r w:rsidR="00C6709B" w:rsidRPr="00697DB7">
        <w:rPr>
          <w:rFonts w:ascii="Garamond" w:hAnsi="Garamond" w:cs="Times New Roman"/>
          <w:sz w:val="24"/>
          <w:szCs w:val="24"/>
        </w:rPr>
        <w:t>mbarëvajtjes</w:t>
      </w:r>
      <w:r w:rsidRPr="00697DB7">
        <w:rPr>
          <w:rFonts w:ascii="Garamond" w:hAnsi="Garamond" w:cs="Times New Roman"/>
          <w:sz w:val="24"/>
          <w:szCs w:val="24"/>
        </w:rPr>
        <w:t xml:space="preserve"> së administrimit financiar, burimeve njerëzore, veprimtarisë arkivore dhe dokumentare dhe aktiveve t</w:t>
      </w:r>
      <w:r w:rsidR="00C6709B" w:rsidRPr="00697DB7">
        <w:rPr>
          <w:rFonts w:ascii="Garamond" w:hAnsi="Garamond" w:cs="Times New Roman"/>
          <w:sz w:val="24"/>
          <w:szCs w:val="24"/>
        </w:rPr>
        <w:t>ë</w:t>
      </w:r>
      <w:r w:rsidRPr="00697DB7">
        <w:rPr>
          <w:rFonts w:ascii="Garamond" w:hAnsi="Garamond" w:cs="Times New Roman"/>
          <w:sz w:val="24"/>
          <w:szCs w:val="24"/>
        </w:rPr>
        <w:t xml:space="preserve"> agjencisë n</w:t>
      </w:r>
      <w:r w:rsidR="00C6709B" w:rsidRPr="00697DB7">
        <w:rPr>
          <w:rFonts w:ascii="Garamond" w:hAnsi="Garamond" w:cs="Times New Roman"/>
          <w:sz w:val="24"/>
          <w:szCs w:val="24"/>
        </w:rPr>
        <w:t>ë</w:t>
      </w:r>
      <w:r w:rsidRPr="00697DB7">
        <w:rPr>
          <w:rFonts w:ascii="Garamond" w:hAnsi="Garamond" w:cs="Times New Roman"/>
          <w:sz w:val="24"/>
          <w:szCs w:val="24"/>
        </w:rPr>
        <w:t xml:space="preserve"> </w:t>
      </w:r>
      <w:r w:rsidR="00C6709B" w:rsidRPr="00697DB7">
        <w:rPr>
          <w:rFonts w:ascii="Garamond" w:hAnsi="Garamond" w:cs="Times New Roman"/>
          <w:sz w:val="24"/>
          <w:szCs w:val="24"/>
        </w:rPr>
        <w:t>përputhje</w:t>
      </w:r>
      <w:r w:rsidRPr="00697DB7">
        <w:rPr>
          <w:rFonts w:ascii="Garamond" w:hAnsi="Garamond" w:cs="Times New Roman"/>
          <w:sz w:val="24"/>
          <w:szCs w:val="24"/>
        </w:rPr>
        <w:t xml:space="preserve"> me ligjet, aktet </w:t>
      </w:r>
      <w:r w:rsidR="00C6709B" w:rsidRPr="00697DB7">
        <w:rPr>
          <w:rFonts w:ascii="Garamond" w:hAnsi="Garamond" w:cs="Times New Roman"/>
          <w:sz w:val="24"/>
          <w:szCs w:val="24"/>
        </w:rPr>
        <w:t>nënligjore</w:t>
      </w:r>
      <w:r w:rsidRPr="00697DB7">
        <w:rPr>
          <w:rFonts w:ascii="Garamond" w:hAnsi="Garamond" w:cs="Times New Roman"/>
          <w:sz w:val="24"/>
          <w:szCs w:val="24"/>
        </w:rPr>
        <w:t xml:space="preserve"> dhe </w:t>
      </w:r>
      <w:proofErr w:type="spellStart"/>
      <w:r w:rsidRPr="00697DB7">
        <w:rPr>
          <w:rFonts w:ascii="Garamond" w:hAnsi="Garamond" w:cs="Times New Roman"/>
          <w:sz w:val="24"/>
          <w:szCs w:val="24"/>
        </w:rPr>
        <w:t>rregullatore</w:t>
      </w:r>
      <w:proofErr w:type="spellEnd"/>
      <w:r w:rsidRPr="00697DB7">
        <w:rPr>
          <w:rFonts w:ascii="Garamond" w:hAnsi="Garamond" w:cs="Times New Roman"/>
          <w:sz w:val="24"/>
          <w:szCs w:val="24"/>
        </w:rPr>
        <w:t xml:space="preserve"> n</w:t>
      </w:r>
      <w:r w:rsidR="00C6709B" w:rsidRPr="00697DB7">
        <w:rPr>
          <w:rFonts w:ascii="Garamond" w:hAnsi="Garamond" w:cs="Times New Roman"/>
          <w:sz w:val="24"/>
          <w:szCs w:val="24"/>
        </w:rPr>
        <w:t>ë</w:t>
      </w:r>
      <w:r w:rsidRPr="00697DB7">
        <w:rPr>
          <w:rFonts w:ascii="Garamond" w:hAnsi="Garamond" w:cs="Times New Roman"/>
          <w:sz w:val="24"/>
          <w:szCs w:val="24"/>
        </w:rPr>
        <w:t xml:space="preserve"> fuqi</w:t>
      </w:r>
      <w:r w:rsidR="007A5CFD" w:rsidRPr="00697DB7">
        <w:rPr>
          <w:rFonts w:ascii="Garamond" w:hAnsi="Garamond" w:cs="Times New Roman"/>
          <w:sz w:val="24"/>
          <w:szCs w:val="24"/>
        </w:rPr>
        <w:t>;</w:t>
      </w:r>
    </w:p>
    <w:p w14:paraId="50FB75A6" w14:textId="4CB9C77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5.</w:t>
      </w:r>
      <w:r w:rsidR="002D53DD" w:rsidRPr="00697DB7">
        <w:rPr>
          <w:rFonts w:ascii="Garamond" w:hAnsi="Garamond" w:cs="Times New Roman"/>
          <w:sz w:val="24"/>
          <w:szCs w:val="24"/>
        </w:rPr>
        <w:t xml:space="preserve"> </w:t>
      </w:r>
      <w:r w:rsidRPr="00697DB7">
        <w:rPr>
          <w:rFonts w:ascii="Garamond" w:hAnsi="Garamond" w:cs="Times New Roman"/>
          <w:sz w:val="24"/>
          <w:szCs w:val="24"/>
        </w:rPr>
        <w:t>Drejton mbledhje me drejtorët e strukturës, si dhe të gjithë nëpunësit/punonjësit, ku informohet mbi zbatimin, ndjekjen e detyrave të lëna prej tij</w:t>
      </w:r>
      <w:r w:rsidR="007A5CFD" w:rsidRPr="00697DB7">
        <w:rPr>
          <w:rFonts w:ascii="Garamond" w:hAnsi="Garamond" w:cs="Times New Roman"/>
          <w:sz w:val="24"/>
          <w:szCs w:val="24"/>
        </w:rPr>
        <w:t>;</w:t>
      </w:r>
    </w:p>
    <w:p w14:paraId="59DD4F13" w14:textId="7ABC78E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6.</w:t>
      </w:r>
      <w:r w:rsidR="002D53DD" w:rsidRPr="00697DB7">
        <w:rPr>
          <w:rFonts w:ascii="Garamond" w:hAnsi="Garamond" w:cs="Times New Roman"/>
          <w:sz w:val="24"/>
          <w:szCs w:val="24"/>
        </w:rPr>
        <w:t xml:space="preserve"> </w:t>
      </w:r>
      <w:r w:rsidRPr="00697DB7">
        <w:rPr>
          <w:rFonts w:ascii="Garamond" w:hAnsi="Garamond" w:cs="Times New Roman"/>
          <w:sz w:val="24"/>
          <w:szCs w:val="24"/>
        </w:rPr>
        <w:t>Merr n</w:t>
      </w:r>
      <w:r w:rsidR="00C56D2D" w:rsidRPr="00697DB7">
        <w:rPr>
          <w:rFonts w:ascii="Garamond" w:hAnsi="Garamond" w:cs="Times New Roman"/>
          <w:sz w:val="24"/>
          <w:szCs w:val="24"/>
        </w:rPr>
        <w:t>ë</w:t>
      </w:r>
      <w:r w:rsidRPr="00697DB7">
        <w:rPr>
          <w:rFonts w:ascii="Garamond" w:hAnsi="Garamond" w:cs="Times New Roman"/>
          <w:sz w:val="24"/>
          <w:szCs w:val="24"/>
        </w:rPr>
        <w:t xml:space="preserve"> shqyrtim dhe adreson rekomandimet apo sugjerimet e brendshme apo t</w:t>
      </w:r>
      <w:r w:rsidR="00C56D2D" w:rsidRPr="00697DB7">
        <w:rPr>
          <w:rFonts w:ascii="Garamond" w:hAnsi="Garamond" w:cs="Times New Roman"/>
          <w:sz w:val="24"/>
          <w:szCs w:val="24"/>
        </w:rPr>
        <w:t>ë</w:t>
      </w:r>
      <w:r w:rsidRPr="00697DB7">
        <w:rPr>
          <w:rFonts w:ascii="Garamond" w:hAnsi="Garamond" w:cs="Times New Roman"/>
          <w:sz w:val="24"/>
          <w:szCs w:val="24"/>
        </w:rPr>
        <w:t xml:space="preserve"> jashtme me q</w:t>
      </w:r>
      <w:r w:rsidR="00C56D2D" w:rsidRPr="00697DB7">
        <w:rPr>
          <w:rFonts w:ascii="Garamond" w:hAnsi="Garamond" w:cs="Times New Roman"/>
          <w:sz w:val="24"/>
          <w:szCs w:val="24"/>
        </w:rPr>
        <w:t>ë</w:t>
      </w:r>
      <w:r w:rsidRPr="00697DB7">
        <w:rPr>
          <w:rFonts w:ascii="Garamond" w:hAnsi="Garamond" w:cs="Times New Roman"/>
          <w:sz w:val="24"/>
          <w:szCs w:val="24"/>
        </w:rPr>
        <w:t>llim p</w:t>
      </w:r>
      <w:r w:rsidR="00C56D2D" w:rsidRPr="00697DB7">
        <w:rPr>
          <w:rFonts w:ascii="Garamond" w:hAnsi="Garamond" w:cs="Times New Roman"/>
          <w:sz w:val="24"/>
          <w:szCs w:val="24"/>
        </w:rPr>
        <w:t>ë</w:t>
      </w:r>
      <w:r w:rsidRPr="00697DB7">
        <w:rPr>
          <w:rFonts w:ascii="Garamond" w:hAnsi="Garamond" w:cs="Times New Roman"/>
          <w:sz w:val="24"/>
          <w:szCs w:val="24"/>
        </w:rPr>
        <w:t>rmir</w:t>
      </w:r>
      <w:r w:rsidR="00C56D2D" w:rsidRPr="00697DB7">
        <w:rPr>
          <w:rFonts w:ascii="Garamond" w:hAnsi="Garamond" w:cs="Times New Roman"/>
          <w:sz w:val="24"/>
          <w:szCs w:val="24"/>
        </w:rPr>
        <w:t>ë</w:t>
      </w:r>
      <w:r w:rsidRPr="00697DB7">
        <w:rPr>
          <w:rFonts w:ascii="Garamond" w:hAnsi="Garamond" w:cs="Times New Roman"/>
          <w:sz w:val="24"/>
          <w:szCs w:val="24"/>
        </w:rPr>
        <w:t>simin e praktikave apo procedurave t</w:t>
      </w:r>
      <w:r w:rsidR="00C56D2D" w:rsidRPr="00697DB7">
        <w:rPr>
          <w:rFonts w:ascii="Garamond" w:hAnsi="Garamond" w:cs="Times New Roman"/>
          <w:sz w:val="24"/>
          <w:szCs w:val="24"/>
        </w:rPr>
        <w:t>ë</w:t>
      </w:r>
      <w:r w:rsidRPr="00697DB7">
        <w:rPr>
          <w:rFonts w:ascii="Garamond" w:hAnsi="Garamond" w:cs="Times New Roman"/>
          <w:sz w:val="24"/>
          <w:szCs w:val="24"/>
        </w:rPr>
        <w:t xml:space="preserve"> zbatuara nga </w:t>
      </w:r>
      <w:r w:rsidR="00C6709B" w:rsidRPr="00697DB7">
        <w:rPr>
          <w:rFonts w:ascii="Garamond" w:hAnsi="Garamond" w:cs="Times New Roman"/>
          <w:sz w:val="24"/>
          <w:szCs w:val="24"/>
        </w:rPr>
        <w:t>punonjësit</w:t>
      </w:r>
      <w:r w:rsidRPr="00697DB7">
        <w:rPr>
          <w:rFonts w:ascii="Garamond" w:hAnsi="Garamond" w:cs="Times New Roman"/>
          <w:sz w:val="24"/>
          <w:szCs w:val="24"/>
        </w:rPr>
        <w:t xml:space="preserve">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r w:rsidR="007A5CFD" w:rsidRPr="00697DB7">
        <w:rPr>
          <w:rFonts w:ascii="Garamond" w:hAnsi="Garamond" w:cs="Times New Roman"/>
          <w:sz w:val="24"/>
          <w:szCs w:val="24"/>
        </w:rPr>
        <w:t>;</w:t>
      </w:r>
    </w:p>
    <w:p w14:paraId="27F754D8" w14:textId="28BA4D5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7.</w:t>
      </w:r>
      <w:r w:rsidR="002D53DD" w:rsidRPr="00697DB7">
        <w:rPr>
          <w:rFonts w:ascii="Garamond" w:hAnsi="Garamond" w:cs="Times New Roman"/>
          <w:sz w:val="24"/>
          <w:szCs w:val="24"/>
        </w:rPr>
        <w:t xml:space="preserve"> </w:t>
      </w:r>
      <w:r w:rsidRPr="00697DB7">
        <w:rPr>
          <w:rFonts w:ascii="Garamond" w:hAnsi="Garamond" w:cs="Times New Roman"/>
          <w:sz w:val="24"/>
          <w:szCs w:val="24"/>
        </w:rPr>
        <w:t>Autorizon personelin për përfaqësimin e institucionit në takime në nivel kombëtar dhe lokal, procese gjyqësore, si dhe në marrëdhënie me ministritë, institucionet e tjera shtetërore, organet e qeverisjes vendore, institucionet ndërkombëtare, organizatat shoqërore, si dhe me çdo subjekt tjetër publik apo privat</w:t>
      </w:r>
      <w:r w:rsidR="007A5CFD" w:rsidRPr="00697DB7">
        <w:rPr>
          <w:rFonts w:ascii="Garamond" w:hAnsi="Garamond" w:cs="Times New Roman"/>
          <w:sz w:val="24"/>
          <w:szCs w:val="24"/>
        </w:rPr>
        <w:t>;</w:t>
      </w:r>
    </w:p>
    <w:p w14:paraId="567EA142" w14:textId="7DEE329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8.</w:t>
      </w:r>
      <w:r w:rsidR="002D53DD" w:rsidRPr="00697DB7">
        <w:rPr>
          <w:rFonts w:ascii="Garamond" w:hAnsi="Garamond" w:cs="Times New Roman"/>
          <w:sz w:val="24"/>
          <w:szCs w:val="24"/>
        </w:rPr>
        <w:t xml:space="preserve"> </w:t>
      </w:r>
      <w:r w:rsidRPr="00697DB7">
        <w:rPr>
          <w:rFonts w:ascii="Garamond" w:hAnsi="Garamond" w:cs="Times New Roman"/>
          <w:sz w:val="24"/>
          <w:szCs w:val="24"/>
        </w:rPr>
        <w:t>Informon n</w:t>
      </w:r>
      <w:r w:rsidR="00D31B82" w:rsidRPr="00697DB7">
        <w:rPr>
          <w:rFonts w:ascii="Garamond" w:hAnsi="Garamond" w:cs="Times New Roman"/>
          <w:sz w:val="24"/>
          <w:szCs w:val="24"/>
        </w:rPr>
        <w:t>ë</w:t>
      </w:r>
      <w:r w:rsidRPr="00697DB7">
        <w:rPr>
          <w:rFonts w:ascii="Garamond" w:hAnsi="Garamond" w:cs="Times New Roman"/>
          <w:sz w:val="24"/>
          <w:szCs w:val="24"/>
        </w:rPr>
        <w:t xml:space="preserve"> </w:t>
      </w:r>
      <w:r w:rsidR="00C6709B" w:rsidRPr="00697DB7">
        <w:rPr>
          <w:rFonts w:ascii="Garamond" w:hAnsi="Garamond" w:cs="Times New Roman"/>
          <w:sz w:val="24"/>
          <w:szCs w:val="24"/>
        </w:rPr>
        <w:t>mënyrë</w:t>
      </w:r>
      <w:r w:rsidRPr="00697DB7">
        <w:rPr>
          <w:rFonts w:ascii="Garamond" w:hAnsi="Garamond" w:cs="Times New Roman"/>
          <w:sz w:val="24"/>
          <w:szCs w:val="24"/>
        </w:rPr>
        <w:t xml:space="preserve"> periodike </w:t>
      </w:r>
      <w:r w:rsidR="00C56D2D" w:rsidRPr="00697DB7">
        <w:rPr>
          <w:rFonts w:ascii="Garamond" w:hAnsi="Garamond" w:cs="Times New Roman"/>
          <w:sz w:val="24"/>
          <w:szCs w:val="24"/>
        </w:rPr>
        <w:t xml:space="preserve">ministrin përgjegjës </w:t>
      </w:r>
      <w:r w:rsidRPr="00697DB7">
        <w:rPr>
          <w:rFonts w:ascii="Garamond" w:hAnsi="Garamond" w:cs="Times New Roman"/>
          <w:sz w:val="24"/>
          <w:szCs w:val="24"/>
        </w:rPr>
        <w:t xml:space="preserve">për </w:t>
      </w:r>
      <w:r w:rsidR="007A5CFD" w:rsidRPr="00697DB7">
        <w:rPr>
          <w:rFonts w:ascii="Garamond" w:hAnsi="Garamond" w:cs="Times New Roman"/>
          <w:sz w:val="24"/>
          <w:szCs w:val="24"/>
        </w:rPr>
        <w:t>b</w:t>
      </w:r>
      <w:r w:rsidRPr="00697DB7">
        <w:rPr>
          <w:rFonts w:ascii="Garamond" w:hAnsi="Garamond" w:cs="Times New Roman"/>
          <w:sz w:val="24"/>
          <w:szCs w:val="24"/>
        </w:rPr>
        <w:t xml:space="preserve">ujqësinë dhe Sekretarin e Përgjithshëm </w:t>
      </w:r>
      <w:r w:rsidR="00C6709B" w:rsidRPr="00697DB7">
        <w:rPr>
          <w:rFonts w:ascii="Garamond" w:hAnsi="Garamond" w:cs="Times New Roman"/>
          <w:sz w:val="24"/>
          <w:szCs w:val="24"/>
        </w:rPr>
        <w:t>për</w:t>
      </w:r>
      <w:r w:rsidRPr="00697DB7">
        <w:rPr>
          <w:rFonts w:ascii="Garamond" w:hAnsi="Garamond" w:cs="Times New Roman"/>
          <w:sz w:val="24"/>
          <w:szCs w:val="24"/>
        </w:rPr>
        <w:t xml:space="preserve"> problemet e ndryshme n</w:t>
      </w:r>
      <w:r w:rsidR="00D31B82" w:rsidRPr="00697DB7">
        <w:rPr>
          <w:rFonts w:ascii="Garamond" w:hAnsi="Garamond" w:cs="Times New Roman"/>
          <w:sz w:val="24"/>
          <w:szCs w:val="24"/>
        </w:rPr>
        <w:t>ë</w:t>
      </w:r>
      <w:r w:rsidRPr="00697DB7">
        <w:rPr>
          <w:rFonts w:ascii="Garamond" w:hAnsi="Garamond" w:cs="Times New Roman"/>
          <w:sz w:val="24"/>
          <w:szCs w:val="24"/>
        </w:rPr>
        <w:t xml:space="preserve"> lidhje me planet e </w:t>
      </w:r>
      <w:r w:rsidR="00C6709B" w:rsidRPr="00697DB7">
        <w:rPr>
          <w:rFonts w:ascii="Garamond" w:hAnsi="Garamond" w:cs="Times New Roman"/>
          <w:sz w:val="24"/>
          <w:szCs w:val="24"/>
        </w:rPr>
        <w:t>punës</w:t>
      </w:r>
      <w:r w:rsidRPr="00697DB7">
        <w:rPr>
          <w:rFonts w:ascii="Garamond" w:hAnsi="Garamond" w:cs="Times New Roman"/>
          <w:sz w:val="24"/>
          <w:szCs w:val="24"/>
        </w:rPr>
        <w:t xml:space="preserve"> apo arritjen e objektivave dhe mbi verifikimin e pajtueshmërisë së veprimtarisë së Agjencisë me aktet ligjore /nënligjore</w:t>
      </w:r>
      <w:r w:rsidR="007A5CFD" w:rsidRPr="00697DB7">
        <w:rPr>
          <w:rFonts w:ascii="Garamond" w:hAnsi="Garamond" w:cs="Times New Roman"/>
          <w:sz w:val="24"/>
          <w:szCs w:val="24"/>
        </w:rPr>
        <w:t>;</w:t>
      </w:r>
    </w:p>
    <w:p w14:paraId="52FD430F" w14:textId="6C8AE08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9.</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Nënshkruan kontrata, nxjerr urdhra dhe të gjitha aktet administrative që dalin nga institucioni, si dhe kryen delegimin e detyrave mbi </w:t>
      </w:r>
      <w:r w:rsidR="00C6709B" w:rsidRPr="00697DB7">
        <w:rPr>
          <w:rFonts w:ascii="Garamond" w:hAnsi="Garamond" w:cs="Times New Roman"/>
          <w:sz w:val="24"/>
          <w:szCs w:val="24"/>
        </w:rPr>
        <w:t>çështjet</w:t>
      </w:r>
      <w:r w:rsidRPr="00697DB7">
        <w:rPr>
          <w:rFonts w:ascii="Garamond" w:hAnsi="Garamond" w:cs="Times New Roman"/>
          <w:sz w:val="24"/>
          <w:szCs w:val="24"/>
        </w:rPr>
        <w:t xml:space="preserve"> q</w:t>
      </w:r>
      <w:r w:rsidR="00B13E12" w:rsidRPr="00697DB7">
        <w:rPr>
          <w:rFonts w:ascii="Garamond" w:hAnsi="Garamond" w:cs="Times New Roman"/>
          <w:sz w:val="24"/>
          <w:szCs w:val="24"/>
        </w:rPr>
        <w:t>ë</w:t>
      </w:r>
      <w:r w:rsidRPr="00697DB7">
        <w:rPr>
          <w:rFonts w:ascii="Garamond" w:hAnsi="Garamond" w:cs="Times New Roman"/>
          <w:sz w:val="24"/>
          <w:szCs w:val="24"/>
        </w:rPr>
        <w:t xml:space="preserve"> i drejtohen </w:t>
      </w:r>
      <w:r w:rsidR="00C6709B" w:rsidRPr="00697DB7">
        <w:rPr>
          <w:rFonts w:ascii="Garamond" w:hAnsi="Garamond" w:cs="Times New Roman"/>
          <w:sz w:val="24"/>
          <w:szCs w:val="24"/>
        </w:rPr>
        <w:t>për</w:t>
      </w:r>
      <w:r w:rsidRPr="00697DB7">
        <w:rPr>
          <w:rFonts w:ascii="Garamond" w:hAnsi="Garamond" w:cs="Times New Roman"/>
          <w:sz w:val="24"/>
          <w:szCs w:val="24"/>
        </w:rPr>
        <w:t xml:space="preserve"> trajtim dhe zgjidhje</w:t>
      </w:r>
      <w:r w:rsidR="007A5CFD" w:rsidRPr="00697DB7">
        <w:rPr>
          <w:rFonts w:ascii="Garamond" w:hAnsi="Garamond" w:cs="Times New Roman"/>
          <w:sz w:val="24"/>
          <w:szCs w:val="24"/>
        </w:rPr>
        <w:t>;</w:t>
      </w:r>
    </w:p>
    <w:p w14:paraId="5902675F" w14:textId="3B9E219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10.</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Mbikëqyr zbatimin e programit të masave kombëtare, si dhe programe të tjera mbështetëse të zbatuara nga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-ja</w:t>
      </w:r>
      <w:r w:rsidR="007A5CFD" w:rsidRPr="00697DB7">
        <w:rPr>
          <w:rFonts w:ascii="Garamond" w:hAnsi="Garamond" w:cs="Times New Roman"/>
          <w:sz w:val="24"/>
          <w:szCs w:val="24"/>
        </w:rPr>
        <w:t>;</w:t>
      </w:r>
    </w:p>
    <w:p w14:paraId="4C4487F2" w14:textId="523C503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11.</w:t>
      </w:r>
      <w:r w:rsidR="002D53DD" w:rsidRPr="00697DB7">
        <w:rPr>
          <w:rFonts w:ascii="Garamond" w:hAnsi="Garamond" w:cs="Times New Roman"/>
          <w:sz w:val="24"/>
          <w:szCs w:val="24"/>
        </w:rPr>
        <w:t xml:space="preserve"> </w:t>
      </w:r>
      <w:r w:rsidRPr="00697DB7">
        <w:rPr>
          <w:rFonts w:ascii="Garamond" w:hAnsi="Garamond" w:cs="Times New Roman"/>
          <w:sz w:val="24"/>
          <w:szCs w:val="24"/>
        </w:rPr>
        <w:t>Zbaton procedurat e l</w:t>
      </w:r>
      <w:r w:rsidR="008B0BB8" w:rsidRPr="00697DB7">
        <w:rPr>
          <w:rFonts w:ascii="Garamond" w:hAnsi="Garamond" w:cs="Times New Roman"/>
          <w:sz w:val="24"/>
          <w:szCs w:val="24"/>
        </w:rPr>
        <w:t xml:space="preserve">igjit nr. </w:t>
      </w:r>
      <w:r w:rsidRPr="00697DB7">
        <w:rPr>
          <w:rFonts w:ascii="Garamond" w:hAnsi="Garamond" w:cs="Times New Roman"/>
          <w:sz w:val="24"/>
          <w:szCs w:val="24"/>
        </w:rPr>
        <w:t>152/2013, “Për nëpunësin civil”, të ndryshuar, si dhe l</w:t>
      </w:r>
      <w:r w:rsidR="008B0BB8" w:rsidRPr="00697DB7">
        <w:rPr>
          <w:rFonts w:ascii="Garamond" w:hAnsi="Garamond" w:cs="Times New Roman"/>
          <w:sz w:val="24"/>
          <w:szCs w:val="24"/>
        </w:rPr>
        <w:t xml:space="preserve">igjin nr. </w:t>
      </w:r>
      <w:r w:rsidRPr="00697DB7">
        <w:rPr>
          <w:rFonts w:ascii="Garamond" w:hAnsi="Garamond" w:cs="Times New Roman"/>
          <w:sz w:val="24"/>
          <w:szCs w:val="24"/>
        </w:rPr>
        <w:t>7961, datë 12.7.1995, “Për Kodin e Punës në Republikën e Shqipërisë”, të ndryshuar, për marrëdhëniet e punës</w:t>
      </w:r>
      <w:r w:rsidR="007A5CFD" w:rsidRPr="00697DB7">
        <w:rPr>
          <w:rFonts w:ascii="Garamond" w:hAnsi="Garamond" w:cs="Times New Roman"/>
          <w:sz w:val="24"/>
          <w:szCs w:val="24"/>
        </w:rPr>
        <w:t>;</w:t>
      </w:r>
    </w:p>
    <w:p w14:paraId="7C201FFC" w14:textId="61BD8EF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12.</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Drejton punën për programimin e realizimit të objektivave vjetorë (plan-veprimi vjetor, projektbuxheti etj.)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r w:rsidR="007A5CFD" w:rsidRPr="00697DB7">
        <w:rPr>
          <w:rFonts w:ascii="Garamond" w:hAnsi="Garamond" w:cs="Times New Roman"/>
          <w:sz w:val="24"/>
          <w:szCs w:val="24"/>
        </w:rPr>
        <w:t>;</w:t>
      </w:r>
      <w:r w:rsidRPr="00697DB7">
        <w:rPr>
          <w:rFonts w:ascii="Garamond" w:hAnsi="Garamond" w:cs="Times New Roman"/>
          <w:sz w:val="24"/>
          <w:szCs w:val="24"/>
        </w:rPr>
        <w:t xml:space="preserve"> </w:t>
      </w:r>
    </w:p>
    <w:p w14:paraId="7777F4EA" w14:textId="31FE704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13.</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Koordinon dhe mbikëqyr veprimtarinë e drejtorive dhe sektorëve të agjencisë dhe </w:t>
      </w:r>
      <w:proofErr w:type="spellStart"/>
      <w:r w:rsidRPr="00697DB7">
        <w:rPr>
          <w:rFonts w:ascii="Garamond" w:hAnsi="Garamond" w:cs="Times New Roman"/>
          <w:sz w:val="24"/>
          <w:szCs w:val="24"/>
        </w:rPr>
        <w:t>agropikave</w:t>
      </w:r>
      <w:proofErr w:type="spellEnd"/>
      <w:r w:rsidRPr="00697DB7">
        <w:rPr>
          <w:rFonts w:ascii="Garamond" w:hAnsi="Garamond" w:cs="Times New Roman"/>
          <w:sz w:val="24"/>
          <w:szCs w:val="24"/>
        </w:rPr>
        <w:t xml:space="preserve">, si dhe miraton akte administrative që rregullojnë marrëdhëniet administrative brenda institucionit, si dhe akte të tjera me karakter udhëzues në përputhje me objektivat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r w:rsidR="007A5CFD" w:rsidRPr="00697DB7">
        <w:rPr>
          <w:rFonts w:ascii="Garamond" w:hAnsi="Garamond" w:cs="Times New Roman"/>
          <w:sz w:val="24"/>
          <w:szCs w:val="24"/>
        </w:rPr>
        <w:t>;</w:t>
      </w:r>
    </w:p>
    <w:p w14:paraId="4FFBA447" w14:textId="0C68BF0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14.</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Kur konstaton shkelje administrative dhe/ose ligjore, kërkon nga drejtoria përkatëse, fillimin e procedurave disiplinore-administrativ, bazuar </w:t>
      </w:r>
      <w:r w:rsidR="00EC6C6D" w:rsidRPr="00697DB7">
        <w:rPr>
          <w:rFonts w:ascii="Garamond" w:hAnsi="Garamond" w:cs="Times New Roman"/>
          <w:sz w:val="24"/>
          <w:szCs w:val="24"/>
        </w:rPr>
        <w:t xml:space="preserve">në ligjin </w:t>
      </w:r>
      <w:r w:rsidRPr="00697DB7">
        <w:rPr>
          <w:rFonts w:ascii="Garamond" w:hAnsi="Garamond" w:cs="Times New Roman"/>
          <w:sz w:val="24"/>
          <w:szCs w:val="24"/>
        </w:rPr>
        <w:t>“Për nëpunësin civil”, “Kodin e Punës”, “Kodin e Procedurës Administrative”, si dhe në raste të caktuara denoncon pranë instancave përkatëse</w:t>
      </w:r>
      <w:r w:rsidR="007A5CFD" w:rsidRPr="00697DB7">
        <w:rPr>
          <w:rFonts w:ascii="Garamond" w:hAnsi="Garamond" w:cs="Times New Roman"/>
          <w:sz w:val="24"/>
          <w:szCs w:val="24"/>
        </w:rPr>
        <w:t>;</w:t>
      </w:r>
    </w:p>
    <w:p w14:paraId="03DA0798" w14:textId="73F9F1E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15.</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Përfaqëson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-në në të gjitha transaksionet financiare me drejtorinë, thesarin, institucione të tjera shtetërore, si dhe në marrëdhënie me të tretët</w:t>
      </w:r>
      <w:r w:rsidR="007A5CFD" w:rsidRPr="00697DB7">
        <w:rPr>
          <w:rFonts w:ascii="Garamond" w:hAnsi="Garamond" w:cs="Times New Roman"/>
          <w:sz w:val="24"/>
          <w:szCs w:val="24"/>
        </w:rPr>
        <w:t>;</w:t>
      </w:r>
    </w:p>
    <w:p w14:paraId="5E6216DA" w14:textId="2051406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16.</w:t>
      </w:r>
      <w:r w:rsidR="002D53DD" w:rsidRPr="00697DB7">
        <w:rPr>
          <w:rFonts w:ascii="Garamond" w:hAnsi="Garamond" w:cs="Times New Roman"/>
          <w:sz w:val="24"/>
          <w:szCs w:val="24"/>
        </w:rPr>
        <w:t xml:space="preserve"> </w:t>
      </w:r>
      <w:r w:rsidRPr="00697DB7">
        <w:rPr>
          <w:rFonts w:ascii="Garamond" w:hAnsi="Garamond" w:cs="Times New Roman"/>
          <w:sz w:val="24"/>
          <w:szCs w:val="24"/>
        </w:rPr>
        <w:t>Urdhëron krijimin e grupeve të ndryshme pune, sipas natyrës së prokurimit, për të ndjekur procedurat e prokurimit publik, në përputhje me kuadrin ligjor në fuqi</w:t>
      </w:r>
      <w:r w:rsidR="007A5CFD" w:rsidRPr="00697DB7">
        <w:rPr>
          <w:rFonts w:ascii="Garamond" w:hAnsi="Garamond" w:cs="Times New Roman"/>
          <w:sz w:val="24"/>
          <w:szCs w:val="24"/>
        </w:rPr>
        <w:t>;</w:t>
      </w:r>
    </w:p>
    <w:p w14:paraId="741391B8" w14:textId="4E7059B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17.</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Mbikëqyr funksionimin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dhe pavarësisë funksionale të tij</w:t>
      </w:r>
      <w:r w:rsidR="007A5CFD" w:rsidRPr="00697DB7">
        <w:rPr>
          <w:rFonts w:ascii="Garamond" w:hAnsi="Garamond" w:cs="Times New Roman"/>
          <w:sz w:val="24"/>
          <w:szCs w:val="24"/>
        </w:rPr>
        <w:t>;</w:t>
      </w:r>
    </w:p>
    <w:p w14:paraId="2DCA2898" w14:textId="6137D9D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18.</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Në mungesë delegon kompetencat, sipas </w:t>
      </w:r>
      <w:r w:rsidR="00457B33" w:rsidRPr="00697DB7">
        <w:rPr>
          <w:rFonts w:ascii="Garamond" w:hAnsi="Garamond" w:cs="Times New Roman"/>
          <w:sz w:val="24"/>
          <w:szCs w:val="24"/>
        </w:rPr>
        <w:t>l</w:t>
      </w:r>
      <w:r w:rsidR="008B0BB8" w:rsidRPr="00697DB7">
        <w:rPr>
          <w:rFonts w:ascii="Garamond" w:hAnsi="Garamond" w:cs="Times New Roman"/>
          <w:sz w:val="24"/>
          <w:szCs w:val="24"/>
        </w:rPr>
        <w:t xml:space="preserve">igjit nr. </w:t>
      </w:r>
      <w:r w:rsidRPr="00697DB7">
        <w:rPr>
          <w:rFonts w:ascii="Garamond" w:hAnsi="Garamond" w:cs="Times New Roman"/>
          <w:sz w:val="24"/>
          <w:szCs w:val="24"/>
        </w:rPr>
        <w:t>44/2015, “Kodi i Procedurave Administrative i Republikës së Shqipërisë”.</w:t>
      </w:r>
    </w:p>
    <w:p w14:paraId="3F8426A9" w14:textId="77777777" w:rsidR="007802ED" w:rsidRPr="00697DB7" w:rsidRDefault="007802ED" w:rsidP="00BA7D12">
      <w:pPr>
        <w:spacing w:after="0" w:line="240" w:lineRule="auto"/>
        <w:ind w:firstLine="284"/>
        <w:jc w:val="both"/>
        <w:rPr>
          <w:rFonts w:ascii="Garamond" w:hAnsi="Garamond" w:cs="Times New Roman"/>
          <w:sz w:val="24"/>
          <w:szCs w:val="24"/>
        </w:rPr>
      </w:pPr>
    </w:p>
    <w:p w14:paraId="6B4CA026"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32</w:t>
      </w:r>
    </w:p>
    <w:p w14:paraId="75A8BA67" w14:textId="78CECE55" w:rsidR="007802ED" w:rsidRPr="00697DB7" w:rsidRDefault="00457B33" w:rsidP="00BA7D12">
      <w:pPr>
        <w:pStyle w:val="Heading2"/>
        <w:ind w:firstLine="284"/>
        <w:rPr>
          <w:rFonts w:ascii="Garamond" w:hAnsi="Garamond"/>
        </w:rPr>
      </w:pPr>
      <w:r w:rsidRPr="00697DB7">
        <w:rPr>
          <w:rFonts w:ascii="Garamond" w:hAnsi="Garamond"/>
          <w:caps w:val="0"/>
        </w:rPr>
        <w:t xml:space="preserve">Sekretari </w:t>
      </w:r>
    </w:p>
    <w:p w14:paraId="6503F122" w14:textId="77777777" w:rsidR="007802ED" w:rsidRPr="00697DB7" w:rsidRDefault="007802ED" w:rsidP="00BA7D12">
      <w:pPr>
        <w:spacing w:after="0" w:line="240" w:lineRule="auto"/>
        <w:ind w:firstLine="284"/>
        <w:jc w:val="both"/>
        <w:rPr>
          <w:rFonts w:ascii="Garamond" w:hAnsi="Garamond" w:cs="Times New Roman"/>
          <w:sz w:val="24"/>
          <w:szCs w:val="24"/>
        </w:rPr>
      </w:pPr>
    </w:p>
    <w:p w14:paraId="63469EF5"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Është në varësi të drejtpërdrejtë të drejtorit të përgjithshëm dhe kryen detyra të ngarkuara prej tij. Detyrat e sekretarit janë:</w:t>
      </w:r>
    </w:p>
    <w:p w14:paraId="274D15A4" w14:textId="5277E1B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w:t>
      </w:r>
      <w:r w:rsidR="002D53DD" w:rsidRPr="00697DB7">
        <w:rPr>
          <w:rFonts w:ascii="Garamond" w:hAnsi="Garamond" w:cs="Times New Roman"/>
          <w:sz w:val="24"/>
          <w:szCs w:val="24"/>
        </w:rPr>
        <w:t xml:space="preserve"> </w:t>
      </w:r>
      <w:r w:rsidRPr="00697DB7">
        <w:rPr>
          <w:rFonts w:ascii="Garamond" w:hAnsi="Garamond" w:cs="Times New Roman"/>
          <w:sz w:val="24"/>
          <w:szCs w:val="24"/>
        </w:rPr>
        <w:t>Kujdeset për pritjen dhe përcjelljen e të gjitha delegacioneve, grupeve ose personave të jashtëm që zhvillojnë takime zyrtare me drejtorin e përgjithshëm.</w:t>
      </w:r>
    </w:p>
    <w:p w14:paraId="5343F8FD" w14:textId="760DBB5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2.</w:t>
      </w:r>
      <w:r w:rsidR="002D53DD" w:rsidRPr="00697DB7">
        <w:rPr>
          <w:rFonts w:ascii="Garamond" w:hAnsi="Garamond" w:cs="Times New Roman"/>
          <w:sz w:val="24"/>
          <w:szCs w:val="24"/>
        </w:rPr>
        <w:t xml:space="preserve"> </w:t>
      </w:r>
      <w:r w:rsidRPr="00697DB7">
        <w:rPr>
          <w:rFonts w:ascii="Garamond" w:hAnsi="Garamond" w:cs="Times New Roman"/>
          <w:sz w:val="24"/>
          <w:szCs w:val="24"/>
        </w:rPr>
        <w:t>Me urdhër dhe dijeni të drejtorit të përgjithshëm, mban dhe organizon a</w:t>
      </w:r>
      <w:r w:rsidR="00C42B65" w:rsidRPr="00697DB7">
        <w:rPr>
          <w:rFonts w:ascii="Garamond" w:hAnsi="Garamond" w:cs="Times New Roman"/>
          <w:sz w:val="24"/>
          <w:szCs w:val="24"/>
        </w:rPr>
        <w:t>gj</w:t>
      </w:r>
      <w:r w:rsidRPr="00697DB7">
        <w:rPr>
          <w:rFonts w:ascii="Garamond" w:hAnsi="Garamond" w:cs="Times New Roman"/>
          <w:sz w:val="24"/>
          <w:szCs w:val="24"/>
        </w:rPr>
        <w:t>endën e takimeve dhe të detyrimeve zyrtare që ai ka.</w:t>
      </w:r>
    </w:p>
    <w:p w14:paraId="71B3D587" w14:textId="6497064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r w:rsidRPr="00697DB7">
        <w:rPr>
          <w:rFonts w:ascii="Garamond" w:hAnsi="Garamond" w:cs="Times New Roman"/>
          <w:sz w:val="24"/>
          <w:szCs w:val="24"/>
        </w:rPr>
        <w:t>Mban protokollin e brendshëm.</w:t>
      </w:r>
    </w:p>
    <w:p w14:paraId="1B139129" w14:textId="5248BAC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4.</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Mban protokollet zyrtare të </w:t>
      </w:r>
      <w:proofErr w:type="spellStart"/>
      <w:r w:rsidRPr="00697DB7">
        <w:rPr>
          <w:rFonts w:ascii="Garamond" w:hAnsi="Garamond" w:cs="Times New Roman"/>
          <w:sz w:val="24"/>
          <w:szCs w:val="24"/>
        </w:rPr>
        <w:t>të</w:t>
      </w:r>
      <w:proofErr w:type="spellEnd"/>
      <w:r w:rsidRPr="00697DB7">
        <w:rPr>
          <w:rFonts w:ascii="Garamond" w:hAnsi="Garamond" w:cs="Times New Roman"/>
          <w:sz w:val="24"/>
          <w:szCs w:val="24"/>
        </w:rPr>
        <w:t xml:space="preserve"> gjitha mbledhjeve dhe takimeve që zhvillon drejtori i përgjithshëm.</w:t>
      </w:r>
    </w:p>
    <w:p w14:paraId="58B481C6" w14:textId="77777777" w:rsidR="007802ED" w:rsidRPr="00697DB7" w:rsidRDefault="007802ED" w:rsidP="00BA7D12">
      <w:pPr>
        <w:pStyle w:val="NoSpacing"/>
        <w:ind w:firstLine="284"/>
        <w:jc w:val="both"/>
        <w:rPr>
          <w:rFonts w:ascii="Garamond" w:hAnsi="Garamond"/>
          <w:caps/>
          <w:sz w:val="24"/>
          <w:szCs w:val="24"/>
          <w:lang w:val="sq-AL"/>
        </w:rPr>
      </w:pPr>
    </w:p>
    <w:p w14:paraId="71B58CB6"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33</w:t>
      </w:r>
    </w:p>
    <w:p w14:paraId="5CE404B9" w14:textId="3F6A7C05" w:rsidR="007802ED" w:rsidRPr="00697DB7" w:rsidRDefault="00457B33" w:rsidP="00BA7D12">
      <w:pPr>
        <w:pStyle w:val="Heading2"/>
        <w:ind w:firstLine="284"/>
        <w:rPr>
          <w:rFonts w:ascii="Garamond" w:hAnsi="Garamond"/>
        </w:rPr>
      </w:pPr>
      <w:r w:rsidRPr="00697DB7">
        <w:rPr>
          <w:rFonts w:ascii="Garamond" w:hAnsi="Garamond"/>
          <w:caps w:val="0"/>
        </w:rPr>
        <w:t>Drejtoria e</w:t>
      </w:r>
      <w:r w:rsidR="007802ED" w:rsidRPr="00697DB7">
        <w:rPr>
          <w:rFonts w:ascii="Garamond" w:hAnsi="Garamond"/>
        </w:rPr>
        <w:t xml:space="preserve"> </w:t>
      </w:r>
      <w:r w:rsidRPr="00697DB7">
        <w:rPr>
          <w:rFonts w:ascii="Garamond" w:hAnsi="Garamond"/>
          <w:caps w:val="0"/>
        </w:rPr>
        <w:t>Përzgjedhjes dhe Aprovimit të Projekteve</w:t>
      </w:r>
    </w:p>
    <w:p w14:paraId="3296088C" w14:textId="77777777" w:rsidR="007802ED" w:rsidRPr="00697DB7" w:rsidRDefault="007802ED" w:rsidP="00BA7D12">
      <w:pPr>
        <w:spacing w:after="0" w:line="240" w:lineRule="auto"/>
        <w:ind w:firstLine="284"/>
        <w:rPr>
          <w:rFonts w:ascii="Garamond" w:hAnsi="Garamond" w:cs="Times New Roman"/>
          <w:sz w:val="24"/>
          <w:szCs w:val="24"/>
        </w:rPr>
      </w:pPr>
    </w:p>
    <w:p w14:paraId="40D2A672" w14:textId="0AE41397"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e Përzgjedhjes dhe Aprovimit të Projekteve është përgjegjëse për zbatimin e kontrolleve të përputhshmërisë dhe ligjshmërisë, përzgjedhjen dhe aprovimin e aplikimeve, sipas udhëzimeve dhe projekteve të programeve të </w:t>
      </w:r>
      <w:proofErr w:type="spellStart"/>
      <w:r w:rsidRPr="00697DB7">
        <w:rPr>
          <w:rFonts w:ascii="Garamond" w:hAnsi="Garamond"/>
        </w:rPr>
        <w:t>paraaderimit</w:t>
      </w:r>
      <w:proofErr w:type="spellEnd"/>
      <w:r w:rsidRPr="00697DB7">
        <w:rPr>
          <w:rFonts w:ascii="Garamond" w:hAnsi="Garamond"/>
        </w:rPr>
        <w:t xml:space="preserve"> në bujqësi. Në funksion të punës dhe qëllimit të agjencisë, punonjësit e drejtorisë/sektorëve mund të përfshihen edhe në detyra të tjera të ngarkuara, sipas rregulloreve në fuqi, përshkrimit të pozicionit të punës, si dhe planeve të punës të miratuara nga drejtori i drejtorisë. Kjo drejtori përbëhet nga 1 (një) drejtor dhe 4 (katër) sektorë.</w:t>
      </w:r>
    </w:p>
    <w:p w14:paraId="6C48371B" w14:textId="52EB2D41"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Detyrat kryesore të Drejtorisë së Përzgjedhjes dhe Aprovimit të Projekteve:</w:t>
      </w:r>
    </w:p>
    <w:p w14:paraId="297702E4" w14:textId="2C5DB24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parashikon</w:t>
      </w:r>
      <w:r w:rsidRPr="00697DB7">
        <w:rPr>
          <w:rFonts w:ascii="Garamond" w:hAnsi="Garamond" w:cs="Times New Roman"/>
          <w:sz w:val="24"/>
          <w:szCs w:val="24"/>
        </w:rPr>
        <w:t>, menaxhon dhe ndjek procesin e shpërndarjes dhe zbatimit të buxhetit referuar udhëzimit për sektorët që do të mbështeten me subvencionim</w:t>
      </w:r>
      <w:r w:rsidR="00C56D2D" w:rsidRPr="00697DB7">
        <w:rPr>
          <w:rFonts w:ascii="Garamond" w:hAnsi="Garamond" w:cs="Times New Roman"/>
          <w:sz w:val="24"/>
          <w:szCs w:val="24"/>
        </w:rPr>
        <w:t>;</w:t>
      </w:r>
    </w:p>
    <w:p w14:paraId="55B6B6E0" w14:textId="130FC00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shqyrton </w:t>
      </w:r>
      <w:r w:rsidRPr="00697DB7">
        <w:rPr>
          <w:rFonts w:ascii="Garamond" w:hAnsi="Garamond" w:cs="Times New Roman"/>
          <w:sz w:val="24"/>
          <w:szCs w:val="24"/>
        </w:rPr>
        <w:t xml:space="preserve">nga ana administrative dhe teknike dokumentacionin e projekteve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dhe Skemave Kombëtare</w:t>
      </w:r>
      <w:r w:rsidR="00C56D2D" w:rsidRPr="00697DB7">
        <w:rPr>
          <w:rFonts w:ascii="Garamond" w:hAnsi="Garamond" w:cs="Times New Roman"/>
          <w:sz w:val="24"/>
          <w:szCs w:val="24"/>
        </w:rPr>
        <w:t>;</w:t>
      </w:r>
    </w:p>
    <w:p w14:paraId="5D92853E" w14:textId="5F4BB47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evidenton </w:t>
      </w:r>
      <w:r w:rsidRPr="00697DB7">
        <w:rPr>
          <w:rFonts w:ascii="Garamond" w:hAnsi="Garamond" w:cs="Times New Roman"/>
          <w:sz w:val="24"/>
          <w:szCs w:val="24"/>
        </w:rPr>
        <w:t>parregullsitë në dokumentacion dhe i pasqyron ato në vendimet për ecurinë e aplikimit</w:t>
      </w:r>
      <w:r w:rsidR="00C56D2D" w:rsidRPr="00697DB7">
        <w:rPr>
          <w:rFonts w:ascii="Garamond" w:hAnsi="Garamond" w:cs="Times New Roman"/>
          <w:sz w:val="24"/>
          <w:szCs w:val="24"/>
        </w:rPr>
        <w:t>;</w:t>
      </w:r>
    </w:p>
    <w:p w14:paraId="590E7B81" w14:textId="2594F9D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siguron </w:t>
      </w:r>
      <w:r w:rsidRPr="00697DB7">
        <w:rPr>
          <w:rFonts w:ascii="Garamond" w:hAnsi="Garamond" w:cs="Times New Roman"/>
          <w:sz w:val="24"/>
          <w:szCs w:val="24"/>
        </w:rPr>
        <w:t>që dokumentacioni është shqyrtuar në përputhje me manualin e akredituar të procedurave</w:t>
      </w:r>
      <w:r w:rsidR="00C56D2D" w:rsidRPr="00697DB7">
        <w:rPr>
          <w:rFonts w:ascii="Garamond" w:hAnsi="Garamond" w:cs="Times New Roman"/>
          <w:sz w:val="24"/>
          <w:szCs w:val="24"/>
        </w:rPr>
        <w:t>;</w:t>
      </w:r>
    </w:p>
    <w:p w14:paraId="1BA4F7DB" w14:textId="5012D3E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siguron </w:t>
      </w:r>
      <w:r w:rsidRPr="00697DB7">
        <w:rPr>
          <w:rFonts w:ascii="Garamond" w:hAnsi="Garamond" w:cs="Times New Roman"/>
          <w:sz w:val="24"/>
          <w:szCs w:val="24"/>
        </w:rPr>
        <w:t xml:space="preserve">monitorimin dhe kontrollin e zbatimit të procedurave të përcaktuara për përzgjedhjen dhe aprovimin e projekteve në manualet e përgjithshme të Skemave Kombëtare dhe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22C546EE" w14:textId="08012DC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dh</w:t>
      </w:r>
      <w:r w:rsidR="00C56D2D" w:rsidRPr="00697DB7">
        <w:rPr>
          <w:rFonts w:ascii="Garamond" w:hAnsi="Garamond" w:cs="Times New Roman"/>
          <w:sz w:val="24"/>
          <w:szCs w:val="24"/>
        </w:rPr>
        <w:t>)</w:t>
      </w:r>
      <w:r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identifikon </w:t>
      </w:r>
      <w:r w:rsidRPr="00697DB7">
        <w:rPr>
          <w:rFonts w:ascii="Garamond" w:hAnsi="Garamond" w:cs="Times New Roman"/>
          <w:sz w:val="24"/>
          <w:szCs w:val="24"/>
        </w:rPr>
        <w:t>rreziqet dhe krijon sistemin e kontrollit të brendshëm.</w:t>
      </w:r>
    </w:p>
    <w:p w14:paraId="053EDF0C" w14:textId="3B058C05"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3.</w:t>
      </w:r>
      <w:r w:rsidR="002D53DD" w:rsidRPr="00697DB7">
        <w:rPr>
          <w:rFonts w:ascii="Garamond" w:hAnsi="Garamond"/>
        </w:rPr>
        <w:t xml:space="preserve"> </w:t>
      </w:r>
      <w:r w:rsidRPr="00697DB7">
        <w:rPr>
          <w:rFonts w:ascii="Garamond" w:hAnsi="Garamond"/>
        </w:rPr>
        <w:t>Detyrat e Sektorit të Përzgjedhjes dhe Aprovimit të Projekteve Kombëtare:</w:t>
      </w:r>
    </w:p>
    <w:p w14:paraId="57FF86E1" w14:textId="23D3FE2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kryen </w:t>
      </w:r>
      <w:r w:rsidRPr="00697DB7">
        <w:rPr>
          <w:rFonts w:ascii="Garamond" w:hAnsi="Garamond" w:cs="Times New Roman"/>
          <w:sz w:val="24"/>
          <w:szCs w:val="24"/>
        </w:rPr>
        <w:t xml:space="preserve">kontrollin administrativ të aplikimeve për Skemat Kombëtare të financuara nga Buxheti i Shtetit, për saktësinë dhe vlefshmërinë e dokumentacionin të dërguar nga </w:t>
      </w:r>
      <w:proofErr w:type="spellStart"/>
      <w:r w:rsidRPr="00697DB7">
        <w:rPr>
          <w:rFonts w:ascii="Garamond" w:hAnsi="Garamond" w:cs="Times New Roman"/>
          <w:sz w:val="24"/>
          <w:szCs w:val="24"/>
        </w:rPr>
        <w:t>aplikanti</w:t>
      </w:r>
      <w:proofErr w:type="spellEnd"/>
      <w:r w:rsidRPr="00697DB7">
        <w:rPr>
          <w:rFonts w:ascii="Garamond" w:hAnsi="Garamond" w:cs="Times New Roman"/>
          <w:sz w:val="24"/>
          <w:szCs w:val="24"/>
        </w:rPr>
        <w:t>.</w:t>
      </w:r>
    </w:p>
    <w:p w14:paraId="00E6566F" w14:textId="64B421A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siguron </w:t>
      </w:r>
      <w:r w:rsidRPr="00697DB7">
        <w:rPr>
          <w:rFonts w:ascii="Garamond" w:hAnsi="Garamond" w:cs="Times New Roman"/>
          <w:sz w:val="24"/>
          <w:szCs w:val="24"/>
        </w:rPr>
        <w:t xml:space="preserve">aprovimin e projekteve të kontrolluara brenda sektorit dhe i kalon për miratim te </w:t>
      </w:r>
      <w:r w:rsidR="00C56D2D" w:rsidRPr="00697DB7">
        <w:rPr>
          <w:rFonts w:ascii="Garamond" w:hAnsi="Garamond" w:cs="Times New Roman"/>
          <w:sz w:val="24"/>
          <w:szCs w:val="24"/>
        </w:rPr>
        <w:t>d</w:t>
      </w:r>
      <w:r w:rsidRPr="00697DB7">
        <w:rPr>
          <w:rFonts w:ascii="Garamond" w:hAnsi="Garamond" w:cs="Times New Roman"/>
          <w:sz w:val="24"/>
          <w:szCs w:val="24"/>
        </w:rPr>
        <w:t>rejtori i Drejtorisë;</w:t>
      </w:r>
    </w:p>
    <w:p w14:paraId="1F8E9AFF" w14:textId="5199AFF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analizon </w:t>
      </w:r>
      <w:r w:rsidRPr="00697DB7">
        <w:rPr>
          <w:rFonts w:ascii="Garamond" w:hAnsi="Garamond" w:cs="Times New Roman"/>
          <w:sz w:val="24"/>
          <w:szCs w:val="24"/>
        </w:rPr>
        <w:t>të dhënat për projektet e aprovuara me Drejtorinë e Autorizimit të Pagesave;</w:t>
      </w:r>
    </w:p>
    <w:p w14:paraId="3CDCE4BB" w14:textId="0558436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mbikëqyr </w:t>
      </w:r>
      <w:r w:rsidRPr="00697DB7">
        <w:rPr>
          <w:rFonts w:ascii="Garamond" w:hAnsi="Garamond" w:cs="Times New Roman"/>
          <w:sz w:val="24"/>
          <w:szCs w:val="24"/>
        </w:rPr>
        <w:t>dhe merr pjesë në përgatitjen e manualeve dhe procedurave të drejtorisë.</w:t>
      </w:r>
    </w:p>
    <w:p w14:paraId="74DD25A3" w14:textId="21A8E1DF"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Detyrat e Sektorit të Përzgjedhjes dhe Aprovimit të Projekteve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për </w:t>
      </w:r>
      <w:r w:rsidR="00C56D2D" w:rsidRPr="00697DB7">
        <w:rPr>
          <w:rFonts w:ascii="Garamond" w:hAnsi="Garamond" w:cs="Times New Roman"/>
          <w:sz w:val="24"/>
          <w:szCs w:val="24"/>
        </w:rPr>
        <w:t xml:space="preserve">masën 1 dhe masën </w:t>
      </w:r>
      <w:r w:rsidRPr="00697DB7">
        <w:rPr>
          <w:rFonts w:ascii="Garamond" w:hAnsi="Garamond" w:cs="Times New Roman"/>
          <w:sz w:val="24"/>
          <w:szCs w:val="24"/>
        </w:rPr>
        <w:t>11:</w:t>
      </w:r>
    </w:p>
    <w:p w14:paraId="62F9C460" w14:textId="36FA3B0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kryen kontrollin administrativ të aplikimeve për saktësinë dhe vlefshmërinë e dokumentacionin të dërguar nga </w:t>
      </w:r>
      <w:proofErr w:type="spellStart"/>
      <w:r w:rsidRPr="00697DB7">
        <w:rPr>
          <w:rFonts w:ascii="Garamond" w:hAnsi="Garamond" w:cs="Times New Roman"/>
          <w:sz w:val="24"/>
          <w:szCs w:val="24"/>
        </w:rPr>
        <w:t>aplikanti</w:t>
      </w:r>
      <w:proofErr w:type="spellEnd"/>
      <w:r w:rsidRPr="00697DB7">
        <w:rPr>
          <w:rFonts w:ascii="Garamond" w:hAnsi="Garamond" w:cs="Times New Roman"/>
          <w:sz w:val="24"/>
          <w:szCs w:val="24"/>
        </w:rPr>
        <w:t>, si dhe përgatit planifikimin financiar të buxheteve të akorduara në thirrjen për aplikim</w:t>
      </w:r>
      <w:r w:rsidR="00C56D2D" w:rsidRPr="00697DB7">
        <w:rPr>
          <w:rFonts w:ascii="Garamond" w:hAnsi="Garamond" w:cs="Times New Roman"/>
          <w:sz w:val="24"/>
          <w:szCs w:val="24"/>
        </w:rPr>
        <w:t>;</w:t>
      </w:r>
    </w:p>
    <w:p w14:paraId="22EF6F84" w14:textId="3D71DC0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aprovon </w:t>
      </w:r>
      <w:r w:rsidRPr="00697DB7">
        <w:rPr>
          <w:rFonts w:ascii="Garamond" w:hAnsi="Garamond" w:cs="Times New Roman"/>
          <w:sz w:val="24"/>
          <w:szCs w:val="24"/>
        </w:rPr>
        <w:t xml:space="preserve">projektet dhe aplikimet për mbështetjen financiare në kuadër të programit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5695F038" w14:textId="2D5BA0A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asiston </w:t>
      </w:r>
      <w:r w:rsidRPr="00697DB7">
        <w:rPr>
          <w:rFonts w:ascii="Garamond" w:hAnsi="Garamond" w:cs="Times New Roman"/>
          <w:sz w:val="24"/>
          <w:szCs w:val="24"/>
        </w:rPr>
        <w:t>dhe propozon për vendimmarrje ndryshimin e procedurave dhe manualeve të drejtorisë;</w:t>
      </w:r>
    </w:p>
    <w:p w14:paraId="512D894E" w14:textId="7F2F9FF0" w:rsidR="007802ED" w:rsidRPr="00697DB7" w:rsidRDefault="007802ED" w:rsidP="00BA7D12">
      <w:pPr>
        <w:pStyle w:val="BalloonText"/>
        <w:tabs>
          <w:tab w:val="left" w:pos="720"/>
        </w:tabs>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457B33" w:rsidRPr="00697DB7">
        <w:rPr>
          <w:rFonts w:ascii="Garamond" w:hAnsi="Garamond" w:cs="Times New Roman"/>
          <w:sz w:val="24"/>
          <w:szCs w:val="24"/>
        </w:rPr>
        <w:t xml:space="preserve">ndjek </w:t>
      </w:r>
      <w:r w:rsidRPr="00697DB7">
        <w:rPr>
          <w:rFonts w:ascii="Garamond" w:hAnsi="Garamond" w:cs="Times New Roman"/>
          <w:sz w:val="24"/>
          <w:szCs w:val="24"/>
        </w:rPr>
        <w:t xml:space="preserve">zbatimin e procedurave gjatë implementimit të programit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5AF963EE" w14:textId="3BE14B9F"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 xml:space="preserve">Detyrat e Sektorit të Përzgjedhjes dhe Aprovimit të Projekteve </w:t>
      </w:r>
      <w:proofErr w:type="spellStart"/>
      <w:r w:rsidRPr="00697DB7">
        <w:rPr>
          <w:rFonts w:ascii="Garamond" w:hAnsi="Garamond"/>
        </w:rPr>
        <w:t>IPARD</w:t>
      </w:r>
      <w:proofErr w:type="spellEnd"/>
      <w:r w:rsidRPr="00697DB7">
        <w:rPr>
          <w:rFonts w:ascii="Garamond" w:hAnsi="Garamond"/>
        </w:rPr>
        <w:t xml:space="preserve"> për </w:t>
      </w:r>
      <w:r w:rsidR="00C56D2D" w:rsidRPr="00697DB7">
        <w:rPr>
          <w:rFonts w:ascii="Garamond" w:hAnsi="Garamond"/>
        </w:rPr>
        <w:t xml:space="preserve">masën 3, masën 4 </w:t>
      </w:r>
      <w:r w:rsidRPr="00697DB7">
        <w:rPr>
          <w:rFonts w:ascii="Garamond" w:hAnsi="Garamond"/>
        </w:rPr>
        <w:t xml:space="preserve">dhe </w:t>
      </w:r>
      <w:r w:rsidR="00C56D2D" w:rsidRPr="00697DB7">
        <w:rPr>
          <w:rFonts w:ascii="Garamond" w:hAnsi="Garamond"/>
        </w:rPr>
        <w:t xml:space="preserve">masën </w:t>
      </w:r>
      <w:r w:rsidRPr="00697DB7">
        <w:rPr>
          <w:rFonts w:ascii="Garamond" w:hAnsi="Garamond"/>
        </w:rPr>
        <w:t>7:</w:t>
      </w:r>
    </w:p>
    <w:p w14:paraId="2C7B7F33" w14:textId="63C224F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kryen </w:t>
      </w:r>
      <w:r w:rsidRPr="00697DB7">
        <w:rPr>
          <w:rFonts w:ascii="Garamond" w:hAnsi="Garamond" w:cs="Times New Roman"/>
          <w:sz w:val="24"/>
          <w:szCs w:val="24"/>
        </w:rPr>
        <w:t xml:space="preserve">kontrollin administrativ të aplikimeve për saktësinë dhe vlefshmërinë e dokumentacionit të dërguar nga </w:t>
      </w:r>
      <w:proofErr w:type="spellStart"/>
      <w:r w:rsidRPr="00697DB7">
        <w:rPr>
          <w:rFonts w:ascii="Garamond" w:hAnsi="Garamond" w:cs="Times New Roman"/>
          <w:sz w:val="24"/>
          <w:szCs w:val="24"/>
        </w:rPr>
        <w:t>aplikanti</w:t>
      </w:r>
      <w:proofErr w:type="spellEnd"/>
      <w:r w:rsidRPr="00697DB7">
        <w:rPr>
          <w:rFonts w:ascii="Garamond" w:hAnsi="Garamond" w:cs="Times New Roman"/>
          <w:sz w:val="24"/>
          <w:szCs w:val="24"/>
        </w:rPr>
        <w:t>, si dhe përgatit planifikimin financiar të buxheteve të akorduara për secilën thirrje për aplikim</w:t>
      </w:r>
      <w:r w:rsidR="00C56D2D" w:rsidRPr="00697DB7">
        <w:rPr>
          <w:rFonts w:ascii="Garamond" w:hAnsi="Garamond" w:cs="Times New Roman"/>
          <w:sz w:val="24"/>
          <w:szCs w:val="24"/>
        </w:rPr>
        <w:t>;</w:t>
      </w:r>
    </w:p>
    <w:p w14:paraId="18CB83EC" w14:textId="4B3E9C9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jep </w:t>
      </w:r>
      <w:r w:rsidRPr="00697DB7">
        <w:rPr>
          <w:rFonts w:ascii="Garamond" w:hAnsi="Garamond" w:cs="Times New Roman"/>
          <w:sz w:val="24"/>
          <w:szCs w:val="24"/>
        </w:rPr>
        <w:t xml:space="preserve">aprovim në lidhje me projektet dhe aplikimet për mbështetje financiare në kuadër të programit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të cilat shqyrtohen dhe kontrollohen brenda sektorit;</w:t>
      </w:r>
    </w:p>
    <w:p w14:paraId="5290B7A5" w14:textId="5CDC3FC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propozon </w:t>
      </w:r>
      <w:r w:rsidRPr="00697DB7">
        <w:rPr>
          <w:rFonts w:ascii="Garamond" w:hAnsi="Garamond" w:cs="Times New Roman"/>
          <w:sz w:val="24"/>
          <w:szCs w:val="24"/>
        </w:rPr>
        <w:t>për vendimmarrje ndryshimin e procedurave dhe manualeve të drejtorisë.</w:t>
      </w:r>
    </w:p>
    <w:p w14:paraId="14E216A7" w14:textId="67BA79F4"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6.</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Sektorit të Masës 5, Asistencës Teknike dhe Infrastrukturës Rurale:</w:t>
      </w:r>
    </w:p>
    <w:p w14:paraId="408BB2C0" w14:textId="04EBCD7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ndjek </w:t>
      </w:r>
      <w:r w:rsidRPr="00697DB7">
        <w:rPr>
          <w:rFonts w:ascii="Garamond" w:hAnsi="Garamond" w:cs="Times New Roman"/>
          <w:sz w:val="24"/>
          <w:szCs w:val="24"/>
        </w:rPr>
        <w:t xml:space="preserve">ankesat dhe kërkesat e ndryshme nga </w:t>
      </w:r>
      <w:proofErr w:type="spellStart"/>
      <w:r w:rsidRPr="00697DB7">
        <w:rPr>
          <w:rFonts w:ascii="Garamond" w:hAnsi="Garamond" w:cs="Times New Roman"/>
          <w:sz w:val="24"/>
          <w:szCs w:val="24"/>
        </w:rPr>
        <w:t>aplikantët</w:t>
      </w:r>
      <w:proofErr w:type="spellEnd"/>
      <w:r w:rsidRPr="00697DB7">
        <w:rPr>
          <w:rFonts w:ascii="Garamond" w:hAnsi="Garamond" w:cs="Times New Roman"/>
          <w:sz w:val="24"/>
          <w:szCs w:val="24"/>
        </w:rPr>
        <w:t xml:space="preserve"> që kanë aplikuar për skemat e </w:t>
      </w:r>
      <w:proofErr w:type="spellStart"/>
      <w:r w:rsidR="00C56D2D" w:rsidRPr="00697DB7">
        <w:rPr>
          <w:rFonts w:ascii="Garamond" w:hAnsi="Garamond" w:cs="Times New Roman"/>
          <w:sz w:val="24"/>
          <w:szCs w:val="24"/>
        </w:rPr>
        <w:t>granteve</w:t>
      </w:r>
      <w:proofErr w:type="spellEnd"/>
      <w:r w:rsidR="00C56D2D" w:rsidRPr="00697DB7">
        <w:rPr>
          <w:rFonts w:ascii="Garamond" w:hAnsi="Garamond" w:cs="Times New Roman"/>
          <w:sz w:val="24"/>
          <w:szCs w:val="24"/>
        </w:rPr>
        <w:t xml:space="preser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w:t>
      </w:r>
    </w:p>
    <w:p w14:paraId="4A553E6D" w14:textId="4FC96BC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kontrollon </w:t>
      </w:r>
      <w:r w:rsidRPr="00697DB7">
        <w:rPr>
          <w:rFonts w:ascii="Garamond" w:hAnsi="Garamond" w:cs="Times New Roman"/>
          <w:sz w:val="24"/>
          <w:szCs w:val="24"/>
        </w:rPr>
        <w:t xml:space="preserve">dhe vlerëson dosjet e </w:t>
      </w:r>
      <w:proofErr w:type="spellStart"/>
      <w:r w:rsidRPr="00697DB7">
        <w:rPr>
          <w:rFonts w:ascii="Garamond" w:hAnsi="Garamond" w:cs="Times New Roman"/>
          <w:sz w:val="24"/>
          <w:szCs w:val="24"/>
        </w:rPr>
        <w:t>aplikantëve</w:t>
      </w:r>
      <w:proofErr w:type="spellEnd"/>
      <w:r w:rsidRPr="00697DB7">
        <w:rPr>
          <w:rFonts w:ascii="Garamond" w:hAnsi="Garamond" w:cs="Times New Roman"/>
          <w:sz w:val="24"/>
          <w:szCs w:val="24"/>
        </w:rPr>
        <w:t xml:space="preserve"> për aprovimin e tyre në përputhje me Manualin e Procedurës dhe </w:t>
      </w:r>
      <w:r w:rsidR="00C56D2D" w:rsidRPr="00697DB7">
        <w:rPr>
          <w:rFonts w:ascii="Garamond" w:hAnsi="Garamond" w:cs="Times New Roman"/>
          <w:sz w:val="24"/>
          <w:szCs w:val="24"/>
        </w:rPr>
        <w:t xml:space="preserve">udhëzimet </w:t>
      </w:r>
      <w:r w:rsidRPr="00697DB7">
        <w:rPr>
          <w:rFonts w:ascii="Garamond" w:hAnsi="Garamond" w:cs="Times New Roman"/>
          <w:sz w:val="24"/>
          <w:szCs w:val="24"/>
        </w:rPr>
        <w:t>përkatëse</w:t>
      </w:r>
      <w:r w:rsidR="00C56D2D" w:rsidRPr="00697DB7">
        <w:rPr>
          <w:rFonts w:ascii="Garamond" w:hAnsi="Garamond" w:cs="Times New Roman"/>
          <w:sz w:val="24"/>
          <w:szCs w:val="24"/>
        </w:rPr>
        <w:t>;</w:t>
      </w:r>
    </w:p>
    <w:p w14:paraId="4348AACC" w14:textId="5A332B7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977004" w:rsidRPr="00697DB7">
        <w:rPr>
          <w:rFonts w:ascii="Garamond" w:hAnsi="Garamond" w:cs="Times New Roman"/>
          <w:sz w:val="24"/>
          <w:szCs w:val="24"/>
        </w:rPr>
        <w:t>m</w:t>
      </w:r>
      <w:r w:rsidRPr="00697DB7">
        <w:rPr>
          <w:rFonts w:ascii="Garamond" w:hAnsi="Garamond" w:cs="Times New Roman"/>
          <w:sz w:val="24"/>
          <w:szCs w:val="24"/>
        </w:rPr>
        <w:t xml:space="preserve">bikëqyr kontrollin e dosjes së tenderit në përputhje me rregullat e prokurimit të </w:t>
      </w:r>
      <w:r w:rsidRPr="00697DB7">
        <w:rPr>
          <w:rFonts w:ascii="Garamond" w:hAnsi="Garamond" w:cs="Times New Roman"/>
          <w:b/>
          <w:bCs/>
          <w:sz w:val="24"/>
          <w:szCs w:val="24"/>
        </w:rPr>
        <w:t>BE</w:t>
      </w:r>
      <w:r w:rsidRPr="00697DB7">
        <w:rPr>
          <w:rFonts w:ascii="Garamond" w:hAnsi="Garamond" w:cs="Times New Roman"/>
          <w:sz w:val="24"/>
          <w:szCs w:val="24"/>
        </w:rPr>
        <w:t>/</w:t>
      </w:r>
      <w:r w:rsidRPr="00697DB7">
        <w:rPr>
          <w:rFonts w:ascii="Garamond" w:hAnsi="Garamond" w:cs="Times New Roman"/>
          <w:b/>
          <w:bCs/>
          <w:sz w:val="24"/>
          <w:szCs w:val="24"/>
        </w:rPr>
        <w:t>Prag/</w:t>
      </w:r>
      <w:proofErr w:type="spellStart"/>
      <w:r w:rsidRPr="00697DB7">
        <w:rPr>
          <w:rFonts w:ascii="Garamond" w:hAnsi="Garamond" w:cs="Times New Roman"/>
          <w:b/>
          <w:bCs/>
          <w:sz w:val="24"/>
          <w:szCs w:val="24"/>
        </w:rPr>
        <w:t>Rules</w:t>
      </w:r>
      <w:proofErr w:type="spellEnd"/>
      <w:r w:rsidRPr="00697DB7">
        <w:rPr>
          <w:rFonts w:ascii="Garamond" w:hAnsi="Garamond" w:cs="Times New Roman"/>
          <w:sz w:val="24"/>
          <w:szCs w:val="24"/>
        </w:rPr>
        <w:t xml:space="preserve"> para fillimit të procedurës së prokurimit nga Autoriteti </w:t>
      </w:r>
      <w:proofErr w:type="spellStart"/>
      <w:r w:rsidRPr="00697DB7">
        <w:rPr>
          <w:rFonts w:ascii="Garamond" w:hAnsi="Garamond" w:cs="Times New Roman"/>
          <w:sz w:val="24"/>
          <w:szCs w:val="24"/>
        </w:rPr>
        <w:t>Menaxhues</w:t>
      </w:r>
      <w:proofErr w:type="spellEnd"/>
      <w:r w:rsidRPr="00697DB7">
        <w:rPr>
          <w:rFonts w:ascii="Garamond" w:hAnsi="Garamond" w:cs="Times New Roman"/>
          <w:sz w:val="24"/>
          <w:szCs w:val="24"/>
        </w:rPr>
        <w:t>;</w:t>
      </w:r>
    </w:p>
    <w:p w14:paraId="55CD2DB9" w14:textId="05241E4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siguron </w:t>
      </w:r>
      <w:r w:rsidRPr="00697DB7">
        <w:rPr>
          <w:rFonts w:ascii="Garamond" w:hAnsi="Garamond" w:cs="Times New Roman"/>
          <w:sz w:val="24"/>
          <w:szCs w:val="24"/>
        </w:rPr>
        <w:t xml:space="preserve">përputhshmërinë dhe </w:t>
      </w:r>
      <w:proofErr w:type="spellStart"/>
      <w:r w:rsidRPr="00697DB7">
        <w:rPr>
          <w:rFonts w:ascii="Garamond" w:hAnsi="Garamond" w:cs="Times New Roman"/>
          <w:sz w:val="24"/>
          <w:szCs w:val="24"/>
        </w:rPr>
        <w:t>pranueshmërinë</w:t>
      </w:r>
      <w:proofErr w:type="spellEnd"/>
      <w:r w:rsidRPr="00697DB7">
        <w:rPr>
          <w:rFonts w:ascii="Garamond" w:hAnsi="Garamond" w:cs="Times New Roman"/>
          <w:sz w:val="24"/>
          <w:szCs w:val="24"/>
        </w:rPr>
        <w:t xml:space="preserve"> e ofertës së përzgjedhur nga komisioni i vlerësimit të ofertave;</w:t>
      </w:r>
    </w:p>
    <w:p w14:paraId="3B5FF556" w14:textId="2043DF6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mbikëqyr </w:t>
      </w:r>
      <w:r w:rsidRPr="00697DB7">
        <w:rPr>
          <w:rFonts w:ascii="Garamond" w:hAnsi="Garamond" w:cs="Times New Roman"/>
          <w:sz w:val="24"/>
          <w:szCs w:val="24"/>
        </w:rPr>
        <w:t>dhe drejton përgatitjen/përditësimin e dokumentacionit të akreditimit, trajnimit dhe konsultimit mbi përshtatjen me standardet evropiane në menaxhimin e fondeve.</w:t>
      </w:r>
    </w:p>
    <w:p w14:paraId="6B53C9FE"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7. </w:t>
      </w:r>
      <w:proofErr w:type="spellStart"/>
      <w:r w:rsidRPr="00697DB7">
        <w:rPr>
          <w:rFonts w:ascii="Garamond" w:hAnsi="Garamond" w:cs="Times New Roman"/>
          <w:sz w:val="24"/>
          <w:szCs w:val="24"/>
        </w:rPr>
        <w:t>Agropika</w:t>
      </w:r>
      <w:proofErr w:type="spellEnd"/>
      <w:r w:rsidRPr="00697DB7">
        <w:rPr>
          <w:rFonts w:ascii="Garamond" w:hAnsi="Garamond" w:cs="Times New Roman"/>
          <w:sz w:val="24"/>
          <w:szCs w:val="24"/>
        </w:rPr>
        <w:t>:</w:t>
      </w:r>
    </w:p>
    <w:p w14:paraId="087908BE" w14:textId="55C8609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ofron </w:t>
      </w:r>
      <w:r w:rsidRPr="00697DB7">
        <w:rPr>
          <w:rFonts w:ascii="Garamond" w:hAnsi="Garamond" w:cs="Times New Roman"/>
          <w:sz w:val="24"/>
          <w:szCs w:val="24"/>
        </w:rPr>
        <w:t>asistencë për fermerët, si njësi e drejtpërdrejtë e ofrimit të shërbimeve;</w:t>
      </w:r>
    </w:p>
    <w:p w14:paraId="2651110E" w14:textId="239C8F1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zbaton </w:t>
      </w:r>
      <w:r w:rsidRPr="00697DB7">
        <w:rPr>
          <w:rFonts w:ascii="Garamond" w:hAnsi="Garamond" w:cs="Times New Roman"/>
          <w:sz w:val="24"/>
          <w:szCs w:val="24"/>
        </w:rPr>
        <w:t xml:space="preserve">politikat integruese evropiane me programe të zhvillimit bujqësor dhe rural, me qëllim në mbështetje të financimit të fermerëve dhe subjekteve </w:t>
      </w:r>
      <w:proofErr w:type="spellStart"/>
      <w:r w:rsidRPr="00697DB7">
        <w:rPr>
          <w:rFonts w:ascii="Garamond" w:hAnsi="Garamond" w:cs="Times New Roman"/>
          <w:sz w:val="24"/>
          <w:szCs w:val="24"/>
        </w:rPr>
        <w:t>agropërpunuese</w:t>
      </w:r>
      <w:proofErr w:type="spellEnd"/>
      <w:r w:rsidRPr="00697DB7">
        <w:rPr>
          <w:rFonts w:ascii="Garamond" w:hAnsi="Garamond" w:cs="Times New Roman"/>
          <w:sz w:val="24"/>
          <w:szCs w:val="24"/>
        </w:rPr>
        <w:t>, në përputhje me legjislacionin në fuqi për bujqësinë dhe zhvillimin rural</w:t>
      </w:r>
      <w:r w:rsidR="00C56D2D" w:rsidRPr="00697DB7">
        <w:rPr>
          <w:rFonts w:ascii="Garamond" w:hAnsi="Garamond" w:cs="Times New Roman"/>
          <w:sz w:val="24"/>
          <w:szCs w:val="24"/>
        </w:rPr>
        <w:t>;</w:t>
      </w:r>
    </w:p>
    <w:p w14:paraId="0F080A20" w14:textId="57B0E47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informon </w:t>
      </w:r>
      <w:r w:rsidRPr="00697DB7">
        <w:rPr>
          <w:rFonts w:ascii="Garamond" w:hAnsi="Garamond" w:cs="Times New Roman"/>
          <w:sz w:val="24"/>
          <w:szCs w:val="24"/>
        </w:rPr>
        <w:t>dhe promovon programet e skemave mbështetëse kombëtare për bujqësinë dhe zhvillimin rural;</w:t>
      </w:r>
    </w:p>
    <w:p w14:paraId="42791E67" w14:textId="63C4D75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informon </w:t>
      </w:r>
      <w:r w:rsidRPr="00697DB7">
        <w:rPr>
          <w:rFonts w:ascii="Garamond" w:hAnsi="Garamond" w:cs="Times New Roman"/>
          <w:sz w:val="24"/>
          <w:szCs w:val="24"/>
        </w:rPr>
        <w:t xml:space="preserve">dhe promovon programet e skemave mbështetëse për bujqësinë dhe zhvillimin rural të financuar nga Bashkimi Evropian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si dhe donatorë të tjerë;</w:t>
      </w:r>
    </w:p>
    <w:p w14:paraId="4E19E9CF" w14:textId="2A250B2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informon </w:t>
      </w:r>
      <w:r w:rsidRPr="00697DB7">
        <w:rPr>
          <w:rFonts w:ascii="Garamond" w:hAnsi="Garamond" w:cs="Times New Roman"/>
          <w:sz w:val="24"/>
          <w:szCs w:val="24"/>
        </w:rPr>
        <w:t>mbi fondet e garancisë dhe lehtësirat financiare që ofrojnë tregjet bankare dhe financiare për fermerët;</w:t>
      </w:r>
    </w:p>
    <w:p w14:paraId="532B81A4" w14:textId="3F9DE7F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C56D2D" w:rsidRPr="00697DB7">
        <w:rPr>
          <w:rFonts w:ascii="Garamond" w:hAnsi="Garamond" w:cs="Times New Roman"/>
          <w:sz w:val="24"/>
          <w:szCs w:val="24"/>
        </w:rPr>
        <w:t>i</w:t>
      </w:r>
      <w:r w:rsidRPr="00697DB7">
        <w:rPr>
          <w:rFonts w:ascii="Garamond" w:hAnsi="Garamond" w:cs="Times New Roman"/>
          <w:sz w:val="24"/>
          <w:szCs w:val="24"/>
        </w:rPr>
        <w:t>nformon mbi legjislacionin e sektorit bujqësor, blegtoral, veterinarinë dhe sigurinë ushqimore;</w:t>
      </w:r>
    </w:p>
    <w:p w14:paraId="47194971" w14:textId="57E18D3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bën </w:t>
      </w:r>
      <w:r w:rsidRPr="00697DB7">
        <w:rPr>
          <w:rFonts w:ascii="Garamond" w:hAnsi="Garamond" w:cs="Times New Roman"/>
          <w:sz w:val="24"/>
          <w:szCs w:val="24"/>
        </w:rPr>
        <w:t xml:space="preserve">pranimin e aplikimeve për mbështetjen financiare nga fondet e </w:t>
      </w:r>
      <w:r w:rsidR="00C56D2D" w:rsidRPr="00697DB7">
        <w:rPr>
          <w:rFonts w:ascii="Garamond" w:hAnsi="Garamond" w:cs="Times New Roman"/>
          <w:sz w:val="24"/>
          <w:szCs w:val="24"/>
        </w:rPr>
        <w:t>skemave kombëtare</w:t>
      </w:r>
      <w:r w:rsidRPr="00697DB7">
        <w:rPr>
          <w:rFonts w:ascii="Garamond" w:hAnsi="Garamond" w:cs="Times New Roman"/>
          <w:sz w:val="24"/>
          <w:szCs w:val="24"/>
        </w:rPr>
        <w:t>;</w:t>
      </w:r>
    </w:p>
    <w:p w14:paraId="30235E3A" w14:textId="4224765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836C6C"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bashkëpunon </w:t>
      </w:r>
      <w:r w:rsidRPr="00697DB7">
        <w:rPr>
          <w:rFonts w:ascii="Garamond" w:hAnsi="Garamond" w:cs="Times New Roman"/>
          <w:sz w:val="24"/>
          <w:szCs w:val="24"/>
        </w:rPr>
        <w:t>me zyrat shtetërore, bashkitë, bankat, donatorët apo grupet e fermerëve ose shoqatave për ofrimin e shërbimeve;</w:t>
      </w:r>
    </w:p>
    <w:p w14:paraId="57E2994E" w14:textId="4B9A345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C56D2D" w:rsidRPr="00697DB7">
        <w:rPr>
          <w:rFonts w:ascii="Garamond" w:hAnsi="Garamond" w:cs="Times New Roman"/>
          <w:sz w:val="24"/>
          <w:szCs w:val="24"/>
        </w:rPr>
        <w:t xml:space="preserve">raporton </w:t>
      </w:r>
      <w:r w:rsidRPr="00697DB7">
        <w:rPr>
          <w:rFonts w:ascii="Garamond" w:hAnsi="Garamond" w:cs="Times New Roman"/>
          <w:sz w:val="24"/>
          <w:szCs w:val="24"/>
        </w:rPr>
        <w:t>periodikisht në drejtorinë q</w:t>
      </w:r>
      <w:r w:rsidR="00C56D2D" w:rsidRPr="00697DB7">
        <w:rPr>
          <w:rFonts w:ascii="Garamond" w:hAnsi="Garamond" w:cs="Times New Roman"/>
          <w:sz w:val="24"/>
          <w:szCs w:val="24"/>
        </w:rPr>
        <w:t>e</w:t>
      </w:r>
      <w:r w:rsidRPr="00697DB7">
        <w:rPr>
          <w:rFonts w:ascii="Garamond" w:hAnsi="Garamond" w:cs="Times New Roman"/>
          <w:sz w:val="24"/>
          <w:szCs w:val="24"/>
        </w:rPr>
        <w:t xml:space="preserve">ndrore të </w:t>
      </w:r>
      <w:proofErr w:type="spellStart"/>
      <w:r w:rsidRPr="00697DB7">
        <w:rPr>
          <w:rFonts w:ascii="Garamond" w:hAnsi="Garamond" w:cs="Times New Roman"/>
          <w:sz w:val="24"/>
          <w:szCs w:val="24"/>
        </w:rPr>
        <w:t>AZHBR</w:t>
      </w:r>
      <w:proofErr w:type="spellEnd"/>
      <w:r w:rsidR="00C56D2D" w:rsidRPr="00697DB7">
        <w:rPr>
          <w:rFonts w:ascii="Garamond" w:hAnsi="Garamond" w:cs="Times New Roman"/>
          <w:sz w:val="24"/>
          <w:szCs w:val="24"/>
        </w:rPr>
        <w:t>-së</w:t>
      </w:r>
      <w:r w:rsidRPr="00697DB7">
        <w:rPr>
          <w:rFonts w:ascii="Garamond" w:hAnsi="Garamond" w:cs="Times New Roman"/>
          <w:sz w:val="24"/>
          <w:szCs w:val="24"/>
        </w:rPr>
        <w:t>.</w:t>
      </w:r>
    </w:p>
    <w:p w14:paraId="2B20350E" w14:textId="77777777" w:rsidR="007802ED" w:rsidRPr="00697DB7" w:rsidRDefault="007802ED" w:rsidP="00BA7D12">
      <w:pPr>
        <w:spacing w:after="0" w:line="240" w:lineRule="auto"/>
        <w:ind w:firstLine="284"/>
        <w:jc w:val="both"/>
        <w:rPr>
          <w:rFonts w:ascii="Garamond" w:hAnsi="Garamond"/>
          <w:sz w:val="24"/>
          <w:szCs w:val="24"/>
        </w:rPr>
      </w:pPr>
    </w:p>
    <w:p w14:paraId="54F50847"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34</w:t>
      </w:r>
    </w:p>
    <w:p w14:paraId="574B7AB0" w14:textId="13EFA365" w:rsidR="007802ED" w:rsidRPr="00697DB7" w:rsidRDefault="00C56D2D" w:rsidP="00BA7D12">
      <w:pPr>
        <w:pStyle w:val="Heading2"/>
        <w:keepNext w:val="0"/>
        <w:ind w:firstLine="284"/>
        <w:rPr>
          <w:rFonts w:ascii="Garamond" w:hAnsi="Garamond"/>
        </w:rPr>
      </w:pPr>
      <w:r w:rsidRPr="00697DB7">
        <w:rPr>
          <w:rFonts w:ascii="Garamond" w:hAnsi="Garamond"/>
          <w:caps w:val="0"/>
        </w:rPr>
        <w:t>Drejtoria e kontrollit</w:t>
      </w:r>
    </w:p>
    <w:p w14:paraId="05AE8530" w14:textId="77777777" w:rsidR="007802ED" w:rsidRPr="00697DB7" w:rsidRDefault="007802ED" w:rsidP="00BA7D12">
      <w:pPr>
        <w:spacing w:after="0" w:line="240" w:lineRule="auto"/>
        <w:ind w:firstLine="284"/>
        <w:rPr>
          <w:rFonts w:ascii="Garamond" w:hAnsi="Garamond" w:cs="Times New Roman"/>
          <w:sz w:val="24"/>
          <w:szCs w:val="24"/>
        </w:rPr>
      </w:pPr>
    </w:p>
    <w:p w14:paraId="13382E59" w14:textId="5120AD00"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e Kontrollit si pjesë e strukturës së “Agjencisë së Pagesave”, është përgjegjëse për kryerjen e kontrolleve në terren të aplikimeve sipas masave mbështetëse në kuadër të zbatimit të Programit për Bujqësinë dhe Zhvillimin Rural. Qëllimi kryesor dhe detyra kryesore i drejtorisë është realizimi i verifikimit në vend, garantimi dhe regjistrimi i të dhënave nga verifikimet e realizuara. Rezultatet nga verifikimet në vend paraqiten në formular verifikimi/raporte kontrolli dhe do të përdoren për nevojat e drejtorive të tjera dhe organeve të tjerë të jashtme, të cilët do të kontrollojnë të gjithë procesin. Kjo drejtori sipas përshkrimit të detyrave dhe strukturës organizative, përbëhet nga 1 (një) drejtor dhe 2 (dy) sektorë: </w:t>
      </w:r>
      <w:proofErr w:type="spellStart"/>
      <w:r w:rsidRPr="00697DB7">
        <w:rPr>
          <w:rFonts w:ascii="Garamond" w:hAnsi="Garamond"/>
        </w:rPr>
        <w:t>SK</w:t>
      </w:r>
      <w:proofErr w:type="spellEnd"/>
      <w:r w:rsidRPr="00697DB7">
        <w:rPr>
          <w:rFonts w:ascii="Garamond" w:hAnsi="Garamond"/>
        </w:rPr>
        <w:t xml:space="preserve"> </w:t>
      </w:r>
      <w:proofErr w:type="spellStart"/>
      <w:r w:rsidRPr="00697DB7">
        <w:rPr>
          <w:rFonts w:ascii="Garamond" w:hAnsi="Garamond"/>
        </w:rPr>
        <w:t>IPARD</w:t>
      </w:r>
      <w:proofErr w:type="spellEnd"/>
      <w:r w:rsidRPr="00697DB7">
        <w:rPr>
          <w:rFonts w:ascii="Garamond" w:hAnsi="Garamond"/>
        </w:rPr>
        <w:t xml:space="preserve"> (Sektori për Kontrollin </w:t>
      </w:r>
      <w:proofErr w:type="spellStart"/>
      <w:r w:rsidRPr="00697DB7">
        <w:rPr>
          <w:rFonts w:ascii="Garamond" w:hAnsi="Garamond"/>
        </w:rPr>
        <w:t>IPARD</w:t>
      </w:r>
      <w:proofErr w:type="spellEnd"/>
      <w:r w:rsidRPr="00697DB7">
        <w:rPr>
          <w:rFonts w:ascii="Garamond" w:hAnsi="Garamond"/>
        </w:rPr>
        <w:t xml:space="preserve">) dhe </w:t>
      </w:r>
      <w:proofErr w:type="spellStart"/>
      <w:r w:rsidRPr="00697DB7">
        <w:rPr>
          <w:rFonts w:ascii="Garamond" w:hAnsi="Garamond"/>
        </w:rPr>
        <w:t>SK</w:t>
      </w:r>
      <w:proofErr w:type="spellEnd"/>
      <w:r w:rsidRPr="00697DB7">
        <w:rPr>
          <w:rFonts w:ascii="Garamond" w:hAnsi="Garamond"/>
        </w:rPr>
        <w:t xml:space="preserve"> </w:t>
      </w:r>
      <w:proofErr w:type="spellStart"/>
      <w:r w:rsidRPr="00697DB7">
        <w:rPr>
          <w:rFonts w:ascii="Garamond" w:hAnsi="Garamond"/>
        </w:rPr>
        <w:t>MK</w:t>
      </w:r>
      <w:proofErr w:type="spellEnd"/>
      <w:r w:rsidRPr="00697DB7">
        <w:rPr>
          <w:rFonts w:ascii="Garamond" w:hAnsi="Garamond"/>
        </w:rPr>
        <w:t xml:space="preserve"> (Sektori për Kontrollin e Masave Kombëtare).</w:t>
      </w:r>
    </w:p>
    <w:p w14:paraId="6D56D0BD" w14:textId="3CC21007"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Detyrat e Drejtorisë së Kontrollit:</w:t>
      </w:r>
    </w:p>
    <w:p w14:paraId="3692DCA5" w14:textId="64BADEC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harton </w:t>
      </w:r>
      <w:r w:rsidRPr="00697DB7">
        <w:rPr>
          <w:rFonts w:ascii="Garamond" w:hAnsi="Garamond" w:cs="Times New Roman"/>
          <w:sz w:val="24"/>
          <w:szCs w:val="24"/>
        </w:rPr>
        <w:t>planin operativ për monitorimin në terren të projekteve të financuara nga Fondet kombëtare, fondet e BE</w:t>
      </w:r>
      <w:r w:rsidR="00540244" w:rsidRPr="00697DB7">
        <w:rPr>
          <w:rFonts w:ascii="Garamond" w:hAnsi="Garamond" w:cs="Times New Roman"/>
          <w:sz w:val="24"/>
          <w:szCs w:val="24"/>
        </w:rPr>
        <w:t>-së</w:t>
      </w:r>
      <w:r w:rsidRPr="00697DB7">
        <w:rPr>
          <w:rFonts w:ascii="Garamond" w:hAnsi="Garamond" w:cs="Times New Roman"/>
          <w:sz w:val="24"/>
          <w:szCs w:val="24"/>
        </w:rPr>
        <w:t xml:space="preserve"> dhe donatorë të ndryshëm.</w:t>
      </w:r>
    </w:p>
    <w:p w14:paraId="3B2774B1" w14:textId="59799DB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zbatimin </w:t>
      </w:r>
      <w:r w:rsidRPr="00697DB7">
        <w:rPr>
          <w:rFonts w:ascii="Garamond" w:hAnsi="Garamond" w:cs="Times New Roman"/>
          <w:sz w:val="24"/>
          <w:szCs w:val="24"/>
        </w:rPr>
        <w:t>e verifikimeve</w:t>
      </w:r>
      <w:r w:rsidR="00B664A8" w:rsidRPr="00697DB7">
        <w:rPr>
          <w:rFonts w:ascii="Garamond" w:hAnsi="Garamond" w:cs="Times New Roman"/>
          <w:sz w:val="24"/>
          <w:szCs w:val="24"/>
        </w:rPr>
        <w:t xml:space="preserve"> </w:t>
      </w:r>
      <w:proofErr w:type="spellStart"/>
      <w:r w:rsidR="00540244" w:rsidRPr="00697DB7">
        <w:rPr>
          <w:rFonts w:ascii="Garamond" w:hAnsi="Garamond" w:cs="Times New Roman"/>
          <w:i/>
          <w:sz w:val="24"/>
          <w:szCs w:val="24"/>
        </w:rPr>
        <w:t>ex-ante</w:t>
      </w:r>
      <w:proofErr w:type="spellEnd"/>
      <w:r w:rsidR="00540244" w:rsidRPr="00697DB7">
        <w:rPr>
          <w:rFonts w:ascii="Garamond" w:hAnsi="Garamond" w:cs="Times New Roman"/>
          <w:sz w:val="24"/>
          <w:szCs w:val="24"/>
        </w:rPr>
        <w:t xml:space="preserve"> </w:t>
      </w:r>
      <w:r w:rsidRPr="00697DB7">
        <w:rPr>
          <w:rFonts w:ascii="Garamond" w:hAnsi="Garamond" w:cs="Times New Roman"/>
          <w:sz w:val="24"/>
          <w:szCs w:val="24"/>
        </w:rPr>
        <w:t xml:space="preserve">në vend të aplikimeve/projekteve të mbështetura nga </w:t>
      </w:r>
      <w:r w:rsidR="00540244" w:rsidRPr="00697DB7">
        <w:rPr>
          <w:rFonts w:ascii="Garamond" w:hAnsi="Garamond" w:cs="Times New Roman"/>
          <w:sz w:val="24"/>
          <w:szCs w:val="24"/>
        </w:rPr>
        <w:t>fondet kombëtare</w:t>
      </w:r>
      <w:r w:rsidRPr="00697DB7">
        <w:rPr>
          <w:rFonts w:ascii="Garamond" w:hAnsi="Garamond" w:cs="Times New Roman"/>
          <w:sz w:val="24"/>
          <w:szCs w:val="24"/>
        </w:rPr>
        <w:t xml:space="preserve">, </w:t>
      </w:r>
      <w:r w:rsidR="00540244" w:rsidRPr="00697DB7">
        <w:rPr>
          <w:rFonts w:ascii="Garamond" w:hAnsi="Garamond" w:cs="Times New Roman"/>
          <w:sz w:val="24"/>
          <w:szCs w:val="24"/>
        </w:rPr>
        <w:t xml:space="preserve">fondet </w:t>
      </w:r>
      <w:r w:rsidRPr="00697DB7">
        <w:rPr>
          <w:rFonts w:ascii="Garamond" w:hAnsi="Garamond" w:cs="Times New Roman"/>
          <w:sz w:val="24"/>
          <w:szCs w:val="24"/>
        </w:rPr>
        <w:t>e BE</w:t>
      </w:r>
      <w:r w:rsidR="00444A90" w:rsidRPr="00697DB7">
        <w:rPr>
          <w:rFonts w:ascii="Garamond" w:hAnsi="Garamond" w:cs="Times New Roman"/>
          <w:sz w:val="24"/>
          <w:szCs w:val="24"/>
        </w:rPr>
        <w:t>-së</w:t>
      </w:r>
      <w:r w:rsidRPr="00697DB7">
        <w:rPr>
          <w:rFonts w:ascii="Garamond" w:hAnsi="Garamond" w:cs="Times New Roman"/>
          <w:sz w:val="24"/>
          <w:szCs w:val="24"/>
        </w:rPr>
        <w:t xml:space="preserve"> dhe donatorë të ndryshëm sipas </w:t>
      </w:r>
      <w:r w:rsidR="00540244" w:rsidRPr="00697DB7">
        <w:rPr>
          <w:rFonts w:ascii="Garamond" w:hAnsi="Garamond" w:cs="Times New Roman"/>
          <w:sz w:val="24"/>
          <w:szCs w:val="24"/>
        </w:rPr>
        <w:t xml:space="preserve">listave/kërkesave për </w:t>
      </w:r>
      <w:r w:rsidRPr="00697DB7">
        <w:rPr>
          <w:rFonts w:ascii="Garamond" w:hAnsi="Garamond" w:cs="Times New Roman"/>
          <w:sz w:val="24"/>
          <w:szCs w:val="24"/>
        </w:rPr>
        <w:t xml:space="preserve">kontroll që vijnë nga </w:t>
      </w:r>
      <w:proofErr w:type="spellStart"/>
      <w:r w:rsidRPr="00697DB7">
        <w:rPr>
          <w:rFonts w:ascii="Garamond" w:hAnsi="Garamond" w:cs="Times New Roman"/>
          <w:sz w:val="24"/>
          <w:szCs w:val="24"/>
        </w:rPr>
        <w:t>DPAP</w:t>
      </w:r>
      <w:proofErr w:type="spellEnd"/>
      <w:r w:rsidRPr="00697DB7">
        <w:rPr>
          <w:rFonts w:ascii="Garamond" w:hAnsi="Garamond" w:cs="Times New Roman"/>
          <w:sz w:val="24"/>
          <w:szCs w:val="24"/>
        </w:rPr>
        <w:t>/</w:t>
      </w:r>
      <w:proofErr w:type="spellStart"/>
      <w:r w:rsidRPr="00697DB7">
        <w:rPr>
          <w:rFonts w:ascii="Garamond" w:hAnsi="Garamond" w:cs="Times New Roman"/>
          <w:sz w:val="24"/>
          <w:szCs w:val="24"/>
        </w:rPr>
        <w:t>DAP</w:t>
      </w:r>
      <w:proofErr w:type="spellEnd"/>
      <w:r w:rsidRPr="00697DB7">
        <w:rPr>
          <w:rFonts w:ascii="Garamond" w:hAnsi="Garamond" w:cs="Times New Roman"/>
          <w:sz w:val="24"/>
          <w:szCs w:val="24"/>
        </w:rPr>
        <w:t xml:space="preserve"> etj</w:t>
      </w:r>
      <w:r w:rsidR="00444A90" w:rsidRPr="00697DB7">
        <w:rPr>
          <w:rFonts w:ascii="Garamond" w:hAnsi="Garamond" w:cs="Times New Roman"/>
          <w:sz w:val="24"/>
          <w:szCs w:val="24"/>
        </w:rPr>
        <w:t>.</w:t>
      </w:r>
      <w:r w:rsidRPr="00697DB7">
        <w:rPr>
          <w:rFonts w:ascii="Garamond" w:hAnsi="Garamond" w:cs="Times New Roman"/>
          <w:sz w:val="24"/>
          <w:szCs w:val="24"/>
        </w:rPr>
        <w:t>;</w:t>
      </w:r>
    </w:p>
    <w:p w14:paraId="73B48077" w14:textId="12B2C90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realizimin </w:t>
      </w:r>
      <w:r w:rsidRPr="00697DB7">
        <w:rPr>
          <w:rFonts w:ascii="Garamond" w:hAnsi="Garamond" w:cs="Times New Roman"/>
          <w:sz w:val="24"/>
          <w:szCs w:val="24"/>
        </w:rPr>
        <w:t>e verifikimeve duke garantuar respektimin e legjislacionit të BE-së,</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legjislacionit kombëtar, si dhe procedurat e shkruara në </w:t>
      </w:r>
      <w:r w:rsidR="00444A90" w:rsidRPr="00697DB7">
        <w:rPr>
          <w:rFonts w:ascii="Garamond" w:hAnsi="Garamond" w:cs="Times New Roman"/>
          <w:sz w:val="24"/>
          <w:szCs w:val="24"/>
        </w:rPr>
        <w:t>udhëzim, rregullore dhe manuale</w:t>
      </w:r>
      <w:r w:rsidRPr="00697DB7">
        <w:rPr>
          <w:rFonts w:ascii="Garamond" w:hAnsi="Garamond" w:cs="Times New Roman"/>
          <w:sz w:val="24"/>
          <w:szCs w:val="24"/>
        </w:rPr>
        <w:t xml:space="preserve">; </w:t>
      </w:r>
    </w:p>
    <w:p w14:paraId="6EB15116" w14:textId="1B568BF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verifikimin </w:t>
      </w:r>
      <w:r w:rsidRPr="00697DB7">
        <w:rPr>
          <w:rFonts w:ascii="Garamond" w:hAnsi="Garamond" w:cs="Times New Roman"/>
          <w:sz w:val="24"/>
          <w:szCs w:val="24"/>
        </w:rPr>
        <w:t xml:space="preserve">e kritereve të </w:t>
      </w:r>
      <w:proofErr w:type="spellStart"/>
      <w:r w:rsidRPr="00697DB7">
        <w:rPr>
          <w:rFonts w:ascii="Garamond" w:hAnsi="Garamond" w:cs="Times New Roman"/>
          <w:sz w:val="24"/>
          <w:szCs w:val="24"/>
        </w:rPr>
        <w:t>pranueshmërisë</w:t>
      </w:r>
      <w:proofErr w:type="spellEnd"/>
      <w:r w:rsidRPr="00697DB7">
        <w:rPr>
          <w:rFonts w:ascii="Garamond" w:hAnsi="Garamond" w:cs="Times New Roman"/>
          <w:sz w:val="24"/>
          <w:szCs w:val="24"/>
        </w:rPr>
        <w:t xml:space="preserve">, </w:t>
      </w:r>
      <w:proofErr w:type="spellStart"/>
      <w:r w:rsidRPr="00697DB7">
        <w:rPr>
          <w:rFonts w:ascii="Garamond" w:hAnsi="Garamond" w:cs="Times New Roman"/>
          <w:sz w:val="24"/>
          <w:szCs w:val="24"/>
        </w:rPr>
        <w:t>përfitueshmërisë</w:t>
      </w:r>
      <w:proofErr w:type="spellEnd"/>
      <w:r w:rsidRPr="00697DB7">
        <w:rPr>
          <w:rFonts w:ascii="Garamond" w:hAnsi="Garamond" w:cs="Times New Roman"/>
          <w:sz w:val="24"/>
          <w:szCs w:val="24"/>
        </w:rPr>
        <w:t xml:space="preserve">, angazhimet dhe detyrimet të tjera në lidhje me kushtet për ofrimin e mbështetjes së parashikuar të cilat mund të kontrollohen në momentin e vizitës; </w:t>
      </w:r>
    </w:p>
    <w:p w14:paraId="23809C93" w14:textId="134D7B7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përgatitja </w:t>
      </w:r>
      <w:r w:rsidRPr="00697DB7">
        <w:rPr>
          <w:rFonts w:ascii="Garamond" w:hAnsi="Garamond" w:cs="Times New Roman"/>
          <w:sz w:val="24"/>
          <w:szCs w:val="24"/>
        </w:rPr>
        <w:t xml:space="preserve">e formularëve dhe listave të kontrollit, dorëzimi fizik/ngarkimi në sistem i tyre kryhet brenda afateve në drejtorinë/sektorin nga e cila ka marrë kërkesën për kontroll; </w:t>
      </w:r>
    </w:p>
    <w:p w14:paraId="18037651" w14:textId="2086627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444A90" w:rsidRPr="00697DB7">
        <w:rPr>
          <w:rFonts w:ascii="Garamond" w:hAnsi="Garamond" w:cs="Times New Roman"/>
          <w:sz w:val="24"/>
          <w:szCs w:val="24"/>
        </w:rPr>
        <w:t xml:space="preserve">përgatit </w:t>
      </w:r>
      <w:r w:rsidRPr="00697DB7">
        <w:rPr>
          <w:rFonts w:ascii="Garamond" w:hAnsi="Garamond" w:cs="Times New Roman"/>
          <w:sz w:val="24"/>
          <w:szCs w:val="24"/>
        </w:rPr>
        <w:t xml:space="preserve">raporte informuese për menaxhimin, </w:t>
      </w:r>
      <w:proofErr w:type="spellStart"/>
      <w:r w:rsidRPr="00697DB7">
        <w:rPr>
          <w:rFonts w:ascii="Garamond" w:hAnsi="Garamond" w:cs="Times New Roman"/>
          <w:sz w:val="24"/>
          <w:szCs w:val="24"/>
        </w:rPr>
        <w:t>efektshmërinë</w:t>
      </w:r>
      <w:proofErr w:type="spellEnd"/>
      <w:r w:rsidRPr="00697DB7">
        <w:rPr>
          <w:rFonts w:ascii="Garamond" w:hAnsi="Garamond" w:cs="Times New Roman"/>
          <w:sz w:val="24"/>
          <w:szCs w:val="24"/>
        </w:rPr>
        <w:t xml:space="preserve"> dhe transparencën në zbatimin e politikave për </w:t>
      </w:r>
      <w:r w:rsidR="00444A90" w:rsidRPr="00697DB7">
        <w:rPr>
          <w:rFonts w:ascii="Garamond" w:hAnsi="Garamond" w:cs="Times New Roman"/>
          <w:sz w:val="24"/>
          <w:szCs w:val="24"/>
        </w:rPr>
        <w:t>bujqësinë dhe zhvillim rural.</w:t>
      </w:r>
    </w:p>
    <w:p w14:paraId="57DEBCC5" w14:textId="551F0E7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kryerjen </w:t>
      </w:r>
      <w:r w:rsidRPr="00697DB7">
        <w:rPr>
          <w:rFonts w:ascii="Garamond" w:hAnsi="Garamond" w:cs="Times New Roman"/>
          <w:sz w:val="24"/>
          <w:szCs w:val="24"/>
        </w:rPr>
        <w:t xml:space="preserve">e kontrolleve në terren para kontraktimit dhe pagesës së subjekteve, si dhe monitoron realizimin e projekteve pas financimit nëse janë realizuar sipas planit të punës dhe në përputhje me planifikimin e verifikimeve, për </w:t>
      </w:r>
      <w:r w:rsidR="00444A90" w:rsidRPr="00697DB7">
        <w:rPr>
          <w:rFonts w:ascii="Garamond" w:hAnsi="Garamond" w:cs="Times New Roman"/>
          <w:sz w:val="24"/>
          <w:szCs w:val="24"/>
        </w:rPr>
        <w:t xml:space="preserve">skemat kombëtare dhe programin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16FCA603" w14:textId="282360B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harton </w:t>
      </w:r>
      <w:r w:rsidRPr="00697DB7">
        <w:rPr>
          <w:rFonts w:ascii="Garamond" w:hAnsi="Garamond" w:cs="Times New Roman"/>
          <w:sz w:val="24"/>
          <w:szCs w:val="24"/>
        </w:rPr>
        <w:t>raportet e kontrollit të projekteve para kontraktimit, para pagesës dhe monitorimin e projekteve përfituese pas financimit;</w:t>
      </w:r>
    </w:p>
    <w:p w14:paraId="75798FC3" w14:textId="6427415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444A90" w:rsidRPr="00697DB7">
        <w:rPr>
          <w:rFonts w:ascii="Garamond" w:hAnsi="Garamond" w:cs="Times New Roman"/>
          <w:sz w:val="24"/>
          <w:szCs w:val="24"/>
        </w:rPr>
        <w:t xml:space="preserve">siguron </w:t>
      </w:r>
      <w:r w:rsidRPr="00697DB7">
        <w:rPr>
          <w:rFonts w:ascii="Garamond" w:hAnsi="Garamond" w:cs="Times New Roman"/>
          <w:sz w:val="24"/>
          <w:szCs w:val="24"/>
        </w:rPr>
        <w:t xml:space="preserve">monitorimin e regjistrimit në </w:t>
      </w:r>
      <w:proofErr w:type="spellStart"/>
      <w:r w:rsidRPr="00697DB7">
        <w:rPr>
          <w:rFonts w:ascii="Garamond" w:hAnsi="Garamond" w:cs="Times New Roman"/>
          <w:sz w:val="24"/>
          <w:szCs w:val="24"/>
        </w:rPr>
        <w:t>databazë</w:t>
      </w:r>
      <w:proofErr w:type="spellEnd"/>
      <w:r w:rsidRPr="00697DB7">
        <w:rPr>
          <w:rFonts w:ascii="Garamond" w:hAnsi="Garamond" w:cs="Times New Roman"/>
          <w:sz w:val="24"/>
          <w:szCs w:val="24"/>
        </w:rPr>
        <w:t xml:space="preserve"> të </w:t>
      </w:r>
      <w:proofErr w:type="spellStart"/>
      <w:r w:rsidRPr="00697DB7">
        <w:rPr>
          <w:rFonts w:ascii="Garamond" w:hAnsi="Garamond" w:cs="Times New Roman"/>
          <w:sz w:val="24"/>
          <w:szCs w:val="24"/>
        </w:rPr>
        <w:t>të</w:t>
      </w:r>
      <w:proofErr w:type="spellEnd"/>
      <w:r w:rsidRPr="00697DB7">
        <w:rPr>
          <w:rFonts w:ascii="Garamond" w:hAnsi="Garamond" w:cs="Times New Roman"/>
          <w:sz w:val="24"/>
          <w:szCs w:val="24"/>
        </w:rPr>
        <w:t xml:space="preserve"> gjith</w:t>
      </w:r>
      <w:r w:rsidR="00BA7D12" w:rsidRPr="00697DB7">
        <w:rPr>
          <w:rFonts w:ascii="Garamond" w:hAnsi="Garamond" w:cs="Times New Roman"/>
          <w:sz w:val="24"/>
          <w:szCs w:val="24"/>
        </w:rPr>
        <w:t>a</w:t>
      </w:r>
      <w:r w:rsidRPr="00697DB7">
        <w:rPr>
          <w:rFonts w:ascii="Garamond" w:hAnsi="Garamond" w:cs="Times New Roman"/>
          <w:sz w:val="24"/>
          <w:szCs w:val="24"/>
        </w:rPr>
        <w:t xml:space="preserve"> projekteve të kontrolluara për </w:t>
      </w:r>
      <w:r w:rsidR="00444A90" w:rsidRPr="00697DB7">
        <w:rPr>
          <w:rFonts w:ascii="Garamond" w:hAnsi="Garamond" w:cs="Times New Roman"/>
          <w:sz w:val="24"/>
          <w:szCs w:val="24"/>
        </w:rPr>
        <w:t>s</w:t>
      </w:r>
      <w:r w:rsidRPr="00697DB7">
        <w:rPr>
          <w:rFonts w:ascii="Garamond" w:hAnsi="Garamond" w:cs="Times New Roman"/>
          <w:sz w:val="24"/>
          <w:szCs w:val="24"/>
        </w:rPr>
        <w:t xml:space="preserve">kemat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dhe </w:t>
      </w:r>
      <w:r w:rsidR="00444A90" w:rsidRPr="00697DB7">
        <w:rPr>
          <w:rFonts w:ascii="Garamond" w:hAnsi="Garamond" w:cs="Times New Roman"/>
          <w:sz w:val="24"/>
          <w:szCs w:val="24"/>
        </w:rPr>
        <w:t>skemat kombëtare.</w:t>
      </w:r>
    </w:p>
    <w:p w14:paraId="538D2167"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3. Detyrat e Sektorit të Kontrollit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6847461B" w14:textId="1B6246CD" w:rsidR="007802ED" w:rsidRPr="00697DB7" w:rsidRDefault="007802ED" w:rsidP="00BA7D12">
      <w:pPr>
        <w:pStyle w:val="BalloonText"/>
        <w:ind w:firstLine="284"/>
        <w:jc w:val="both"/>
        <w:rPr>
          <w:rFonts w:ascii="Garamond" w:hAnsi="Garamond" w:cs="Times New Roman"/>
          <w:color w:val="FF0000"/>
          <w:sz w:val="24"/>
          <w:szCs w:val="24"/>
        </w:rPr>
      </w:pPr>
      <w:r w:rsidRPr="00697DB7">
        <w:rPr>
          <w:rFonts w:ascii="Garamond" w:hAnsi="Garamond" w:cs="Times New Roman"/>
          <w:sz w:val="24"/>
          <w:szCs w:val="24"/>
        </w:rPr>
        <w:t xml:space="preserve">a) </w:t>
      </w:r>
      <w:r w:rsidR="00BA7D12" w:rsidRPr="00697DB7">
        <w:rPr>
          <w:rFonts w:ascii="Garamond" w:hAnsi="Garamond" w:cs="Times New Roman"/>
          <w:sz w:val="24"/>
          <w:szCs w:val="24"/>
        </w:rPr>
        <w:t xml:space="preserve">është </w:t>
      </w:r>
      <w:r w:rsidRPr="00697DB7">
        <w:rPr>
          <w:rFonts w:ascii="Garamond" w:hAnsi="Garamond" w:cs="Times New Roman"/>
          <w:sz w:val="24"/>
          <w:szCs w:val="24"/>
        </w:rPr>
        <w:t xml:space="preserve">përgjegjës për zbatimin e verifikimeve </w:t>
      </w:r>
      <w:proofErr w:type="spellStart"/>
      <w:r w:rsidRPr="00697DB7">
        <w:rPr>
          <w:rFonts w:ascii="Garamond" w:hAnsi="Garamond" w:cs="Times New Roman"/>
          <w:i/>
          <w:sz w:val="24"/>
          <w:szCs w:val="24"/>
        </w:rPr>
        <w:t>ex-ante</w:t>
      </w:r>
      <w:proofErr w:type="spellEnd"/>
      <w:r w:rsidRPr="00697DB7">
        <w:rPr>
          <w:rFonts w:ascii="Garamond" w:hAnsi="Garamond" w:cs="Times New Roman"/>
          <w:sz w:val="24"/>
          <w:szCs w:val="24"/>
        </w:rPr>
        <w:t xml:space="preserve"> në vend (përpara kontraktimit, kontrolle të ndërmjetme, kontrolle shtesë dhe kontrolle përpara kryerjes së pagesës), për masat mbështetëse nga Programi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115963E9" w14:textId="33F667E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B664A8"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kontrollon </w:t>
      </w:r>
      <w:r w:rsidRPr="00697DB7">
        <w:rPr>
          <w:rFonts w:ascii="Garamond" w:hAnsi="Garamond" w:cs="Times New Roman"/>
          <w:sz w:val="24"/>
          <w:szCs w:val="24"/>
        </w:rPr>
        <w:t>në terren, dhe harton raportet e kontrollit brenda afateve të përcaktuara në Manualin e Procedurës;</w:t>
      </w:r>
    </w:p>
    <w:p w14:paraId="2D5A9CEA" w14:textId="3D9107A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c) </w:t>
      </w:r>
      <w:r w:rsidR="00BA7D12" w:rsidRPr="00697DB7">
        <w:rPr>
          <w:rFonts w:ascii="Garamond" w:hAnsi="Garamond" w:cs="Times New Roman"/>
          <w:sz w:val="24"/>
          <w:szCs w:val="24"/>
        </w:rPr>
        <w:t xml:space="preserve">verifikimin </w:t>
      </w:r>
      <w:r w:rsidRPr="00697DB7">
        <w:rPr>
          <w:rFonts w:ascii="Garamond" w:hAnsi="Garamond" w:cs="Times New Roman"/>
          <w:sz w:val="24"/>
          <w:szCs w:val="24"/>
        </w:rPr>
        <w:t xml:space="preserve">e kritereve të </w:t>
      </w:r>
      <w:proofErr w:type="spellStart"/>
      <w:r w:rsidRPr="00697DB7">
        <w:rPr>
          <w:rFonts w:ascii="Garamond" w:hAnsi="Garamond" w:cs="Times New Roman"/>
          <w:sz w:val="24"/>
          <w:szCs w:val="24"/>
        </w:rPr>
        <w:t>pranueshmërisë</w:t>
      </w:r>
      <w:proofErr w:type="spellEnd"/>
      <w:r w:rsidRPr="00697DB7">
        <w:rPr>
          <w:rFonts w:ascii="Garamond" w:hAnsi="Garamond" w:cs="Times New Roman"/>
          <w:sz w:val="24"/>
          <w:szCs w:val="24"/>
        </w:rPr>
        <w:t xml:space="preserve">, angazhimet dhe detyrime të tjera në lidhje me kushtet për ofrimin e mbështetjes parashikuar në Programin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të cilat mund të kontrollohen në momentin e vizitës; </w:t>
      </w:r>
    </w:p>
    <w:p w14:paraId="08428A7D" w14:textId="2442DA6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ç) </w:t>
      </w:r>
      <w:r w:rsidR="00BA7D12" w:rsidRPr="00697DB7">
        <w:rPr>
          <w:rFonts w:ascii="Garamond" w:hAnsi="Garamond" w:cs="Times New Roman"/>
          <w:sz w:val="24"/>
          <w:szCs w:val="24"/>
        </w:rPr>
        <w:t xml:space="preserve">kontrolle </w:t>
      </w:r>
      <w:r w:rsidRPr="00697DB7">
        <w:rPr>
          <w:rFonts w:ascii="Garamond" w:hAnsi="Garamond" w:cs="Times New Roman"/>
          <w:sz w:val="24"/>
          <w:szCs w:val="24"/>
        </w:rPr>
        <w:t>fizike në lidhje me natyrën dhe cilësinë e mallrave ose zërave të përfunduara</w:t>
      </w:r>
      <w:r w:rsidR="00BA7D12" w:rsidRPr="00697DB7">
        <w:rPr>
          <w:rFonts w:ascii="Garamond" w:hAnsi="Garamond" w:cs="Times New Roman"/>
          <w:sz w:val="24"/>
          <w:szCs w:val="24"/>
        </w:rPr>
        <w:t>,</w:t>
      </w:r>
      <w:r w:rsidRPr="00697DB7">
        <w:rPr>
          <w:rFonts w:ascii="Garamond" w:hAnsi="Garamond" w:cs="Times New Roman"/>
          <w:sz w:val="24"/>
          <w:szCs w:val="24"/>
        </w:rPr>
        <w:t xml:space="preserve"> si dhe verifikimin e përputhshmërisë të fakteve të deklaruara</w:t>
      </w:r>
      <w:r w:rsidR="00B664A8" w:rsidRPr="00697DB7">
        <w:rPr>
          <w:rFonts w:ascii="Garamond" w:hAnsi="Garamond" w:cs="Times New Roman"/>
          <w:sz w:val="24"/>
          <w:szCs w:val="24"/>
        </w:rPr>
        <w:t xml:space="preserve"> </w:t>
      </w:r>
      <w:r w:rsidRPr="00697DB7">
        <w:rPr>
          <w:rFonts w:ascii="Garamond" w:hAnsi="Garamond" w:cs="Times New Roman"/>
          <w:sz w:val="24"/>
          <w:szCs w:val="24"/>
        </w:rPr>
        <w:t>në kërkesat për pagesë me situatën në vend;</w:t>
      </w:r>
    </w:p>
    <w:p w14:paraId="7BC789D7" w14:textId="0210258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verifikimi </w:t>
      </w:r>
      <w:r w:rsidRPr="00697DB7">
        <w:rPr>
          <w:rFonts w:ascii="Garamond" w:hAnsi="Garamond" w:cs="Times New Roman"/>
          <w:sz w:val="24"/>
          <w:szCs w:val="24"/>
        </w:rPr>
        <w:t>i standardeve minimale kombëtare dhe standardet e BE-së në lidhje me investimin në fermë/sipërmarrje;</w:t>
      </w:r>
    </w:p>
    <w:p w14:paraId="30FFF24B" w14:textId="33C1502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dh)</w:t>
      </w:r>
      <w:r w:rsidR="00BA7D12" w:rsidRPr="00697DB7">
        <w:rPr>
          <w:rFonts w:ascii="Garamond" w:hAnsi="Garamond" w:cs="Times New Roman"/>
          <w:sz w:val="24"/>
          <w:szCs w:val="24"/>
        </w:rPr>
        <w:t xml:space="preserve"> verifikimi </w:t>
      </w:r>
      <w:r w:rsidRPr="00697DB7">
        <w:rPr>
          <w:rFonts w:ascii="Garamond" w:hAnsi="Garamond" w:cs="Times New Roman"/>
          <w:sz w:val="24"/>
          <w:szCs w:val="24"/>
        </w:rPr>
        <w:t xml:space="preserve">në vend me qëllim kontrollin për identifikimin e parregullsive (teknike, </w:t>
      </w:r>
      <w:proofErr w:type="spellStart"/>
      <w:r w:rsidRPr="00697DB7">
        <w:rPr>
          <w:rFonts w:ascii="Garamond" w:hAnsi="Garamond" w:cs="Times New Roman"/>
          <w:sz w:val="24"/>
          <w:szCs w:val="24"/>
        </w:rPr>
        <w:t>kontraktuale</w:t>
      </w:r>
      <w:proofErr w:type="spellEnd"/>
      <w:r w:rsidRPr="00697DB7">
        <w:rPr>
          <w:rFonts w:ascii="Garamond" w:hAnsi="Garamond" w:cs="Times New Roman"/>
          <w:sz w:val="24"/>
          <w:szCs w:val="24"/>
        </w:rPr>
        <w:t xml:space="preserve">); </w:t>
      </w:r>
    </w:p>
    <w:p w14:paraId="65FF0461" w14:textId="0FDDC06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mbikëqyrja </w:t>
      </w:r>
      <w:r w:rsidRPr="00697DB7">
        <w:rPr>
          <w:rFonts w:ascii="Garamond" w:hAnsi="Garamond" w:cs="Times New Roman"/>
          <w:sz w:val="24"/>
          <w:szCs w:val="24"/>
        </w:rPr>
        <w:t>e rezultateve të verifikimeve të realizuara në vend nga inspektorët dhe përgatitja e informacionit, analizave dhe raporteve të punës së realizuar;</w:t>
      </w:r>
    </w:p>
    <w:p w14:paraId="0357F4FA" w14:textId="396C6E8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siguron </w:t>
      </w:r>
      <w:r w:rsidRPr="00697DB7">
        <w:rPr>
          <w:rFonts w:ascii="Garamond" w:hAnsi="Garamond" w:cs="Times New Roman"/>
          <w:sz w:val="24"/>
          <w:szCs w:val="24"/>
        </w:rPr>
        <w:t xml:space="preserve">përgatitjen dhe përshtatjen e manualeve dhe dokumenteve të tjera në zbatim të </w:t>
      </w:r>
      <w:r w:rsidR="00BA7D12" w:rsidRPr="00697DB7">
        <w:rPr>
          <w:rFonts w:ascii="Garamond" w:hAnsi="Garamond" w:cs="Times New Roman"/>
          <w:sz w:val="24"/>
          <w:szCs w:val="24"/>
        </w:rPr>
        <w:t xml:space="preserve">Programit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në bashkëpunim me drejtori dhe sektorë të tjerë brenda </w:t>
      </w:r>
      <w:proofErr w:type="spellStart"/>
      <w:r w:rsidRPr="00697DB7">
        <w:rPr>
          <w:rFonts w:ascii="Garamond" w:hAnsi="Garamond" w:cs="Times New Roman"/>
          <w:sz w:val="24"/>
          <w:szCs w:val="24"/>
        </w:rPr>
        <w:t>AZHBR</w:t>
      </w:r>
      <w:proofErr w:type="spellEnd"/>
      <w:r w:rsidR="00BA7D12" w:rsidRPr="00697DB7">
        <w:rPr>
          <w:rFonts w:ascii="Garamond" w:hAnsi="Garamond" w:cs="Times New Roman"/>
          <w:sz w:val="24"/>
          <w:szCs w:val="24"/>
        </w:rPr>
        <w:t>-së</w:t>
      </w:r>
      <w:r w:rsidRPr="00697DB7">
        <w:rPr>
          <w:rFonts w:ascii="Garamond" w:hAnsi="Garamond" w:cs="Times New Roman"/>
          <w:sz w:val="24"/>
          <w:szCs w:val="24"/>
        </w:rPr>
        <w:t xml:space="preserve">. </w:t>
      </w:r>
    </w:p>
    <w:p w14:paraId="605DD856"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 Detyrat e Sektorit të Kontrollit të Skemave Kombëtare:</w:t>
      </w:r>
    </w:p>
    <w:p w14:paraId="0B4139F5" w14:textId="3A60987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a)</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verifikon </w:t>
      </w:r>
      <w:r w:rsidRPr="00697DB7">
        <w:rPr>
          <w:rFonts w:ascii="Garamond" w:hAnsi="Garamond" w:cs="Times New Roman"/>
          <w:sz w:val="24"/>
          <w:szCs w:val="24"/>
        </w:rPr>
        <w:t xml:space="preserve">në terren subjektet përfituese nga </w:t>
      </w:r>
      <w:r w:rsidR="00BA7D12" w:rsidRPr="00697DB7">
        <w:rPr>
          <w:rFonts w:ascii="Garamond" w:hAnsi="Garamond" w:cs="Times New Roman"/>
          <w:sz w:val="24"/>
          <w:szCs w:val="24"/>
        </w:rPr>
        <w:t xml:space="preserve">masat mbështetëse </w:t>
      </w:r>
      <w:r w:rsidRPr="00697DB7">
        <w:rPr>
          <w:rFonts w:ascii="Garamond" w:hAnsi="Garamond" w:cs="Times New Roman"/>
          <w:sz w:val="24"/>
          <w:szCs w:val="24"/>
        </w:rPr>
        <w:t xml:space="preserve">të Programit Kombëtar dhe harton raportet e kontrollit/formularët duke respektuar procedurat e </w:t>
      </w:r>
      <w:r w:rsidR="00BA7D12" w:rsidRPr="00697DB7">
        <w:rPr>
          <w:rFonts w:ascii="Garamond" w:hAnsi="Garamond" w:cs="Times New Roman"/>
          <w:sz w:val="24"/>
          <w:szCs w:val="24"/>
        </w:rPr>
        <w:t xml:space="preserve">shkruara në udhëzim, rregulloren e brendshme, manualin e procedurës; </w:t>
      </w:r>
    </w:p>
    <w:p w14:paraId="60590FE5" w14:textId="2A12BCE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verifikimin </w:t>
      </w:r>
      <w:r w:rsidRPr="00697DB7">
        <w:rPr>
          <w:rFonts w:ascii="Garamond" w:hAnsi="Garamond" w:cs="Times New Roman"/>
          <w:sz w:val="24"/>
          <w:szCs w:val="24"/>
        </w:rPr>
        <w:t xml:space="preserve">e përputhshmërisë të fakteve të deklaruara në aplikim me situatën në vend; </w:t>
      </w:r>
    </w:p>
    <w:p w14:paraId="53C39E41" w14:textId="180F30D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verifikimin </w:t>
      </w:r>
      <w:r w:rsidRPr="00697DB7">
        <w:rPr>
          <w:rFonts w:ascii="Garamond" w:hAnsi="Garamond" w:cs="Times New Roman"/>
          <w:sz w:val="24"/>
          <w:szCs w:val="24"/>
        </w:rPr>
        <w:t>e përputhshmërisë të fakteve të deklaruara</w:t>
      </w:r>
      <w:r w:rsidR="00B664A8" w:rsidRPr="00697DB7">
        <w:rPr>
          <w:rFonts w:ascii="Garamond" w:hAnsi="Garamond" w:cs="Times New Roman"/>
          <w:sz w:val="24"/>
          <w:szCs w:val="24"/>
        </w:rPr>
        <w:t xml:space="preserve"> </w:t>
      </w:r>
      <w:r w:rsidRPr="00697DB7">
        <w:rPr>
          <w:rFonts w:ascii="Garamond" w:hAnsi="Garamond" w:cs="Times New Roman"/>
          <w:sz w:val="24"/>
          <w:szCs w:val="24"/>
        </w:rPr>
        <w:t>në kërkesat për pagesë me situatën në vend;</w:t>
      </w:r>
    </w:p>
    <w:p w14:paraId="129B0A31" w14:textId="1B6B01B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përgatitja </w:t>
      </w:r>
      <w:r w:rsidRPr="00697DB7">
        <w:rPr>
          <w:rFonts w:ascii="Garamond" w:hAnsi="Garamond" w:cs="Times New Roman"/>
          <w:sz w:val="24"/>
          <w:szCs w:val="24"/>
        </w:rPr>
        <w:t xml:space="preserve">e </w:t>
      </w:r>
      <w:r w:rsidR="00BA7D12" w:rsidRPr="00697DB7">
        <w:rPr>
          <w:rFonts w:ascii="Garamond" w:hAnsi="Garamond" w:cs="Times New Roman"/>
          <w:sz w:val="24"/>
          <w:szCs w:val="24"/>
        </w:rPr>
        <w:t xml:space="preserve">formularëve/ listave </w:t>
      </w:r>
      <w:r w:rsidRPr="00697DB7">
        <w:rPr>
          <w:rFonts w:ascii="Garamond" w:hAnsi="Garamond" w:cs="Times New Roman"/>
          <w:sz w:val="24"/>
          <w:szCs w:val="24"/>
        </w:rPr>
        <w:t xml:space="preserve">të kontrollit dorëzimi fizik/ngarkimi në sistem i tyre kryhet brenda afateve në drejtorinë/sektorin nga e cila ka marrë kërkesën për kontroll; </w:t>
      </w:r>
    </w:p>
    <w:p w14:paraId="60E2C6D3" w14:textId="264AB09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mbikëqyrja </w:t>
      </w:r>
      <w:r w:rsidRPr="00697DB7">
        <w:rPr>
          <w:rFonts w:ascii="Garamond" w:hAnsi="Garamond" w:cs="Times New Roman"/>
          <w:sz w:val="24"/>
          <w:szCs w:val="24"/>
        </w:rPr>
        <w:t>e verifikimeve të realizuara në vend nga inspektorët;</w:t>
      </w:r>
    </w:p>
    <w:p w14:paraId="76F2825D" w14:textId="74FF3CB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BA7D12" w:rsidRPr="00697DB7">
        <w:rPr>
          <w:rFonts w:ascii="Garamond" w:hAnsi="Garamond" w:cs="Times New Roman"/>
          <w:sz w:val="24"/>
          <w:szCs w:val="24"/>
        </w:rPr>
        <w:t xml:space="preserve">analizon </w:t>
      </w:r>
      <w:r w:rsidRPr="00697DB7">
        <w:rPr>
          <w:rFonts w:ascii="Garamond" w:hAnsi="Garamond" w:cs="Times New Roman"/>
          <w:sz w:val="24"/>
          <w:szCs w:val="24"/>
        </w:rPr>
        <w:t>dhe argumenton rezultatet e kontrolleve të ushtruara, hartimi i statistikave periodike për verifikimet e realizuara.</w:t>
      </w:r>
    </w:p>
    <w:p w14:paraId="50801156" w14:textId="63D7477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siguron </w:t>
      </w:r>
      <w:r w:rsidRPr="00697DB7">
        <w:rPr>
          <w:rFonts w:ascii="Garamond" w:hAnsi="Garamond" w:cs="Times New Roman"/>
          <w:sz w:val="24"/>
          <w:szCs w:val="24"/>
        </w:rPr>
        <w:t xml:space="preserve">përgatitjen dhe përshtatjen e manualeve dhe dokumenteve të tjera në zbatim të </w:t>
      </w:r>
      <w:r w:rsidR="00BA7D12" w:rsidRPr="00697DB7">
        <w:rPr>
          <w:rFonts w:ascii="Garamond" w:hAnsi="Garamond" w:cs="Times New Roman"/>
          <w:sz w:val="24"/>
          <w:szCs w:val="24"/>
        </w:rPr>
        <w:t xml:space="preserve">udhëzimeve, rregullores në </w:t>
      </w:r>
      <w:r w:rsidRPr="00697DB7">
        <w:rPr>
          <w:rFonts w:ascii="Garamond" w:hAnsi="Garamond" w:cs="Times New Roman"/>
          <w:sz w:val="24"/>
          <w:szCs w:val="24"/>
        </w:rPr>
        <w:t xml:space="preserve">bashkëpunim me drejtori dhe sektorë të tjerë brenda </w:t>
      </w:r>
      <w:proofErr w:type="spellStart"/>
      <w:r w:rsidRPr="00697DB7">
        <w:rPr>
          <w:rFonts w:ascii="Garamond" w:hAnsi="Garamond" w:cs="Times New Roman"/>
          <w:sz w:val="24"/>
          <w:szCs w:val="24"/>
        </w:rPr>
        <w:t>AZHBR</w:t>
      </w:r>
      <w:proofErr w:type="spellEnd"/>
      <w:r w:rsidR="00BA7D12" w:rsidRPr="00697DB7">
        <w:rPr>
          <w:rFonts w:ascii="Garamond" w:hAnsi="Garamond" w:cs="Times New Roman"/>
          <w:sz w:val="24"/>
          <w:szCs w:val="24"/>
        </w:rPr>
        <w:t>-së</w:t>
      </w:r>
      <w:r w:rsidRPr="00697DB7">
        <w:rPr>
          <w:rFonts w:ascii="Garamond" w:hAnsi="Garamond" w:cs="Times New Roman"/>
          <w:sz w:val="24"/>
          <w:szCs w:val="24"/>
        </w:rPr>
        <w:t>;</w:t>
      </w:r>
    </w:p>
    <w:p w14:paraId="5C25EB47" w14:textId="29E9756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analizon </w:t>
      </w:r>
      <w:r w:rsidRPr="00697DB7">
        <w:rPr>
          <w:rFonts w:ascii="Garamond" w:hAnsi="Garamond" w:cs="Times New Roman"/>
          <w:sz w:val="24"/>
          <w:szCs w:val="24"/>
        </w:rPr>
        <w:t>dhe argumenton rezultatet e kontrolleve të ushtruara dhe përgatit raportet e kontrollit;</w:t>
      </w:r>
    </w:p>
    <w:p w14:paraId="35BFF73C" w14:textId="6A33E61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dorëzon </w:t>
      </w:r>
      <w:r w:rsidRPr="00697DB7">
        <w:rPr>
          <w:rFonts w:ascii="Garamond" w:hAnsi="Garamond" w:cs="Times New Roman"/>
          <w:sz w:val="24"/>
          <w:szCs w:val="24"/>
        </w:rPr>
        <w:t xml:space="preserve">dosjet së bashku me formularin e verifikimit pranë Agjencisë së Pagesave, në drejtorinë e përcaktuar sipas </w:t>
      </w:r>
      <w:r w:rsidR="00BA7D12" w:rsidRPr="00697DB7">
        <w:rPr>
          <w:rFonts w:ascii="Garamond" w:hAnsi="Garamond" w:cs="Times New Roman"/>
          <w:sz w:val="24"/>
          <w:szCs w:val="24"/>
        </w:rPr>
        <w:t>udhëzimit dhe rregullores së brendshme</w:t>
      </w:r>
      <w:r w:rsidRPr="00697DB7">
        <w:rPr>
          <w:rFonts w:ascii="Garamond" w:hAnsi="Garamond" w:cs="Times New Roman"/>
          <w:sz w:val="24"/>
          <w:szCs w:val="24"/>
        </w:rPr>
        <w:t>.</w:t>
      </w:r>
    </w:p>
    <w:p w14:paraId="207C769D" w14:textId="77777777" w:rsidR="007802ED" w:rsidRPr="00697DB7" w:rsidRDefault="007802ED" w:rsidP="00BA7D12">
      <w:pPr>
        <w:spacing w:after="0" w:line="240" w:lineRule="auto"/>
        <w:ind w:firstLine="284"/>
        <w:jc w:val="both"/>
        <w:rPr>
          <w:rFonts w:ascii="Garamond" w:hAnsi="Garamond" w:cs="Times New Roman"/>
          <w:sz w:val="24"/>
          <w:szCs w:val="24"/>
        </w:rPr>
      </w:pPr>
    </w:p>
    <w:p w14:paraId="61DF3941"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35</w:t>
      </w:r>
    </w:p>
    <w:p w14:paraId="4BA452BF" w14:textId="3EA118EA" w:rsidR="007802ED" w:rsidRPr="00697DB7" w:rsidRDefault="00BA7D12" w:rsidP="00BA7D12">
      <w:pPr>
        <w:pStyle w:val="Heading2"/>
        <w:ind w:firstLine="284"/>
        <w:rPr>
          <w:rFonts w:ascii="Garamond" w:hAnsi="Garamond"/>
        </w:rPr>
      </w:pPr>
      <w:r w:rsidRPr="00697DB7">
        <w:rPr>
          <w:rFonts w:ascii="Garamond" w:hAnsi="Garamond"/>
          <w:caps w:val="0"/>
        </w:rPr>
        <w:t>Drejtoria e Autorizimit të Pagesave</w:t>
      </w:r>
    </w:p>
    <w:p w14:paraId="7392183C" w14:textId="77777777" w:rsidR="00BA7D12" w:rsidRPr="00697DB7" w:rsidRDefault="00BA7D12" w:rsidP="00BA7D12">
      <w:pPr>
        <w:spacing w:after="0" w:line="240" w:lineRule="auto"/>
      </w:pPr>
    </w:p>
    <w:p w14:paraId="7A0744F2" w14:textId="33C37712"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e Autorizimit të Pagesave është përgjegjëse për ndjekjen e procedurave administrative të autorizimit të pagesës </w:t>
      </w:r>
      <w:r w:rsidR="00BA7D12" w:rsidRPr="00697DB7">
        <w:rPr>
          <w:rFonts w:ascii="Garamond" w:hAnsi="Garamond"/>
        </w:rPr>
        <w:t>për skemat kombëtare</w:t>
      </w:r>
      <w:r w:rsidRPr="00697DB7">
        <w:rPr>
          <w:rFonts w:ascii="Garamond" w:hAnsi="Garamond"/>
        </w:rPr>
        <w:t xml:space="preserve">, </w:t>
      </w:r>
      <w:r w:rsidR="00BA7D12" w:rsidRPr="00697DB7">
        <w:rPr>
          <w:rFonts w:ascii="Garamond" w:hAnsi="Garamond"/>
        </w:rPr>
        <w:t>P</w:t>
      </w:r>
      <w:r w:rsidRPr="00697DB7">
        <w:rPr>
          <w:rFonts w:ascii="Garamond" w:hAnsi="Garamond"/>
        </w:rPr>
        <w:t xml:space="preserve">rogramit </w:t>
      </w:r>
      <w:proofErr w:type="spellStart"/>
      <w:r w:rsidRPr="00697DB7">
        <w:rPr>
          <w:rFonts w:ascii="Garamond" w:hAnsi="Garamond"/>
        </w:rPr>
        <w:t>IPARD</w:t>
      </w:r>
      <w:proofErr w:type="spellEnd"/>
      <w:r w:rsidRPr="00697DB7">
        <w:rPr>
          <w:rFonts w:ascii="Garamond" w:hAnsi="Garamond"/>
        </w:rPr>
        <w:t xml:space="preserve"> dhe donatorëve të tjerë, sipas udhëzimit dhe aprovimin e dokumenteve të kërkesës për pagesë, në përputhje me Manualin e Procedurave në rastin e programeve të </w:t>
      </w:r>
      <w:proofErr w:type="spellStart"/>
      <w:r w:rsidRPr="00697DB7">
        <w:rPr>
          <w:rFonts w:ascii="Garamond" w:hAnsi="Garamond"/>
        </w:rPr>
        <w:t>paraaderimit</w:t>
      </w:r>
      <w:proofErr w:type="spellEnd"/>
      <w:r w:rsidRPr="00697DB7">
        <w:rPr>
          <w:rFonts w:ascii="Garamond" w:hAnsi="Garamond"/>
        </w:rPr>
        <w:t xml:space="preserve"> në bujqësi. Kjo drejtori përbëhet nga 1 (një) drejtor dhe 3 (tre) sektorë.</w:t>
      </w:r>
    </w:p>
    <w:p w14:paraId="03ECF6C6" w14:textId="6202838D"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Detyrat e Drejtorisë së Autorizimit të Pagesave:</w:t>
      </w:r>
    </w:p>
    <w:p w14:paraId="34C3AAF9" w14:textId="12C429D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Menaxhon autorizimin e pagesave të aplikimeve për </w:t>
      </w:r>
      <w:r w:rsidR="00BA7D12" w:rsidRPr="00697DB7">
        <w:rPr>
          <w:rFonts w:ascii="Garamond" w:hAnsi="Garamond" w:cs="Times New Roman"/>
          <w:sz w:val="24"/>
          <w:szCs w:val="24"/>
        </w:rPr>
        <w:t>s</w:t>
      </w:r>
      <w:r w:rsidRPr="00697DB7">
        <w:rPr>
          <w:rFonts w:ascii="Garamond" w:hAnsi="Garamond" w:cs="Times New Roman"/>
          <w:sz w:val="24"/>
          <w:szCs w:val="24"/>
        </w:rPr>
        <w:t xml:space="preserve">kemat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dhe </w:t>
      </w:r>
      <w:r w:rsidR="00BA7D12" w:rsidRPr="00697DB7">
        <w:rPr>
          <w:rFonts w:ascii="Garamond" w:hAnsi="Garamond" w:cs="Times New Roman"/>
          <w:sz w:val="24"/>
          <w:szCs w:val="24"/>
        </w:rPr>
        <w:t xml:space="preserve">për skemat kombëtare </w:t>
      </w:r>
      <w:r w:rsidRPr="00697DB7">
        <w:rPr>
          <w:rFonts w:ascii="Garamond" w:hAnsi="Garamond" w:cs="Times New Roman"/>
          <w:sz w:val="24"/>
          <w:szCs w:val="24"/>
        </w:rPr>
        <w:t>në përputhje me legjislacionin, manualet dhe procedurat në fuqi</w:t>
      </w:r>
      <w:r w:rsidR="00BA7D12" w:rsidRPr="00697DB7">
        <w:rPr>
          <w:rFonts w:ascii="Garamond" w:hAnsi="Garamond" w:cs="Times New Roman"/>
          <w:sz w:val="24"/>
          <w:szCs w:val="24"/>
        </w:rPr>
        <w:t>:</w:t>
      </w:r>
    </w:p>
    <w:p w14:paraId="5182F044" w14:textId="63DD5E9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shqyrton </w:t>
      </w:r>
      <w:r w:rsidRPr="00697DB7">
        <w:rPr>
          <w:rFonts w:ascii="Garamond" w:hAnsi="Garamond" w:cs="Times New Roman"/>
          <w:sz w:val="24"/>
          <w:szCs w:val="24"/>
        </w:rPr>
        <w:t>dhe kontrollon dokumentacionin administrativ, projektet, zërat e preventivave, kostot financiare, si dhe shpenzimet e lejueshme dhe verifikon përllogaritjen e vlerës përfundimtare të financimit për çdo projekt</w:t>
      </w:r>
      <w:r w:rsidR="00BA7D12" w:rsidRPr="00697DB7">
        <w:rPr>
          <w:rFonts w:ascii="Garamond" w:hAnsi="Garamond" w:cs="Times New Roman"/>
          <w:sz w:val="24"/>
          <w:szCs w:val="24"/>
        </w:rPr>
        <w:t>;</w:t>
      </w:r>
    </w:p>
    <w:p w14:paraId="27484A6E" w14:textId="6C6350E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analizon </w:t>
      </w:r>
      <w:r w:rsidRPr="00697DB7">
        <w:rPr>
          <w:rFonts w:ascii="Garamond" w:hAnsi="Garamond" w:cs="Times New Roman"/>
          <w:sz w:val="24"/>
          <w:szCs w:val="24"/>
        </w:rPr>
        <w:t xml:space="preserve">kontrollet në terren dhe autorizon shumën për pagesë për </w:t>
      </w:r>
      <w:proofErr w:type="spellStart"/>
      <w:r w:rsidRPr="00697DB7">
        <w:rPr>
          <w:rFonts w:ascii="Garamond" w:hAnsi="Garamond" w:cs="Times New Roman"/>
          <w:sz w:val="24"/>
          <w:szCs w:val="24"/>
        </w:rPr>
        <w:t>aplikantët</w:t>
      </w:r>
      <w:proofErr w:type="spellEnd"/>
      <w:r w:rsidRPr="00697DB7">
        <w:rPr>
          <w:rFonts w:ascii="Garamond" w:hAnsi="Garamond" w:cs="Times New Roman"/>
          <w:sz w:val="24"/>
          <w:szCs w:val="24"/>
        </w:rPr>
        <w:t>.</w:t>
      </w:r>
    </w:p>
    <w:p w14:paraId="1B5C1CC1"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 Detyrat e Sektorit të Autorizimit të Pagesave Kombëtare:</w:t>
      </w:r>
    </w:p>
    <w:p w14:paraId="37C7D3D5" w14:textId="437C086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shqyrton </w:t>
      </w:r>
      <w:r w:rsidRPr="00697DB7">
        <w:rPr>
          <w:rFonts w:ascii="Garamond" w:hAnsi="Garamond" w:cs="Times New Roman"/>
          <w:sz w:val="24"/>
          <w:szCs w:val="24"/>
        </w:rPr>
        <w:t>kërkesat për pagesë duke ndjekur procedurat administrative të kontrollit të dosjes, mbështetur në projektet e miratuara dhe shpenzimet faktike të verifikuara</w:t>
      </w:r>
      <w:r w:rsidR="00BA7D12" w:rsidRPr="00697DB7">
        <w:rPr>
          <w:rFonts w:ascii="Garamond" w:hAnsi="Garamond" w:cs="Times New Roman"/>
          <w:sz w:val="24"/>
          <w:szCs w:val="24"/>
        </w:rPr>
        <w:t>,</w:t>
      </w:r>
      <w:r w:rsidRPr="00697DB7">
        <w:rPr>
          <w:rFonts w:ascii="Garamond" w:hAnsi="Garamond" w:cs="Times New Roman"/>
          <w:sz w:val="24"/>
          <w:szCs w:val="24"/>
        </w:rPr>
        <w:t xml:space="preserve"> si dhe dokumentacionin financiar që mbështesin shpenzimin;</w:t>
      </w:r>
    </w:p>
    <w:p w14:paraId="0816634E" w14:textId="3C9CA0E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përpunon </w:t>
      </w:r>
      <w:r w:rsidRPr="00697DB7">
        <w:rPr>
          <w:rFonts w:ascii="Garamond" w:hAnsi="Garamond" w:cs="Times New Roman"/>
          <w:sz w:val="24"/>
          <w:szCs w:val="24"/>
        </w:rPr>
        <w:t>të dhënat, përllogarit shumën për t’u paguar, bazuar në dokumentacion pas kontrollit administrativ dhe kontrollit në terren;</w:t>
      </w:r>
    </w:p>
    <w:p w14:paraId="5DEC6167" w14:textId="38BD84D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siguron </w:t>
      </w:r>
      <w:r w:rsidRPr="00697DB7">
        <w:rPr>
          <w:rFonts w:ascii="Garamond" w:hAnsi="Garamond" w:cs="Times New Roman"/>
          <w:sz w:val="24"/>
          <w:szCs w:val="24"/>
        </w:rPr>
        <w:t>dhe dorëzon në kohë dokumentin e autorizimit të pagesave në Sektorin e Ekzekutimit të Pagesave Kombëtare.</w:t>
      </w:r>
    </w:p>
    <w:p w14:paraId="5061A3DA" w14:textId="517B5382"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4. Detyrat e Sektorit të Autorizimit të Pagesave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për </w:t>
      </w:r>
      <w:r w:rsidR="00BA7D12" w:rsidRPr="00697DB7">
        <w:rPr>
          <w:rFonts w:ascii="Garamond" w:hAnsi="Garamond" w:cs="Times New Roman"/>
          <w:sz w:val="24"/>
          <w:szCs w:val="24"/>
        </w:rPr>
        <w:t xml:space="preserve">masën </w:t>
      </w:r>
      <w:r w:rsidRPr="00697DB7">
        <w:rPr>
          <w:rFonts w:ascii="Garamond" w:hAnsi="Garamond" w:cs="Times New Roman"/>
          <w:sz w:val="24"/>
          <w:szCs w:val="24"/>
        </w:rPr>
        <w:t xml:space="preserve">1, </w:t>
      </w:r>
      <w:r w:rsidR="00BA7D12" w:rsidRPr="00697DB7">
        <w:rPr>
          <w:rFonts w:ascii="Garamond" w:hAnsi="Garamond" w:cs="Times New Roman"/>
          <w:sz w:val="24"/>
          <w:szCs w:val="24"/>
        </w:rPr>
        <w:t xml:space="preserve">masën </w:t>
      </w:r>
      <w:r w:rsidRPr="00697DB7">
        <w:rPr>
          <w:rFonts w:ascii="Garamond" w:hAnsi="Garamond" w:cs="Times New Roman"/>
          <w:sz w:val="24"/>
          <w:szCs w:val="24"/>
        </w:rPr>
        <w:t xml:space="preserve">3, </w:t>
      </w:r>
      <w:r w:rsidR="00BA7D12" w:rsidRPr="00697DB7">
        <w:rPr>
          <w:rFonts w:ascii="Garamond" w:hAnsi="Garamond" w:cs="Times New Roman"/>
          <w:sz w:val="24"/>
          <w:szCs w:val="24"/>
        </w:rPr>
        <w:t xml:space="preserve">masën </w:t>
      </w:r>
      <w:r w:rsidRPr="00697DB7">
        <w:rPr>
          <w:rFonts w:ascii="Garamond" w:hAnsi="Garamond" w:cs="Times New Roman"/>
          <w:sz w:val="24"/>
          <w:szCs w:val="24"/>
        </w:rPr>
        <w:t xml:space="preserve">7 dhe </w:t>
      </w:r>
      <w:r w:rsidR="00BA7D12" w:rsidRPr="00697DB7">
        <w:rPr>
          <w:rFonts w:ascii="Garamond" w:hAnsi="Garamond" w:cs="Times New Roman"/>
          <w:sz w:val="24"/>
          <w:szCs w:val="24"/>
        </w:rPr>
        <w:t xml:space="preserve">masën </w:t>
      </w:r>
      <w:r w:rsidRPr="00697DB7">
        <w:rPr>
          <w:rFonts w:ascii="Garamond" w:hAnsi="Garamond" w:cs="Times New Roman"/>
          <w:sz w:val="24"/>
          <w:szCs w:val="24"/>
        </w:rPr>
        <w:t>9:</w:t>
      </w:r>
    </w:p>
    <w:p w14:paraId="4CD7D090" w14:textId="6070706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shqyrton </w:t>
      </w:r>
      <w:r w:rsidRPr="00697DB7">
        <w:rPr>
          <w:rFonts w:ascii="Garamond" w:hAnsi="Garamond" w:cs="Times New Roman"/>
          <w:sz w:val="24"/>
          <w:szCs w:val="24"/>
        </w:rPr>
        <w:t>kërkesat për pagesë duke ndjekur procedurat administrative të kontrollit të dosjes, mbështetur në projektet e miratuara dhe shpenzimet faktike të verifikuara</w:t>
      </w:r>
      <w:r w:rsidR="0016353E" w:rsidRPr="00697DB7">
        <w:rPr>
          <w:rFonts w:ascii="Garamond" w:hAnsi="Garamond" w:cs="Times New Roman"/>
          <w:sz w:val="24"/>
          <w:szCs w:val="24"/>
        </w:rPr>
        <w:t>,</w:t>
      </w:r>
      <w:r w:rsidRPr="00697DB7">
        <w:rPr>
          <w:rFonts w:ascii="Garamond" w:hAnsi="Garamond" w:cs="Times New Roman"/>
          <w:sz w:val="24"/>
          <w:szCs w:val="24"/>
        </w:rPr>
        <w:t xml:space="preserve"> si dhe dokumentacionin financiar që mbështesin shpenzimin</w:t>
      </w:r>
      <w:r w:rsidR="00BA7D12" w:rsidRPr="00697DB7">
        <w:rPr>
          <w:rFonts w:ascii="Garamond" w:hAnsi="Garamond" w:cs="Times New Roman"/>
          <w:sz w:val="24"/>
          <w:szCs w:val="24"/>
        </w:rPr>
        <w:t>;</w:t>
      </w:r>
      <w:r w:rsidRPr="00697DB7">
        <w:rPr>
          <w:rFonts w:ascii="Garamond" w:hAnsi="Garamond" w:cs="Times New Roman"/>
          <w:sz w:val="24"/>
          <w:szCs w:val="24"/>
        </w:rPr>
        <w:t xml:space="preserve"> </w:t>
      </w:r>
    </w:p>
    <w:p w14:paraId="0E691382" w14:textId="50D8166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përpunon </w:t>
      </w:r>
      <w:r w:rsidRPr="00697DB7">
        <w:rPr>
          <w:rFonts w:ascii="Garamond" w:hAnsi="Garamond" w:cs="Times New Roman"/>
          <w:sz w:val="24"/>
          <w:szCs w:val="24"/>
        </w:rPr>
        <w:t>të dhënat, përllogarit shumën për t’u paguar, bazuar në dokumentacion pas kontrollit administrativ;</w:t>
      </w:r>
    </w:p>
    <w:p w14:paraId="701E2AFB" w14:textId="52DDC3A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siguron </w:t>
      </w:r>
      <w:r w:rsidRPr="00697DB7">
        <w:rPr>
          <w:rFonts w:ascii="Garamond" w:hAnsi="Garamond" w:cs="Times New Roman"/>
          <w:sz w:val="24"/>
          <w:szCs w:val="24"/>
        </w:rPr>
        <w:t>kontrollin për plotësimin e saktë dhe në kohën e duhur të regjistrave të sektorit sipas Manualit të Procedurave;</w:t>
      </w:r>
    </w:p>
    <w:p w14:paraId="5063C755" w14:textId="7624B67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merr </w:t>
      </w:r>
      <w:r w:rsidRPr="00697DB7">
        <w:rPr>
          <w:rFonts w:ascii="Garamond" w:hAnsi="Garamond" w:cs="Times New Roman"/>
          <w:sz w:val="24"/>
          <w:szCs w:val="24"/>
        </w:rPr>
        <w:t>pjesë në përgatitjen e shkresave dhe sugjeron ndryshime në bazën ligjore të fushës së veprimtarisë së sektorit për arritjen e objektivave;</w:t>
      </w:r>
    </w:p>
    <w:p w14:paraId="1EE2F44D" w14:textId="7B07249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përgatit </w:t>
      </w:r>
      <w:r w:rsidRPr="00697DB7">
        <w:rPr>
          <w:rFonts w:ascii="Garamond" w:hAnsi="Garamond" w:cs="Times New Roman"/>
          <w:sz w:val="24"/>
          <w:szCs w:val="24"/>
        </w:rPr>
        <w:t>tabelat e autorizimit me zërat e investimeve të kontraktuar</w:t>
      </w:r>
      <w:r w:rsidR="0016353E" w:rsidRPr="00697DB7">
        <w:rPr>
          <w:rFonts w:ascii="Garamond" w:hAnsi="Garamond" w:cs="Times New Roman"/>
          <w:sz w:val="24"/>
          <w:szCs w:val="24"/>
        </w:rPr>
        <w:t>,</w:t>
      </w:r>
      <w:r w:rsidRPr="00697DB7">
        <w:rPr>
          <w:rFonts w:ascii="Garamond" w:hAnsi="Garamond" w:cs="Times New Roman"/>
          <w:sz w:val="24"/>
          <w:szCs w:val="24"/>
        </w:rPr>
        <w:t xml:space="preserve"> si dhe mbi bazën e faturave, </w:t>
      </w:r>
      <w:proofErr w:type="spellStart"/>
      <w:r w:rsidRPr="00697DB7">
        <w:rPr>
          <w:rFonts w:ascii="Garamond" w:hAnsi="Garamond" w:cs="Times New Roman"/>
          <w:sz w:val="24"/>
          <w:szCs w:val="24"/>
        </w:rPr>
        <w:t>situacioneve</w:t>
      </w:r>
      <w:proofErr w:type="spellEnd"/>
      <w:r w:rsidRPr="00697DB7">
        <w:rPr>
          <w:rFonts w:ascii="Garamond" w:hAnsi="Garamond" w:cs="Times New Roman"/>
          <w:sz w:val="24"/>
          <w:szCs w:val="24"/>
        </w:rPr>
        <w:t>, librezën e masave</w:t>
      </w:r>
      <w:r w:rsidR="0016353E" w:rsidRPr="00697DB7">
        <w:rPr>
          <w:rFonts w:ascii="Garamond" w:hAnsi="Garamond" w:cs="Times New Roman"/>
          <w:sz w:val="24"/>
          <w:szCs w:val="24"/>
        </w:rPr>
        <w:t>,</w:t>
      </w:r>
      <w:r w:rsidRPr="00697DB7">
        <w:rPr>
          <w:rFonts w:ascii="Garamond" w:hAnsi="Garamond" w:cs="Times New Roman"/>
          <w:sz w:val="24"/>
          <w:szCs w:val="24"/>
        </w:rPr>
        <w:t xml:space="preserve"> si dhe raportin e kontrollit në terren;</w:t>
      </w:r>
    </w:p>
    <w:p w14:paraId="03C30172" w14:textId="472127F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 xml:space="preserve">dh) </w:t>
      </w:r>
      <w:r w:rsidR="00BA7D12" w:rsidRPr="00697DB7">
        <w:rPr>
          <w:rFonts w:ascii="Garamond" w:hAnsi="Garamond" w:cs="Times New Roman"/>
          <w:sz w:val="24"/>
          <w:szCs w:val="24"/>
        </w:rPr>
        <w:t xml:space="preserve">harton </w:t>
      </w:r>
      <w:r w:rsidRPr="00697DB7">
        <w:rPr>
          <w:rFonts w:ascii="Garamond" w:hAnsi="Garamond" w:cs="Times New Roman"/>
          <w:sz w:val="24"/>
          <w:szCs w:val="24"/>
        </w:rPr>
        <w:t>kërkesën për dokumente shtesë, kur është e nevojshme, në mënyrë që kërkesa për pagesë të jetë e plotë dhe në përputhje me kriteret e përcaktuara;</w:t>
      </w:r>
    </w:p>
    <w:p w14:paraId="6B1B333A" w14:textId="39B28C9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shqyrton </w:t>
      </w:r>
      <w:r w:rsidRPr="00697DB7">
        <w:rPr>
          <w:rFonts w:ascii="Garamond" w:hAnsi="Garamond" w:cs="Times New Roman"/>
          <w:sz w:val="24"/>
          <w:szCs w:val="24"/>
        </w:rPr>
        <w:t xml:space="preserve">kërkesat dhe pretendimet e </w:t>
      </w:r>
      <w:proofErr w:type="spellStart"/>
      <w:r w:rsidRPr="00697DB7">
        <w:rPr>
          <w:rFonts w:ascii="Garamond" w:hAnsi="Garamond" w:cs="Times New Roman"/>
          <w:sz w:val="24"/>
          <w:szCs w:val="24"/>
        </w:rPr>
        <w:t>aplikantëve</w:t>
      </w:r>
      <w:proofErr w:type="spellEnd"/>
      <w:r w:rsidRPr="00697DB7">
        <w:rPr>
          <w:rFonts w:ascii="Garamond" w:hAnsi="Garamond" w:cs="Times New Roman"/>
          <w:sz w:val="24"/>
          <w:szCs w:val="24"/>
        </w:rPr>
        <w:t>, kryen verifikimin dhe kthimin e përgjigjeve me sqarimet përkatëse.</w:t>
      </w:r>
    </w:p>
    <w:p w14:paraId="0D89167C" w14:textId="4554101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5.</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Detyrat e Sektorit të Autorizimit të Pagesave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për </w:t>
      </w:r>
      <w:r w:rsidR="00BA7D12" w:rsidRPr="00697DB7">
        <w:rPr>
          <w:rFonts w:ascii="Garamond" w:hAnsi="Garamond" w:cs="Times New Roman"/>
          <w:sz w:val="24"/>
          <w:szCs w:val="24"/>
        </w:rPr>
        <w:t>masën 4, masën 6, masën 10 dhe masën 11:</w:t>
      </w:r>
    </w:p>
    <w:p w14:paraId="5F30416D" w14:textId="5C14576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shqyrton </w:t>
      </w:r>
      <w:r w:rsidRPr="00697DB7">
        <w:rPr>
          <w:rFonts w:ascii="Garamond" w:hAnsi="Garamond" w:cs="Times New Roman"/>
          <w:sz w:val="24"/>
          <w:szCs w:val="24"/>
        </w:rPr>
        <w:t>kërkesat për pagesë duke ndjekur procedurat administrative të kontrollit të dosjes, mbështetur në projektet e miratuara dhe shpenzimet faktike të verifikuara</w:t>
      </w:r>
      <w:r w:rsidR="0016353E" w:rsidRPr="00697DB7">
        <w:rPr>
          <w:rFonts w:ascii="Garamond" w:hAnsi="Garamond" w:cs="Times New Roman"/>
          <w:sz w:val="24"/>
          <w:szCs w:val="24"/>
        </w:rPr>
        <w:t>,</w:t>
      </w:r>
      <w:r w:rsidRPr="00697DB7">
        <w:rPr>
          <w:rFonts w:ascii="Garamond" w:hAnsi="Garamond" w:cs="Times New Roman"/>
          <w:sz w:val="24"/>
          <w:szCs w:val="24"/>
        </w:rPr>
        <w:t xml:space="preserve"> si dhe dokumentacionin financiar që mbështesin shpenzimin</w:t>
      </w:r>
      <w:r w:rsidR="00BA7D12" w:rsidRPr="00697DB7">
        <w:rPr>
          <w:rFonts w:ascii="Garamond" w:hAnsi="Garamond" w:cs="Times New Roman"/>
          <w:sz w:val="24"/>
          <w:szCs w:val="24"/>
        </w:rPr>
        <w:t>;</w:t>
      </w:r>
    </w:p>
    <w:p w14:paraId="594ADD25" w14:textId="5B9DA19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përpunon </w:t>
      </w:r>
      <w:r w:rsidRPr="00697DB7">
        <w:rPr>
          <w:rFonts w:ascii="Garamond" w:hAnsi="Garamond" w:cs="Times New Roman"/>
          <w:sz w:val="24"/>
          <w:szCs w:val="24"/>
        </w:rPr>
        <w:t>të dhënat, përllogarit shumën për t’u paguar, bazuar në dokumentacion pas kontrollit administrativ;</w:t>
      </w:r>
    </w:p>
    <w:p w14:paraId="2812B985" w14:textId="0906271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siguron </w:t>
      </w:r>
      <w:r w:rsidRPr="00697DB7">
        <w:rPr>
          <w:rFonts w:ascii="Garamond" w:hAnsi="Garamond" w:cs="Times New Roman"/>
          <w:sz w:val="24"/>
          <w:szCs w:val="24"/>
        </w:rPr>
        <w:t>kontrollin për plotësimin e saktë dhe në kohën e duhur të regjistrave të sektorit sipas Manualit të Procedurave;</w:t>
      </w:r>
    </w:p>
    <w:p w14:paraId="7163FE6D" w14:textId="20B5331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përgatit </w:t>
      </w:r>
      <w:r w:rsidRPr="00697DB7">
        <w:rPr>
          <w:rFonts w:ascii="Garamond" w:hAnsi="Garamond" w:cs="Times New Roman"/>
          <w:sz w:val="24"/>
          <w:szCs w:val="24"/>
        </w:rPr>
        <w:t>tabelat e autorizimit me zërat e investimeve të kontraktuar</w:t>
      </w:r>
      <w:r w:rsidR="00120110" w:rsidRPr="00697DB7">
        <w:rPr>
          <w:rFonts w:ascii="Garamond" w:hAnsi="Garamond" w:cs="Times New Roman"/>
          <w:sz w:val="24"/>
          <w:szCs w:val="24"/>
        </w:rPr>
        <w:t>,</w:t>
      </w:r>
      <w:r w:rsidRPr="00697DB7">
        <w:rPr>
          <w:rFonts w:ascii="Garamond" w:hAnsi="Garamond" w:cs="Times New Roman"/>
          <w:sz w:val="24"/>
          <w:szCs w:val="24"/>
        </w:rPr>
        <w:t xml:space="preserve"> si dhe mbi bazën e faturave, </w:t>
      </w:r>
      <w:proofErr w:type="spellStart"/>
      <w:r w:rsidRPr="00697DB7">
        <w:rPr>
          <w:rFonts w:ascii="Garamond" w:hAnsi="Garamond" w:cs="Times New Roman"/>
          <w:sz w:val="24"/>
          <w:szCs w:val="24"/>
        </w:rPr>
        <w:t>situacioneve</w:t>
      </w:r>
      <w:proofErr w:type="spellEnd"/>
      <w:r w:rsidRPr="00697DB7">
        <w:rPr>
          <w:rFonts w:ascii="Garamond" w:hAnsi="Garamond" w:cs="Times New Roman"/>
          <w:sz w:val="24"/>
          <w:szCs w:val="24"/>
        </w:rPr>
        <w:t>, librezën e masave</w:t>
      </w:r>
      <w:r w:rsidR="00120110" w:rsidRPr="00697DB7">
        <w:rPr>
          <w:rFonts w:ascii="Garamond" w:hAnsi="Garamond" w:cs="Times New Roman"/>
          <w:sz w:val="24"/>
          <w:szCs w:val="24"/>
        </w:rPr>
        <w:t>,</w:t>
      </w:r>
      <w:r w:rsidRPr="00697DB7">
        <w:rPr>
          <w:rFonts w:ascii="Garamond" w:hAnsi="Garamond" w:cs="Times New Roman"/>
          <w:sz w:val="24"/>
          <w:szCs w:val="24"/>
        </w:rPr>
        <w:t xml:space="preserve"> si dhe raportin e kontrollit në terren;</w:t>
      </w:r>
    </w:p>
    <w:p w14:paraId="24249702" w14:textId="02D4E17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BA7D12" w:rsidRPr="00697DB7">
        <w:rPr>
          <w:rFonts w:ascii="Garamond" w:hAnsi="Garamond" w:cs="Times New Roman"/>
          <w:sz w:val="24"/>
          <w:szCs w:val="24"/>
        </w:rPr>
        <w:t xml:space="preserve">harton </w:t>
      </w:r>
      <w:r w:rsidRPr="00697DB7">
        <w:rPr>
          <w:rFonts w:ascii="Garamond" w:hAnsi="Garamond" w:cs="Times New Roman"/>
          <w:sz w:val="24"/>
          <w:szCs w:val="24"/>
        </w:rPr>
        <w:t>kërkesën për dokumente shtesë, kur është e nevojshme, në mënyrë që të arrihet plotësia dhe përputhshmëria e kërkesës për pagesë;</w:t>
      </w:r>
    </w:p>
    <w:p w14:paraId="2AC1E17F" w14:textId="35CC945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BA7D12" w:rsidRPr="00697DB7">
        <w:rPr>
          <w:rFonts w:ascii="Garamond" w:hAnsi="Garamond" w:cs="Times New Roman"/>
          <w:sz w:val="24"/>
          <w:szCs w:val="24"/>
        </w:rPr>
        <w:t xml:space="preserve">shqyrton </w:t>
      </w:r>
      <w:r w:rsidRPr="00697DB7">
        <w:rPr>
          <w:rFonts w:ascii="Garamond" w:hAnsi="Garamond" w:cs="Times New Roman"/>
          <w:sz w:val="24"/>
          <w:szCs w:val="24"/>
        </w:rPr>
        <w:t xml:space="preserve">kërkesat dhe pretendimet e </w:t>
      </w:r>
      <w:proofErr w:type="spellStart"/>
      <w:r w:rsidRPr="00697DB7">
        <w:rPr>
          <w:rFonts w:ascii="Garamond" w:hAnsi="Garamond" w:cs="Times New Roman"/>
          <w:sz w:val="24"/>
          <w:szCs w:val="24"/>
        </w:rPr>
        <w:t>aplikantëve</w:t>
      </w:r>
      <w:proofErr w:type="spellEnd"/>
      <w:r w:rsidRPr="00697DB7">
        <w:rPr>
          <w:rFonts w:ascii="Garamond" w:hAnsi="Garamond" w:cs="Times New Roman"/>
          <w:sz w:val="24"/>
          <w:szCs w:val="24"/>
        </w:rPr>
        <w:t>, kryen verifikimin dhe kthimin e përgjigjeve me sqarimet përkatëse.</w:t>
      </w:r>
    </w:p>
    <w:p w14:paraId="6AF4A0B2" w14:textId="77777777" w:rsidR="007802ED" w:rsidRPr="00697DB7" w:rsidRDefault="007802ED" w:rsidP="00BA7D12">
      <w:pPr>
        <w:spacing w:after="0" w:line="240" w:lineRule="auto"/>
        <w:ind w:firstLine="284"/>
        <w:jc w:val="both"/>
        <w:rPr>
          <w:rFonts w:ascii="Garamond" w:hAnsi="Garamond" w:cs="Times New Roman"/>
          <w:sz w:val="24"/>
          <w:szCs w:val="24"/>
        </w:rPr>
      </w:pPr>
    </w:p>
    <w:p w14:paraId="45C5CB85"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36</w:t>
      </w:r>
    </w:p>
    <w:p w14:paraId="501D74B9" w14:textId="30FE86B0" w:rsidR="007802ED" w:rsidRPr="00697DB7" w:rsidRDefault="00BA7D12" w:rsidP="00BA7D12">
      <w:pPr>
        <w:pStyle w:val="Heading2"/>
        <w:ind w:firstLine="284"/>
        <w:rPr>
          <w:rFonts w:ascii="Garamond" w:hAnsi="Garamond"/>
        </w:rPr>
      </w:pPr>
      <w:r w:rsidRPr="00697DB7">
        <w:rPr>
          <w:rFonts w:ascii="Garamond" w:hAnsi="Garamond"/>
          <w:caps w:val="0"/>
        </w:rPr>
        <w:t>Drejtoria e Ekzekutimit të Pagesave</w:t>
      </w:r>
    </w:p>
    <w:p w14:paraId="1513BB05" w14:textId="77777777" w:rsidR="007802ED" w:rsidRPr="00697DB7" w:rsidRDefault="007802ED" w:rsidP="00BA7D12">
      <w:pPr>
        <w:spacing w:after="0" w:line="240" w:lineRule="auto"/>
        <w:ind w:firstLine="284"/>
        <w:jc w:val="both"/>
        <w:rPr>
          <w:rFonts w:ascii="Garamond" w:hAnsi="Garamond" w:cs="Times New Roman"/>
          <w:sz w:val="24"/>
          <w:szCs w:val="24"/>
        </w:rPr>
      </w:pPr>
    </w:p>
    <w:p w14:paraId="30FA722E" w14:textId="3E3EB3CF"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1.</w:t>
      </w:r>
      <w:r w:rsidR="002D53DD" w:rsidRPr="00697DB7">
        <w:rPr>
          <w:rFonts w:ascii="Garamond" w:hAnsi="Garamond" w:cs="Times New Roman"/>
          <w:sz w:val="24"/>
          <w:szCs w:val="24"/>
          <w:lang w:val="sq-AL"/>
        </w:rPr>
        <w:t xml:space="preserve"> </w:t>
      </w:r>
      <w:r w:rsidRPr="00697DB7">
        <w:rPr>
          <w:rFonts w:ascii="Garamond" w:hAnsi="Garamond" w:cs="Times New Roman"/>
          <w:sz w:val="24"/>
          <w:szCs w:val="24"/>
          <w:lang w:val="sq-AL"/>
        </w:rPr>
        <w:t xml:space="preserve">Drejtoria e Ekzekutimit të Pagesave është përgjegjëse për organizimin dhe zbatimin e të gjitha funksioneve të ekzekutimit të pagesave për skemat kombëtare, </w:t>
      </w:r>
      <w:r w:rsidR="006E3C56" w:rsidRPr="00697DB7">
        <w:rPr>
          <w:rFonts w:ascii="Garamond" w:hAnsi="Garamond" w:cs="Times New Roman"/>
          <w:sz w:val="24"/>
          <w:szCs w:val="24"/>
          <w:lang w:val="sq-AL"/>
        </w:rPr>
        <w:t>P</w:t>
      </w:r>
      <w:r w:rsidRPr="00697DB7">
        <w:rPr>
          <w:rFonts w:ascii="Garamond" w:hAnsi="Garamond" w:cs="Times New Roman"/>
          <w:sz w:val="24"/>
          <w:szCs w:val="24"/>
          <w:lang w:val="sq-AL"/>
        </w:rPr>
        <w:t xml:space="preserve">rogramit </w:t>
      </w:r>
      <w:proofErr w:type="spellStart"/>
      <w:r w:rsidRPr="00697DB7">
        <w:rPr>
          <w:rFonts w:ascii="Garamond" w:hAnsi="Garamond" w:cs="Times New Roman"/>
          <w:sz w:val="24"/>
          <w:szCs w:val="24"/>
          <w:lang w:val="sq-AL"/>
        </w:rPr>
        <w:t>IPARD</w:t>
      </w:r>
      <w:proofErr w:type="spellEnd"/>
      <w:r w:rsidRPr="00697DB7">
        <w:rPr>
          <w:rFonts w:ascii="Garamond" w:hAnsi="Garamond" w:cs="Times New Roman"/>
          <w:sz w:val="24"/>
          <w:szCs w:val="24"/>
          <w:lang w:val="sq-AL"/>
        </w:rPr>
        <w:t xml:space="preserve"> dhe donatorëve të tjerë të huaj. Kjo drejtori përbëhet nga 1 (një) drejtor dhe 2 (dy) sektorë</w:t>
      </w:r>
      <w:r w:rsidR="00FA2FC7" w:rsidRPr="00697DB7">
        <w:rPr>
          <w:rFonts w:ascii="Garamond" w:hAnsi="Garamond" w:cs="Times New Roman"/>
          <w:sz w:val="24"/>
          <w:szCs w:val="24"/>
          <w:lang w:val="sq-AL"/>
        </w:rPr>
        <w:t>,</w:t>
      </w:r>
      <w:r w:rsidRPr="00697DB7">
        <w:rPr>
          <w:rFonts w:ascii="Garamond" w:hAnsi="Garamond" w:cs="Times New Roman"/>
          <w:sz w:val="24"/>
          <w:szCs w:val="24"/>
          <w:lang w:val="sq-AL"/>
        </w:rPr>
        <w:t xml:space="preserve"> të cilët mbulojnë detyra specifike për realizimin e misionit të saj.</w:t>
      </w:r>
    </w:p>
    <w:p w14:paraId="12FB0D81" w14:textId="4C855F16"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2.</w:t>
      </w:r>
      <w:r w:rsidR="002D53DD" w:rsidRPr="00697DB7">
        <w:rPr>
          <w:rFonts w:ascii="Garamond" w:hAnsi="Garamond" w:cs="Times New Roman"/>
          <w:sz w:val="24"/>
          <w:szCs w:val="24"/>
          <w:lang w:val="sq-AL"/>
        </w:rPr>
        <w:t xml:space="preserve"> </w:t>
      </w:r>
      <w:r w:rsidRPr="00697DB7">
        <w:rPr>
          <w:rFonts w:ascii="Garamond" w:hAnsi="Garamond" w:cs="Times New Roman"/>
          <w:sz w:val="24"/>
          <w:szCs w:val="24"/>
          <w:lang w:val="sq-AL"/>
        </w:rPr>
        <w:t>Detyrat e Drejtorisë së Ekzekutimit të Pagesave:</w:t>
      </w:r>
    </w:p>
    <w:p w14:paraId="4441C995" w14:textId="1C7F363F"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a)</w:t>
      </w:r>
      <w:r w:rsidR="002D53DD"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kontrollon </w:t>
      </w:r>
      <w:r w:rsidRPr="00697DB7">
        <w:rPr>
          <w:rFonts w:ascii="Garamond" w:hAnsi="Garamond" w:cs="Times New Roman"/>
          <w:sz w:val="24"/>
          <w:szCs w:val="24"/>
          <w:lang w:val="sq-AL"/>
        </w:rPr>
        <w:t>saktësinë e pagesave, pasqyrave financiare dhe të dhënat e llogarive bankare të subjekteve përfituese, në përputhje me udhëzimet dhe manualet e procedurave përkatëse;</w:t>
      </w:r>
    </w:p>
    <w:p w14:paraId="2ADF2A0E" w14:textId="08BB67E9"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b)</w:t>
      </w:r>
      <w:r w:rsidR="002D53DD"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ekzekuton </w:t>
      </w:r>
      <w:r w:rsidRPr="00697DB7">
        <w:rPr>
          <w:rFonts w:ascii="Garamond" w:hAnsi="Garamond" w:cs="Times New Roman"/>
          <w:sz w:val="24"/>
          <w:szCs w:val="24"/>
          <w:lang w:val="sq-AL"/>
        </w:rPr>
        <w:t>transferimin e fondit për subjektet sipas projekteve të miratuara dhe skemave të mbështetura financiarisht;</w:t>
      </w:r>
    </w:p>
    <w:p w14:paraId="4E5D1528" w14:textId="2A4893F6"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c)</w:t>
      </w:r>
      <w:r w:rsidR="002D53DD"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siguron </w:t>
      </w:r>
      <w:r w:rsidRPr="00697DB7">
        <w:rPr>
          <w:rFonts w:ascii="Garamond" w:hAnsi="Garamond" w:cs="Times New Roman"/>
          <w:sz w:val="24"/>
          <w:szCs w:val="24"/>
          <w:lang w:val="sq-AL"/>
        </w:rPr>
        <w:t xml:space="preserve">përputhshmërinë me kuadrin ligjor dhe manualet në fuqi, për procesin e ekzekutimit të pagesave </w:t>
      </w:r>
      <w:proofErr w:type="spellStart"/>
      <w:r w:rsidRPr="00697DB7">
        <w:rPr>
          <w:rFonts w:ascii="Garamond" w:hAnsi="Garamond" w:cs="Times New Roman"/>
          <w:sz w:val="24"/>
          <w:szCs w:val="24"/>
          <w:lang w:val="sq-AL"/>
        </w:rPr>
        <w:t>IPARD</w:t>
      </w:r>
      <w:proofErr w:type="spellEnd"/>
      <w:r w:rsidRPr="00697DB7">
        <w:rPr>
          <w:rFonts w:ascii="Garamond" w:hAnsi="Garamond" w:cs="Times New Roman"/>
          <w:sz w:val="24"/>
          <w:szCs w:val="24"/>
          <w:lang w:val="sq-AL"/>
        </w:rPr>
        <w:t xml:space="preserve"> dhe </w:t>
      </w:r>
      <w:proofErr w:type="spellStart"/>
      <w:r w:rsidRPr="00697DB7">
        <w:rPr>
          <w:rFonts w:ascii="Garamond" w:hAnsi="Garamond" w:cs="Times New Roman"/>
          <w:sz w:val="24"/>
          <w:szCs w:val="24"/>
          <w:lang w:val="sq-AL"/>
        </w:rPr>
        <w:t>granteve</w:t>
      </w:r>
      <w:proofErr w:type="spellEnd"/>
      <w:r w:rsidRPr="00697DB7">
        <w:rPr>
          <w:rFonts w:ascii="Garamond" w:hAnsi="Garamond" w:cs="Times New Roman"/>
          <w:sz w:val="24"/>
          <w:szCs w:val="24"/>
          <w:lang w:val="sq-AL"/>
        </w:rPr>
        <w:t xml:space="preserve"> të tjera të huaja, duke ndjekur standardet më të larta të transparencës dhe përgjegjshmërisë;</w:t>
      </w:r>
    </w:p>
    <w:p w14:paraId="6401709A" w14:textId="1938D38D"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ç)</w:t>
      </w:r>
      <w:r w:rsidR="00B664A8"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raportimi </w:t>
      </w:r>
      <w:r w:rsidRPr="00697DB7">
        <w:rPr>
          <w:rFonts w:ascii="Garamond" w:hAnsi="Garamond" w:cs="Times New Roman"/>
          <w:sz w:val="24"/>
          <w:szCs w:val="24"/>
          <w:lang w:val="sq-AL"/>
        </w:rPr>
        <w:t xml:space="preserve">për punën e Drejtorisë, përfshirë realizimin e transaksioneve financiare dhe hartimin e pasqyrave financiare, duke siguruar përputhjen me afatet dhe kërkesat ligjore; </w:t>
      </w:r>
    </w:p>
    <w:p w14:paraId="2649B251" w14:textId="408382F6"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d)</w:t>
      </w:r>
      <w:r w:rsidR="002D53DD"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komunikimi </w:t>
      </w:r>
      <w:r w:rsidRPr="00697DB7">
        <w:rPr>
          <w:rFonts w:ascii="Garamond" w:hAnsi="Garamond" w:cs="Times New Roman"/>
          <w:sz w:val="24"/>
          <w:szCs w:val="24"/>
          <w:lang w:val="sq-AL"/>
        </w:rPr>
        <w:t>i vazhdueshëm me bankat me qëllim shmangien e vonesave në pagesa ose kthimin e shumave për shkak të problemeve me llogaritë e përfituesve.</w:t>
      </w:r>
    </w:p>
    <w:p w14:paraId="744A9641" w14:textId="64954049" w:rsidR="007802ED" w:rsidRPr="00697DB7" w:rsidRDefault="007802ED" w:rsidP="00BA7D12">
      <w:pPr>
        <w:pStyle w:val="NoSpacing"/>
        <w:tabs>
          <w:tab w:val="left" w:pos="360"/>
        </w:tabs>
        <w:ind w:firstLine="284"/>
        <w:jc w:val="both"/>
        <w:rPr>
          <w:rFonts w:ascii="Garamond" w:hAnsi="Garamond" w:cs="Times New Roman"/>
          <w:sz w:val="24"/>
          <w:szCs w:val="24"/>
          <w:lang w:val="sq-AL"/>
        </w:rPr>
      </w:pPr>
      <w:r w:rsidRPr="00697DB7">
        <w:rPr>
          <w:rFonts w:ascii="Garamond" w:hAnsi="Garamond" w:cs="Times New Roman"/>
          <w:sz w:val="24"/>
          <w:szCs w:val="24"/>
          <w:lang w:val="sq-AL"/>
        </w:rPr>
        <w:t>3.</w:t>
      </w:r>
      <w:r w:rsidR="00836C6C" w:rsidRPr="00697DB7">
        <w:rPr>
          <w:rFonts w:ascii="Garamond" w:hAnsi="Garamond" w:cs="Times New Roman"/>
          <w:sz w:val="24"/>
          <w:szCs w:val="24"/>
          <w:lang w:val="sq-AL"/>
        </w:rPr>
        <w:t xml:space="preserve"> </w:t>
      </w:r>
      <w:r w:rsidRPr="00697DB7">
        <w:rPr>
          <w:rFonts w:ascii="Garamond" w:hAnsi="Garamond" w:cs="Times New Roman"/>
          <w:sz w:val="24"/>
          <w:szCs w:val="24"/>
          <w:lang w:val="sq-AL"/>
        </w:rPr>
        <w:t>Detyrat e Sektorit të Ekzekutimit të Pagesave për Skemën Kombëtare</w:t>
      </w:r>
    </w:p>
    <w:p w14:paraId="6C732ABB" w14:textId="50CA3897"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a)</w:t>
      </w:r>
      <w:r w:rsidR="002D53DD"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ekzekutimi </w:t>
      </w:r>
      <w:r w:rsidRPr="00697DB7">
        <w:rPr>
          <w:rFonts w:ascii="Garamond" w:hAnsi="Garamond" w:cs="Times New Roman"/>
          <w:sz w:val="24"/>
          <w:szCs w:val="24"/>
          <w:lang w:val="sq-AL"/>
        </w:rPr>
        <w:t>i pagesave në kohë dhe me saktësi duke bashkërenduar punën me Drejtorinë e Autorizimit të Pagesave, Drejtorinë e Financës, si dhe evidentimi i çdo detyrimi debitor para pagesës;</w:t>
      </w:r>
    </w:p>
    <w:p w14:paraId="193B3029" w14:textId="16AA3690"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b)</w:t>
      </w:r>
      <w:r w:rsidR="002D53DD"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kontrolli </w:t>
      </w:r>
      <w:r w:rsidRPr="00697DB7">
        <w:rPr>
          <w:rFonts w:ascii="Garamond" w:hAnsi="Garamond" w:cs="Times New Roman"/>
          <w:sz w:val="24"/>
          <w:szCs w:val="24"/>
          <w:lang w:val="sq-AL"/>
        </w:rPr>
        <w:t>i dokumenteve dhe i llogarisë bankare për secilin fermer përfitues në Sistemin e Menaxhimit të Skemave;</w:t>
      </w:r>
    </w:p>
    <w:p w14:paraId="0EB361D9" w14:textId="1D2EFACF"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c)</w:t>
      </w:r>
      <w:r w:rsidR="002D53DD"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bllokimi </w:t>
      </w:r>
      <w:r w:rsidRPr="00697DB7">
        <w:rPr>
          <w:rFonts w:ascii="Garamond" w:hAnsi="Garamond" w:cs="Times New Roman"/>
          <w:sz w:val="24"/>
          <w:szCs w:val="24"/>
          <w:lang w:val="sq-AL"/>
        </w:rPr>
        <w:t xml:space="preserve">i </w:t>
      </w:r>
      <w:proofErr w:type="spellStart"/>
      <w:r w:rsidRPr="00697DB7">
        <w:rPr>
          <w:rFonts w:ascii="Garamond" w:hAnsi="Garamond" w:cs="Times New Roman"/>
          <w:sz w:val="24"/>
          <w:szCs w:val="24"/>
          <w:lang w:val="sq-AL"/>
        </w:rPr>
        <w:t>aplikantëve</w:t>
      </w:r>
      <w:proofErr w:type="spellEnd"/>
      <w:r w:rsidRPr="00697DB7">
        <w:rPr>
          <w:rFonts w:ascii="Garamond" w:hAnsi="Garamond" w:cs="Times New Roman"/>
          <w:sz w:val="24"/>
          <w:szCs w:val="24"/>
          <w:lang w:val="sq-AL"/>
        </w:rPr>
        <w:t xml:space="preserve"> që rezultojnë debitorë ndaj </w:t>
      </w:r>
      <w:proofErr w:type="spellStart"/>
      <w:r w:rsidRPr="00697DB7">
        <w:rPr>
          <w:rFonts w:ascii="Garamond" w:hAnsi="Garamond" w:cs="Times New Roman"/>
          <w:sz w:val="24"/>
          <w:szCs w:val="24"/>
          <w:lang w:val="sq-AL"/>
        </w:rPr>
        <w:t>AZHBR</w:t>
      </w:r>
      <w:proofErr w:type="spellEnd"/>
      <w:r w:rsidRPr="00697DB7">
        <w:rPr>
          <w:rFonts w:ascii="Garamond" w:hAnsi="Garamond" w:cs="Times New Roman"/>
          <w:sz w:val="24"/>
          <w:szCs w:val="24"/>
          <w:lang w:val="sq-AL"/>
        </w:rPr>
        <w:t>-së deri në momentin e shlyerjes së detyrimeve financiare, të konfirmuar me shkresë nga Sektori i Menaxhimit të Borxhit;</w:t>
      </w:r>
    </w:p>
    <w:p w14:paraId="12BD8A37" w14:textId="10FA3E3F"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ç)</w:t>
      </w:r>
      <w:r w:rsidR="00B664A8" w:rsidRPr="00697DB7">
        <w:rPr>
          <w:rFonts w:ascii="Garamond" w:hAnsi="Garamond" w:cs="Times New Roman"/>
          <w:sz w:val="24"/>
          <w:szCs w:val="24"/>
          <w:lang w:val="sq-AL"/>
        </w:rPr>
        <w:t xml:space="preserve"> </w:t>
      </w:r>
      <w:r w:rsidR="00E023F2" w:rsidRPr="00697DB7">
        <w:rPr>
          <w:rFonts w:ascii="Garamond" w:hAnsi="Garamond" w:cs="Times New Roman"/>
          <w:sz w:val="24"/>
          <w:szCs w:val="24"/>
          <w:lang w:val="sq-AL"/>
        </w:rPr>
        <w:t xml:space="preserve">përgatitja </w:t>
      </w:r>
      <w:r w:rsidRPr="00697DB7">
        <w:rPr>
          <w:rFonts w:ascii="Garamond" w:hAnsi="Garamond" w:cs="Times New Roman"/>
          <w:sz w:val="24"/>
          <w:szCs w:val="24"/>
          <w:lang w:val="sq-AL"/>
        </w:rPr>
        <w:t xml:space="preserve">e </w:t>
      </w:r>
      <w:proofErr w:type="spellStart"/>
      <w:r w:rsidR="00E023F2" w:rsidRPr="00697DB7">
        <w:rPr>
          <w:rFonts w:ascii="Garamond" w:hAnsi="Garamond" w:cs="Times New Roman"/>
          <w:sz w:val="24"/>
          <w:szCs w:val="24"/>
          <w:lang w:val="sq-AL"/>
        </w:rPr>
        <w:t>urdhërshpenzimeve</w:t>
      </w:r>
      <w:proofErr w:type="spellEnd"/>
      <w:r w:rsidR="00E023F2" w:rsidRPr="00697DB7">
        <w:rPr>
          <w:rFonts w:ascii="Garamond" w:hAnsi="Garamond" w:cs="Times New Roman"/>
          <w:sz w:val="24"/>
          <w:szCs w:val="24"/>
          <w:lang w:val="sq-AL"/>
        </w:rPr>
        <w:t xml:space="preserve"> </w:t>
      </w:r>
      <w:r w:rsidRPr="00697DB7">
        <w:rPr>
          <w:rFonts w:ascii="Garamond" w:hAnsi="Garamond" w:cs="Times New Roman"/>
          <w:sz w:val="24"/>
          <w:szCs w:val="24"/>
          <w:lang w:val="sq-AL"/>
        </w:rPr>
        <w:t xml:space="preserve">në përputhje me listën e aplikimeve të autorizuara për pagesë nga </w:t>
      </w:r>
      <w:proofErr w:type="spellStart"/>
      <w:r w:rsidRPr="00697DB7">
        <w:rPr>
          <w:rFonts w:ascii="Garamond" w:hAnsi="Garamond" w:cs="Times New Roman"/>
          <w:sz w:val="24"/>
          <w:szCs w:val="24"/>
          <w:lang w:val="sq-AL"/>
        </w:rPr>
        <w:t>DAP</w:t>
      </w:r>
      <w:proofErr w:type="spellEnd"/>
      <w:r w:rsidR="00E023F2" w:rsidRPr="00697DB7">
        <w:rPr>
          <w:rFonts w:ascii="Garamond" w:hAnsi="Garamond" w:cs="Times New Roman"/>
          <w:sz w:val="24"/>
          <w:szCs w:val="24"/>
          <w:lang w:val="sq-AL"/>
        </w:rPr>
        <w:t>-i</w:t>
      </w:r>
      <w:r w:rsidRPr="00697DB7">
        <w:rPr>
          <w:rFonts w:ascii="Garamond" w:hAnsi="Garamond" w:cs="Times New Roman"/>
          <w:sz w:val="24"/>
          <w:szCs w:val="24"/>
          <w:lang w:val="sq-AL"/>
        </w:rPr>
        <w:t>;</w:t>
      </w:r>
    </w:p>
    <w:p w14:paraId="0C6C254B" w14:textId="3B5478E6"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d)</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hedhja </w:t>
      </w:r>
      <w:r w:rsidRPr="00697DB7">
        <w:rPr>
          <w:rFonts w:ascii="Garamond" w:hAnsi="Garamond" w:cs="Times New Roman"/>
          <w:sz w:val="24"/>
          <w:szCs w:val="24"/>
          <w:lang w:val="sq-AL"/>
        </w:rPr>
        <w:t xml:space="preserve">në Sistemin </w:t>
      </w:r>
      <w:proofErr w:type="spellStart"/>
      <w:r w:rsidRPr="00697DB7">
        <w:rPr>
          <w:rFonts w:ascii="Garamond" w:hAnsi="Garamond" w:cs="Times New Roman"/>
          <w:sz w:val="24"/>
          <w:szCs w:val="24"/>
          <w:lang w:val="sq-AL"/>
        </w:rPr>
        <w:t>Informatik</w:t>
      </w:r>
      <w:proofErr w:type="spellEnd"/>
      <w:r w:rsidRPr="00697DB7">
        <w:rPr>
          <w:rFonts w:ascii="Garamond" w:hAnsi="Garamond" w:cs="Times New Roman"/>
          <w:sz w:val="24"/>
          <w:szCs w:val="24"/>
          <w:lang w:val="sq-AL"/>
        </w:rPr>
        <w:t xml:space="preserve"> Financiar të Qeverisë (</w:t>
      </w:r>
      <w:proofErr w:type="spellStart"/>
      <w:r w:rsidRPr="00697DB7">
        <w:rPr>
          <w:rFonts w:ascii="Garamond" w:hAnsi="Garamond" w:cs="Times New Roman"/>
          <w:sz w:val="24"/>
          <w:szCs w:val="24"/>
          <w:lang w:val="sq-AL"/>
        </w:rPr>
        <w:t>SIFQ</w:t>
      </w:r>
      <w:proofErr w:type="spellEnd"/>
      <w:r w:rsidRPr="00697DB7">
        <w:rPr>
          <w:rFonts w:ascii="Garamond" w:hAnsi="Garamond" w:cs="Times New Roman"/>
          <w:sz w:val="24"/>
          <w:szCs w:val="24"/>
          <w:lang w:val="sq-AL"/>
        </w:rPr>
        <w:t xml:space="preserve">) e të gjitha shpenzimeve të kryera nga </w:t>
      </w:r>
      <w:proofErr w:type="spellStart"/>
      <w:r w:rsidRPr="00697DB7">
        <w:rPr>
          <w:rFonts w:ascii="Garamond" w:hAnsi="Garamond" w:cs="Times New Roman"/>
          <w:sz w:val="24"/>
          <w:szCs w:val="24"/>
          <w:lang w:val="sq-AL"/>
        </w:rPr>
        <w:t>AZHBR</w:t>
      </w:r>
      <w:proofErr w:type="spellEnd"/>
      <w:r w:rsidR="00944E32" w:rsidRPr="00697DB7">
        <w:rPr>
          <w:rFonts w:ascii="Garamond" w:hAnsi="Garamond" w:cs="Times New Roman"/>
          <w:sz w:val="24"/>
          <w:szCs w:val="24"/>
          <w:lang w:val="sq-AL"/>
        </w:rPr>
        <w:t>-</w:t>
      </w:r>
      <w:r w:rsidR="00120110" w:rsidRPr="00697DB7">
        <w:rPr>
          <w:rFonts w:ascii="Garamond" w:hAnsi="Garamond" w:cs="Times New Roman"/>
          <w:sz w:val="24"/>
          <w:szCs w:val="24"/>
          <w:lang w:val="sq-AL"/>
        </w:rPr>
        <w:t>ja</w:t>
      </w:r>
      <w:r w:rsidRPr="00697DB7">
        <w:rPr>
          <w:rFonts w:ascii="Garamond" w:hAnsi="Garamond" w:cs="Times New Roman"/>
          <w:sz w:val="24"/>
          <w:szCs w:val="24"/>
          <w:lang w:val="sq-AL"/>
        </w:rPr>
        <w:t xml:space="preserve"> nën llogarinë 606;</w:t>
      </w:r>
    </w:p>
    <w:p w14:paraId="2BDF6266" w14:textId="2D3C4862"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 xml:space="preserve">dh) </w:t>
      </w:r>
      <w:r w:rsidR="009853D1" w:rsidRPr="00697DB7">
        <w:rPr>
          <w:rFonts w:ascii="Garamond" w:hAnsi="Garamond" w:cs="Times New Roman"/>
          <w:sz w:val="24"/>
          <w:szCs w:val="24"/>
          <w:lang w:val="sq-AL"/>
        </w:rPr>
        <w:t xml:space="preserve">kryerja </w:t>
      </w:r>
      <w:r w:rsidRPr="00697DB7">
        <w:rPr>
          <w:rFonts w:ascii="Garamond" w:hAnsi="Garamond" w:cs="Times New Roman"/>
          <w:sz w:val="24"/>
          <w:szCs w:val="24"/>
          <w:lang w:val="sq-AL"/>
        </w:rPr>
        <w:t xml:space="preserve">e </w:t>
      </w:r>
      <w:proofErr w:type="spellStart"/>
      <w:r w:rsidRPr="00697DB7">
        <w:rPr>
          <w:rFonts w:ascii="Garamond" w:hAnsi="Garamond" w:cs="Times New Roman"/>
          <w:sz w:val="24"/>
          <w:szCs w:val="24"/>
          <w:lang w:val="sq-AL"/>
        </w:rPr>
        <w:t>rakordimeve</w:t>
      </w:r>
      <w:proofErr w:type="spellEnd"/>
      <w:r w:rsidRPr="00697DB7">
        <w:rPr>
          <w:rFonts w:ascii="Garamond" w:hAnsi="Garamond" w:cs="Times New Roman"/>
          <w:sz w:val="24"/>
          <w:szCs w:val="24"/>
          <w:lang w:val="sq-AL"/>
        </w:rPr>
        <w:t xml:space="preserve"> dhe raportimeve të ndryshme me </w:t>
      </w:r>
      <w:proofErr w:type="spellStart"/>
      <w:r w:rsidRPr="00697DB7">
        <w:rPr>
          <w:rFonts w:ascii="Garamond" w:hAnsi="Garamond" w:cs="Times New Roman"/>
          <w:sz w:val="24"/>
          <w:szCs w:val="24"/>
          <w:lang w:val="sq-AL"/>
        </w:rPr>
        <w:t>DAP</w:t>
      </w:r>
      <w:proofErr w:type="spellEnd"/>
      <w:r w:rsidRPr="00697DB7">
        <w:rPr>
          <w:rFonts w:ascii="Garamond" w:hAnsi="Garamond" w:cs="Times New Roman"/>
          <w:sz w:val="24"/>
          <w:szCs w:val="24"/>
          <w:lang w:val="sq-AL"/>
        </w:rPr>
        <w:t xml:space="preserve"> dhe Drejtorinë e Financës për projektet e autorizuara dhe të financuara, duke ruajtur gjithnjë limitet e çelura të fondit të planifikuar në fillim të vitit me </w:t>
      </w:r>
      <w:proofErr w:type="spellStart"/>
      <w:r w:rsidRPr="00697DB7">
        <w:rPr>
          <w:rFonts w:ascii="Garamond" w:hAnsi="Garamond" w:cs="Times New Roman"/>
          <w:sz w:val="24"/>
          <w:szCs w:val="24"/>
          <w:lang w:val="sq-AL"/>
        </w:rPr>
        <w:t>alokimet</w:t>
      </w:r>
      <w:proofErr w:type="spellEnd"/>
      <w:r w:rsidRPr="00697DB7">
        <w:rPr>
          <w:rFonts w:ascii="Garamond" w:hAnsi="Garamond" w:cs="Times New Roman"/>
          <w:sz w:val="24"/>
          <w:szCs w:val="24"/>
          <w:lang w:val="sq-AL"/>
        </w:rPr>
        <w:t xml:space="preserve"> e tij, sipas skemave mbështetëse;</w:t>
      </w:r>
    </w:p>
    <w:p w14:paraId="33CEA6B7" w14:textId="022FBFEB"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lastRenderedPageBreak/>
        <w:t>e)</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përgjegjësia </w:t>
      </w:r>
      <w:r w:rsidRPr="00697DB7">
        <w:rPr>
          <w:rFonts w:ascii="Garamond" w:hAnsi="Garamond" w:cs="Times New Roman"/>
          <w:sz w:val="24"/>
          <w:szCs w:val="24"/>
          <w:lang w:val="sq-AL"/>
        </w:rPr>
        <w:t xml:space="preserve">për menaxhimin financiar, kontrollin, organizimin dhe drejtimin e procesit të ekzekutimit të pagesave për përfituesit e </w:t>
      </w:r>
      <w:r w:rsidR="009853D1" w:rsidRPr="00697DB7">
        <w:rPr>
          <w:rFonts w:ascii="Garamond" w:hAnsi="Garamond" w:cs="Times New Roman"/>
          <w:sz w:val="24"/>
          <w:szCs w:val="24"/>
          <w:lang w:val="sq-AL"/>
        </w:rPr>
        <w:t>skemave kombëtare</w:t>
      </w:r>
      <w:r w:rsidR="00F84AF2" w:rsidRPr="00697DB7">
        <w:rPr>
          <w:rFonts w:ascii="Garamond" w:hAnsi="Garamond" w:cs="Times New Roman"/>
          <w:sz w:val="24"/>
          <w:szCs w:val="24"/>
          <w:lang w:val="sq-AL"/>
        </w:rPr>
        <w:t>;</w:t>
      </w:r>
    </w:p>
    <w:p w14:paraId="19DE9525" w14:textId="3C0FEC08"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ë)</w:t>
      </w:r>
      <w:r w:rsidR="00836C6C"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hartimi</w:t>
      </w:r>
      <w:r w:rsidRPr="00697DB7">
        <w:rPr>
          <w:rFonts w:ascii="Garamond" w:hAnsi="Garamond" w:cs="Times New Roman"/>
          <w:sz w:val="24"/>
          <w:szCs w:val="24"/>
          <w:lang w:val="sq-AL"/>
        </w:rPr>
        <w:t>, analiza dhe konfirmimi i planit financiar mujor</w:t>
      </w:r>
      <w:r w:rsidR="00F84AF2" w:rsidRPr="00697DB7">
        <w:rPr>
          <w:rFonts w:ascii="Garamond" w:hAnsi="Garamond" w:cs="Times New Roman"/>
          <w:sz w:val="24"/>
          <w:szCs w:val="24"/>
          <w:lang w:val="sq-AL"/>
        </w:rPr>
        <w:t>;</w:t>
      </w:r>
    </w:p>
    <w:p w14:paraId="0B0C7E0B" w14:textId="07833705"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f)</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hartimi </w:t>
      </w:r>
      <w:r w:rsidRPr="00697DB7">
        <w:rPr>
          <w:rFonts w:ascii="Garamond" w:hAnsi="Garamond" w:cs="Times New Roman"/>
          <w:sz w:val="24"/>
          <w:szCs w:val="24"/>
          <w:lang w:val="sq-AL"/>
        </w:rPr>
        <w:t>i metodologjive përkatëse për përgatitjen dhe hedhjen e të dhënave në regjistrin e përfituesve</w:t>
      </w:r>
      <w:r w:rsidR="00F84AF2" w:rsidRPr="00697DB7">
        <w:rPr>
          <w:rFonts w:ascii="Garamond" w:hAnsi="Garamond" w:cs="Times New Roman"/>
          <w:sz w:val="24"/>
          <w:szCs w:val="24"/>
          <w:lang w:val="sq-AL"/>
        </w:rPr>
        <w:t>;</w:t>
      </w:r>
    </w:p>
    <w:p w14:paraId="794C180D" w14:textId="6859A60F"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g)</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komunikimi </w:t>
      </w:r>
      <w:r w:rsidRPr="00697DB7">
        <w:rPr>
          <w:rFonts w:ascii="Garamond" w:hAnsi="Garamond" w:cs="Times New Roman"/>
          <w:sz w:val="24"/>
          <w:szCs w:val="24"/>
          <w:lang w:val="sq-AL"/>
        </w:rPr>
        <w:t>i vazhdueshëm me fermerët dhe bankat për përpunimin e listave të përfituesve të skemave kombëtare, me qëllim shmangien e vonesave në pagesa ose kthimin e shumave për shkak të problemeve me llogaritë e fermerëve.</w:t>
      </w:r>
    </w:p>
    <w:p w14:paraId="7743A36E" w14:textId="6CEE52A4" w:rsidR="007802ED" w:rsidRPr="00697DB7" w:rsidRDefault="007802ED" w:rsidP="00BA7D12">
      <w:pPr>
        <w:pStyle w:val="NoSpacing"/>
        <w:tabs>
          <w:tab w:val="left" w:pos="360"/>
        </w:tabs>
        <w:ind w:firstLine="284"/>
        <w:jc w:val="both"/>
        <w:rPr>
          <w:rFonts w:ascii="Garamond" w:hAnsi="Garamond" w:cs="Times New Roman"/>
          <w:sz w:val="24"/>
          <w:szCs w:val="24"/>
          <w:lang w:val="sq-AL"/>
        </w:rPr>
      </w:pPr>
      <w:r w:rsidRPr="00697DB7">
        <w:rPr>
          <w:rFonts w:ascii="Garamond" w:hAnsi="Garamond" w:cs="Times New Roman"/>
          <w:sz w:val="24"/>
          <w:szCs w:val="24"/>
          <w:lang w:val="sq-AL"/>
        </w:rPr>
        <w:t>4.</w:t>
      </w:r>
      <w:r w:rsidR="00836C6C" w:rsidRPr="00697DB7">
        <w:rPr>
          <w:rFonts w:ascii="Garamond" w:hAnsi="Garamond" w:cs="Times New Roman"/>
          <w:sz w:val="24"/>
          <w:szCs w:val="24"/>
          <w:lang w:val="sq-AL"/>
        </w:rPr>
        <w:t xml:space="preserve"> </w:t>
      </w:r>
      <w:r w:rsidRPr="00697DB7">
        <w:rPr>
          <w:rFonts w:ascii="Garamond" w:hAnsi="Garamond" w:cs="Times New Roman"/>
          <w:sz w:val="24"/>
          <w:szCs w:val="24"/>
          <w:lang w:val="sq-AL"/>
        </w:rPr>
        <w:t xml:space="preserve">Detyrat e Sektorit të Ekzekutimit të Pagesave </w:t>
      </w:r>
      <w:proofErr w:type="spellStart"/>
      <w:r w:rsidRPr="00697DB7">
        <w:rPr>
          <w:rFonts w:ascii="Garamond" w:hAnsi="Garamond" w:cs="Times New Roman"/>
          <w:sz w:val="24"/>
          <w:szCs w:val="24"/>
          <w:lang w:val="sq-AL"/>
        </w:rPr>
        <w:t>IPARD</w:t>
      </w:r>
      <w:proofErr w:type="spellEnd"/>
      <w:r w:rsidRPr="00697DB7">
        <w:rPr>
          <w:rFonts w:ascii="Garamond" w:hAnsi="Garamond" w:cs="Times New Roman"/>
          <w:sz w:val="24"/>
          <w:szCs w:val="24"/>
          <w:lang w:val="sq-AL"/>
        </w:rPr>
        <w:t>:</w:t>
      </w:r>
    </w:p>
    <w:p w14:paraId="78E1A4C6" w14:textId="4C08B4B9"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a)</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përgjigjet </w:t>
      </w:r>
      <w:r w:rsidRPr="00697DB7">
        <w:rPr>
          <w:rFonts w:ascii="Garamond" w:hAnsi="Garamond" w:cs="Times New Roman"/>
          <w:sz w:val="24"/>
          <w:szCs w:val="24"/>
          <w:lang w:val="sq-AL"/>
        </w:rPr>
        <w:t xml:space="preserve">për menaxhimin financiar dhe kontrollin, organizimin, drejtimin koordinimin e procesit të ekzekutimit të pagesave për përfituesit e programit </w:t>
      </w:r>
      <w:proofErr w:type="spellStart"/>
      <w:r w:rsidRPr="00697DB7">
        <w:rPr>
          <w:rFonts w:ascii="Garamond" w:hAnsi="Garamond" w:cs="Times New Roman"/>
          <w:sz w:val="24"/>
          <w:szCs w:val="24"/>
          <w:lang w:val="sq-AL"/>
        </w:rPr>
        <w:t>IPARD</w:t>
      </w:r>
      <w:proofErr w:type="spellEnd"/>
      <w:r w:rsidRPr="00697DB7">
        <w:rPr>
          <w:rFonts w:ascii="Garamond" w:hAnsi="Garamond" w:cs="Times New Roman"/>
          <w:sz w:val="24"/>
          <w:szCs w:val="24"/>
          <w:lang w:val="sq-AL"/>
        </w:rPr>
        <w:t xml:space="preserve"> dhe </w:t>
      </w:r>
      <w:proofErr w:type="spellStart"/>
      <w:r w:rsidRPr="00697DB7">
        <w:rPr>
          <w:rFonts w:ascii="Garamond" w:hAnsi="Garamond" w:cs="Times New Roman"/>
          <w:sz w:val="24"/>
          <w:szCs w:val="24"/>
          <w:lang w:val="sq-AL"/>
        </w:rPr>
        <w:t>granteve</w:t>
      </w:r>
      <w:proofErr w:type="spellEnd"/>
      <w:r w:rsidRPr="00697DB7">
        <w:rPr>
          <w:rFonts w:ascii="Garamond" w:hAnsi="Garamond" w:cs="Times New Roman"/>
          <w:sz w:val="24"/>
          <w:szCs w:val="24"/>
          <w:lang w:val="sq-AL"/>
        </w:rPr>
        <w:t xml:space="preserve"> të huaja;</w:t>
      </w:r>
    </w:p>
    <w:p w14:paraId="037B3CD7" w14:textId="29A7B55F"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b)</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përgatitja </w:t>
      </w:r>
      <w:r w:rsidRPr="00697DB7">
        <w:rPr>
          <w:rFonts w:ascii="Garamond" w:hAnsi="Garamond" w:cs="Times New Roman"/>
          <w:sz w:val="24"/>
          <w:szCs w:val="24"/>
          <w:lang w:val="sq-AL"/>
        </w:rPr>
        <w:t xml:space="preserve">e kërkesës për fonde bazuar </w:t>
      </w:r>
      <w:r w:rsidR="009853D1" w:rsidRPr="00697DB7">
        <w:rPr>
          <w:rFonts w:ascii="Garamond" w:hAnsi="Garamond" w:cs="Times New Roman"/>
          <w:sz w:val="24"/>
          <w:szCs w:val="24"/>
          <w:lang w:val="sq-AL"/>
        </w:rPr>
        <w:t xml:space="preserve">në autorizimet për pagesë, të ardhura </w:t>
      </w:r>
      <w:r w:rsidRPr="00697DB7">
        <w:rPr>
          <w:rFonts w:ascii="Garamond" w:hAnsi="Garamond" w:cs="Times New Roman"/>
          <w:sz w:val="24"/>
          <w:szCs w:val="24"/>
          <w:lang w:val="sq-AL"/>
        </w:rPr>
        <w:t>nga Drejtoria e Autorizimit</w:t>
      </w:r>
      <w:r w:rsidR="009853D1" w:rsidRPr="00697DB7">
        <w:rPr>
          <w:rFonts w:ascii="Garamond" w:hAnsi="Garamond" w:cs="Times New Roman"/>
          <w:sz w:val="24"/>
          <w:szCs w:val="24"/>
          <w:lang w:val="sq-AL"/>
        </w:rPr>
        <w:t>;</w:t>
      </w:r>
    </w:p>
    <w:p w14:paraId="29D9AFCA" w14:textId="07BA5DEF"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c)</w:t>
      </w:r>
      <w:r w:rsidR="002D53DD" w:rsidRPr="00697DB7">
        <w:rPr>
          <w:rFonts w:ascii="Garamond" w:hAnsi="Garamond" w:cs="Times New Roman"/>
          <w:sz w:val="24"/>
          <w:szCs w:val="24"/>
          <w:lang w:val="sq-AL"/>
        </w:rPr>
        <w:t xml:space="preserve"> </w:t>
      </w:r>
      <w:proofErr w:type="spellStart"/>
      <w:r w:rsidR="009853D1" w:rsidRPr="00697DB7">
        <w:rPr>
          <w:rFonts w:ascii="Garamond" w:hAnsi="Garamond" w:cs="Times New Roman"/>
          <w:sz w:val="24"/>
          <w:szCs w:val="24"/>
          <w:lang w:val="sq-AL"/>
        </w:rPr>
        <w:t>rakordimi</w:t>
      </w:r>
      <w:proofErr w:type="spellEnd"/>
      <w:r w:rsidR="009853D1" w:rsidRPr="00697DB7">
        <w:rPr>
          <w:rFonts w:ascii="Garamond" w:hAnsi="Garamond" w:cs="Times New Roman"/>
          <w:sz w:val="24"/>
          <w:szCs w:val="24"/>
          <w:lang w:val="sq-AL"/>
        </w:rPr>
        <w:t xml:space="preserve"> </w:t>
      </w:r>
      <w:r w:rsidRPr="00697DB7">
        <w:rPr>
          <w:rFonts w:ascii="Garamond" w:hAnsi="Garamond" w:cs="Times New Roman"/>
          <w:sz w:val="24"/>
          <w:szCs w:val="24"/>
          <w:lang w:val="sq-AL"/>
        </w:rPr>
        <w:t>me Fondin Kombëtar për fondet e kërkuara dhe për pagesat e kryera</w:t>
      </w:r>
      <w:r w:rsidR="009853D1" w:rsidRPr="00697DB7">
        <w:rPr>
          <w:rFonts w:ascii="Garamond" w:hAnsi="Garamond" w:cs="Times New Roman"/>
          <w:sz w:val="24"/>
          <w:szCs w:val="24"/>
          <w:lang w:val="sq-AL"/>
        </w:rPr>
        <w:t>;</w:t>
      </w:r>
    </w:p>
    <w:p w14:paraId="1F39AE41" w14:textId="120FA0FB"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ç)</w:t>
      </w:r>
      <w:r w:rsidR="00836C6C"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përgatitja </w:t>
      </w:r>
      <w:r w:rsidRPr="00697DB7">
        <w:rPr>
          <w:rFonts w:ascii="Garamond" w:hAnsi="Garamond" w:cs="Times New Roman"/>
          <w:sz w:val="24"/>
          <w:szCs w:val="24"/>
          <w:lang w:val="sq-AL"/>
        </w:rPr>
        <w:t xml:space="preserve">e </w:t>
      </w:r>
      <w:proofErr w:type="spellStart"/>
      <w:r w:rsidR="009853D1" w:rsidRPr="00697DB7">
        <w:rPr>
          <w:rFonts w:ascii="Garamond" w:hAnsi="Garamond" w:cs="Times New Roman"/>
          <w:sz w:val="24"/>
          <w:szCs w:val="24"/>
          <w:lang w:val="sq-AL"/>
        </w:rPr>
        <w:t>urdhërshpenzimeve</w:t>
      </w:r>
      <w:proofErr w:type="spellEnd"/>
      <w:r w:rsidR="009853D1" w:rsidRPr="00697DB7">
        <w:rPr>
          <w:rFonts w:ascii="Garamond" w:hAnsi="Garamond" w:cs="Times New Roman"/>
          <w:sz w:val="24"/>
          <w:szCs w:val="24"/>
          <w:lang w:val="sq-AL"/>
        </w:rPr>
        <w:t xml:space="preserve"> </w:t>
      </w:r>
      <w:r w:rsidRPr="00697DB7">
        <w:rPr>
          <w:rFonts w:ascii="Garamond" w:hAnsi="Garamond" w:cs="Times New Roman"/>
          <w:sz w:val="24"/>
          <w:szCs w:val="24"/>
          <w:lang w:val="sq-AL"/>
        </w:rPr>
        <w:t xml:space="preserve">për bashkëfinancimin prej 25%, në përputhje me listën e projekteve të autorizuara për pagesë nga </w:t>
      </w:r>
      <w:proofErr w:type="spellStart"/>
      <w:r w:rsidRPr="00697DB7">
        <w:rPr>
          <w:rFonts w:ascii="Garamond" w:hAnsi="Garamond" w:cs="Times New Roman"/>
          <w:sz w:val="24"/>
          <w:szCs w:val="24"/>
          <w:lang w:val="sq-AL"/>
        </w:rPr>
        <w:t>DAP</w:t>
      </w:r>
      <w:proofErr w:type="spellEnd"/>
      <w:r w:rsidR="009853D1" w:rsidRPr="00697DB7">
        <w:rPr>
          <w:rFonts w:ascii="Garamond" w:hAnsi="Garamond" w:cs="Times New Roman"/>
          <w:sz w:val="24"/>
          <w:szCs w:val="24"/>
          <w:lang w:val="sq-AL"/>
        </w:rPr>
        <w:t>-i;</w:t>
      </w:r>
    </w:p>
    <w:p w14:paraId="02DEAD3D" w14:textId="457FC411"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d)</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përgatitja e urdhërxhirimeve </w:t>
      </w:r>
      <w:r w:rsidRPr="00697DB7">
        <w:rPr>
          <w:rFonts w:ascii="Garamond" w:hAnsi="Garamond" w:cs="Times New Roman"/>
          <w:sz w:val="24"/>
          <w:szCs w:val="24"/>
          <w:lang w:val="sq-AL"/>
        </w:rPr>
        <w:t xml:space="preserve">drejtuar </w:t>
      </w:r>
      <w:r w:rsidR="009853D1" w:rsidRPr="00697DB7">
        <w:rPr>
          <w:rFonts w:ascii="Garamond" w:hAnsi="Garamond" w:cs="Times New Roman"/>
          <w:sz w:val="24"/>
          <w:szCs w:val="24"/>
          <w:lang w:val="sq-AL"/>
        </w:rPr>
        <w:t xml:space="preserve">bankave </w:t>
      </w:r>
      <w:r w:rsidRPr="00697DB7">
        <w:rPr>
          <w:rFonts w:ascii="Garamond" w:hAnsi="Garamond" w:cs="Times New Roman"/>
          <w:sz w:val="24"/>
          <w:szCs w:val="24"/>
          <w:lang w:val="sq-AL"/>
        </w:rPr>
        <w:t>dhe ekzekutimi i pagesave në kohë dhe në llogaritë e duhura për të gjitha projektet e miratuara;</w:t>
      </w:r>
    </w:p>
    <w:p w14:paraId="33A8A46C" w14:textId="3C7B022E"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 xml:space="preserve">dh) </w:t>
      </w:r>
      <w:r w:rsidR="009853D1" w:rsidRPr="00697DB7">
        <w:rPr>
          <w:rFonts w:ascii="Garamond" w:hAnsi="Garamond" w:cs="Times New Roman"/>
          <w:sz w:val="24"/>
          <w:szCs w:val="24"/>
          <w:lang w:val="sq-AL"/>
        </w:rPr>
        <w:t xml:space="preserve">raportimi </w:t>
      </w:r>
      <w:r w:rsidRPr="00697DB7">
        <w:rPr>
          <w:rFonts w:ascii="Garamond" w:hAnsi="Garamond" w:cs="Times New Roman"/>
          <w:sz w:val="24"/>
          <w:szCs w:val="24"/>
          <w:lang w:val="sq-AL"/>
        </w:rPr>
        <w:t xml:space="preserve">në baza mujore dhe javore për Ministrinë e Financave dhe Ministrinë e Bujqësisë dhe Zhvillimit Rural, lidhur me </w:t>
      </w:r>
      <w:r w:rsidR="009853D1" w:rsidRPr="00697DB7">
        <w:rPr>
          <w:rFonts w:ascii="Garamond" w:hAnsi="Garamond" w:cs="Times New Roman"/>
          <w:sz w:val="24"/>
          <w:szCs w:val="24"/>
          <w:lang w:val="sq-AL"/>
        </w:rPr>
        <w:t>P</w:t>
      </w:r>
      <w:r w:rsidRPr="00697DB7">
        <w:rPr>
          <w:rFonts w:ascii="Garamond" w:hAnsi="Garamond" w:cs="Times New Roman"/>
          <w:sz w:val="24"/>
          <w:szCs w:val="24"/>
          <w:lang w:val="sq-AL"/>
        </w:rPr>
        <w:t xml:space="preserve">rogramin </w:t>
      </w:r>
      <w:proofErr w:type="spellStart"/>
      <w:r w:rsidRPr="00697DB7">
        <w:rPr>
          <w:rFonts w:ascii="Garamond" w:hAnsi="Garamond" w:cs="Times New Roman"/>
          <w:sz w:val="24"/>
          <w:szCs w:val="24"/>
          <w:lang w:val="sq-AL"/>
        </w:rPr>
        <w:t>IPARD</w:t>
      </w:r>
      <w:proofErr w:type="spellEnd"/>
      <w:r w:rsidR="009853D1" w:rsidRPr="00697DB7">
        <w:rPr>
          <w:rFonts w:ascii="Garamond" w:hAnsi="Garamond" w:cs="Times New Roman"/>
          <w:sz w:val="24"/>
          <w:szCs w:val="24"/>
          <w:lang w:val="sq-AL"/>
        </w:rPr>
        <w:t>;</w:t>
      </w:r>
    </w:p>
    <w:p w14:paraId="67B8A3F8" w14:textId="6E5A4D1C"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e)</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raportimi </w:t>
      </w:r>
      <w:r w:rsidRPr="00697DB7">
        <w:rPr>
          <w:rFonts w:ascii="Garamond" w:hAnsi="Garamond" w:cs="Times New Roman"/>
          <w:sz w:val="24"/>
          <w:szCs w:val="24"/>
          <w:lang w:val="sq-AL"/>
        </w:rPr>
        <w:t>në baza mujore, tremujore, gjashtëmujore, nëntëmujore dhe vjetore për oficerin e raportimit</w:t>
      </w:r>
      <w:r w:rsidR="009853D1" w:rsidRPr="00697DB7">
        <w:rPr>
          <w:rFonts w:ascii="Garamond" w:hAnsi="Garamond" w:cs="Times New Roman"/>
          <w:sz w:val="24"/>
          <w:szCs w:val="24"/>
          <w:lang w:val="sq-AL"/>
        </w:rPr>
        <w:t>;</w:t>
      </w:r>
    </w:p>
    <w:p w14:paraId="31773EAE" w14:textId="4DE9D126"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ë)</w:t>
      </w:r>
      <w:r w:rsidR="00B664A8"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bashkërendimi </w:t>
      </w:r>
      <w:r w:rsidRPr="00697DB7">
        <w:rPr>
          <w:rFonts w:ascii="Garamond" w:hAnsi="Garamond" w:cs="Times New Roman"/>
          <w:sz w:val="24"/>
          <w:szCs w:val="24"/>
          <w:lang w:val="sq-AL"/>
        </w:rPr>
        <w:t xml:space="preserve">i punës me </w:t>
      </w:r>
      <w:r w:rsidR="009853D1" w:rsidRPr="00697DB7">
        <w:rPr>
          <w:rFonts w:ascii="Garamond" w:hAnsi="Garamond" w:cs="Times New Roman"/>
          <w:sz w:val="24"/>
          <w:szCs w:val="24"/>
          <w:lang w:val="sq-AL"/>
        </w:rPr>
        <w:t>d</w:t>
      </w:r>
      <w:r w:rsidRPr="00697DB7">
        <w:rPr>
          <w:rFonts w:ascii="Garamond" w:hAnsi="Garamond" w:cs="Times New Roman"/>
          <w:sz w:val="24"/>
          <w:szCs w:val="24"/>
          <w:lang w:val="sq-AL"/>
        </w:rPr>
        <w:t xml:space="preserve">rejtoritë e tjera të </w:t>
      </w:r>
      <w:proofErr w:type="spellStart"/>
      <w:r w:rsidRPr="00697DB7">
        <w:rPr>
          <w:rFonts w:ascii="Garamond" w:hAnsi="Garamond" w:cs="Times New Roman"/>
          <w:sz w:val="24"/>
          <w:szCs w:val="24"/>
          <w:lang w:val="sq-AL"/>
        </w:rPr>
        <w:t>AZHBR</w:t>
      </w:r>
      <w:proofErr w:type="spellEnd"/>
      <w:r w:rsidRPr="00697DB7">
        <w:rPr>
          <w:rFonts w:ascii="Garamond" w:hAnsi="Garamond" w:cs="Times New Roman"/>
          <w:sz w:val="24"/>
          <w:szCs w:val="24"/>
          <w:lang w:val="sq-AL"/>
        </w:rPr>
        <w:t>-së, përkatësisht me Drejtorinë e Kontrollit, Drejtorinë e Autorizimit të Pagesave, Drejtorinë e Financës dhe Sektorin e Riskut</w:t>
      </w:r>
      <w:r w:rsidR="009853D1" w:rsidRPr="00697DB7">
        <w:rPr>
          <w:rFonts w:ascii="Garamond" w:hAnsi="Garamond" w:cs="Times New Roman"/>
          <w:sz w:val="24"/>
          <w:szCs w:val="24"/>
          <w:lang w:val="sq-AL"/>
        </w:rPr>
        <w:t>;</w:t>
      </w:r>
    </w:p>
    <w:p w14:paraId="46AC6E08" w14:textId="2F00094E"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f)</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përmirësimi </w:t>
      </w:r>
      <w:r w:rsidRPr="00697DB7">
        <w:rPr>
          <w:rFonts w:ascii="Garamond" w:hAnsi="Garamond" w:cs="Times New Roman"/>
          <w:sz w:val="24"/>
          <w:szCs w:val="24"/>
          <w:lang w:val="sq-AL"/>
        </w:rPr>
        <w:t xml:space="preserve">i vazhdueshëm i manualit të procedurave për </w:t>
      </w:r>
      <w:r w:rsidR="009853D1" w:rsidRPr="00697DB7">
        <w:rPr>
          <w:rFonts w:ascii="Garamond" w:hAnsi="Garamond" w:cs="Times New Roman"/>
          <w:sz w:val="24"/>
          <w:szCs w:val="24"/>
          <w:lang w:val="sq-AL"/>
        </w:rPr>
        <w:t>P</w:t>
      </w:r>
      <w:r w:rsidRPr="00697DB7">
        <w:rPr>
          <w:rFonts w:ascii="Garamond" w:hAnsi="Garamond" w:cs="Times New Roman"/>
          <w:sz w:val="24"/>
          <w:szCs w:val="24"/>
          <w:lang w:val="sq-AL"/>
        </w:rPr>
        <w:t xml:space="preserve">rogramin </w:t>
      </w:r>
      <w:proofErr w:type="spellStart"/>
      <w:r w:rsidRPr="00697DB7">
        <w:rPr>
          <w:rFonts w:ascii="Garamond" w:hAnsi="Garamond" w:cs="Times New Roman"/>
          <w:sz w:val="24"/>
          <w:szCs w:val="24"/>
          <w:lang w:val="sq-AL"/>
        </w:rPr>
        <w:t>IPARD</w:t>
      </w:r>
      <w:proofErr w:type="spellEnd"/>
      <w:r w:rsidRPr="00697DB7">
        <w:rPr>
          <w:rFonts w:ascii="Garamond" w:hAnsi="Garamond" w:cs="Times New Roman"/>
          <w:sz w:val="24"/>
          <w:szCs w:val="24"/>
          <w:lang w:val="sq-AL"/>
        </w:rPr>
        <w:t>;</w:t>
      </w:r>
    </w:p>
    <w:p w14:paraId="6005F40F" w14:textId="7D69263B"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g)</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harton</w:t>
      </w:r>
      <w:r w:rsidRPr="00697DB7">
        <w:rPr>
          <w:rFonts w:ascii="Garamond" w:hAnsi="Garamond" w:cs="Times New Roman"/>
          <w:sz w:val="24"/>
          <w:szCs w:val="24"/>
          <w:lang w:val="sq-AL"/>
        </w:rPr>
        <w:t>, analizon dhe konfirmon planin financiar mujor;</w:t>
      </w:r>
    </w:p>
    <w:p w14:paraId="5F70C468" w14:textId="70A1AF0C"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 xml:space="preserve">gj) </w:t>
      </w:r>
      <w:r w:rsidR="009853D1" w:rsidRPr="00697DB7">
        <w:rPr>
          <w:rFonts w:ascii="Garamond" w:hAnsi="Garamond" w:cs="Times New Roman"/>
          <w:sz w:val="24"/>
          <w:szCs w:val="24"/>
          <w:lang w:val="sq-AL"/>
        </w:rPr>
        <w:t>përgatit</w:t>
      </w:r>
      <w:r w:rsidRPr="00697DB7">
        <w:rPr>
          <w:rFonts w:ascii="Garamond" w:hAnsi="Garamond" w:cs="Times New Roman"/>
          <w:sz w:val="24"/>
          <w:szCs w:val="24"/>
          <w:lang w:val="sq-AL"/>
        </w:rPr>
        <w:t xml:space="preserve">, kontrollon dhe konfirmon parashikimin e “pasqyrës së rrjedhjes së </w:t>
      </w:r>
      <w:proofErr w:type="spellStart"/>
      <w:r w:rsidRPr="00697DB7">
        <w:rPr>
          <w:rFonts w:ascii="Garamond" w:hAnsi="Garamond" w:cs="Times New Roman"/>
          <w:i/>
          <w:sz w:val="24"/>
          <w:szCs w:val="24"/>
          <w:lang w:val="sq-AL"/>
        </w:rPr>
        <w:t>Cash</w:t>
      </w:r>
      <w:proofErr w:type="spellEnd"/>
      <w:r w:rsidRPr="00697DB7">
        <w:rPr>
          <w:rFonts w:ascii="Garamond" w:hAnsi="Garamond" w:cs="Times New Roman"/>
          <w:sz w:val="24"/>
          <w:szCs w:val="24"/>
          <w:lang w:val="sq-AL"/>
        </w:rPr>
        <w:t>-it”;</w:t>
      </w:r>
    </w:p>
    <w:p w14:paraId="042BA546" w14:textId="0ECFF4F1" w:rsidR="007802ED" w:rsidRPr="00697DB7" w:rsidRDefault="007802ED" w:rsidP="00BA7D12">
      <w:pPr>
        <w:pStyle w:val="NoSpacing"/>
        <w:ind w:firstLine="284"/>
        <w:jc w:val="both"/>
        <w:rPr>
          <w:rFonts w:ascii="Garamond" w:hAnsi="Garamond" w:cs="Times New Roman"/>
          <w:sz w:val="24"/>
          <w:szCs w:val="24"/>
          <w:lang w:val="sq-AL"/>
        </w:rPr>
      </w:pPr>
      <w:r w:rsidRPr="00697DB7">
        <w:rPr>
          <w:rFonts w:ascii="Garamond" w:hAnsi="Garamond" w:cs="Times New Roman"/>
          <w:sz w:val="24"/>
          <w:szCs w:val="24"/>
          <w:lang w:val="sq-AL"/>
        </w:rPr>
        <w:t>h)</w:t>
      </w:r>
      <w:r w:rsidR="002D53DD" w:rsidRPr="00697DB7">
        <w:rPr>
          <w:rFonts w:ascii="Garamond" w:hAnsi="Garamond" w:cs="Times New Roman"/>
          <w:sz w:val="24"/>
          <w:szCs w:val="24"/>
          <w:lang w:val="sq-AL"/>
        </w:rPr>
        <w:t xml:space="preserve"> </w:t>
      </w:r>
      <w:r w:rsidR="009853D1" w:rsidRPr="00697DB7">
        <w:rPr>
          <w:rFonts w:ascii="Garamond" w:hAnsi="Garamond" w:cs="Times New Roman"/>
          <w:sz w:val="24"/>
          <w:szCs w:val="24"/>
          <w:lang w:val="sq-AL"/>
        </w:rPr>
        <w:t xml:space="preserve">harton </w:t>
      </w:r>
      <w:r w:rsidRPr="00697DB7">
        <w:rPr>
          <w:rFonts w:ascii="Garamond" w:hAnsi="Garamond" w:cs="Times New Roman"/>
          <w:sz w:val="24"/>
          <w:szCs w:val="24"/>
          <w:lang w:val="sq-AL"/>
        </w:rPr>
        <w:t>metodologjitë përkatëse për përgatitjen dhe hedhjen e të dhënave në regjistrin e përfituesve.</w:t>
      </w:r>
    </w:p>
    <w:p w14:paraId="19701997" w14:textId="77777777" w:rsidR="007802ED" w:rsidRPr="00697DB7" w:rsidRDefault="007802ED" w:rsidP="00BA7D12">
      <w:pPr>
        <w:spacing w:after="0" w:line="240" w:lineRule="auto"/>
        <w:ind w:firstLine="284"/>
        <w:jc w:val="both"/>
        <w:rPr>
          <w:rFonts w:ascii="Garamond" w:hAnsi="Garamond" w:cs="Times New Roman"/>
          <w:sz w:val="24"/>
          <w:szCs w:val="24"/>
        </w:rPr>
      </w:pPr>
    </w:p>
    <w:p w14:paraId="7C92814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37</w:t>
      </w:r>
    </w:p>
    <w:p w14:paraId="1B778A2B" w14:textId="66289F16" w:rsidR="007802ED" w:rsidRPr="00697DB7" w:rsidRDefault="009853D1" w:rsidP="00BA7D12">
      <w:pPr>
        <w:pStyle w:val="Heading2"/>
        <w:ind w:firstLine="284"/>
        <w:rPr>
          <w:rFonts w:ascii="Garamond" w:hAnsi="Garamond"/>
        </w:rPr>
      </w:pPr>
      <w:r w:rsidRPr="00697DB7">
        <w:rPr>
          <w:rFonts w:ascii="Garamond" w:hAnsi="Garamond"/>
          <w:caps w:val="0"/>
        </w:rPr>
        <w:t>Drejtoria e Financës</w:t>
      </w:r>
    </w:p>
    <w:p w14:paraId="53FC5EC6" w14:textId="77777777" w:rsidR="007802ED" w:rsidRPr="00697DB7" w:rsidRDefault="007802ED" w:rsidP="00BA7D12">
      <w:pPr>
        <w:spacing w:after="0" w:line="240" w:lineRule="auto"/>
        <w:ind w:firstLine="284"/>
        <w:rPr>
          <w:rFonts w:ascii="Garamond" w:hAnsi="Garamond" w:cs="Times New Roman"/>
          <w:sz w:val="24"/>
          <w:szCs w:val="24"/>
        </w:rPr>
      </w:pPr>
    </w:p>
    <w:p w14:paraId="13CCB2E4" w14:textId="29866161"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e Financës është përgjegjëse për organizimin dhe për zbatimin e funksionit të kontabilitetit, financës dhe të menaxhimit të borxhit për programet kombëtare dhe ato të </w:t>
      </w:r>
      <w:proofErr w:type="spellStart"/>
      <w:r w:rsidRPr="00697DB7">
        <w:rPr>
          <w:rFonts w:ascii="Garamond" w:hAnsi="Garamond"/>
        </w:rPr>
        <w:t>paraaderimit</w:t>
      </w:r>
      <w:proofErr w:type="spellEnd"/>
      <w:r w:rsidRPr="00697DB7">
        <w:rPr>
          <w:rFonts w:ascii="Garamond" w:hAnsi="Garamond"/>
        </w:rPr>
        <w:t xml:space="preserve"> në bujqësi. Kjo drejtori përbëhet nga 1 (një) drejtor dhe 3 (tre) sektorë.</w:t>
      </w:r>
    </w:p>
    <w:p w14:paraId="2EF789F4" w14:textId="6374A39C"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Drejtorisë së Financës:</w:t>
      </w:r>
    </w:p>
    <w:p w14:paraId="69742729" w14:textId="6FCA75F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F84AF2" w:rsidRPr="00697DB7">
        <w:rPr>
          <w:rFonts w:ascii="Garamond" w:hAnsi="Garamond" w:cs="Times New Roman"/>
          <w:sz w:val="24"/>
          <w:szCs w:val="24"/>
        </w:rPr>
        <w:t>koordi</w:t>
      </w:r>
      <w:r w:rsidR="00F743CF" w:rsidRPr="00697DB7">
        <w:rPr>
          <w:rFonts w:ascii="Garamond" w:hAnsi="Garamond" w:cs="Times New Roman"/>
          <w:sz w:val="24"/>
          <w:szCs w:val="24"/>
        </w:rPr>
        <w:t>n</w:t>
      </w:r>
      <w:r w:rsidR="00F84AF2" w:rsidRPr="00697DB7">
        <w:rPr>
          <w:rFonts w:ascii="Garamond" w:hAnsi="Garamond" w:cs="Times New Roman"/>
          <w:sz w:val="24"/>
          <w:szCs w:val="24"/>
        </w:rPr>
        <w:t xml:space="preserve">imi </w:t>
      </w:r>
      <w:r w:rsidRPr="00697DB7">
        <w:rPr>
          <w:rFonts w:ascii="Garamond" w:hAnsi="Garamond" w:cs="Times New Roman"/>
          <w:sz w:val="24"/>
          <w:szCs w:val="24"/>
        </w:rPr>
        <w:t xml:space="preserve">i procesit të përgatitjes </w:t>
      </w:r>
      <w:r w:rsidR="00F743CF" w:rsidRPr="00697DB7">
        <w:rPr>
          <w:rFonts w:ascii="Garamond" w:hAnsi="Garamond" w:cs="Times New Roman"/>
          <w:sz w:val="24"/>
          <w:szCs w:val="24"/>
        </w:rPr>
        <w:t>s</w:t>
      </w:r>
      <w:r w:rsidRPr="00697DB7">
        <w:rPr>
          <w:rFonts w:ascii="Garamond" w:hAnsi="Garamond" w:cs="Times New Roman"/>
          <w:sz w:val="24"/>
          <w:szCs w:val="24"/>
        </w:rPr>
        <w:t>ë Programit Buxhetor Afatmesëm (</w:t>
      </w:r>
      <w:proofErr w:type="spellStart"/>
      <w:r w:rsidRPr="00697DB7">
        <w:rPr>
          <w:rFonts w:ascii="Garamond" w:hAnsi="Garamond" w:cs="Times New Roman"/>
          <w:sz w:val="24"/>
          <w:szCs w:val="24"/>
        </w:rPr>
        <w:t>PBA</w:t>
      </w:r>
      <w:proofErr w:type="spellEnd"/>
      <w:r w:rsidRPr="00697DB7">
        <w:rPr>
          <w:rFonts w:ascii="Garamond" w:hAnsi="Garamond" w:cs="Times New Roman"/>
          <w:sz w:val="24"/>
          <w:szCs w:val="24"/>
        </w:rPr>
        <w:t>)</w:t>
      </w:r>
      <w:r w:rsidR="00F84AF2" w:rsidRPr="00697DB7">
        <w:rPr>
          <w:rFonts w:ascii="Garamond" w:hAnsi="Garamond" w:cs="Times New Roman"/>
          <w:sz w:val="24"/>
          <w:szCs w:val="24"/>
        </w:rPr>
        <w:t>;</w:t>
      </w:r>
    </w:p>
    <w:p w14:paraId="280F41B6" w14:textId="5F12C974"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F84AF2" w:rsidRPr="00697DB7">
        <w:rPr>
          <w:rFonts w:ascii="Garamond" w:hAnsi="Garamond" w:cs="Times New Roman"/>
          <w:sz w:val="24"/>
          <w:szCs w:val="24"/>
        </w:rPr>
        <w:t xml:space="preserve">monitorimi </w:t>
      </w:r>
      <w:r w:rsidRPr="00697DB7">
        <w:rPr>
          <w:rFonts w:ascii="Garamond" w:hAnsi="Garamond" w:cs="Times New Roman"/>
          <w:sz w:val="24"/>
          <w:szCs w:val="24"/>
        </w:rPr>
        <w:t>i buxhetit vjetor</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të miratuar dhe </w:t>
      </w:r>
      <w:proofErr w:type="spellStart"/>
      <w:r w:rsidRPr="00697DB7">
        <w:rPr>
          <w:rFonts w:ascii="Garamond" w:hAnsi="Garamond" w:cs="Times New Roman"/>
          <w:sz w:val="24"/>
          <w:szCs w:val="24"/>
        </w:rPr>
        <w:t>rialokimet</w:t>
      </w:r>
      <w:proofErr w:type="spellEnd"/>
      <w:r w:rsidRPr="00697DB7">
        <w:rPr>
          <w:rFonts w:ascii="Garamond" w:hAnsi="Garamond" w:cs="Times New Roman"/>
          <w:sz w:val="24"/>
          <w:szCs w:val="24"/>
        </w:rPr>
        <w:t xml:space="preserve"> gjatë vitit</w:t>
      </w:r>
      <w:r w:rsidR="00F84AF2" w:rsidRPr="00697DB7">
        <w:rPr>
          <w:rFonts w:ascii="Garamond" w:hAnsi="Garamond" w:cs="Times New Roman"/>
          <w:sz w:val="24"/>
          <w:szCs w:val="24"/>
        </w:rPr>
        <w:t>;</w:t>
      </w:r>
    </w:p>
    <w:p w14:paraId="6C58B995" w14:textId="65E5E896"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2D53DD" w:rsidRPr="00697DB7">
        <w:rPr>
          <w:rFonts w:ascii="Garamond" w:hAnsi="Garamond"/>
        </w:rPr>
        <w:t xml:space="preserve"> </w:t>
      </w:r>
      <w:r w:rsidR="00F84AF2" w:rsidRPr="00697DB7">
        <w:rPr>
          <w:rFonts w:ascii="Garamond" w:hAnsi="Garamond"/>
        </w:rPr>
        <w:t xml:space="preserve">përgatit </w:t>
      </w:r>
      <w:r w:rsidRPr="00697DB7">
        <w:rPr>
          <w:rFonts w:ascii="Garamond" w:hAnsi="Garamond"/>
        </w:rPr>
        <w:t>dhe kryen pagesat për çdo artikull, nën artikull, program dhe kapitull</w:t>
      </w:r>
      <w:r w:rsidR="00B664A8" w:rsidRPr="00697DB7">
        <w:rPr>
          <w:rFonts w:ascii="Garamond" w:hAnsi="Garamond"/>
        </w:rPr>
        <w:t xml:space="preserve"> </w:t>
      </w:r>
      <w:r w:rsidRPr="00697DB7">
        <w:rPr>
          <w:rFonts w:ascii="Garamond" w:hAnsi="Garamond"/>
        </w:rPr>
        <w:t xml:space="preserve">në përputhje me miratimin dhe </w:t>
      </w:r>
      <w:proofErr w:type="spellStart"/>
      <w:r w:rsidRPr="00697DB7">
        <w:rPr>
          <w:rFonts w:ascii="Garamond" w:hAnsi="Garamond"/>
        </w:rPr>
        <w:t>rialokimet</w:t>
      </w:r>
      <w:proofErr w:type="spellEnd"/>
      <w:r w:rsidRPr="00697DB7">
        <w:rPr>
          <w:rFonts w:ascii="Garamond" w:hAnsi="Garamond"/>
        </w:rPr>
        <w:t xml:space="preserve"> e buxhetit vjetor, në zbatim të ligjeve, </w:t>
      </w:r>
      <w:proofErr w:type="spellStart"/>
      <w:r w:rsidRPr="00697DB7">
        <w:rPr>
          <w:rFonts w:ascii="Garamond" w:hAnsi="Garamond"/>
        </w:rPr>
        <w:t>VKM</w:t>
      </w:r>
      <w:proofErr w:type="spellEnd"/>
      <w:r w:rsidR="00F743CF" w:rsidRPr="00697DB7">
        <w:rPr>
          <w:rFonts w:ascii="Garamond" w:hAnsi="Garamond"/>
        </w:rPr>
        <w:t>-ve</w:t>
      </w:r>
      <w:r w:rsidRPr="00697DB7">
        <w:rPr>
          <w:rFonts w:ascii="Garamond" w:hAnsi="Garamond"/>
        </w:rPr>
        <w:t xml:space="preserve">, udhëzimeve për zbatimin e buxhetit vjetor nga </w:t>
      </w:r>
      <w:proofErr w:type="spellStart"/>
      <w:r w:rsidRPr="00697DB7">
        <w:rPr>
          <w:rFonts w:ascii="Garamond" w:hAnsi="Garamond"/>
        </w:rPr>
        <w:t>MF</w:t>
      </w:r>
      <w:proofErr w:type="spellEnd"/>
      <w:r w:rsidR="00F743CF" w:rsidRPr="00697DB7">
        <w:rPr>
          <w:rFonts w:ascii="Garamond" w:hAnsi="Garamond"/>
        </w:rPr>
        <w:t>-ja</w:t>
      </w:r>
      <w:r w:rsidRPr="00697DB7">
        <w:rPr>
          <w:rFonts w:ascii="Garamond" w:hAnsi="Garamond"/>
        </w:rPr>
        <w:t>, si dhe në përputhje me manuale të miratuara</w:t>
      </w:r>
      <w:r w:rsidR="00F84AF2" w:rsidRPr="00697DB7">
        <w:rPr>
          <w:rFonts w:ascii="Garamond" w:hAnsi="Garamond"/>
        </w:rPr>
        <w:t>;</w:t>
      </w:r>
    </w:p>
    <w:p w14:paraId="22D47A7F" w14:textId="626B503B"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ç) </w:t>
      </w:r>
      <w:r w:rsidR="00F84AF2" w:rsidRPr="00697DB7">
        <w:rPr>
          <w:rFonts w:ascii="Garamond" w:hAnsi="Garamond" w:cs="Times New Roman"/>
          <w:sz w:val="24"/>
          <w:szCs w:val="24"/>
        </w:rPr>
        <w:t xml:space="preserve">përgatit </w:t>
      </w:r>
      <w:r w:rsidRPr="00697DB7">
        <w:rPr>
          <w:rFonts w:ascii="Garamond" w:hAnsi="Garamond" w:cs="Times New Roman"/>
          <w:sz w:val="24"/>
          <w:szCs w:val="24"/>
        </w:rPr>
        <w:t xml:space="preserve">dhe miraton raporte financiare për Programin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w:t>
      </w:r>
      <w:proofErr w:type="spellStart"/>
      <w:r w:rsidRPr="00697DB7">
        <w:rPr>
          <w:rFonts w:ascii="Garamond" w:hAnsi="Garamond" w:cs="Times New Roman"/>
          <w:sz w:val="24"/>
          <w:szCs w:val="24"/>
        </w:rPr>
        <w:t>II</w:t>
      </w:r>
      <w:proofErr w:type="spellEnd"/>
      <w:r w:rsidRPr="00697DB7">
        <w:rPr>
          <w:rFonts w:ascii="Garamond" w:hAnsi="Garamond" w:cs="Times New Roman"/>
          <w:sz w:val="24"/>
          <w:szCs w:val="24"/>
        </w:rPr>
        <w:t>, bilancin vjetor të institucionit</w:t>
      </w:r>
      <w:r w:rsidR="00DE35D8" w:rsidRPr="00697DB7">
        <w:rPr>
          <w:rFonts w:ascii="Garamond" w:hAnsi="Garamond" w:cs="Times New Roman"/>
          <w:sz w:val="24"/>
          <w:szCs w:val="24"/>
        </w:rPr>
        <w:t>,</w:t>
      </w:r>
      <w:r w:rsidRPr="00697DB7">
        <w:rPr>
          <w:rFonts w:ascii="Garamond" w:hAnsi="Garamond" w:cs="Times New Roman"/>
          <w:sz w:val="24"/>
          <w:szCs w:val="24"/>
        </w:rPr>
        <w:t xml:space="preserve"> si dhe </w:t>
      </w:r>
      <w:r w:rsidR="00F84AF2" w:rsidRPr="00697DB7">
        <w:rPr>
          <w:rFonts w:ascii="Garamond" w:hAnsi="Garamond" w:cs="Times New Roman"/>
          <w:sz w:val="24"/>
          <w:szCs w:val="24"/>
        </w:rPr>
        <w:t xml:space="preserve">deklaratën vjetore të </w:t>
      </w:r>
      <w:proofErr w:type="spellStart"/>
      <w:r w:rsidR="00F84AF2" w:rsidRPr="00697DB7">
        <w:rPr>
          <w:rFonts w:ascii="Garamond" w:hAnsi="Garamond" w:cs="Times New Roman"/>
          <w:sz w:val="24"/>
          <w:szCs w:val="24"/>
        </w:rPr>
        <w:t>të</w:t>
      </w:r>
      <w:proofErr w:type="spellEnd"/>
      <w:r w:rsidR="00F84AF2" w:rsidRPr="00697DB7">
        <w:rPr>
          <w:rFonts w:ascii="Garamond" w:hAnsi="Garamond" w:cs="Times New Roman"/>
          <w:sz w:val="24"/>
          <w:szCs w:val="24"/>
        </w:rPr>
        <w:t xml:space="preserve"> ardhurave dhe shpenzimeve;</w:t>
      </w:r>
    </w:p>
    <w:p w14:paraId="4C6C2D3B" w14:textId="5C1866FD"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2D53DD" w:rsidRPr="00697DB7">
        <w:rPr>
          <w:rFonts w:ascii="Garamond" w:hAnsi="Garamond"/>
        </w:rPr>
        <w:t xml:space="preserve"> </w:t>
      </w:r>
      <w:r w:rsidR="00F84AF2" w:rsidRPr="00697DB7">
        <w:rPr>
          <w:rFonts w:ascii="Garamond" w:hAnsi="Garamond"/>
        </w:rPr>
        <w:t xml:space="preserve">harton </w:t>
      </w:r>
      <w:r w:rsidRPr="00697DB7">
        <w:rPr>
          <w:rFonts w:ascii="Garamond" w:hAnsi="Garamond"/>
        </w:rPr>
        <w:t>dhe miraton raporte financiare për vitin buxhetor sipas programeve buxhetore në përputhje me legjislacionin dhe manualet në fuqi</w:t>
      </w:r>
      <w:r w:rsidR="00F84AF2" w:rsidRPr="00697DB7">
        <w:rPr>
          <w:rFonts w:ascii="Garamond" w:hAnsi="Garamond"/>
        </w:rPr>
        <w:t>;</w:t>
      </w:r>
    </w:p>
    <w:p w14:paraId="6D101B21" w14:textId="768050B0"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dh) </w:t>
      </w:r>
      <w:r w:rsidR="00F84AF2" w:rsidRPr="00697DB7">
        <w:rPr>
          <w:rFonts w:ascii="Garamond" w:hAnsi="Garamond" w:cs="Times New Roman"/>
          <w:sz w:val="24"/>
          <w:szCs w:val="24"/>
        </w:rPr>
        <w:t xml:space="preserve">përmirëson </w:t>
      </w:r>
      <w:r w:rsidRPr="00697DB7">
        <w:rPr>
          <w:rFonts w:ascii="Garamond" w:hAnsi="Garamond" w:cs="Times New Roman"/>
          <w:sz w:val="24"/>
          <w:szCs w:val="24"/>
        </w:rPr>
        <w:t xml:space="preserve">praktika në përputhje dhe në zbatim të rekomandimeve të programeve të </w:t>
      </w:r>
      <w:proofErr w:type="spellStart"/>
      <w:r w:rsidRPr="00697DB7">
        <w:rPr>
          <w:rFonts w:ascii="Garamond" w:hAnsi="Garamond" w:cs="Times New Roman"/>
          <w:sz w:val="24"/>
          <w:szCs w:val="24"/>
        </w:rPr>
        <w:t>auditimit</w:t>
      </w:r>
      <w:proofErr w:type="spellEnd"/>
      <w:r w:rsidR="00F84AF2" w:rsidRPr="00697DB7">
        <w:rPr>
          <w:rFonts w:ascii="Garamond" w:hAnsi="Garamond" w:cs="Times New Roman"/>
          <w:sz w:val="24"/>
          <w:szCs w:val="24"/>
        </w:rPr>
        <w:t>;</w:t>
      </w:r>
    </w:p>
    <w:p w14:paraId="1DEDB401" w14:textId="49F1C17F"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F84AF2" w:rsidRPr="00697DB7">
        <w:rPr>
          <w:rFonts w:ascii="Garamond" w:hAnsi="Garamond" w:cs="Times New Roman"/>
          <w:sz w:val="24"/>
          <w:szCs w:val="24"/>
        </w:rPr>
        <w:t xml:space="preserve">regjistron </w:t>
      </w:r>
      <w:r w:rsidRPr="00697DB7">
        <w:rPr>
          <w:rFonts w:ascii="Garamond" w:hAnsi="Garamond" w:cs="Times New Roman"/>
          <w:sz w:val="24"/>
          <w:szCs w:val="24"/>
        </w:rPr>
        <w:t>të gjitha të drejtat dhe detyrimet financiare</w:t>
      </w:r>
      <w:r w:rsidR="00DE35D8" w:rsidRPr="00697DB7">
        <w:rPr>
          <w:rFonts w:ascii="Garamond" w:hAnsi="Garamond" w:cs="Times New Roman"/>
          <w:sz w:val="24"/>
          <w:szCs w:val="24"/>
        </w:rPr>
        <w:t>,</w:t>
      </w:r>
      <w:r w:rsidRPr="00697DB7">
        <w:rPr>
          <w:rFonts w:ascii="Garamond" w:hAnsi="Garamond" w:cs="Times New Roman"/>
          <w:sz w:val="24"/>
          <w:szCs w:val="24"/>
        </w:rPr>
        <w:t xml:space="preserve"> si dhe arkëtime në regjistra të veçantë të kontabilitetit për fondet buxhetore, donacionet ndërkombëtare sipas marrëveshjeve përkatëse dhe </w:t>
      </w:r>
      <w:proofErr w:type="spellStart"/>
      <w:r w:rsidRPr="00697DB7">
        <w:rPr>
          <w:rFonts w:ascii="Garamond" w:hAnsi="Garamond" w:cs="Times New Roman"/>
          <w:sz w:val="24"/>
          <w:szCs w:val="24"/>
        </w:rPr>
        <w:t>IPARD</w:t>
      </w:r>
      <w:proofErr w:type="spellEnd"/>
      <w:r w:rsidR="00F84AF2" w:rsidRPr="00697DB7">
        <w:rPr>
          <w:rFonts w:ascii="Garamond" w:hAnsi="Garamond" w:cs="Times New Roman"/>
          <w:sz w:val="24"/>
          <w:szCs w:val="24"/>
        </w:rPr>
        <w:t>;</w:t>
      </w:r>
    </w:p>
    <w:p w14:paraId="431F5D4F" w14:textId="7CED183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F84AF2" w:rsidRPr="00697DB7">
        <w:rPr>
          <w:rFonts w:ascii="Garamond" w:hAnsi="Garamond" w:cs="Times New Roman"/>
          <w:sz w:val="24"/>
          <w:szCs w:val="24"/>
        </w:rPr>
        <w:t xml:space="preserve">në </w:t>
      </w:r>
      <w:r w:rsidRPr="00697DB7">
        <w:rPr>
          <w:rFonts w:ascii="Garamond" w:hAnsi="Garamond" w:cs="Times New Roman"/>
          <w:sz w:val="24"/>
          <w:szCs w:val="24"/>
        </w:rPr>
        <w:t xml:space="preserve">varësi të realizimit të fondeve dhe nevojave që paraqiten gjatë vitit bën propozime për </w:t>
      </w:r>
      <w:proofErr w:type="spellStart"/>
      <w:r w:rsidRPr="00697DB7">
        <w:rPr>
          <w:rFonts w:ascii="Garamond" w:hAnsi="Garamond" w:cs="Times New Roman"/>
          <w:sz w:val="24"/>
          <w:szCs w:val="24"/>
        </w:rPr>
        <w:t>rialokim</w:t>
      </w:r>
      <w:proofErr w:type="spellEnd"/>
      <w:r w:rsidRPr="00697DB7">
        <w:rPr>
          <w:rFonts w:ascii="Garamond" w:hAnsi="Garamond" w:cs="Times New Roman"/>
          <w:sz w:val="24"/>
          <w:szCs w:val="24"/>
        </w:rPr>
        <w:t xml:space="preserve"> të fondeve.</w:t>
      </w:r>
    </w:p>
    <w:p w14:paraId="254B7C76" w14:textId="373FD69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B664A8" w:rsidRPr="00697DB7">
        <w:rPr>
          <w:rFonts w:ascii="Garamond" w:hAnsi="Garamond" w:cs="Times New Roman"/>
          <w:sz w:val="24"/>
          <w:szCs w:val="24"/>
        </w:rPr>
        <w:t xml:space="preserve"> </w:t>
      </w:r>
      <w:r w:rsidRPr="00697DB7">
        <w:rPr>
          <w:rFonts w:ascii="Garamond" w:hAnsi="Garamond" w:cs="Times New Roman"/>
          <w:sz w:val="24"/>
          <w:szCs w:val="24"/>
        </w:rPr>
        <w:t>Detyrat e Sektorit të Financës:</w:t>
      </w:r>
    </w:p>
    <w:p w14:paraId="5BF28FC2" w14:textId="064CB7D7"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lastRenderedPageBreak/>
        <w:t>a)</w:t>
      </w:r>
      <w:r w:rsidR="002D53DD" w:rsidRPr="00697DB7">
        <w:rPr>
          <w:rFonts w:ascii="Garamond" w:hAnsi="Garamond"/>
        </w:rPr>
        <w:t xml:space="preserve"> </w:t>
      </w:r>
      <w:r w:rsidR="00F84AF2" w:rsidRPr="00697DB7">
        <w:rPr>
          <w:rFonts w:ascii="Garamond" w:hAnsi="Garamond"/>
        </w:rPr>
        <w:t xml:space="preserve">bashkëpunon </w:t>
      </w:r>
      <w:r w:rsidRPr="00697DB7">
        <w:rPr>
          <w:rFonts w:ascii="Garamond" w:hAnsi="Garamond"/>
        </w:rPr>
        <w:t xml:space="preserve">dhe bashkërendon punën me drejtoritë/ sektorët e tjerë për ndjekjen e buxhetit të miratuar dhe </w:t>
      </w:r>
      <w:proofErr w:type="spellStart"/>
      <w:r w:rsidRPr="00697DB7">
        <w:rPr>
          <w:rFonts w:ascii="Garamond" w:hAnsi="Garamond"/>
        </w:rPr>
        <w:t>rialokuar</w:t>
      </w:r>
      <w:proofErr w:type="spellEnd"/>
      <w:r w:rsidRPr="00697DB7">
        <w:rPr>
          <w:rFonts w:ascii="Garamond" w:hAnsi="Garamond"/>
        </w:rPr>
        <w:t xml:space="preserve"> gjatë vitit sipas zërave të shpenzimeve;</w:t>
      </w:r>
    </w:p>
    <w:p w14:paraId="0381FDF7" w14:textId="623FBF33"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F84AF2" w:rsidRPr="00697DB7">
        <w:rPr>
          <w:rFonts w:ascii="Garamond" w:hAnsi="Garamond" w:cs="Times New Roman"/>
          <w:sz w:val="24"/>
          <w:szCs w:val="24"/>
        </w:rPr>
        <w:t xml:space="preserve">regjistron </w:t>
      </w:r>
      <w:r w:rsidRPr="00697DB7">
        <w:rPr>
          <w:rFonts w:ascii="Garamond" w:hAnsi="Garamond" w:cs="Times New Roman"/>
          <w:sz w:val="24"/>
          <w:szCs w:val="24"/>
        </w:rPr>
        <w:t xml:space="preserve">në Sistemin Financiar të Qeverisë të gjitha angazhimet dhe shpenzimet e kryera nga </w:t>
      </w:r>
      <w:proofErr w:type="spellStart"/>
      <w:r w:rsidRPr="00697DB7">
        <w:rPr>
          <w:rFonts w:ascii="Garamond" w:hAnsi="Garamond" w:cs="Times New Roman"/>
          <w:sz w:val="24"/>
          <w:szCs w:val="24"/>
        </w:rPr>
        <w:t>AZHBR</w:t>
      </w:r>
      <w:proofErr w:type="spellEnd"/>
      <w:r w:rsidR="00F84AF2" w:rsidRPr="00697DB7">
        <w:rPr>
          <w:rFonts w:ascii="Garamond" w:hAnsi="Garamond" w:cs="Times New Roman"/>
          <w:sz w:val="24"/>
          <w:szCs w:val="24"/>
        </w:rPr>
        <w:t>-ja</w:t>
      </w:r>
      <w:r w:rsidRPr="00697DB7">
        <w:rPr>
          <w:rFonts w:ascii="Garamond" w:hAnsi="Garamond" w:cs="Times New Roman"/>
          <w:sz w:val="24"/>
          <w:szCs w:val="24"/>
        </w:rPr>
        <w:t xml:space="preserve"> në llogaritë ekonomike në zbatim të udhëzimeve të miratuara nga Ministria e Financave;</w:t>
      </w:r>
    </w:p>
    <w:p w14:paraId="2CF8A334" w14:textId="5A990BB6"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t>c)</w:t>
      </w:r>
      <w:r w:rsidR="002D53DD" w:rsidRPr="00697DB7">
        <w:rPr>
          <w:rFonts w:ascii="Garamond" w:hAnsi="Garamond"/>
        </w:rPr>
        <w:t xml:space="preserve"> </w:t>
      </w:r>
      <w:r w:rsidR="0077474D" w:rsidRPr="00697DB7">
        <w:rPr>
          <w:rFonts w:ascii="Garamond" w:hAnsi="Garamond"/>
        </w:rPr>
        <w:t xml:space="preserve">përllogarit </w:t>
      </w:r>
      <w:r w:rsidRPr="00697DB7">
        <w:rPr>
          <w:rFonts w:ascii="Garamond" w:hAnsi="Garamond"/>
        </w:rPr>
        <w:t xml:space="preserve">dhe përgatit urdhër shpenzimet për pagesë, për pagat e punonjësve, sigurimet shoqërore </w:t>
      </w:r>
      <w:r w:rsidR="0077474D" w:rsidRPr="00697DB7">
        <w:rPr>
          <w:rFonts w:ascii="Garamond" w:hAnsi="Garamond"/>
        </w:rPr>
        <w:t>dhe</w:t>
      </w:r>
      <w:r w:rsidRPr="00697DB7">
        <w:rPr>
          <w:rFonts w:ascii="Garamond" w:hAnsi="Garamond"/>
        </w:rPr>
        <w:t xml:space="preserve"> shëndetësore, tatimi mbi pagë, tatimi në burim, duke zbatuar në çdo rast aktet ligjore e nën ligjore në fuqi, organikën e miratuar, si dhe duke ruajtur planin e buxhetit, të çelur në fillim të vitit</w:t>
      </w:r>
      <w:r w:rsidR="00DE35D8" w:rsidRPr="00697DB7">
        <w:rPr>
          <w:rFonts w:ascii="Garamond" w:hAnsi="Garamond"/>
        </w:rPr>
        <w:t>,</w:t>
      </w:r>
      <w:r w:rsidRPr="00697DB7">
        <w:rPr>
          <w:rFonts w:ascii="Garamond" w:hAnsi="Garamond"/>
        </w:rPr>
        <w:t xml:space="preserve"> si dhe ndryshimet përgjatë vitit;</w:t>
      </w:r>
    </w:p>
    <w:p w14:paraId="5999DDC0" w14:textId="52C58331"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t>ç)</w:t>
      </w:r>
      <w:r w:rsidR="00836C6C" w:rsidRPr="00697DB7">
        <w:rPr>
          <w:rFonts w:ascii="Garamond" w:hAnsi="Garamond"/>
        </w:rPr>
        <w:t xml:space="preserve"> </w:t>
      </w:r>
      <w:r w:rsidR="0077474D" w:rsidRPr="00697DB7">
        <w:rPr>
          <w:rFonts w:ascii="Garamond" w:hAnsi="Garamond"/>
        </w:rPr>
        <w:t xml:space="preserve">përgatit </w:t>
      </w:r>
      <w:r w:rsidRPr="00697DB7">
        <w:rPr>
          <w:rFonts w:ascii="Garamond" w:hAnsi="Garamond"/>
        </w:rPr>
        <w:t>raporte dhe rakordon me Degën e Thesarit, për shpenzimet buxhetore të realizuara mujore sipas afateve ligjore;</w:t>
      </w:r>
    </w:p>
    <w:p w14:paraId="7EDD031C" w14:textId="4E4C2DD1"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t>d)</w:t>
      </w:r>
      <w:r w:rsidR="002D53DD" w:rsidRPr="00697DB7">
        <w:rPr>
          <w:rFonts w:ascii="Garamond" w:hAnsi="Garamond"/>
        </w:rPr>
        <w:t xml:space="preserve"> </w:t>
      </w:r>
      <w:r w:rsidR="0077474D" w:rsidRPr="00697DB7">
        <w:rPr>
          <w:rFonts w:ascii="Garamond" w:hAnsi="Garamond"/>
        </w:rPr>
        <w:t xml:space="preserve">siguron </w:t>
      </w:r>
      <w:r w:rsidRPr="00697DB7">
        <w:rPr>
          <w:rFonts w:ascii="Garamond" w:hAnsi="Garamond"/>
        </w:rPr>
        <w:t xml:space="preserve">që të gjitha pagesat e kryera të </w:t>
      </w:r>
      <w:proofErr w:type="spellStart"/>
      <w:r w:rsidRPr="00697DB7">
        <w:rPr>
          <w:rFonts w:ascii="Garamond" w:hAnsi="Garamond"/>
        </w:rPr>
        <w:t>kontabilizohen</w:t>
      </w:r>
      <w:proofErr w:type="spellEnd"/>
      <w:r w:rsidRPr="00697DB7">
        <w:rPr>
          <w:rFonts w:ascii="Garamond" w:hAnsi="Garamond"/>
        </w:rPr>
        <w:t xml:space="preserve"> sipas përcaktimeve ligjore në fuqi;</w:t>
      </w:r>
    </w:p>
    <w:p w14:paraId="7FCD4CBE" w14:textId="293C7E96"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t xml:space="preserve">dh) </w:t>
      </w:r>
      <w:r w:rsidR="0077474D" w:rsidRPr="00697DB7">
        <w:rPr>
          <w:rFonts w:ascii="Garamond" w:hAnsi="Garamond"/>
        </w:rPr>
        <w:t xml:space="preserve">ndjek </w:t>
      </w:r>
      <w:r w:rsidRPr="00697DB7">
        <w:rPr>
          <w:rFonts w:ascii="Garamond" w:hAnsi="Garamond"/>
        </w:rPr>
        <w:t>dhe siguron zbatimin e buxhetit vjetor sipas zërave të shpenzimeve buxhetore</w:t>
      </w:r>
      <w:r w:rsidR="0077474D" w:rsidRPr="00697DB7">
        <w:rPr>
          <w:rFonts w:ascii="Garamond" w:hAnsi="Garamond"/>
        </w:rPr>
        <w:t>,</w:t>
      </w:r>
      <w:r w:rsidRPr="00697DB7">
        <w:rPr>
          <w:rFonts w:ascii="Garamond" w:hAnsi="Garamond"/>
        </w:rPr>
        <w:t xml:space="preserve"> si dhe ndryshimet buxhetore gjatë vitit; </w:t>
      </w:r>
    </w:p>
    <w:p w14:paraId="020613BB" w14:textId="60C87B23"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t>e)</w:t>
      </w:r>
      <w:r w:rsidR="002D53DD" w:rsidRPr="00697DB7">
        <w:rPr>
          <w:rFonts w:ascii="Garamond" w:hAnsi="Garamond"/>
        </w:rPr>
        <w:t xml:space="preserve"> </w:t>
      </w:r>
      <w:r w:rsidR="0077474D" w:rsidRPr="00697DB7">
        <w:rPr>
          <w:rFonts w:ascii="Garamond" w:hAnsi="Garamond"/>
        </w:rPr>
        <w:t xml:space="preserve">ndjek </w:t>
      </w:r>
      <w:r w:rsidRPr="00697DB7">
        <w:rPr>
          <w:rFonts w:ascii="Garamond" w:hAnsi="Garamond"/>
        </w:rPr>
        <w:t>hyrjet dhe daljet për të gjithë artikujt/aktivet sipas kërkesave të drejtorive të institucionit;</w:t>
      </w:r>
      <w:r w:rsidR="00836C6C" w:rsidRPr="00697DB7">
        <w:rPr>
          <w:rFonts w:ascii="Garamond" w:hAnsi="Garamond"/>
        </w:rPr>
        <w:t xml:space="preserve"> </w:t>
      </w:r>
    </w:p>
    <w:p w14:paraId="3E2FA667" w14:textId="03A15B62"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836C6C" w:rsidRPr="00697DB7">
        <w:rPr>
          <w:rFonts w:ascii="Garamond" w:hAnsi="Garamond" w:cs="Times New Roman"/>
          <w:sz w:val="24"/>
          <w:szCs w:val="24"/>
        </w:rPr>
        <w:t xml:space="preserve"> </w:t>
      </w:r>
      <w:r w:rsidR="0077474D" w:rsidRPr="00697DB7">
        <w:rPr>
          <w:rFonts w:ascii="Garamond" w:hAnsi="Garamond" w:cs="Times New Roman"/>
          <w:sz w:val="24"/>
          <w:szCs w:val="24"/>
        </w:rPr>
        <w:t xml:space="preserve">krijon </w:t>
      </w:r>
      <w:r w:rsidRPr="00697DB7">
        <w:rPr>
          <w:rFonts w:ascii="Garamond" w:hAnsi="Garamond" w:cs="Times New Roman"/>
          <w:sz w:val="24"/>
          <w:szCs w:val="24"/>
        </w:rPr>
        <w:t>librin e pagave dhe përditëson në vazhdimësi lëvizjet e mundshme të stafit;</w:t>
      </w:r>
    </w:p>
    <w:p w14:paraId="450FA379" w14:textId="3FB8958F" w:rsidR="007802ED" w:rsidRPr="00697DB7" w:rsidRDefault="007802ED" w:rsidP="00BA7D12">
      <w:pPr>
        <w:pStyle w:val="ListParagraph"/>
        <w:ind w:left="0" w:firstLine="284"/>
        <w:jc w:val="both"/>
        <w:rPr>
          <w:rFonts w:ascii="Garamond" w:hAnsi="Garamond"/>
        </w:rPr>
      </w:pPr>
      <w:r w:rsidRPr="00697DB7">
        <w:rPr>
          <w:rFonts w:ascii="Garamond" w:hAnsi="Garamond"/>
        </w:rPr>
        <w:t>f)</w:t>
      </w:r>
      <w:r w:rsidR="002D53DD" w:rsidRPr="00697DB7">
        <w:rPr>
          <w:rFonts w:ascii="Garamond" w:hAnsi="Garamond"/>
        </w:rPr>
        <w:t xml:space="preserve"> </w:t>
      </w:r>
      <w:r w:rsidR="0077474D" w:rsidRPr="00697DB7">
        <w:rPr>
          <w:rFonts w:ascii="Garamond" w:hAnsi="Garamond"/>
        </w:rPr>
        <w:t xml:space="preserve">siguron </w:t>
      </w:r>
      <w:r w:rsidRPr="00697DB7">
        <w:rPr>
          <w:rFonts w:ascii="Garamond" w:hAnsi="Garamond"/>
        </w:rPr>
        <w:t>që raportet financiare të jenë të sakta</w:t>
      </w:r>
      <w:r w:rsidR="00B664A8" w:rsidRPr="00697DB7">
        <w:rPr>
          <w:rFonts w:ascii="Garamond" w:hAnsi="Garamond"/>
        </w:rPr>
        <w:t xml:space="preserve"> </w:t>
      </w:r>
      <w:r w:rsidRPr="00697DB7">
        <w:rPr>
          <w:rFonts w:ascii="Garamond" w:hAnsi="Garamond"/>
        </w:rPr>
        <w:t>dhe të plota në përputhje me legjislacionin në fuqi dhe manualet;</w:t>
      </w:r>
    </w:p>
    <w:p w14:paraId="03FF3293" w14:textId="4A3E04D6"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t>g)</w:t>
      </w:r>
      <w:r w:rsidR="002D53DD" w:rsidRPr="00697DB7">
        <w:rPr>
          <w:rFonts w:ascii="Garamond" w:hAnsi="Garamond"/>
        </w:rPr>
        <w:t xml:space="preserve"> </w:t>
      </w:r>
      <w:r w:rsidR="0077474D" w:rsidRPr="00697DB7">
        <w:rPr>
          <w:rFonts w:ascii="Garamond" w:hAnsi="Garamond"/>
        </w:rPr>
        <w:t xml:space="preserve">ndjek </w:t>
      </w:r>
      <w:r w:rsidRPr="00697DB7">
        <w:rPr>
          <w:rFonts w:ascii="Garamond" w:hAnsi="Garamond"/>
        </w:rPr>
        <w:t>dhe siguron zbatimin e buxhetit vjetor sipas zërave të shpenzimeve buxhetore</w:t>
      </w:r>
      <w:r w:rsidR="004F2872" w:rsidRPr="00697DB7">
        <w:rPr>
          <w:rFonts w:ascii="Garamond" w:hAnsi="Garamond"/>
        </w:rPr>
        <w:t>,</w:t>
      </w:r>
      <w:r w:rsidRPr="00697DB7">
        <w:rPr>
          <w:rFonts w:ascii="Garamond" w:hAnsi="Garamond"/>
        </w:rPr>
        <w:t xml:space="preserve"> si dhe ndryshimet buxhetore gjatë vitit; </w:t>
      </w:r>
    </w:p>
    <w:p w14:paraId="7043EE2B" w14:textId="041FF3B9"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gj)</w:t>
      </w:r>
      <w:r w:rsidR="00B664A8" w:rsidRPr="00697DB7">
        <w:rPr>
          <w:rFonts w:ascii="Garamond" w:hAnsi="Garamond" w:cs="Times New Roman"/>
          <w:sz w:val="24"/>
          <w:szCs w:val="24"/>
        </w:rPr>
        <w:t xml:space="preserve"> </w:t>
      </w:r>
      <w:r w:rsidR="0077474D" w:rsidRPr="00697DB7">
        <w:rPr>
          <w:rFonts w:ascii="Garamond" w:hAnsi="Garamond" w:cs="Times New Roman"/>
          <w:sz w:val="24"/>
          <w:szCs w:val="24"/>
        </w:rPr>
        <w:t xml:space="preserve">siguron </w:t>
      </w:r>
      <w:r w:rsidRPr="00697DB7">
        <w:rPr>
          <w:rFonts w:ascii="Garamond" w:hAnsi="Garamond" w:cs="Times New Roman"/>
          <w:sz w:val="24"/>
          <w:szCs w:val="24"/>
        </w:rPr>
        <w:t>që raportet financiare të jenë të sakta</w:t>
      </w:r>
      <w:r w:rsidR="00B664A8" w:rsidRPr="00697DB7">
        <w:rPr>
          <w:rFonts w:ascii="Garamond" w:hAnsi="Garamond" w:cs="Times New Roman"/>
          <w:sz w:val="24"/>
          <w:szCs w:val="24"/>
        </w:rPr>
        <w:t xml:space="preserve"> </w:t>
      </w:r>
      <w:r w:rsidRPr="00697DB7">
        <w:rPr>
          <w:rFonts w:ascii="Garamond" w:hAnsi="Garamond" w:cs="Times New Roman"/>
          <w:sz w:val="24"/>
          <w:szCs w:val="24"/>
        </w:rPr>
        <w:t>dhe të plota në përputhje me legjislacionin dhe manualet;</w:t>
      </w:r>
    </w:p>
    <w:p w14:paraId="7914CD5F" w14:textId="3DB8514C"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h)</w:t>
      </w:r>
      <w:r w:rsidR="002D53DD" w:rsidRPr="00697DB7">
        <w:rPr>
          <w:rFonts w:ascii="Garamond" w:hAnsi="Garamond" w:cs="Times New Roman"/>
          <w:sz w:val="24"/>
          <w:szCs w:val="24"/>
        </w:rPr>
        <w:t xml:space="preserve"> </w:t>
      </w:r>
      <w:r w:rsidR="0077474D" w:rsidRPr="00697DB7">
        <w:rPr>
          <w:rFonts w:ascii="Garamond" w:hAnsi="Garamond" w:cs="Times New Roman"/>
          <w:sz w:val="24"/>
          <w:szCs w:val="24"/>
        </w:rPr>
        <w:t xml:space="preserve">krijon </w:t>
      </w:r>
      <w:r w:rsidRPr="00697DB7">
        <w:rPr>
          <w:rFonts w:ascii="Garamond" w:hAnsi="Garamond" w:cs="Times New Roman"/>
          <w:sz w:val="24"/>
          <w:szCs w:val="24"/>
        </w:rPr>
        <w:t>librin e pagave dhe përditëson në vazhdimësi lëvizjet e mundshme të stafit;</w:t>
      </w:r>
    </w:p>
    <w:p w14:paraId="2E17A921" w14:textId="76FAE075" w:rsidR="007802ED" w:rsidRPr="00697DB7" w:rsidRDefault="007802ED" w:rsidP="00BA7D12">
      <w:pPr>
        <w:pStyle w:val="Normal1"/>
        <w:spacing w:before="0" w:beforeAutospacing="0" w:after="0" w:afterAutospacing="0"/>
        <w:ind w:firstLine="284"/>
        <w:jc w:val="both"/>
        <w:rPr>
          <w:rFonts w:ascii="Garamond" w:hAnsi="Garamond"/>
        </w:rPr>
      </w:pPr>
      <w:r w:rsidRPr="00697DB7">
        <w:rPr>
          <w:rFonts w:ascii="Garamond" w:hAnsi="Garamond"/>
        </w:rPr>
        <w:t>i)</w:t>
      </w:r>
      <w:r w:rsidR="002D53DD" w:rsidRPr="00697DB7">
        <w:rPr>
          <w:rFonts w:ascii="Garamond" w:hAnsi="Garamond"/>
        </w:rPr>
        <w:t xml:space="preserve"> </w:t>
      </w:r>
      <w:r w:rsidR="0077474D" w:rsidRPr="00697DB7">
        <w:rPr>
          <w:rFonts w:ascii="Garamond" w:hAnsi="Garamond"/>
        </w:rPr>
        <w:t xml:space="preserve">administron </w:t>
      </w:r>
      <w:r w:rsidRPr="00697DB7">
        <w:rPr>
          <w:rFonts w:ascii="Garamond" w:hAnsi="Garamond"/>
        </w:rPr>
        <w:t>dhe menaxhon vlerat materiale të institucionit në bazë të udhëzimeve dhe dispozitave ligjore në fuqi.</w:t>
      </w:r>
    </w:p>
    <w:p w14:paraId="5CC014F4" w14:textId="7EDB6EAC"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Sektorit të Kontabilitetit:</w:t>
      </w:r>
    </w:p>
    <w:p w14:paraId="4FF0B6CC" w14:textId="3FF9328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bashkërendon </w:t>
      </w:r>
      <w:r w:rsidRPr="00697DB7">
        <w:rPr>
          <w:rFonts w:ascii="Garamond" w:hAnsi="Garamond" w:cs="Times New Roman"/>
          <w:sz w:val="24"/>
          <w:szCs w:val="24"/>
        </w:rPr>
        <w:t>punën me sektorët e tjerë, për sigurimin e të dhënave tekniko-financiare;</w:t>
      </w:r>
    </w:p>
    <w:p w14:paraId="60A18800" w14:textId="53BE792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harton </w:t>
      </w:r>
      <w:r w:rsidRPr="00697DB7">
        <w:rPr>
          <w:rFonts w:ascii="Garamond" w:hAnsi="Garamond" w:cs="Times New Roman"/>
          <w:sz w:val="24"/>
          <w:szCs w:val="24"/>
        </w:rPr>
        <w:t xml:space="preserve">raporte financiare dhe i dorëzon të kontrolluara e të </w:t>
      </w:r>
      <w:proofErr w:type="spellStart"/>
      <w:r w:rsidRPr="00697DB7">
        <w:rPr>
          <w:rFonts w:ascii="Garamond" w:hAnsi="Garamond" w:cs="Times New Roman"/>
          <w:sz w:val="24"/>
          <w:szCs w:val="24"/>
        </w:rPr>
        <w:t>rakorduara</w:t>
      </w:r>
      <w:proofErr w:type="spellEnd"/>
      <w:r w:rsidRPr="00697DB7">
        <w:rPr>
          <w:rFonts w:ascii="Garamond" w:hAnsi="Garamond" w:cs="Times New Roman"/>
          <w:sz w:val="24"/>
          <w:szCs w:val="24"/>
        </w:rPr>
        <w:t xml:space="preserve"> te drejtori i Financës; </w:t>
      </w:r>
    </w:p>
    <w:p w14:paraId="2FEB4450" w14:textId="6C4E865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përgatit </w:t>
      </w:r>
      <w:r w:rsidRPr="00697DB7">
        <w:rPr>
          <w:rFonts w:ascii="Garamond" w:hAnsi="Garamond" w:cs="Times New Roman"/>
          <w:sz w:val="24"/>
          <w:szCs w:val="24"/>
        </w:rPr>
        <w:t>raporte kontabël mujore, tremujore, gjashtëmujore dhe vjetore dhe i dorëzon te drejtori i Financës;</w:t>
      </w:r>
    </w:p>
    <w:p w14:paraId="6FA88282" w14:textId="28591E7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bashkëpunon </w:t>
      </w:r>
      <w:r w:rsidRPr="00697DB7">
        <w:rPr>
          <w:rFonts w:ascii="Garamond" w:hAnsi="Garamond" w:cs="Times New Roman"/>
          <w:sz w:val="24"/>
          <w:szCs w:val="24"/>
        </w:rPr>
        <w:t xml:space="preserve">me </w:t>
      </w:r>
      <w:proofErr w:type="spellStart"/>
      <w:r w:rsidRPr="00697DB7">
        <w:rPr>
          <w:rFonts w:ascii="Garamond" w:hAnsi="Garamond" w:cs="Times New Roman"/>
          <w:sz w:val="24"/>
          <w:szCs w:val="24"/>
        </w:rPr>
        <w:t>auditin</w:t>
      </w:r>
      <w:proofErr w:type="spellEnd"/>
      <w:r w:rsidRPr="00697DB7">
        <w:rPr>
          <w:rFonts w:ascii="Garamond" w:hAnsi="Garamond" w:cs="Times New Roman"/>
          <w:sz w:val="24"/>
          <w:szCs w:val="24"/>
        </w:rPr>
        <w:t xml:space="preserve"> e brendshëm ose të jashtëm dhe zbaton rekomandimet e dhëna;</w:t>
      </w:r>
    </w:p>
    <w:p w14:paraId="2EA3A013" w14:textId="457BA29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DE35D8" w:rsidRPr="00697DB7">
        <w:rPr>
          <w:rFonts w:ascii="Garamond" w:hAnsi="Garamond" w:cs="Times New Roman"/>
          <w:sz w:val="24"/>
          <w:szCs w:val="24"/>
        </w:rPr>
        <w:t>m</w:t>
      </w:r>
      <w:r w:rsidRPr="00697DB7">
        <w:rPr>
          <w:rFonts w:ascii="Garamond" w:hAnsi="Garamond" w:cs="Times New Roman"/>
          <w:sz w:val="24"/>
          <w:szCs w:val="24"/>
        </w:rPr>
        <w:t xml:space="preserve">err pjesë në grupin e punës që përgatit projektbuxhetin vjetor dhe atë afatmesëm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5640D3A4" w14:textId="2C3F89C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B1148F" w:rsidRPr="00697DB7">
        <w:rPr>
          <w:rFonts w:ascii="Garamond" w:hAnsi="Garamond" w:cs="Times New Roman"/>
          <w:sz w:val="24"/>
          <w:szCs w:val="24"/>
        </w:rPr>
        <w:t xml:space="preserve">siguron </w:t>
      </w:r>
      <w:r w:rsidRPr="00697DB7">
        <w:rPr>
          <w:rFonts w:ascii="Garamond" w:hAnsi="Garamond" w:cs="Times New Roman"/>
          <w:sz w:val="24"/>
          <w:szCs w:val="24"/>
        </w:rPr>
        <w:t xml:space="preserve">ardhjen e dokumentacionit financiar nga drejtoritë e tjera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për të gjitha veprimet financiare të ekzekutuara me të tretët;</w:t>
      </w:r>
    </w:p>
    <w:p w14:paraId="10041326" w14:textId="55988EE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kontrollon </w:t>
      </w:r>
      <w:r w:rsidRPr="00697DB7">
        <w:rPr>
          <w:rFonts w:ascii="Garamond" w:hAnsi="Garamond" w:cs="Times New Roman"/>
          <w:sz w:val="24"/>
          <w:szCs w:val="24"/>
        </w:rPr>
        <w:t xml:space="preserve">për saktësinë e dokumentacionit, në rast </w:t>
      </w:r>
      <w:proofErr w:type="spellStart"/>
      <w:r w:rsidRPr="00697DB7">
        <w:rPr>
          <w:rFonts w:ascii="Garamond" w:hAnsi="Garamond" w:cs="Times New Roman"/>
          <w:sz w:val="24"/>
          <w:szCs w:val="24"/>
        </w:rPr>
        <w:t>mosrakordimesh</w:t>
      </w:r>
      <w:proofErr w:type="spellEnd"/>
      <w:r w:rsidRPr="00697DB7">
        <w:rPr>
          <w:rFonts w:ascii="Garamond" w:hAnsi="Garamond" w:cs="Times New Roman"/>
          <w:sz w:val="24"/>
          <w:szCs w:val="24"/>
        </w:rPr>
        <w:t xml:space="preserve"> kërkohet informacion shtesë;</w:t>
      </w:r>
    </w:p>
    <w:p w14:paraId="075F40BF" w14:textId="4ED0485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ë) </w:t>
      </w:r>
      <w:r w:rsidR="00B1148F" w:rsidRPr="00697DB7">
        <w:rPr>
          <w:rFonts w:ascii="Garamond" w:hAnsi="Garamond" w:cs="Times New Roman"/>
          <w:sz w:val="24"/>
          <w:szCs w:val="24"/>
        </w:rPr>
        <w:t xml:space="preserve">krijon </w:t>
      </w:r>
      <w:r w:rsidRPr="00697DB7">
        <w:rPr>
          <w:rFonts w:ascii="Garamond" w:hAnsi="Garamond" w:cs="Times New Roman"/>
          <w:sz w:val="24"/>
          <w:szCs w:val="24"/>
        </w:rPr>
        <w:t>llogaritë dhe regjistron veprimet në sistemin e kontabilitetit sipas kritereve të përcaktuara në manual dhe formateve përkatëse;</w:t>
      </w:r>
    </w:p>
    <w:p w14:paraId="6C438BBE" w14:textId="404911E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harton </w:t>
      </w:r>
      <w:r w:rsidRPr="00697DB7">
        <w:rPr>
          <w:rFonts w:ascii="Garamond" w:hAnsi="Garamond" w:cs="Times New Roman"/>
          <w:sz w:val="24"/>
          <w:szCs w:val="24"/>
        </w:rPr>
        <w:t>raporte me gjetjet e konstatuara gjatë procesit të punës në lidhje me mospërputhje të dhënash apo dokumentacioni, me qëllim përmbushjen e misionit të sektorit.</w:t>
      </w:r>
    </w:p>
    <w:p w14:paraId="7654E63D" w14:textId="77777777" w:rsidR="007802ED" w:rsidRPr="00697DB7" w:rsidRDefault="007802ED" w:rsidP="00BA7D12">
      <w:pPr>
        <w:spacing w:after="0" w:line="240" w:lineRule="auto"/>
        <w:ind w:firstLine="284"/>
        <w:rPr>
          <w:rFonts w:ascii="Garamond" w:hAnsi="Garamond" w:cs="Times New Roman"/>
          <w:sz w:val="24"/>
          <w:szCs w:val="24"/>
        </w:rPr>
      </w:pPr>
      <w:r w:rsidRPr="00697DB7">
        <w:rPr>
          <w:rFonts w:ascii="Garamond" w:hAnsi="Garamond" w:cs="Times New Roman"/>
          <w:sz w:val="24"/>
          <w:szCs w:val="24"/>
        </w:rPr>
        <w:t>5. Detyrat e Sektorit të Menaxhimit të Borxhit:</w:t>
      </w:r>
    </w:p>
    <w:p w14:paraId="3211B9DB" w14:textId="703E353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ndjek </w:t>
      </w:r>
      <w:r w:rsidRPr="00697DB7">
        <w:rPr>
          <w:rFonts w:ascii="Garamond" w:hAnsi="Garamond" w:cs="Times New Roman"/>
          <w:sz w:val="24"/>
          <w:szCs w:val="24"/>
        </w:rPr>
        <w:t>të gjitha procedurat për kthimin e borxhit të trashëguar nga ish-Projekti 2-KR;</w:t>
      </w:r>
    </w:p>
    <w:p w14:paraId="6D13DE99" w14:textId="05629ED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ndjek </w:t>
      </w:r>
      <w:r w:rsidRPr="00697DB7">
        <w:rPr>
          <w:rFonts w:ascii="Garamond" w:hAnsi="Garamond" w:cs="Times New Roman"/>
          <w:sz w:val="24"/>
          <w:szCs w:val="24"/>
        </w:rPr>
        <w:t xml:space="preserve">dhe harton dokumentacionin përkatës për kalimin e pronësisë së mjeteve bujqësore për subjektet që kanë shlyer çdo detyrim ndaj </w:t>
      </w:r>
      <w:proofErr w:type="spellStart"/>
      <w:r w:rsidRPr="00697DB7">
        <w:rPr>
          <w:rFonts w:ascii="Garamond" w:hAnsi="Garamond" w:cs="Times New Roman"/>
          <w:sz w:val="24"/>
          <w:szCs w:val="24"/>
        </w:rPr>
        <w:t>AZHBR</w:t>
      </w:r>
      <w:proofErr w:type="spellEnd"/>
      <w:r w:rsidR="00B1148F" w:rsidRPr="00697DB7">
        <w:rPr>
          <w:rFonts w:ascii="Garamond" w:hAnsi="Garamond" w:cs="Times New Roman"/>
          <w:sz w:val="24"/>
          <w:szCs w:val="24"/>
        </w:rPr>
        <w:t>-së</w:t>
      </w:r>
      <w:r w:rsidRPr="00697DB7">
        <w:rPr>
          <w:rFonts w:ascii="Garamond" w:hAnsi="Garamond" w:cs="Times New Roman"/>
          <w:sz w:val="24"/>
          <w:szCs w:val="24"/>
        </w:rPr>
        <w:t>;</w:t>
      </w:r>
    </w:p>
    <w:p w14:paraId="2E4F7DD5" w14:textId="5539891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menaxhon </w:t>
      </w:r>
      <w:r w:rsidRPr="00697DB7">
        <w:rPr>
          <w:rFonts w:ascii="Garamond" w:hAnsi="Garamond" w:cs="Times New Roman"/>
          <w:sz w:val="24"/>
          <w:szCs w:val="24"/>
        </w:rPr>
        <w:t xml:space="preserve">dhe ndjek sipas procedurave përkatëse debitorët e krijuar nga </w:t>
      </w:r>
      <w:proofErr w:type="spellStart"/>
      <w:r w:rsidRPr="00697DB7">
        <w:rPr>
          <w:rFonts w:ascii="Garamond" w:hAnsi="Garamond" w:cs="Times New Roman"/>
          <w:sz w:val="24"/>
          <w:szCs w:val="24"/>
        </w:rPr>
        <w:t>IPARD-like</w:t>
      </w:r>
      <w:proofErr w:type="spellEnd"/>
      <w:r w:rsidRPr="00697DB7">
        <w:rPr>
          <w:rFonts w:ascii="Garamond" w:hAnsi="Garamond" w:cs="Times New Roman"/>
          <w:sz w:val="24"/>
          <w:szCs w:val="24"/>
        </w:rPr>
        <w:t xml:space="preserve"> dhe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3A9B1DBC" w14:textId="65C4D54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kontrollon </w:t>
      </w:r>
      <w:r w:rsidRPr="00697DB7">
        <w:rPr>
          <w:rFonts w:ascii="Garamond" w:hAnsi="Garamond" w:cs="Times New Roman"/>
          <w:sz w:val="24"/>
          <w:szCs w:val="24"/>
        </w:rPr>
        <w:t xml:space="preserve">statusin debitor të </w:t>
      </w:r>
      <w:proofErr w:type="spellStart"/>
      <w:r w:rsidRPr="00697DB7">
        <w:rPr>
          <w:rFonts w:ascii="Garamond" w:hAnsi="Garamond" w:cs="Times New Roman"/>
          <w:sz w:val="24"/>
          <w:szCs w:val="24"/>
        </w:rPr>
        <w:t>aplikant</w:t>
      </w:r>
      <w:r w:rsidR="00B1148F" w:rsidRPr="00697DB7">
        <w:rPr>
          <w:rFonts w:ascii="Garamond" w:hAnsi="Garamond" w:cs="Times New Roman"/>
          <w:sz w:val="24"/>
          <w:szCs w:val="24"/>
        </w:rPr>
        <w:t>ë</w:t>
      </w:r>
      <w:r w:rsidRPr="00697DB7">
        <w:rPr>
          <w:rFonts w:ascii="Garamond" w:hAnsi="Garamond" w:cs="Times New Roman"/>
          <w:sz w:val="24"/>
          <w:szCs w:val="24"/>
        </w:rPr>
        <w:t>ve</w:t>
      </w:r>
      <w:proofErr w:type="spellEnd"/>
      <w:r w:rsidRPr="00697DB7">
        <w:rPr>
          <w:rFonts w:ascii="Garamond" w:hAnsi="Garamond" w:cs="Times New Roman"/>
          <w:sz w:val="24"/>
          <w:szCs w:val="24"/>
        </w:rPr>
        <w:t xml:space="preserve"> pë</w:t>
      </w:r>
      <w:r w:rsidR="00B1148F" w:rsidRPr="00697DB7">
        <w:rPr>
          <w:rFonts w:ascii="Garamond" w:hAnsi="Garamond" w:cs="Times New Roman"/>
          <w:sz w:val="24"/>
          <w:szCs w:val="24"/>
        </w:rPr>
        <w:t>r</w:t>
      </w:r>
      <w:r w:rsidRPr="00697DB7">
        <w:rPr>
          <w:rFonts w:ascii="Garamond" w:hAnsi="Garamond" w:cs="Times New Roman"/>
          <w:sz w:val="24"/>
          <w:szCs w:val="24"/>
        </w:rPr>
        <w:t>fitues;</w:t>
      </w:r>
    </w:p>
    <w:p w14:paraId="6BD08877" w14:textId="3984355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B1148F" w:rsidRPr="00697DB7">
        <w:rPr>
          <w:rFonts w:ascii="Garamond" w:hAnsi="Garamond" w:cs="Times New Roman"/>
          <w:sz w:val="24"/>
          <w:szCs w:val="24"/>
        </w:rPr>
        <w:t xml:space="preserve">njofton </w:t>
      </w:r>
      <w:r w:rsidRPr="00697DB7">
        <w:rPr>
          <w:rFonts w:ascii="Garamond" w:hAnsi="Garamond" w:cs="Times New Roman"/>
          <w:sz w:val="24"/>
          <w:szCs w:val="24"/>
        </w:rPr>
        <w:t>për fillimin e procesit gjyqësor në Sektorin Juridik dhe Prokurimeve për debitorët të cilët janë në shkelje të afateve të parashikuar në kontratë;</w:t>
      </w:r>
    </w:p>
    <w:p w14:paraId="3A102EE6" w14:textId="61186CF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dh)</w:t>
      </w:r>
      <w:r w:rsidR="002D53DD" w:rsidRPr="00697DB7">
        <w:rPr>
          <w:rFonts w:ascii="Garamond" w:hAnsi="Garamond" w:cs="Times New Roman"/>
          <w:sz w:val="24"/>
          <w:szCs w:val="24"/>
        </w:rPr>
        <w:t xml:space="preserve"> </w:t>
      </w:r>
      <w:r w:rsidR="00E41680" w:rsidRPr="00697DB7">
        <w:rPr>
          <w:rFonts w:ascii="Garamond" w:hAnsi="Garamond" w:cs="Times New Roman"/>
          <w:sz w:val="24"/>
          <w:szCs w:val="24"/>
        </w:rPr>
        <w:t xml:space="preserve">krijon </w:t>
      </w:r>
      <w:r w:rsidRPr="00697DB7">
        <w:rPr>
          <w:rFonts w:ascii="Garamond" w:hAnsi="Garamond" w:cs="Times New Roman"/>
          <w:sz w:val="24"/>
          <w:szCs w:val="24"/>
        </w:rPr>
        <w:t>dosje të veçanta dhe përditëson informacionin për çdo debitor;</w:t>
      </w:r>
    </w:p>
    <w:p w14:paraId="19E3F62A" w14:textId="2C9B930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E41680" w:rsidRPr="00697DB7">
        <w:rPr>
          <w:rFonts w:ascii="Garamond" w:hAnsi="Garamond" w:cs="Times New Roman"/>
          <w:sz w:val="24"/>
          <w:szCs w:val="24"/>
        </w:rPr>
        <w:t xml:space="preserve">harton </w:t>
      </w:r>
      <w:r w:rsidRPr="00697DB7">
        <w:rPr>
          <w:rFonts w:ascii="Garamond" w:hAnsi="Garamond" w:cs="Times New Roman"/>
          <w:sz w:val="24"/>
          <w:szCs w:val="24"/>
        </w:rPr>
        <w:t xml:space="preserve">dhe </w:t>
      </w:r>
      <w:r w:rsidR="00E41680" w:rsidRPr="00697DB7">
        <w:rPr>
          <w:rFonts w:ascii="Garamond" w:hAnsi="Garamond" w:cs="Times New Roman"/>
          <w:sz w:val="24"/>
          <w:szCs w:val="24"/>
        </w:rPr>
        <w:t>përditëson</w:t>
      </w:r>
      <w:r w:rsidRPr="00697DB7">
        <w:rPr>
          <w:rFonts w:ascii="Garamond" w:hAnsi="Garamond" w:cs="Times New Roman"/>
          <w:sz w:val="24"/>
          <w:szCs w:val="24"/>
        </w:rPr>
        <w:t xml:space="preserve"> regjistrin e debitorëve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çdo muaj;</w:t>
      </w:r>
    </w:p>
    <w:p w14:paraId="59675D1B" w14:textId="26F0980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2D53DD" w:rsidRPr="00697DB7">
        <w:rPr>
          <w:rFonts w:ascii="Garamond" w:hAnsi="Garamond" w:cs="Times New Roman"/>
          <w:sz w:val="24"/>
          <w:szCs w:val="24"/>
        </w:rPr>
        <w:t xml:space="preserve"> </w:t>
      </w:r>
      <w:r w:rsidR="00E41680" w:rsidRPr="00697DB7">
        <w:rPr>
          <w:rFonts w:ascii="Garamond" w:hAnsi="Garamond" w:cs="Times New Roman"/>
          <w:sz w:val="24"/>
          <w:szCs w:val="24"/>
        </w:rPr>
        <w:t xml:space="preserve">rakordon </w:t>
      </w:r>
      <w:r w:rsidRPr="00697DB7">
        <w:rPr>
          <w:rFonts w:ascii="Garamond" w:hAnsi="Garamond" w:cs="Times New Roman"/>
          <w:sz w:val="24"/>
          <w:szCs w:val="24"/>
        </w:rPr>
        <w:t>çdo</w:t>
      </w:r>
      <w:r w:rsidR="00B664A8" w:rsidRPr="00697DB7">
        <w:rPr>
          <w:rFonts w:ascii="Garamond" w:hAnsi="Garamond" w:cs="Times New Roman"/>
          <w:sz w:val="24"/>
          <w:szCs w:val="24"/>
        </w:rPr>
        <w:t xml:space="preserve"> </w:t>
      </w:r>
      <w:r w:rsidRPr="00697DB7">
        <w:rPr>
          <w:rFonts w:ascii="Garamond" w:hAnsi="Garamond" w:cs="Times New Roman"/>
          <w:sz w:val="24"/>
          <w:szCs w:val="24"/>
        </w:rPr>
        <w:t>muaj me drejtoritë/sektorët në përputhje me</w:t>
      </w:r>
      <w:r w:rsidR="00B664A8" w:rsidRPr="00697DB7">
        <w:rPr>
          <w:rFonts w:ascii="Garamond" w:hAnsi="Garamond" w:cs="Times New Roman"/>
          <w:sz w:val="24"/>
          <w:szCs w:val="24"/>
        </w:rPr>
        <w:t xml:space="preserve"> </w:t>
      </w:r>
      <w:r w:rsidRPr="00697DB7">
        <w:rPr>
          <w:rFonts w:ascii="Garamond" w:hAnsi="Garamond" w:cs="Times New Roman"/>
          <w:sz w:val="24"/>
          <w:szCs w:val="24"/>
        </w:rPr>
        <w:t>manualet e miratuara;</w:t>
      </w:r>
    </w:p>
    <w:p w14:paraId="6D6BC952" w14:textId="6E47D79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E41680" w:rsidRPr="00697DB7">
        <w:rPr>
          <w:rFonts w:ascii="Garamond" w:hAnsi="Garamond" w:cs="Times New Roman"/>
          <w:sz w:val="24"/>
          <w:szCs w:val="24"/>
        </w:rPr>
        <w:t xml:space="preserve">përgatit </w:t>
      </w:r>
      <w:r w:rsidRPr="00697DB7">
        <w:rPr>
          <w:rFonts w:ascii="Garamond" w:hAnsi="Garamond" w:cs="Times New Roman"/>
          <w:sz w:val="24"/>
          <w:szCs w:val="24"/>
        </w:rPr>
        <w:t xml:space="preserve">përllogaritjet e </w:t>
      </w:r>
      <w:proofErr w:type="spellStart"/>
      <w:r w:rsidRPr="00697DB7">
        <w:rPr>
          <w:rFonts w:ascii="Garamond" w:hAnsi="Garamond" w:cs="Times New Roman"/>
          <w:sz w:val="24"/>
          <w:szCs w:val="24"/>
        </w:rPr>
        <w:t>panaliteteve</w:t>
      </w:r>
      <w:proofErr w:type="spellEnd"/>
      <w:r w:rsidRPr="00697DB7">
        <w:rPr>
          <w:rFonts w:ascii="Garamond" w:hAnsi="Garamond" w:cs="Times New Roman"/>
          <w:sz w:val="24"/>
          <w:szCs w:val="24"/>
        </w:rPr>
        <w:t>;</w:t>
      </w:r>
    </w:p>
    <w:p w14:paraId="5B1739EF" w14:textId="30442F5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g)</w:t>
      </w:r>
      <w:r w:rsidR="002D53DD" w:rsidRPr="00697DB7">
        <w:rPr>
          <w:rFonts w:ascii="Garamond" w:hAnsi="Garamond" w:cs="Times New Roman"/>
          <w:sz w:val="24"/>
          <w:szCs w:val="24"/>
        </w:rPr>
        <w:t xml:space="preserve"> </w:t>
      </w:r>
      <w:r w:rsidR="00E41680" w:rsidRPr="00697DB7">
        <w:rPr>
          <w:rFonts w:ascii="Garamond" w:hAnsi="Garamond" w:cs="Times New Roman"/>
          <w:sz w:val="24"/>
          <w:szCs w:val="24"/>
        </w:rPr>
        <w:t xml:space="preserve">harton </w:t>
      </w:r>
      <w:r w:rsidRPr="00697DB7">
        <w:rPr>
          <w:rFonts w:ascii="Garamond" w:hAnsi="Garamond" w:cs="Times New Roman"/>
          <w:sz w:val="24"/>
          <w:szCs w:val="24"/>
        </w:rPr>
        <w:t>raporte të plota</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dhe të sakta në funksion të veprimtarisë së </w:t>
      </w:r>
      <w:r w:rsidR="00E41680" w:rsidRPr="00697DB7">
        <w:rPr>
          <w:rFonts w:ascii="Garamond" w:hAnsi="Garamond" w:cs="Times New Roman"/>
          <w:sz w:val="24"/>
          <w:szCs w:val="24"/>
        </w:rPr>
        <w:t>sektorit</w:t>
      </w:r>
      <w:r w:rsidRPr="00697DB7">
        <w:rPr>
          <w:rFonts w:ascii="Garamond" w:hAnsi="Garamond" w:cs="Times New Roman"/>
          <w:sz w:val="24"/>
          <w:szCs w:val="24"/>
        </w:rPr>
        <w:t xml:space="preserve"> dhe të drejtorisë.</w:t>
      </w:r>
    </w:p>
    <w:p w14:paraId="25167C70"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6AB09CC4"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38</w:t>
      </w:r>
    </w:p>
    <w:p w14:paraId="147B015E" w14:textId="7CFE2BBE" w:rsidR="007802ED" w:rsidRPr="00697DB7" w:rsidRDefault="00E41680" w:rsidP="00BA7D12">
      <w:pPr>
        <w:pStyle w:val="Heading2"/>
        <w:ind w:firstLine="284"/>
        <w:rPr>
          <w:rFonts w:ascii="Garamond" w:hAnsi="Garamond"/>
        </w:rPr>
      </w:pPr>
      <w:r w:rsidRPr="00697DB7">
        <w:rPr>
          <w:rFonts w:ascii="Garamond" w:hAnsi="Garamond"/>
          <w:caps w:val="0"/>
        </w:rPr>
        <w:t>Drejtoria Juridike dhe e Shërbimeve Mbështetëse</w:t>
      </w:r>
    </w:p>
    <w:p w14:paraId="4DF037C8" w14:textId="77777777" w:rsidR="007802ED" w:rsidRPr="00697DB7" w:rsidRDefault="007802ED" w:rsidP="00BA7D12">
      <w:pPr>
        <w:spacing w:after="0" w:line="240" w:lineRule="auto"/>
        <w:ind w:firstLine="284"/>
        <w:jc w:val="both"/>
        <w:rPr>
          <w:rFonts w:ascii="Garamond" w:hAnsi="Garamond" w:cs="Times New Roman"/>
          <w:sz w:val="24"/>
          <w:szCs w:val="24"/>
        </w:rPr>
      </w:pPr>
    </w:p>
    <w:p w14:paraId="1398DC2F" w14:textId="341E4FAB"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Juridike dhe Shërbimeve Mbështetëse është përgjegjëse për mbështetjen, funksionimin dhe mbarëvajtjen e veprimtarisë së brendshme të </w:t>
      </w:r>
      <w:proofErr w:type="spellStart"/>
      <w:r w:rsidRPr="00697DB7">
        <w:rPr>
          <w:rFonts w:ascii="Garamond" w:hAnsi="Garamond"/>
        </w:rPr>
        <w:t>AZHBR</w:t>
      </w:r>
      <w:proofErr w:type="spellEnd"/>
      <w:r w:rsidRPr="00697DB7">
        <w:rPr>
          <w:rFonts w:ascii="Garamond" w:hAnsi="Garamond"/>
        </w:rPr>
        <w:t>-së, në përputhje me kuadrin ligjor në Republikën e Shqipërisë, si dhe me legjislacionin e Bashkimit Evropian. Kjo drejtori përbëhet nga 1 (një) drejtor dhe 3 (tre) sektorë.</w:t>
      </w:r>
    </w:p>
    <w:p w14:paraId="6A43B975" w14:textId="5DE53FD7"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Drejtorisë Juridike dhe Shërbimeve Mbështetëse:</w:t>
      </w:r>
    </w:p>
    <w:p w14:paraId="432EBB29" w14:textId="6C2C190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planifikimin </w:t>
      </w:r>
      <w:r w:rsidRPr="00697DB7">
        <w:rPr>
          <w:rFonts w:ascii="Garamond" w:hAnsi="Garamond" w:cs="Times New Roman"/>
          <w:sz w:val="24"/>
          <w:szCs w:val="24"/>
        </w:rPr>
        <w:t>e kërkesave të stafit, m</w:t>
      </w:r>
      <w:r w:rsidR="00395272" w:rsidRPr="00697DB7">
        <w:rPr>
          <w:rFonts w:ascii="Garamond" w:hAnsi="Garamond" w:cs="Times New Roman"/>
          <w:sz w:val="24"/>
          <w:szCs w:val="24"/>
        </w:rPr>
        <w:t>e</w:t>
      </w:r>
      <w:r w:rsidRPr="00697DB7">
        <w:rPr>
          <w:rFonts w:ascii="Garamond" w:hAnsi="Garamond" w:cs="Times New Roman"/>
          <w:sz w:val="24"/>
          <w:szCs w:val="24"/>
        </w:rPr>
        <w:t xml:space="preserve">naxhimin e burimeve njerëzore përfshirë procedurat e rekrutimit, konsultimin, disiplinën e punës, kontratat e punësimit, trajnimin dhe zhvillimin, motivimin, vlerësimin e </w:t>
      </w:r>
      <w:proofErr w:type="spellStart"/>
      <w:r w:rsidRPr="00697DB7">
        <w:rPr>
          <w:rFonts w:ascii="Garamond" w:hAnsi="Garamond" w:cs="Times New Roman"/>
          <w:sz w:val="24"/>
          <w:szCs w:val="24"/>
        </w:rPr>
        <w:t>performancave</w:t>
      </w:r>
      <w:proofErr w:type="spellEnd"/>
      <w:r w:rsidRPr="00697DB7">
        <w:rPr>
          <w:rFonts w:ascii="Garamond" w:hAnsi="Garamond" w:cs="Times New Roman"/>
          <w:sz w:val="24"/>
          <w:szCs w:val="24"/>
        </w:rPr>
        <w:t xml:space="preserve"> etj.</w:t>
      </w:r>
      <w:r w:rsidR="00636C98" w:rsidRPr="00697DB7">
        <w:rPr>
          <w:rFonts w:ascii="Garamond" w:hAnsi="Garamond" w:cs="Times New Roman"/>
          <w:sz w:val="24"/>
          <w:szCs w:val="24"/>
        </w:rPr>
        <w:t>;</w:t>
      </w:r>
    </w:p>
    <w:p w14:paraId="72CEDED2" w14:textId="1B5DAE7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siguron </w:t>
      </w:r>
      <w:r w:rsidRPr="00697DB7">
        <w:rPr>
          <w:rFonts w:ascii="Garamond" w:hAnsi="Garamond" w:cs="Times New Roman"/>
          <w:sz w:val="24"/>
          <w:szCs w:val="24"/>
        </w:rPr>
        <w:t xml:space="preserve">zbatimin e legjislacionit, përmirësimin e vazhdueshëm dhe harmonizimin e kuadrit ligjor mbi të cilin mbështetet veprimtaria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054710B5" w14:textId="4CCA370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monitoron </w:t>
      </w:r>
      <w:r w:rsidRPr="00697DB7">
        <w:rPr>
          <w:rFonts w:ascii="Garamond" w:hAnsi="Garamond" w:cs="Times New Roman"/>
          <w:sz w:val="24"/>
          <w:szCs w:val="24"/>
        </w:rPr>
        <w:t>procedurat e prokurimeve me sektorin përkatës duke koordinuar me drejtoritë e tjera.</w:t>
      </w:r>
    </w:p>
    <w:p w14:paraId="1258B152" w14:textId="22B60E1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sigurimi </w:t>
      </w:r>
      <w:r w:rsidRPr="00697DB7">
        <w:rPr>
          <w:rFonts w:ascii="Garamond" w:hAnsi="Garamond" w:cs="Times New Roman"/>
          <w:sz w:val="24"/>
          <w:szCs w:val="24"/>
        </w:rPr>
        <w:t>i asistencës ligjore dhe juridike për interpretimin dhe zbatimin e legjislacionit në fuqi</w:t>
      </w:r>
      <w:r w:rsidR="00636C98" w:rsidRPr="00697DB7">
        <w:rPr>
          <w:rFonts w:ascii="Garamond" w:hAnsi="Garamond" w:cs="Times New Roman"/>
          <w:sz w:val="24"/>
          <w:szCs w:val="24"/>
        </w:rPr>
        <w:t>;</w:t>
      </w:r>
    </w:p>
    <w:p w14:paraId="6F9747CA" w14:textId="18E51E5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përfaqësimi </w:t>
      </w:r>
      <w:r w:rsidRPr="00697DB7">
        <w:rPr>
          <w:rFonts w:ascii="Garamond" w:hAnsi="Garamond" w:cs="Times New Roman"/>
          <w:sz w:val="24"/>
          <w:szCs w:val="24"/>
        </w:rPr>
        <w:t>i institucionit në procese gjyqësore dhe përgatitja e dokumenteve ligjore të nevojshme;</w:t>
      </w:r>
    </w:p>
    <w:p w14:paraId="19AA08A5" w14:textId="7A1542A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636C98" w:rsidRPr="00697DB7">
        <w:rPr>
          <w:rFonts w:ascii="Garamond" w:hAnsi="Garamond" w:cs="Times New Roman"/>
          <w:sz w:val="24"/>
          <w:szCs w:val="24"/>
        </w:rPr>
        <w:t xml:space="preserve">përgatitja </w:t>
      </w:r>
      <w:r w:rsidRPr="00697DB7">
        <w:rPr>
          <w:rFonts w:ascii="Garamond" w:hAnsi="Garamond" w:cs="Times New Roman"/>
          <w:sz w:val="24"/>
          <w:szCs w:val="24"/>
        </w:rPr>
        <w:t>dhe mbikëqyrja e kontratave dhe marrëveshjeve me palë të treta</w:t>
      </w:r>
      <w:r w:rsidR="00636C98" w:rsidRPr="00697DB7">
        <w:rPr>
          <w:rFonts w:ascii="Garamond" w:hAnsi="Garamond" w:cs="Times New Roman"/>
          <w:sz w:val="24"/>
          <w:szCs w:val="24"/>
        </w:rPr>
        <w:t>;</w:t>
      </w:r>
    </w:p>
    <w:p w14:paraId="2B1A69F3" w14:textId="4A15CD4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mbikëqyrja </w:t>
      </w:r>
      <w:r w:rsidRPr="00697DB7">
        <w:rPr>
          <w:rFonts w:ascii="Garamond" w:hAnsi="Garamond" w:cs="Times New Roman"/>
          <w:sz w:val="24"/>
          <w:szCs w:val="24"/>
        </w:rPr>
        <w:t>e zbatimit të rregulloreve për parandalimin e konfliktit të interesit dhe deklarimin e pasurisë</w:t>
      </w:r>
      <w:r w:rsidR="00636C98" w:rsidRPr="00697DB7">
        <w:rPr>
          <w:rFonts w:ascii="Garamond" w:hAnsi="Garamond" w:cs="Times New Roman"/>
          <w:sz w:val="24"/>
          <w:szCs w:val="24"/>
        </w:rPr>
        <w:t>;</w:t>
      </w:r>
    </w:p>
    <w:p w14:paraId="2F5F581C" w14:textId="129EB24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koordinimi </w:t>
      </w:r>
      <w:r w:rsidRPr="00697DB7">
        <w:rPr>
          <w:rFonts w:ascii="Garamond" w:hAnsi="Garamond" w:cs="Times New Roman"/>
          <w:sz w:val="24"/>
          <w:szCs w:val="24"/>
        </w:rPr>
        <w:t>i veprimtarive të drejtorive dhe sektorëve të ndryshëm për të siguruar mbështetje logjistike dhe burime njerëzore</w:t>
      </w:r>
      <w:r w:rsidR="00636C98" w:rsidRPr="00697DB7">
        <w:rPr>
          <w:rFonts w:ascii="Garamond" w:hAnsi="Garamond" w:cs="Times New Roman"/>
          <w:sz w:val="24"/>
          <w:szCs w:val="24"/>
        </w:rPr>
        <w:t>;</w:t>
      </w:r>
    </w:p>
    <w:p w14:paraId="77C3F2ED" w14:textId="5A1E544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menaxhimi </w:t>
      </w:r>
      <w:r w:rsidRPr="00697DB7">
        <w:rPr>
          <w:rFonts w:ascii="Garamond" w:hAnsi="Garamond" w:cs="Times New Roman"/>
          <w:sz w:val="24"/>
          <w:szCs w:val="24"/>
        </w:rPr>
        <w:t>i burimeve materiale dhe logjistike për të mbështetur funksionimin e përditshëm të organizatës</w:t>
      </w:r>
      <w:r w:rsidR="00636C98" w:rsidRPr="00697DB7">
        <w:rPr>
          <w:rFonts w:ascii="Garamond" w:hAnsi="Garamond" w:cs="Times New Roman"/>
          <w:sz w:val="24"/>
          <w:szCs w:val="24"/>
        </w:rPr>
        <w:t>;</w:t>
      </w:r>
    </w:p>
    <w:p w14:paraId="334B5640" w14:textId="2D8016C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sigurimi </w:t>
      </w:r>
      <w:r w:rsidRPr="00697DB7">
        <w:rPr>
          <w:rFonts w:ascii="Garamond" w:hAnsi="Garamond" w:cs="Times New Roman"/>
          <w:sz w:val="24"/>
          <w:szCs w:val="24"/>
        </w:rPr>
        <w:t>i mbështetjes administrative për të gjitha drejtoritë dhe sektorët e organizatës.</w:t>
      </w:r>
    </w:p>
    <w:p w14:paraId="6C389B4E" w14:textId="25AE8D0B"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836C6C" w:rsidRPr="00697DB7">
        <w:rPr>
          <w:rFonts w:ascii="Garamond" w:hAnsi="Garamond" w:cs="Times New Roman"/>
          <w:sz w:val="24"/>
          <w:szCs w:val="24"/>
        </w:rPr>
        <w:t xml:space="preserve"> </w:t>
      </w:r>
      <w:r w:rsidRPr="00697DB7">
        <w:rPr>
          <w:rFonts w:ascii="Garamond" w:hAnsi="Garamond" w:cs="Times New Roman"/>
          <w:sz w:val="24"/>
          <w:szCs w:val="24"/>
        </w:rPr>
        <w:t>Sektori Juridik dhe prokurimeve ka këto detyra dhe përgjegjësi:</w:t>
      </w:r>
    </w:p>
    <w:p w14:paraId="52AAF92B" w14:textId="264F215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B664A8"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përfaqëson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-në, në gjykatat e të gjitha niveleve për çështje gjyqësore ku ajo është palë apo palë e interesuar me qëllim përfaqësimin dhe mbrojtjen e interesave të institucionit, me të gjith</w:t>
      </w:r>
      <w:r w:rsidR="00DE35D8" w:rsidRPr="00697DB7">
        <w:rPr>
          <w:rFonts w:ascii="Garamond" w:hAnsi="Garamond" w:cs="Times New Roman"/>
          <w:sz w:val="24"/>
          <w:szCs w:val="24"/>
        </w:rPr>
        <w:t>a</w:t>
      </w:r>
      <w:r w:rsidRPr="00697DB7">
        <w:rPr>
          <w:rFonts w:ascii="Garamond" w:hAnsi="Garamond" w:cs="Times New Roman"/>
          <w:sz w:val="24"/>
          <w:szCs w:val="24"/>
        </w:rPr>
        <w:t xml:space="preserve"> të drejtat procedurale të njohura nga ligji;</w:t>
      </w:r>
    </w:p>
    <w:p w14:paraId="0425CDF4" w14:textId="25D528F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b) </w:t>
      </w:r>
      <w:r w:rsidR="00636C98" w:rsidRPr="00697DB7">
        <w:rPr>
          <w:rFonts w:ascii="Garamond" w:hAnsi="Garamond" w:cs="Times New Roman"/>
          <w:sz w:val="24"/>
          <w:szCs w:val="24"/>
        </w:rPr>
        <w:t xml:space="preserve">ndjek </w:t>
      </w:r>
      <w:r w:rsidRPr="00697DB7">
        <w:rPr>
          <w:rFonts w:ascii="Garamond" w:hAnsi="Garamond" w:cs="Times New Roman"/>
          <w:sz w:val="24"/>
          <w:szCs w:val="24"/>
        </w:rPr>
        <w:t>procesin e shqyrtimit gjyqësor në të gjitha shkallët, kujdeset dhe përgjigjet për realizimin në respektim të afateve procedurale të kërkesave, ankimeve, rekurseve në emër dhe për llogari të institucionit;</w:t>
      </w:r>
    </w:p>
    <w:p w14:paraId="395AA943" w14:textId="4E1CBE0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636C98" w:rsidRPr="00697DB7">
        <w:rPr>
          <w:rFonts w:ascii="Garamond" w:hAnsi="Garamond" w:cs="Times New Roman"/>
          <w:sz w:val="24"/>
          <w:szCs w:val="24"/>
        </w:rPr>
        <w:t xml:space="preserve">informon </w:t>
      </w:r>
      <w:r w:rsidRPr="00697DB7">
        <w:rPr>
          <w:rFonts w:ascii="Garamond" w:hAnsi="Garamond" w:cs="Times New Roman"/>
          <w:sz w:val="24"/>
          <w:szCs w:val="24"/>
        </w:rPr>
        <w:t>drejtorinë në mënyrë periodike në lidhje me ecurinë e proceseve gjyqësore, si dhe parashtron kur i kërkohet mendim t</w:t>
      </w:r>
      <w:r w:rsidR="00D04AD0" w:rsidRPr="00697DB7">
        <w:rPr>
          <w:rFonts w:ascii="Garamond" w:hAnsi="Garamond" w:cs="Times New Roman"/>
          <w:sz w:val="24"/>
          <w:szCs w:val="24"/>
        </w:rPr>
        <w:t>ë</w:t>
      </w:r>
      <w:r w:rsidRPr="00697DB7">
        <w:rPr>
          <w:rFonts w:ascii="Garamond" w:hAnsi="Garamond" w:cs="Times New Roman"/>
          <w:sz w:val="24"/>
          <w:szCs w:val="24"/>
        </w:rPr>
        <w:t xml:space="preserve"> argumentuar </w:t>
      </w:r>
      <w:r w:rsidR="00395272" w:rsidRPr="00697DB7">
        <w:rPr>
          <w:rFonts w:ascii="Garamond" w:hAnsi="Garamond" w:cs="Times New Roman"/>
          <w:sz w:val="24"/>
          <w:szCs w:val="24"/>
        </w:rPr>
        <w:t>për</w:t>
      </w:r>
      <w:r w:rsidRPr="00697DB7">
        <w:rPr>
          <w:rFonts w:ascii="Garamond" w:hAnsi="Garamond" w:cs="Times New Roman"/>
          <w:sz w:val="24"/>
          <w:szCs w:val="24"/>
        </w:rPr>
        <w:t xml:space="preserve"> ushtrimin e të drejtës së ankimit apo rekursit ndaj vendimeve të gjykatave të cilat kanë vendosur kundër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661C3BD7" w14:textId="247891E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395272" w:rsidRPr="00697DB7">
        <w:rPr>
          <w:rFonts w:ascii="Garamond" w:hAnsi="Garamond" w:cs="Times New Roman"/>
          <w:sz w:val="24"/>
          <w:szCs w:val="24"/>
        </w:rPr>
        <w:t xml:space="preserve">bën </w:t>
      </w:r>
      <w:r w:rsidRPr="00697DB7">
        <w:rPr>
          <w:rFonts w:ascii="Garamond" w:hAnsi="Garamond" w:cs="Times New Roman"/>
          <w:sz w:val="24"/>
          <w:szCs w:val="24"/>
        </w:rPr>
        <w:t xml:space="preserve">trajtimin juridik të korrespondencës zyrtare që ka të bëj me punën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përgatit kthim</w:t>
      </w:r>
      <w:r w:rsidR="00395272" w:rsidRPr="00697DB7">
        <w:rPr>
          <w:rFonts w:ascii="Garamond" w:hAnsi="Garamond" w:cs="Times New Roman"/>
          <w:sz w:val="24"/>
          <w:szCs w:val="24"/>
        </w:rPr>
        <w:t>-</w:t>
      </w:r>
      <w:r w:rsidRPr="00697DB7">
        <w:rPr>
          <w:rFonts w:ascii="Garamond" w:hAnsi="Garamond" w:cs="Times New Roman"/>
          <w:sz w:val="24"/>
          <w:szCs w:val="24"/>
        </w:rPr>
        <w:t>përgjigjet, si dhe organizon punën për trajtimin brenda afateve ligjore dhe procedurale të kërkesave të subjekteve të interesuara, përveç rastit kur kompetente për to është një tjetër njësi e institucionit.</w:t>
      </w:r>
    </w:p>
    <w:p w14:paraId="64309267" w14:textId="10D2E42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395272" w:rsidRPr="00697DB7">
        <w:rPr>
          <w:rFonts w:ascii="Garamond" w:hAnsi="Garamond" w:cs="Times New Roman"/>
          <w:sz w:val="24"/>
          <w:szCs w:val="24"/>
        </w:rPr>
        <w:t xml:space="preserve">informon </w:t>
      </w:r>
      <w:r w:rsidRPr="00697DB7">
        <w:rPr>
          <w:rFonts w:ascii="Garamond" w:hAnsi="Garamond" w:cs="Times New Roman"/>
          <w:sz w:val="24"/>
          <w:szCs w:val="24"/>
        </w:rPr>
        <w:t>strukturat e institucionit mbi ndryshimet e legjislacionit në fuqi në Republikën e Shqipërisë;</w:t>
      </w:r>
    </w:p>
    <w:p w14:paraId="366D5774" w14:textId="0ADA074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395272" w:rsidRPr="00697DB7">
        <w:rPr>
          <w:rFonts w:ascii="Garamond" w:hAnsi="Garamond" w:cs="Times New Roman"/>
          <w:sz w:val="24"/>
          <w:szCs w:val="24"/>
        </w:rPr>
        <w:t xml:space="preserve">sigurimi </w:t>
      </w:r>
      <w:r w:rsidRPr="00697DB7">
        <w:rPr>
          <w:rFonts w:ascii="Garamond" w:hAnsi="Garamond" w:cs="Times New Roman"/>
          <w:sz w:val="24"/>
          <w:szCs w:val="24"/>
        </w:rPr>
        <w:t xml:space="preserve">i këshillimit dhe asistencës ligjore për të gjitha çështjet që lidhen me legjislacionin në fuqi, si dhe siguron interpretimin e akteve ligjore në fuqi, mbi bazë të kërkesës së strukturave përkatëse pranë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1BC0D569" w14:textId="33BDE86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395272" w:rsidRPr="00697DB7">
        <w:rPr>
          <w:rFonts w:ascii="Garamond" w:hAnsi="Garamond" w:cs="Times New Roman"/>
          <w:sz w:val="24"/>
          <w:szCs w:val="24"/>
        </w:rPr>
        <w:t xml:space="preserve">regjistron </w:t>
      </w:r>
      <w:r w:rsidRPr="00697DB7">
        <w:rPr>
          <w:rFonts w:ascii="Garamond" w:hAnsi="Garamond" w:cs="Times New Roman"/>
          <w:sz w:val="24"/>
          <w:szCs w:val="24"/>
        </w:rPr>
        <w:t>dhe evidenton në pasqyrat përkatëse vendimet gjyqësore të formës së prerë dhe urdhrat e ekzekutimeve;</w:t>
      </w:r>
    </w:p>
    <w:p w14:paraId="4FC7CF92" w14:textId="2E7DA39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ë) </w:t>
      </w:r>
      <w:r w:rsidR="00395272" w:rsidRPr="00697DB7">
        <w:rPr>
          <w:rFonts w:ascii="Garamond" w:hAnsi="Garamond" w:cs="Times New Roman"/>
          <w:sz w:val="24"/>
          <w:szCs w:val="24"/>
        </w:rPr>
        <w:t xml:space="preserve">evidenton </w:t>
      </w:r>
      <w:r w:rsidRPr="00697DB7">
        <w:rPr>
          <w:rFonts w:ascii="Garamond" w:hAnsi="Garamond" w:cs="Times New Roman"/>
          <w:sz w:val="24"/>
          <w:szCs w:val="24"/>
        </w:rPr>
        <w:t>vendimet gjyqësore të formës së prerë</w:t>
      </w:r>
      <w:r w:rsidR="00395272" w:rsidRPr="00697DB7">
        <w:rPr>
          <w:rFonts w:ascii="Garamond" w:hAnsi="Garamond" w:cs="Times New Roman"/>
          <w:sz w:val="24"/>
          <w:szCs w:val="24"/>
        </w:rPr>
        <w:t>,</w:t>
      </w:r>
      <w:r w:rsidRPr="00697DB7">
        <w:rPr>
          <w:rFonts w:ascii="Garamond" w:hAnsi="Garamond" w:cs="Times New Roman"/>
          <w:sz w:val="24"/>
          <w:szCs w:val="24"/>
        </w:rPr>
        <w:t xml:space="preserve"> të cilat i njohin institucionit të drejta dhe ato të cilat e ngarkojnë atë me detyrime që janë bërë të ekzekutueshëm</w:t>
      </w:r>
      <w:r w:rsidR="00501751" w:rsidRPr="00697DB7">
        <w:rPr>
          <w:rFonts w:ascii="Garamond" w:hAnsi="Garamond" w:cs="Times New Roman"/>
          <w:sz w:val="24"/>
          <w:szCs w:val="24"/>
        </w:rPr>
        <w:t>,</w:t>
      </w:r>
      <w:r w:rsidRPr="00697DB7">
        <w:rPr>
          <w:rFonts w:ascii="Garamond" w:hAnsi="Garamond" w:cs="Times New Roman"/>
          <w:sz w:val="24"/>
          <w:szCs w:val="24"/>
        </w:rPr>
        <w:t xml:space="preserve"> si dhe përgatit praktikat dhe mbikëqyr ekzekutimin e vendimeve gjyqësore;</w:t>
      </w:r>
    </w:p>
    <w:p w14:paraId="3F72F73F" w14:textId="5460EA5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f)</w:t>
      </w:r>
      <w:r w:rsidR="002D53DD" w:rsidRPr="00697DB7">
        <w:rPr>
          <w:rFonts w:ascii="Garamond" w:hAnsi="Garamond" w:cs="Times New Roman"/>
          <w:sz w:val="24"/>
          <w:szCs w:val="24"/>
        </w:rPr>
        <w:t xml:space="preserve"> </w:t>
      </w:r>
      <w:r w:rsidR="00395272" w:rsidRPr="00697DB7">
        <w:rPr>
          <w:rFonts w:ascii="Garamond" w:hAnsi="Garamond" w:cs="Times New Roman"/>
          <w:sz w:val="24"/>
          <w:szCs w:val="24"/>
        </w:rPr>
        <w:t xml:space="preserve">ndjek </w:t>
      </w:r>
      <w:r w:rsidRPr="00697DB7">
        <w:rPr>
          <w:rFonts w:ascii="Garamond" w:hAnsi="Garamond" w:cs="Times New Roman"/>
          <w:sz w:val="24"/>
          <w:szCs w:val="24"/>
        </w:rPr>
        <w:t>dhe monitoron në mënyrë të vazhdueshme procesin e vënies në ekzekutim të titujve ekzekutivë, nëpërmjet kërkimit të raportimeve nga Shërbimi Përmbarimor Gjyqësor</w:t>
      </w:r>
      <w:r w:rsidR="00395272" w:rsidRPr="00697DB7">
        <w:rPr>
          <w:rFonts w:ascii="Garamond" w:hAnsi="Garamond" w:cs="Times New Roman"/>
          <w:sz w:val="24"/>
          <w:szCs w:val="24"/>
        </w:rPr>
        <w:t>,</w:t>
      </w:r>
      <w:r w:rsidRPr="00697DB7">
        <w:rPr>
          <w:rFonts w:ascii="Garamond" w:hAnsi="Garamond" w:cs="Times New Roman"/>
          <w:sz w:val="24"/>
          <w:szCs w:val="24"/>
        </w:rPr>
        <w:t xml:space="preserve"> si dhe bën raportime të rregullta drejtorit të drejtorisë.</w:t>
      </w:r>
    </w:p>
    <w:p w14:paraId="3883F23F" w14:textId="5E9512E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395272" w:rsidRPr="00697DB7">
        <w:rPr>
          <w:rFonts w:ascii="Garamond" w:hAnsi="Garamond" w:cs="Times New Roman"/>
          <w:sz w:val="24"/>
          <w:szCs w:val="24"/>
        </w:rPr>
        <w:t xml:space="preserve">realizon </w:t>
      </w:r>
      <w:r w:rsidRPr="00697DB7">
        <w:rPr>
          <w:rFonts w:ascii="Garamond" w:hAnsi="Garamond" w:cs="Times New Roman"/>
          <w:sz w:val="24"/>
          <w:szCs w:val="24"/>
        </w:rPr>
        <w:t>procedurat e prokurimit publik</w:t>
      </w:r>
      <w:r w:rsidR="00395272" w:rsidRPr="00697DB7">
        <w:rPr>
          <w:rFonts w:ascii="Garamond" w:hAnsi="Garamond" w:cs="Times New Roman"/>
          <w:sz w:val="24"/>
          <w:szCs w:val="24"/>
        </w:rPr>
        <w:t>,</w:t>
      </w:r>
      <w:r w:rsidRPr="00697DB7">
        <w:rPr>
          <w:rFonts w:ascii="Garamond" w:hAnsi="Garamond" w:cs="Times New Roman"/>
          <w:sz w:val="24"/>
          <w:szCs w:val="24"/>
        </w:rPr>
        <w:t xml:space="preserve"> si dhe ndjek të gjitha procedurat ligjore në </w:t>
      </w:r>
      <w:r w:rsidR="00DE35D8" w:rsidRPr="00697DB7">
        <w:rPr>
          <w:rFonts w:ascii="Garamond" w:hAnsi="Garamond" w:cs="Times New Roman"/>
          <w:sz w:val="24"/>
          <w:szCs w:val="24"/>
        </w:rPr>
        <w:t>funksion</w:t>
      </w:r>
      <w:r w:rsidRPr="00697DB7">
        <w:rPr>
          <w:rFonts w:ascii="Garamond" w:hAnsi="Garamond" w:cs="Times New Roman"/>
          <w:sz w:val="24"/>
          <w:szCs w:val="24"/>
        </w:rPr>
        <w:t xml:space="preserve"> të plotësimit të nevojave për mallra dhe shërbime</w:t>
      </w:r>
      <w:r w:rsidR="00395272" w:rsidRPr="00697DB7">
        <w:rPr>
          <w:rFonts w:ascii="Garamond" w:hAnsi="Garamond" w:cs="Times New Roman"/>
          <w:sz w:val="24"/>
          <w:szCs w:val="24"/>
        </w:rPr>
        <w:t>;</w:t>
      </w:r>
    </w:p>
    <w:p w14:paraId="38F123DE" w14:textId="41E4080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gj) </w:t>
      </w:r>
      <w:r w:rsidR="00395272" w:rsidRPr="00697DB7">
        <w:rPr>
          <w:rFonts w:ascii="Garamond" w:hAnsi="Garamond" w:cs="Times New Roman"/>
          <w:sz w:val="24"/>
          <w:szCs w:val="24"/>
        </w:rPr>
        <w:t xml:space="preserve">sigurimi </w:t>
      </w:r>
      <w:r w:rsidRPr="00697DB7">
        <w:rPr>
          <w:rFonts w:ascii="Garamond" w:hAnsi="Garamond" w:cs="Times New Roman"/>
          <w:sz w:val="24"/>
          <w:szCs w:val="24"/>
        </w:rPr>
        <w:t>që të gjitha procedurat e prokurimit të kryhen në përputhje me legjislacionin dhe rregulloret përkatëse</w:t>
      </w:r>
      <w:r w:rsidR="00395272" w:rsidRPr="00697DB7">
        <w:rPr>
          <w:rFonts w:ascii="Garamond" w:hAnsi="Garamond" w:cs="Times New Roman"/>
          <w:sz w:val="24"/>
          <w:szCs w:val="24"/>
        </w:rPr>
        <w:t>;</w:t>
      </w:r>
    </w:p>
    <w:p w14:paraId="15F9D258" w14:textId="5168EFA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h)</w:t>
      </w:r>
      <w:r w:rsidR="002D53DD" w:rsidRPr="00697DB7">
        <w:rPr>
          <w:rFonts w:ascii="Garamond" w:hAnsi="Garamond" w:cs="Times New Roman"/>
          <w:sz w:val="24"/>
          <w:szCs w:val="24"/>
        </w:rPr>
        <w:t xml:space="preserve"> </w:t>
      </w:r>
      <w:r w:rsidR="00395272" w:rsidRPr="00697DB7">
        <w:rPr>
          <w:rFonts w:ascii="Garamond" w:hAnsi="Garamond" w:cs="Times New Roman"/>
          <w:sz w:val="24"/>
          <w:szCs w:val="24"/>
        </w:rPr>
        <w:t xml:space="preserve">mbikëqyrja </w:t>
      </w:r>
      <w:r w:rsidRPr="00697DB7">
        <w:rPr>
          <w:rFonts w:ascii="Garamond" w:hAnsi="Garamond" w:cs="Times New Roman"/>
          <w:sz w:val="24"/>
          <w:szCs w:val="24"/>
        </w:rPr>
        <w:t>e zbatimit të kontratave dhe sigurimi që furnizimet dhe shërbimet të jenë në përputhje me specifikimet e kontratës</w:t>
      </w:r>
      <w:r w:rsidR="00395272" w:rsidRPr="00697DB7">
        <w:rPr>
          <w:rFonts w:ascii="Garamond" w:hAnsi="Garamond" w:cs="Times New Roman"/>
          <w:sz w:val="24"/>
          <w:szCs w:val="24"/>
        </w:rPr>
        <w:t>;</w:t>
      </w:r>
    </w:p>
    <w:p w14:paraId="2C073384" w14:textId="58BE03E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i)</w:t>
      </w:r>
      <w:r w:rsidR="002D53DD" w:rsidRPr="00697DB7">
        <w:rPr>
          <w:rFonts w:ascii="Garamond" w:hAnsi="Garamond" w:cs="Times New Roman"/>
          <w:sz w:val="24"/>
          <w:szCs w:val="24"/>
        </w:rPr>
        <w:t xml:space="preserve"> </w:t>
      </w:r>
      <w:r w:rsidR="00395272" w:rsidRPr="00697DB7">
        <w:rPr>
          <w:rFonts w:ascii="Garamond" w:hAnsi="Garamond" w:cs="Times New Roman"/>
          <w:sz w:val="24"/>
          <w:szCs w:val="24"/>
        </w:rPr>
        <w:t xml:space="preserve">përgatitja </w:t>
      </w:r>
      <w:r w:rsidRPr="00697DB7">
        <w:rPr>
          <w:rFonts w:ascii="Garamond" w:hAnsi="Garamond" w:cs="Times New Roman"/>
          <w:sz w:val="24"/>
          <w:szCs w:val="24"/>
        </w:rPr>
        <w:t>e raporteve dhe dokumenteve të nevojshme për të mbështetur proceset e prokurimit dhe për të siguruar transparencë.</w:t>
      </w:r>
    </w:p>
    <w:p w14:paraId="2B50159D"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 Detyrat e Sektorit të Burimeve Njerëzore dhe Shërbimeve Mbështetëse:</w:t>
      </w:r>
    </w:p>
    <w:p w14:paraId="3A59E687" w14:textId="7CAE044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menaxhon </w:t>
      </w:r>
      <w:r w:rsidRPr="00697DB7">
        <w:rPr>
          <w:rFonts w:ascii="Garamond" w:hAnsi="Garamond" w:cs="Times New Roman"/>
          <w:sz w:val="24"/>
          <w:szCs w:val="24"/>
        </w:rPr>
        <w:t>burimet njerëzore me qëllim përmbushjen e objektivave strategjik</w:t>
      </w:r>
      <w:r w:rsidR="00FA6B8D" w:rsidRPr="00697DB7">
        <w:rPr>
          <w:rFonts w:ascii="Garamond" w:hAnsi="Garamond" w:cs="Times New Roman"/>
          <w:sz w:val="24"/>
          <w:szCs w:val="24"/>
        </w:rPr>
        <w:t>ë</w:t>
      </w:r>
      <w:r w:rsidRPr="00697DB7">
        <w:rPr>
          <w:rFonts w:ascii="Garamond" w:hAnsi="Garamond" w:cs="Times New Roman"/>
          <w:sz w:val="24"/>
          <w:szCs w:val="24"/>
        </w:rPr>
        <w:t xml:space="preserve"> të institucionit dhe orientimet e politikave për menaxhimin e burimeve njerëzore;</w:t>
      </w:r>
    </w:p>
    <w:p w14:paraId="25ED8F41" w14:textId="4279DED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ndjek </w:t>
      </w:r>
      <w:r w:rsidRPr="00697DB7">
        <w:rPr>
          <w:rFonts w:ascii="Garamond" w:hAnsi="Garamond" w:cs="Times New Roman"/>
          <w:sz w:val="24"/>
          <w:szCs w:val="24"/>
        </w:rPr>
        <w:t>procesin e planifikimit të nevojave për burime njerëzore të institucionit dhe kualifikimin e tyre;</w:t>
      </w:r>
    </w:p>
    <w:p w14:paraId="259D6BA9" w14:textId="3F40C1B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ndjek </w:t>
      </w:r>
      <w:r w:rsidRPr="00697DB7">
        <w:rPr>
          <w:rFonts w:ascii="Garamond" w:hAnsi="Garamond" w:cs="Times New Roman"/>
          <w:sz w:val="24"/>
          <w:szCs w:val="24"/>
        </w:rPr>
        <w:t>zbatimin e procedurave mbi menaxhimin e burimeve njerëzore në lidhje me rekrutimet, transferimet e përkohshme dhe të përhershme, pezullimet, lirimin dhe vlerësimin e rezultateve në punë;</w:t>
      </w:r>
    </w:p>
    <w:p w14:paraId="2337EAF8" w14:textId="2F909FF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501751" w:rsidRPr="00697DB7">
        <w:rPr>
          <w:rFonts w:ascii="Garamond" w:hAnsi="Garamond" w:cs="Times New Roman"/>
          <w:sz w:val="24"/>
          <w:szCs w:val="24"/>
        </w:rPr>
        <w:t>përgatit</w:t>
      </w:r>
      <w:r w:rsidRPr="00697DB7">
        <w:rPr>
          <w:rFonts w:ascii="Garamond" w:hAnsi="Garamond" w:cs="Times New Roman"/>
          <w:sz w:val="24"/>
          <w:szCs w:val="24"/>
        </w:rPr>
        <w:t xml:space="preserve">, ruan, administron dhe rifreskon dosjet personale të punonjësve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me të gjithë dokumentacionin përkatës;</w:t>
      </w:r>
    </w:p>
    <w:p w14:paraId="333DE4E4" w14:textId="2684EA1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përgjigjet </w:t>
      </w:r>
      <w:r w:rsidRPr="00697DB7">
        <w:rPr>
          <w:rFonts w:ascii="Garamond" w:hAnsi="Garamond" w:cs="Times New Roman"/>
          <w:sz w:val="24"/>
          <w:szCs w:val="24"/>
        </w:rPr>
        <w:t>për disiplinën në punë dhe respektimin e rregullave të etikës, në strukturën që drejton dhe ndërmerr veprimet e nevojshme sipas legjislacionit në fuqi;</w:t>
      </w:r>
    </w:p>
    <w:p w14:paraId="6882CC87" w14:textId="2513A71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501751" w:rsidRPr="00697DB7">
        <w:rPr>
          <w:rFonts w:ascii="Garamond" w:hAnsi="Garamond" w:cs="Times New Roman"/>
          <w:sz w:val="24"/>
          <w:szCs w:val="24"/>
        </w:rPr>
        <w:t xml:space="preserve">kontribuon </w:t>
      </w:r>
      <w:r w:rsidRPr="00697DB7">
        <w:rPr>
          <w:rFonts w:ascii="Garamond" w:hAnsi="Garamond" w:cs="Times New Roman"/>
          <w:sz w:val="24"/>
          <w:szCs w:val="24"/>
        </w:rPr>
        <w:t xml:space="preserve">në hartimin e legjislacionit apo të strukturës dhe organikës së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7CED3EBE" w14:textId="41BC690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zbaton </w:t>
      </w:r>
      <w:r w:rsidRPr="00697DB7">
        <w:rPr>
          <w:rFonts w:ascii="Garamond" w:hAnsi="Garamond" w:cs="Times New Roman"/>
          <w:sz w:val="24"/>
          <w:szCs w:val="24"/>
        </w:rPr>
        <w:t xml:space="preserve">masa të veçanta për ruajtjen dhe miradministrimin e dokumenteve </w:t>
      </w:r>
      <w:proofErr w:type="spellStart"/>
      <w:r w:rsidRPr="00697DB7">
        <w:rPr>
          <w:rFonts w:ascii="Garamond" w:hAnsi="Garamond" w:cs="Times New Roman"/>
          <w:sz w:val="24"/>
          <w:szCs w:val="24"/>
        </w:rPr>
        <w:t>konfidenciale</w:t>
      </w:r>
      <w:proofErr w:type="spellEnd"/>
      <w:r w:rsidRPr="00697DB7">
        <w:rPr>
          <w:rFonts w:ascii="Garamond" w:hAnsi="Garamond" w:cs="Times New Roman"/>
          <w:sz w:val="24"/>
          <w:szCs w:val="24"/>
        </w:rPr>
        <w:t xml:space="preserve"> dhe të dhënave personale të punonjësve sipas parashikimeve ligjore për ruajtjen dhe përpunimin e dokumentacionit;</w:t>
      </w:r>
    </w:p>
    <w:p w14:paraId="348CE7D9" w14:textId="6A11849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836C6C"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administron </w:t>
      </w:r>
      <w:r w:rsidRPr="00697DB7">
        <w:rPr>
          <w:rFonts w:ascii="Garamond" w:hAnsi="Garamond" w:cs="Times New Roman"/>
          <w:sz w:val="24"/>
          <w:szCs w:val="24"/>
        </w:rPr>
        <w:t>dokumentet justifikuese mbi prezencën në punë apo raporteve mjekësore;</w:t>
      </w:r>
    </w:p>
    <w:p w14:paraId="1CA74E2B" w14:textId="4E0D33A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në </w:t>
      </w:r>
      <w:r w:rsidRPr="00697DB7">
        <w:rPr>
          <w:rFonts w:ascii="Garamond" w:hAnsi="Garamond" w:cs="Times New Roman"/>
          <w:sz w:val="24"/>
          <w:szCs w:val="24"/>
        </w:rPr>
        <w:t>bashkëpunim me drejtoritë e tjera, identifikon dhe koordinon nevojat e agjencisë për staf të ri, duke u bazuar n</w:t>
      </w:r>
      <w:r w:rsidR="00D31B82" w:rsidRPr="00697DB7">
        <w:rPr>
          <w:rFonts w:ascii="Garamond" w:hAnsi="Garamond" w:cs="Times New Roman"/>
          <w:sz w:val="24"/>
          <w:szCs w:val="24"/>
        </w:rPr>
        <w:t>ë</w:t>
      </w:r>
      <w:r w:rsidRPr="00697DB7">
        <w:rPr>
          <w:rFonts w:ascii="Garamond" w:hAnsi="Garamond" w:cs="Times New Roman"/>
          <w:sz w:val="24"/>
          <w:szCs w:val="24"/>
        </w:rPr>
        <w:t xml:space="preserve"> analizën e ngarkesës së punëve (</w:t>
      </w:r>
      <w:proofErr w:type="spellStart"/>
      <w:r w:rsidRPr="00697DB7">
        <w:rPr>
          <w:rFonts w:ascii="Garamond" w:hAnsi="Garamond" w:cs="Times New Roman"/>
          <w:sz w:val="24"/>
          <w:szCs w:val="24"/>
        </w:rPr>
        <w:t>ANP</w:t>
      </w:r>
      <w:proofErr w:type="spellEnd"/>
      <w:r w:rsidRPr="00697DB7">
        <w:rPr>
          <w:rFonts w:ascii="Garamond" w:hAnsi="Garamond" w:cs="Times New Roman"/>
          <w:sz w:val="24"/>
          <w:szCs w:val="24"/>
        </w:rPr>
        <w:t>);</w:t>
      </w:r>
    </w:p>
    <w:p w14:paraId="596E9565" w14:textId="569B16C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në </w:t>
      </w:r>
      <w:r w:rsidRPr="00697DB7">
        <w:rPr>
          <w:rFonts w:ascii="Garamond" w:hAnsi="Garamond" w:cs="Times New Roman"/>
          <w:sz w:val="24"/>
          <w:szCs w:val="24"/>
        </w:rPr>
        <w:t>bashkëpunim me drejtoritë e tjera, identifikon dhe koordinon nevojat e Agjencisë për trajnime të stafit të ri dhe atij ekzistues;</w:t>
      </w:r>
    </w:p>
    <w:p w14:paraId="0266325D" w14:textId="28914A6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gj) </w:t>
      </w:r>
      <w:r w:rsidR="00501751" w:rsidRPr="00697DB7">
        <w:rPr>
          <w:rFonts w:ascii="Garamond" w:hAnsi="Garamond" w:cs="Times New Roman"/>
          <w:sz w:val="24"/>
          <w:szCs w:val="24"/>
        </w:rPr>
        <w:t xml:space="preserve">në </w:t>
      </w:r>
      <w:r w:rsidRPr="00697DB7">
        <w:rPr>
          <w:rFonts w:ascii="Garamond" w:hAnsi="Garamond" w:cs="Times New Roman"/>
          <w:sz w:val="24"/>
          <w:szCs w:val="24"/>
        </w:rPr>
        <w:t>bashkëpunim me drejtoritë e tjera, ndjek procesin e përditësimit të përshkrimeve të punës sipas rastit dhe nevojës.</w:t>
      </w:r>
    </w:p>
    <w:p w14:paraId="25A6D821" w14:textId="0DAD2D3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h)</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kujdeset </w:t>
      </w:r>
      <w:r w:rsidRPr="00697DB7">
        <w:rPr>
          <w:rFonts w:ascii="Garamond" w:hAnsi="Garamond" w:cs="Times New Roman"/>
          <w:sz w:val="24"/>
          <w:szCs w:val="24"/>
        </w:rPr>
        <w:t xml:space="preserve">për pastrimin dhe mirëmbajtjen e mjediseve të brendshme dhe të jashtme të godinës në administrim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0CBE2244" w14:textId="3A176BF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i)</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kujdeset </w:t>
      </w:r>
      <w:r w:rsidRPr="00697DB7">
        <w:rPr>
          <w:rFonts w:ascii="Garamond" w:hAnsi="Garamond" w:cs="Times New Roman"/>
          <w:sz w:val="24"/>
          <w:szCs w:val="24"/>
        </w:rPr>
        <w:t xml:space="preserve">për mirëmbajtjen dhe instalimin e elementeve të sistemit elektrik, </w:t>
      </w:r>
      <w:proofErr w:type="spellStart"/>
      <w:r w:rsidRPr="00697DB7">
        <w:rPr>
          <w:rFonts w:ascii="Garamond" w:hAnsi="Garamond" w:cs="Times New Roman"/>
          <w:sz w:val="24"/>
          <w:szCs w:val="24"/>
        </w:rPr>
        <w:t>hidrosistemit</w:t>
      </w:r>
      <w:proofErr w:type="spellEnd"/>
      <w:r w:rsidRPr="00697DB7">
        <w:rPr>
          <w:rFonts w:ascii="Garamond" w:hAnsi="Garamond" w:cs="Times New Roman"/>
          <w:sz w:val="24"/>
          <w:szCs w:val="24"/>
        </w:rPr>
        <w:t>, inventarit dhe pajisjeve të tjera;</w:t>
      </w:r>
    </w:p>
    <w:p w14:paraId="75353EA0" w14:textId="2BA682C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j)</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mban </w:t>
      </w:r>
      <w:r w:rsidRPr="00697DB7">
        <w:rPr>
          <w:rFonts w:ascii="Garamond" w:hAnsi="Garamond" w:cs="Times New Roman"/>
          <w:sz w:val="24"/>
          <w:szCs w:val="24"/>
        </w:rPr>
        <w:t xml:space="preserve">evidencë rreth </w:t>
      </w:r>
      <w:proofErr w:type="spellStart"/>
      <w:r w:rsidRPr="00697DB7">
        <w:rPr>
          <w:rFonts w:ascii="Garamond" w:hAnsi="Garamond" w:cs="Times New Roman"/>
          <w:sz w:val="24"/>
          <w:szCs w:val="24"/>
        </w:rPr>
        <w:t>servisit</w:t>
      </w:r>
      <w:proofErr w:type="spellEnd"/>
      <w:r w:rsidRPr="00697DB7">
        <w:rPr>
          <w:rFonts w:ascii="Garamond" w:hAnsi="Garamond" w:cs="Times New Roman"/>
          <w:sz w:val="24"/>
          <w:szCs w:val="24"/>
        </w:rPr>
        <w:t xml:space="preserve"> të pajisjeve (kondicioner, pajisje </w:t>
      </w:r>
      <w:proofErr w:type="spellStart"/>
      <w:r w:rsidRPr="00697DB7">
        <w:rPr>
          <w:rFonts w:ascii="Garamond" w:hAnsi="Garamond" w:cs="Times New Roman"/>
          <w:sz w:val="24"/>
          <w:szCs w:val="24"/>
        </w:rPr>
        <w:t>hidrosanitare</w:t>
      </w:r>
      <w:proofErr w:type="spellEnd"/>
      <w:r w:rsidRPr="00697DB7">
        <w:rPr>
          <w:rFonts w:ascii="Garamond" w:hAnsi="Garamond" w:cs="Times New Roman"/>
          <w:sz w:val="24"/>
          <w:szCs w:val="24"/>
        </w:rPr>
        <w:t>, mjeteve të transportit etj.);</w:t>
      </w:r>
    </w:p>
    <w:p w14:paraId="16B07B9C" w14:textId="1803892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k)</w:t>
      </w:r>
      <w:r w:rsidR="002D53DD" w:rsidRPr="00697DB7">
        <w:rPr>
          <w:rFonts w:ascii="Garamond" w:hAnsi="Garamond" w:cs="Times New Roman"/>
          <w:sz w:val="24"/>
          <w:szCs w:val="24"/>
        </w:rPr>
        <w:t xml:space="preserve"> </w:t>
      </w:r>
      <w:r w:rsidR="00501751" w:rsidRPr="00697DB7">
        <w:rPr>
          <w:rFonts w:ascii="Garamond" w:hAnsi="Garamond" w:cs="Times New Roman"/>
          <w:sz w:val="24"/>
          <w:szCs w:val="24"/>
        </w:rPr>
        <w:t xml:space="preserve">monitoron </w:t>
      </w:r>
      <w:r w:rsidRPr="00697DB7">
        <w:rPr>
          <w:rFonts w:ascii="Garamond" w:hAnsi="Garamond" w:cs="Times New Roman"/>
          <w:sz w:val="24"/>
          <w:szCs w:val="24"/>
        </w:rPr>
        <w:t>hyrje-daljet e stafit, publikut</w:t>
      </w:r>
      <w:r w:rsidR="00DE35D8" w:rsidRPr="00697DB7">
        <w:rPr>
          <w:rFonts w:ascii="Garamond" w:hAnsi="Garamond" w:cs="Times New Roman"/>
          <w:sz w:val="24"/>
          <w:szCs w:val="24"/>
        </w:rPr>
        <w:t>,</w:t>
      </w:r>
      <w:r w:rsidRPr="00697DB7">
        <w:rPr>
          <w:rFonts w:ascii="Garamond" w:hAnsi="Garamond" w:cs="Times New Roman"/>
          <w:sz w:val="24"/>
          <w:szCs w:val="24"/>
        </w:rPr>
        <w:t xml:space="preserve"> si dhe shënimet në regjistrin e posaçëm. Trajton kërkesat e vizitorëve,</w:t>
      </w:r>
      <w:r w:rsidRPr="00697DB7">
        <w:rPr>
          <w:rFonts w:ascii="Garamond" w:hAnsi="Garamond" w:cs="Times New Roman"/>
          <w:color w:val="FF0000"/>
          <w:sz w:val="24"/>
          <w:szCs w:val="24"/>
        </w:rPr>
        <w:t xml:space="preserve"> </w:t>
      </w:r>
      <w:r w:rsidRPr="00697DB7">
        <w:rPr>
          <w:rFonts w:ascii="Garamond" w:hAnsi="Garamond" w:cs="Times New Roman"/>
          <w:sz w:val="24"/>
          <w:szCs w:val="24"/>
        </w:rPr>
        <w:t>jep zgjidhje apo i drejton tek personat e duhur sipas nevojave të tyre;</w:t>
      </w:r>
    </w:p>
    <w:p w14:paraId="0B82D057" w14:textId="263A895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l)</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 xml:space="preserve">përgatit </w:t>
      </w:r>
      <w:r w:rsidRPr="00697DB7">
        <w:rPr>
          <w:rFonts w:ascii="Garamond" w:hAnsi="Garamond" w:cs="Times New Roman"/>
          <w:sz w:val="24"/>
          <w:szCs w:val="24"/>
        </w:rPr>
        <w:t xml:space="preserve">informacione mbi aktivitetet dhe trajnimet e ndryshme që realizohen duke përditësuar rrjetet sociale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dhe rubrikave të faqes zyrtare elektronike: azhbr.gov.al; ipard.gov.al;</w:t>
      </w:r>
    </w:p>
    <w:p w14:paraId="347F43B7" w14:textId="4D48C5A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ll) </w:t>
      </w:r>
      <w:r w:rsidR="006F5416" w:rsidRPr="00697DB7">
        <w:rPr>
          <w:rFonts w:ascii="Garamond" w:hAnsi="Garamond" w:cs="Times New Roman"/>
          <w:sz w:val="24"/>
          <w:szCs w:val="24"/>
        </w:rPr>
        <w:t xml:space="preserve">përgatit </w:t>
      </w:r>
      <w:r w:rsidRPr="00697DB7">
        <w:rPr>
          <w:rFonts w:ascii="Garamond" w:hAnsi="Garamond" w:cs="Times New Roman"/>
          <w:sz w:val="24"/>
          <w:szCs w:val="24"/>
        </w:rPr>
        <w:t xml:space="preserve">dhe harton materialet me karakter </w:t>
      </w:r>
      <w:proofErr w:type="spellStart"/>
      <w:r w:rsidRPr="00697DB7">
        <w:rPr>
          <w:rFonts w:ascii="Garamond" w:hAnsi="Garamond" w:cs="Times New Roman"/>
          <w:sz w:val="24"/>
          <w:szCs w:val="24"/>
        </w:rPr>
        <w:t>promocional</w:t>
      </w:r>
      <w:proofErr w:type="spellEnd"/>
      <w:r w:rsidRPr="00697DB7">
        <w:rPr>
          <w:rFonts w:ascii="Garamond" w:hAnsi="Garamond" w:cs="Times New Roman"/>
          <w:sz w:val="24"/>
          <w:szCs w:val="24"/>
        </w:rPr>
        <w:t>, informues apo statistikor, në përputhje me kërkesat, nevojat dhe tendencat e tregut, me kërkesat kombëtare e rajonale të zhvillimit bujqësor dhe rural, me objektivat e planeve dhe strategjive kombëtare të sektorëve bujqësor</w:t>
      </w:r>
      <w:r w:rsidR="005B65E3" w:rsidRPr="00697DB7">
        <w:rPr>
          <w:rFonts w:ascii="Garamond" w:hAnsi="Garamond" w:cs="Times New Roman"/>
          <w:sz w:val="24"/>
          <w:szCs w:val="24"/>
        </w:rPr>
        <w:t>ë</w:t>
      </w:r>
      <w:r w:rsidRPr="00697DB7">
        <w:rPr>
          <w:rFonts w:ascii="Garamond" w:hAnsi="Garamond" w:cs="Times New Roman"/>
          <w:sz w:val="24"/>
          <w:szCs w:val="24"/>
        </w:rPr>
        <w:t xml:space="preserve"> e rural</w:t>
      </w:r>
      <w:r w:rsidR="005B65E3" w:rsidRPr="00697DB7">
        <w:rPr>
          <w:rFonts w:ascii="Garamond" w:hAnsi="Garamond" w:cs="Times New Roman"/>
          <w:sz w:val="24"/>
          <w:szCs w:val="24"/>
        </w:rPr>
        <w:t>ë</w:t>
      </w:r>
      <w:r w:rsidRPr="00697DB7">
        <w:rPr>
          <w:rFonts w:ascii="Garamond" w:hAnsi="Garamond" w:cs="Times New Roman"/>
          <w:sz w:val="24"/>
          <w:szCs w:val="24"/>
        </w:rPr>
        <w:t>;</w:t>
      </w:r>
    </w:p>
    <w:p w14:paraId="1155A078" w14:textId="693541B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5. Detyrat e Sektorit të Protokollit dhe Arkiv</w:t>
      </w:r>
      <w:r w:rsidR="006F5416" w:rsidRPr="00697DB7">
        <w:rPr>
          <w:rFonts w:ascii="Garamond" w:hAnsi="Garamond" w:cs="Times New Roman"/>
          <w:sz w:val="24"/>
          <w:szCs w:val="24"/>
        </w:rPr>
        <w:t>it</w:t>
      </w:r>
      <w:r w:rsidRPr="00697DB7">
        <w:rPr>
          <w:rFonts w:ascii="Garamond" w:hAnsi="Garamond" w:cs="Times New Roman"/>
          <w:sz w:val="24"/>
          <w:szCs w:val="24"/>
        </w:rPr>
        <w:t>:</w:t>
      </w:r>
    </w:p>
    <w:p w14:paraId="1CF9DF08" w14:textId="37C52327"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 xml:space="preserve">menaxhon </w:t>
      </w:r>
      <w:r w:rsidRPr="00697DB7">
        <w:rPr>
          <w:rFonts w:ascii="Garamond" w:hAnsi="Garamond" w:cs="Times New Roman"/>
          <w:sz w:val="24"/>
          <w:szCs w:val="24"/>
        </w:rPr>
        <w:t>punën në zyrën e protokollit dhe arkiv</w:t>
      </w:r>
      <w:r w:rsidR="006F5416" w:rsidRPr="00697DB7">
        <w:rPr>
          <w:rFonts w:ascii="Garamond" w:hAnsi="Garamond" w:cs="Times New Roman"/>
          <w:sz w:val="24"/>
          <w:szCs w:val="24"/>
        </w:rPr>
        <w:t>it</w:t>
      </w:r>
      <w:r w:rsidRPr="00697DB7">
        <w:rPr>
          <w:rFonts w:ascii="Garamond" w:hAnsi="Garamond" w:cs="Times New Roman"/>
          <w:sz w:val="24"/>
          <w:szCs w:val="24"/>
        </w:rPr>
        <w:t xml:space="preserve"> në përputhje me “Rregulloren </w:t>
      </w:r>
      <w:r w:rsidR="006F5416" w:rsidRPr="00697DB7">
        <w:rPr>
          <w:rFonts w:ascii="Garamond" w:hAnsi="Garamond" w:cs="Times New Roman"/>
          <w:sz w:val="24"/>
          <w:szCs w:val="24"/>
        </w:rPr>
        <w:t>e njësuar të punës me dokumentet në autoritetet publike të</w:t>
      </w:r>
      <w:r w:rsidRPr="00697DB7">
        <w:rPr>
          <w:rFonts w:ascii="Garamond" w:hAnsi="Garamond" w:cs="Times New Roman"/>
          <w:sz w:val="24"/>
          <w:szCs w:val="24"/>
        </w:rPr>
        <w:t xml:space="preserve"> Republikës së Shqipërisë”</w:t>
      </w:r>
      <w:r w:rsidR="00B664A8" w:rsidRPr="00697DB7">
        <w:rPr>
          <w:rFonts w:ascii="Garamond" w:hAnsi="Garamond" w:cs="Times New Roman"/>
          <w:b/>
          <w:bCs/>
          <w:sz w:val="24"/>
          <w:szCs w:val="24"/>
        </w:rPr>
        <w:t xml:space="preserve"> </w:t>
      </w:r>
      <w:r w:rsidRPr="00697DB7">
        <w:rPr>
          <w:rFonts w:ascii="Garamond" w:hAnsi="Garamond" w:cs="Times New Roman"/>
          <w:sz w:val="24"/>
          <w:szCs w:val="24"/>
        </w:rPr>
        <w:t>të Drejtorisë së Përgjithshme të Arkivave, me qëllim përmbushjen e misionit të sektorit;</w:t>
      </w:r>
    </w:p>
    <w:p w14:paraId="38EDFBAA" w14:textId="74E30865"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pranon</w:t>
      </w:r>
      <w:r w:rsidRPr="00697DB7">
        <w:rPr>
          <w:rFonts w:ascii="Garamond" w:hAnsi="Garamond" w:cs="Times New Roman"/>
          <w:sz w:val="24"/>
          <w:szCs w:val="24"/>
        </w:rPr>
        <w:t xml:space="preserve">, evidenton dhe shpërndan korrespondencën zyrtare që vjen në institucion, si dhe kryen veprimet për nisjen e korrespondencës zyrtare në </w:t>
      </w:r>
      <w:proofErr w:type="spellStart"/>
      <w:r w:rsidRPr="00697DB7">
        <w:rPr>
          <w:rFonts w:ascii="Garamond" w:hAnsi="Garamond" w:cs="Times New Roman"/>
          <w:sz w:val="24"/>
          <w:szCs w:val="24"/>
        </w:rPr>
        <w:t>destinacionin</w:t>
      </w:r>
      <w:proofErr w:type="spellEnd"/>
      <w:r w:rsidRPr="00697DB7">
        <w:rPr>
          <w:rFonts w:ascii="Garamond" w:hAnsi="Garamond" w:cs="Times New Roman"/>
          <w:sz w:val="24"/>
          <w:szCs w:val="24"/>
        </w:rPr>
        <w:t xml:space="preserve"> përkatës</w:t>
      </w:r>
      <w:r w:rsidR="006F5416" w:rsidRPr="00697DB7">
        <w:rPr>
          <w:rFonts w:ascii="Garamond" w:hAnsi="Garamond" w:cs="Times New Roman"/>
          <w:sz w:val="24"/>
          <w:szCs w:val="24"/>
        </w:rPr>
        <w:t>;</w:t>
      </w:r>
    </w:p>
    <w:p w14:paraId="1CDC86B8" w14:textId="40B7E711"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lastRenderedPageBreak/>
        <w:t>c)</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 xml:space="preserve">regjistron </w:t>
      </w:r>
      <w:r w:rsidRPr="00697DB7">
        <w:rPr>
          <w:rFonts w:ascii="Garamond" w:hAnsi="Garamond" w:cs="Times New Roman"/>
          <w:sz w:val="24"/>
          <w:szCs w:val="24"/>
        </w:rPr>
        <w:t>çdo dokument, shkresë dhe akt që prodhohet në institucion për t’u dërguar jashtë tij.</w:t>
      </w:r>
    </w:p>
    <w:p w14:paraId="53291224" w14:textId="7DED15BB"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6F5416" w:rsidRPr="00697DB7">
        <w:rPr>
          <w:rFonts w:ascii="Garamond" w:hAnsi="Garamond" w:cs="Times New Roman"/>
          <w:sz w:val="24"/>
          <w:szCs w:val="24"/>
        </w:rPr>
        <w:t xml:space="preserve">kontrollon </w:t>
      </w:r>
      <w:r w:rsidRPr="00697DB7">
        <w:rPr>
          <w:rFonts w:ascii="Garamond" w:hAnsi="Garamond" w:cs="Times New Roman"/>
          <w:sz w:val="24"/>
          <w:szCs w:val="24"/>
        </w:rPr>
        <w:t>dhe kërkon zbatimin e kërkesave që duhet të përmbushë një dokument, përfshirë stemën e Republikës, logon dhe emërtimin e institucionit, dhe të dhënat e tjera të nevojshme</w:t>
      </w:r>
      <w:r w:rsidR="006F5416" w:rsidRPr="00697DB7">
        <w:rPr>
          <w:rFonts w:ascii="Garamond" w:hAnsi="Garamond" w:cs="Times New Roman"/>
          <w:sz w:val="24"/>
          <w:szCs w:val="24"/>
        </w:rPr>
        <w:t>;</w:t>
      </w:r>
    </w:p>
    <w:p w14:paraId="69A9CBFD" w14:textId="1F2E01F3"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 xml:space="preserve">ruan </w:t>
      </w:r>
      <w:r w:rsidRPr="00697DB7">
        <w:rPr>
          <w:rFonts w:ascii="Garamond" w:hAnsi="Garamond" w:cs="Times New Roman"/>
          <w:sz w:val="24"/>
          <w:szCs w:val="24"/>
        </w:rPr>
        <w:t xml:space="preserve">dhe mirëmban dokumentet sipas rregulloreve të Drejtorisë së Përgjithshme të Arkivave, në përputhje me </w:t>
      </w:r>
      <w:r w:rsidR="006F5416" w:rsidRPr="00697DB7">
        <w:rPr>
          <w:rFonts w:ascii="Garamond" w:hAnsi="Garamond" w:cs="Times New Roman"/>
          <w:sz w:val="24"/>
          <w:szCs w:val="24"/>
        </w:rPr>
        <w:t xml:space="preserve">ligjin </w:t>
      </w:r>
      <w:r w:rsidR="008B0BB8" w:rsidRPr="00697DB7">
        <w:rPr>
          <w:rFonts w:ascii="Garamond" w:hAnsi="Garamond" w:cs="Times New Roman"/>
          <w:sz w:val="24"/>
          <w:szCs w:val="24"/>
        </w:rPr>
        <w:t xml:space="preserve">nr. </w:t>
      </w:r>
      <w:r w:rsidRPr="00697DB7">
        <w:rPr>
          <w:rFonts w:ascii="Garamond" w:hAnsi="Garamond" w:cs="Times New Roman"/>
          <w:sz w:val="24"/>
          <w:szCs w:val="24"/>
        </w:rPr>
        <w:t>9154, datë 6.11.2003, “Për arkivat”</w:t>
      </w:r>
      <w:r w:rsidR="006F5416" w:rsidRPr="00697DB7">
        <w:rPr>
          <w:rFonts w:ascii="Garamond" w:hAnsi="Garamond" w:cs="Times New Roman"/>
          <w:sz w:val="24"/>
          <w:szCs w:val="24"/>
        </w:rPr>
        <w:t>;</w:t>
      </w:r>
    </w:p>
    <w:p w14:paraId="32038BBE" w14:textId="78A39ED7"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 xml:space="preserve">dh) </w:t>
      </w:r>
      <w:r w:rsidR="006F5416" w:rsidRPr="00697DB7">
        <w:rPr>
          <w:rFonts w:ascii="Garamond" w:hAnsi="Garamond" w:cs="Times New Roman"/>
          <w:sz w:val="24"/>
          <w:szCs w:val="24"/>
        </w:rPr>
        <w:t xml:space="preserve">bën </w:t>
      </w:r>
      <w:r w:rsidRPr="00697DB7">
        <w:rPr>
          <w:rFonts w:ascii="Garamond" w:hAnsi="Garamond" w:cs="Times New Roman"/>
          <w:sz w:val="24"/>
          <w:szCs w:val="24"/>
        </w:rPr>
        <w:t>ekspertizën e vlerës së ruajtjes së dokumenteve dhe vepron sipas vendimeve të Komisionit të Ekspertizës</w:t>
      </w:r>
      <w:r w:rsidR="006F5416" w:rsidRPr="00697DB7">
        <w:rPr>
          <w:rFonts w:ascii="Garamond" w:hAnsi="Garamond" w:cs="Times New Roman"/>
          <w:sz w:val="24"/>
          <w:szCs w:val="24"/>
        </w:rPr>
        <w:t>;</w:t>
      </w:r>
    </w:p>
    <w:p w14:paraId="4D14C1E7" w14:textId="167773EF"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 xml:space="preserve">hap </w:t>
      </w:r>
      <w:r w:rsidRPr="00697DB7">
        <w:rPr>
          <w:rFonts w:ascii="Garamond" w:hAnsi="Garamond" w:cs="Times New Roman"/>
          <w:sz w:val="24"/>
          <w:szCs w:val="24"/>
        </w:rPr>
        <w:t>dosjet sipas pasqyrës emërtuese dhe gjatë gjithë vitit, vendos dhe sistemon në to dokumentet përkatëse</w:t>
      </w:r>
      <w:r w:rsidR="006F5416" w:rsidRPr="00697DB7">
        <w:rPr>
          <w:rFonts w:ascii="Garamond" w:hAnsi="Garamond" w:cs="Times New Roman"/>
          <w:sz w:val="24"/>
          <w:szCs w:val="24"/>
        </w:rPr>
        <w:t>;</w:t>
      </w:r>
    </w:p>
    <w:p w14:paraId="305F9881" w14:textId="537E926C"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6F5416" w:rsidRPr="00697DB7">
        <w:rPr>
          <w:rFonts w:ascii="Garamond" w:hAnsi="Garamond" w:cs="Times New Roman"/>
          <w:sz w:val="24"/>
          <w:szCs w:val="24"/>
        </w:rPr>
        <w:t xml:space="preserve">menaxhimin </w:t>
      </w:r>
      <w:r w:rsidRPr="00697DB7">
        <w:rPr>
          <w:rFonts w:ascii="Garamond" w:hAnsi="Garamond" w:cs="Times New Roman"/>
          <w:sz w:val="24"/>
          <w:szCs w:val="24"/>
        </w:rPr>
        <w:t xml:space="preserve">e mjediseve dhe bazës materiale e arkivore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që ndihmojnë në punën e përditshme të personelit</w:t>
      </w:r>
      <w:r w:rsidR="006F5416" w:rsidRPr="00697DB7">
        <w:rPr>
          <w:rFonts w:ascii="Garamond" w:hAnsi="Garamond" w:cs="Times New Roman"/>
          <w:sz w:val="24"/>
          <w:szCs w:val="24"/>
        </w:rPr>
        <w:t>;</w:t>
      </w:r>
    </w:p>
    <w:p w14:paraId="5E6A61AE" w14:textId="35752B09"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ruajtjen</w:t>
      </w:r>
      <w:r w:rsidRPr="00697DB7">
        <w:rPr>
          <w:rFonts w:ascii="Garamond" w:hAnsi="Garamond" w:cs="Times New Roman"/>
          <w:sz w:val="24"/>
          <w:szCs w:val="24"/>
        </w:rPr>
        <w:t>, mirëmbajtjen, sistemimin e fondit arkivor dokumentar të institucionit, për krijimin e sistemeve të arkivimit të dokumentacionit të institucionit në përputhje me legjislacionin përkatës për arkivat</w:t>
      </w:r>
      <w:r w:rsidR="006F5416" w:rsidRPr="00697DB7">
        <w:rPr>
          <w:rFonts w:ascii="Garamond" w:hAnsi="Garamond" w:cs="Times New Roman"/>
          <w:sz w:val="24"/>
          <w:szCs w:val="24"/>
        </w:rPr>
        <w:t>;</w:t>
      </w:r>
    </w:p>
    <w:p w14:paraId="323241BA" w14:textId="1966CF66" w:rsidR="007802ED" w:rsidRPr="00697DB7" w:rsidRDefault="007802ED" w:rsidP="00BA7D12">
      <w:pPr>
        <w:pStyle w:val="BalloonText"/>
        <w:ind w:firstLine="284"/>
        <w:jc w:val="both"/>
        <w:rPr>
          <w:rFonts w:ascii="Garamond" w:hAnsi="Garamond" w:cs="Times New Roman"/>
          <w:b/>
          <w:bCs/>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6F5416" w:rsidRPr="00697DB7">
        <w:rPr>
          <w:rFonts w:ascii="Garamond" w:hAnsi="Garamond" w:cs="Times New Roman"/>
          <w:sz w:val="24"/>
          <w:szCs w:val="24"/>
        </w:rPr>
        <w:t>m</w:t>
      </w:r>
      <w:r w:rsidRPr="00697DB7">
        <w:rPr>
          <w:rFonts w:ascii="Garamond" w:hAnsi="Garamond" w:cs="Times New Roman"/>
          <w:sz w:val="24"/>
          <w:szCs w:val="24"/>
        </w:rPr>
        <w:t>ban, ruan, administron dhe ka përgjegjësi për vulën e institucionit.</w:t>
      </w:r>
    </w:p>
    <w:p w14:paraId="024FA13A" w14:textId="77777777" w:rsidR="0050773D" w:rsidRPr="00697DB7" w:rsidRDefault="0050773D" w:rsidP="00BA7D12">
      <w:pPr>
        <w:spacing w:after="0" w:line="240" w:lineRule="auto"/>
        <w:ind w:firstLine="284"/>
        <w:jc w:val="center"/>
        <w:rPr>
          <w:rFonts w:ascii="Garamond" w:hAnsi="Garamond" w:cs="Times New Roman"/>
          <w:b/>
          <w:bCs/>
          <w:sz w:val="24"/>
          <w:szCs w:val="24"/>
        </w:rPr>
      </w:pPr>
    </w:p>
    <w:p w14:paraId="4D105D87" w14:textId="7506008A"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39</w:t>
      </w:r>
    </w:p>
    <w:p w14:paraId="07E0DF89" w14:textId="1422B86F" w:rsidR="007802ED" w:rsidRPr="00697DB7" w:rsidRDefault="006F5416" w:rsidP="00BA7D12">
      <w:pPr>
        <w:pStyle w:val="Heading2"/>
        <w:ind w:firstLine="284"/>
        <w:rPr>
          <w:rFonts w:ascii="Garamond" w:hAnsi="Garamond"/>
        </w:rPr>
      </w:pPr>
      <w:r w:rsidRPr="00697DB7">
        <w:rPr>
          <w:rFonts w:ascii="Garamond" w:hAnsi="Garamond"/>
          <w:caps w:val="0"/>
        </w:rPr>
        <w:t>Drejtoria e Teknologjisë së Informacionit</w:t>
      </w:r>
    </w:p>
    <w:p w14:paraId="58EC35ED" w14:textId="77777777" w:rsidR="007802ED" w:rsidRPr="00697DB7" w:rsidRDefault="007802ED" w:rsidP="00BA7D12">
      <w:pPr>
        <w:spacing w:after="0" w:line="240" w:lineRule="auto"/>
        <w:ind w:firstLine="284"/>
        <w:rPr>
          <w:rFonts w:ascii="Garamond" w:hAnsi="Garamond" w:cs="Times New Roman"/>
          <w:sz w:val="24"/>
          <w:szCs w:val="24"/>
        </w:rPr>
      </w:pPr>
    </w:p>
    <w:p w14:paraId="78DDB6E9" w14:textId="29D1D0DA"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1.</w:t>
      </w:r>
      <w:r w:rsidR="00836C6C" w:rsidRPr="00697DB7">
        <w:rPr>
          <w:rFonts w:ascii="Garamond" w:hAnsi="Garamond" w:cs="Times New Roman"/>
          <w:sz w:val="24"/>
          <w:szCs w:val="24"/>
        </w:rPr>
        <w:t xml:space="preserve"> </w:t>
      </w:r>
      <w:r w:rsidRPr="00697DB7">
        <w:rPr>
          <w:rFonts w:ascii="Garamond" w:hAnsi="Garamond" w:cs="Times New Roman"/>
          <w:sz w:val="24"/>
          <w:szCs w:val="24"/>
        </w:rPr>
        <w:t xml:space="preserve">Drejtoria e Teknologjisë së Informacionit është përgjegjëse për të siguruar mbarëvajtjen e veprimtarisë dhe zhvillimin e teknologjive të informacionit dhe zbatimin e tyre në gjenerimin, përpunimin, qarkullimin, përdorimin dhe ruajtjen e informacionit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Drejtoria e Teknologjisë së Informacionit ka në përbërje të saj 1 (një) </w:t>
      </w:r>
      <w:r w:rsidR="00521D4A" w:rsidRPr="00697DB7">
        <w:rPr>
          <w:rFonts w:ascii="Garamond" w:hAnsi="Garamond" w:cs="Times New Roman"/>
          <w:sz w:val="24"/>
          <w:szCs w:val="24"/>
        </w:rPr>
        <w:t xml:space="preserve">drejtor </w:t>
      </w:r>
      <w:r w:rsidRPr="00697DB7">
        <w:rPr>
          <w:rFonts w:ascii="Garamond" w:hAnsi="Garamond" w:cs="Times New Roman"/>
          <w:sz w:val="24"/>
          <w:szCs w:val="24"/>
        </w:rPr>
        <w:t xml:space="preserve">dhe 5 (pesë) specialistë, të cilët mundësojnë realizimin e detyrave të </w:t>
      </w:r>
      <w:r w:rsidR="00521D4A" w:rsidRPr="00697DB7">
        <w:rPr>
          <w:rFonts w:ascii="Garamond" w:hAnsi="Garamond" w:cs="Times New Roman"/>
          <w:sz w:val="24"/>
          <w:szCs w:val="24"/>
        </w:rPr>
        <w:t>mëposhtme</w:t>
      </w:r>
      <w:r w:rsidRPr="00697DB7">
        <w:rPr>
          <w:rFonts w:ascii="Garamond" w:hAnsi="Garamond" w:cs="Times New Roman"/>
          <w:sz w:val="24"/>
          <w:szCs w:val="24"/>
        </w:rPr>
        <w:t xml:space="preserve">. </w:t>
      </w:r>
    </w:p>
    <w:p w14:paraId="6CBF0579" w14:textId="42E6C5D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B664A8" w:rsidRPr="00697DB7">
        <w:rPr>
          <w:rFonts w:ascii="Garamond" w:hAnsi="Garamond" w:cs="Times New Roman"/>
          <w:sz w:val="24"/>
          <w:szCs w:val="24"/>
        </w:rPr>
        <w:t xml:space="preserve"> </w:t>
      </w:r>
      <w:r w:rsidRPr="00697DB7">
        <w:rPr>
          <w:rFonts w:ascii="Garamond" w:hAnsi="Garamond" w:cs="Times New Roman"/>
          <w:sz w:val="24"/>
          <w:szCs w:val="24"/>
        </w:rPr>
        <w:t>Detyrat e Drejtorisë së Teknologjisë së Informacionit:</w:t>
      </w:r>
    </w:p>
    <w:p w14:paraId="7741E478" w14:textId="1AB5AE9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parashikon </w:t>
      </w:r>
      <w:r w:rsidRPr="00697DB7">
        <w:rPr>
          <w:rFonts w:ascii="Garamond" w:hAnsi="Garamond" w:cs="Times New Roman"/>
          <w:sz w:val="24"/>
          <w:szCs w:val="24"/>
        </w:rPr>
        <w:t xml:space="preserve">nevojat e </w:t>
      </w:r>
      <w:r w:rsidR="00521D4A" w:rsidRPr="00697DB7">
        <w:rPr>
          <w:rFonts w:ascii="Garamond" w:hAnsi="Garamond" w:cs="Times New Roman"/>
          <w:sz w:val="24"/>
          <w:szCs w:val="24"/>
        </w:rPr>
        <w:t xml:space="preserve">agjencisë </w:t>
      </w:r>
      <w:r w:rsidRPr="00697DB7">
        <w:rPr>
          <w:rFonts w:ascii="Garamond" w:hAnsi="Garamond" w:cs="Times New Roman"/>
          <w:sz w:val="24"/>
          <w:szCs w:val="24"/>
        </w:rPr>
        <w:t xml:space="preserve">në fushën e </w:t>
      </w:r>
      <w:r w:rsidR="00521D4A" w:rsidRPr="00697DB7">
        <w:rPr>
          <w:rFonts w:ascii="Garamond" w:hAnsi="Garamond" w:cs="Times New Roman"/>
          <w:sz w:val="24"/>
          <w:szCs w:val="24"/>
        </w:rPr>
        <w:t xml:space="preserve">teknologjisë </w:t>
      </w:r>
      <w:r w:rsidRPr="00697DB7">
        <w:rPr>
          <w:rFonts w:ascii="Garamond" w:hAnsi="Garamond" w:cs="Times New Roman"/>
          <w:sz w:val="24"/>
          <w:szCs w:val="24"/>
        </w:rPr>
        <w:t xml:space="preserve">së </w:t>
      </w:r>
      <w:r w:rsidR="00521D4A" w:rsidRPr="00697DB7">
        <w:rPr>
          <w:rFonts w:ascii="Garamond" w:hAnsi="Garamond" w:cs="Times New Roman"/>
          <w:sz w:val="24"/>
          <w:szCs w:val="24"/>
        </w:rPr>
        <w:t xml:space="preserve">informacionit </w:t>
      </w:r>
      <w:r w:rsidRPr="00697DB7">
        <w:rPr>
          <w:rFonts w:ascii="Garamond" w:hAnsi="Garamond" w:cs="Times New Roman"/>
          <w:sz w:val="24"/>
          <w:szCs w:val="24"/>
        </w:rPr>
        <w:t xml:space="preserve">(pajisjeve elektronike, </w:t>
      </w:r>
      <w:proofErr w:type="spellStart"/>
      <w:r w:rsidRPr="00697DB7">
        <w:rPr>
          <w:rFonts w:ascii="Garamond" w:hAnsi="Garamond" w:cs="Times New Roman"/>
          <w:i/>
          <w:sz w:val="24"/>
          <w:szCs w:val="24"/>
        </w:rPr>
        <w:t>software</w:t>
      </w:r>
      <w:proofErr w:type="spellEnd"/>
      <w:r w:rsidRPr="00697DB7">
        <w:rPr>
          <w:rFonts w:ascii="Garamond" w:hAnsi="Garamond" w:cs="Times New Roman"/>
          <w:sz w:val="24"/>
          <w:szCs w:val="24"/>
        </w:rPr>
        <w:t>-ve, procedurat, rregulloret, personelin e kualifikuar, trajnimet etj.);</w:t>
      </w:r>
    </w:p>
    <w:p w14:paraId="35E6D6FD" w14:textId="61A8073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raporton </w:t>
      </w:r>
      <w:r w:rsidRPr="00697DB7">
        <w:rPr>
          <w:rFonts w:ascii="Garamond" w:hAnsi="Garamond" w:cs="Times New Roman"/>
          <w:sz w:val="24"/>
          <w:szCs w:val="24"/>
        </w:rPr>
        <w:t xml:space="preserve">te drejtori i </w:t>
      </w:r>
      <w:r w:rsidR="00521D4A" w:rsidRPr="00697DB7">
        <w:rPr>
          <w:rFonts w:ascii="Garamond" w:hAnsi="Garamond" w:cs="Times New Roman"/>
          <w:sz w:val="24"/>
          <w:szCs w:val="24"/>
        </w:rPr>
        <w:t xml:space="preserve">përgjithshëm </w:t>
      </w:r>
      <w:r w:rsidRPr="00697DB7">
        <w:rPr>
          <w:rFonts w:ascii="Garamond" w:hAnsi="Garamond" w:cs="Times New Roman"/>
          <w:sz w:val="24"/>
          <w:szCs w:val="24"/>
        </w:rPr>
        <w:t>mbi punën e kryer, problemet/d</w:t>
      </w:r>
      <w:r w:rsidR="00521D4A" w:rsidRPr="00697DB7">
        <w:rPr>
          <w:rFonts w:ascii="Garamond" w:hAnsi="Garamond" w:cs="Times New Roman"/>
          <w:sz w:val="24"/>
          <w:szCs w:val="24"/>
        </w:rPr>
        <w:t>e</w:t>
      </w:r>
      <w:r w:rsidRPr="00697DB7">
        <w:rPr>
          <w:rFonts w:ascii="Garamond" w:hAnsi="Garamond" w:cs="Times New Roman"/>
          <w:sz w:val="24"/>
          <w:szCs w:val="24"/>
        </w:rPr>
        <w:t xml:space="preserve">fektet e ndeshura gjatë punës në fushën e </w:t>
      </w:r>
      <w:r w:rsidR="00521D4A" w:rsidRPr="00697DB7">
        <w:rPr>
          <w:rFonts w:ascii="Garamond" w:hAnsi="Garamond" w:cs="Times New Roman"/>
          <w:sz w:val="24"/>
          <w:szCs w:val="24"/>
        </w:rPr>
        <w:t xml:space="preserve">teknologjisë </w:t>
      </w:r>
      <w:r w:rsidRPr="00697DB7">
        <w:rPr>
          <w:rFonts w:ascii="Garamond" w:hAnsi="Garamond" w:cs="Times New Roman"/>
          <w:sz w:val="24"/>
          <w:szCs w:val="24"/>
        </w:rPr>
        <w:t xml:space="preserve">së </w:t>
      </w:r>
      <w:r w:rsidR="00521D4A" w:rsidRPr="00697DB7">
        <w:rPr>
          <w:rFonts w:ascii="Garamond" w:hAnsi="Garamond" w:cs="Times New Roman"/>
          <w:sz w:val="24"/>
          <w:szCs w:val="24"/>
        </w:rPr>
        <w:t>informacionit</w:t>
      </w:r>
      <w:r w:rsidRPr="00697DB7">
        <w:rPr>
          <w:rFonts w:ascii="Garamond" w:hAnsi="Garamond" w:cs="Times New Roman"/>
          <w:sz w:val="24"/>
          <w:szCs w:val="24"/>
        </w:rPr>
        <w:t xml:space="preserve">, si dhe nëse janë zgjidhur ose jo; </w:t>
      </w:r>
    </w:p>
    <w:p w14:paraId="73D28A70" w14:textId="377A26A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monitoron </w:t>
      </w:r>
      <w:r w:rsidRPr="00697DB7">
        <w:rPr>
          <w:rFonts w:ascii="Garamond" w:hAnsi="Garamond" w:cs="Times New Roman"/>
          <w:sz w:val="24"/>
          <w:szCs w:val="24"/>
        </w:rPr>
        <w:t xml:space="preserve">ndryshimet ose përparimet në teknologji për të siguruar avantazhe konkurrues për </w:t>
      </w:r>
      <w:proofErr w:type="spellStart"/>
      <w:r w:rsidRPr="00697DB7">
        <w:rPr>
          <w:rFonts w:ascii="Garamond" w:hAnsi="Garamond" w:cs="Times New Roman"/>
          <w:sz w:val="24"/>
          <w:szCs w:val="24"/>
        </w:rPr>
        <w:t>AZHBR</w:t>
      </w:r>
      <w:proofErr w:type="spellEnd"/>
      <w:r w:rsidR="00521D4A" w:rsidRPr="00697DB7">
        <w:rPr>
          <w:rFonts w:ascii="Garamond" w:hAnsi="Garamond" w:cs="Times New Roman"/>
          <w:sz w:val="24"/>
          <w:szCs w:val="24"/>
        </w:rPr>
        <w:t>-në;</w:t>
      </w:r>
    </w:p>
    <w:p w14:paraId="6F15E56B" w14:textId="1C45D58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521D4A" w:rsidRPr="00697DB7">
        <w:rPr>
          <w:rFonts w:ascii="Garamond" w:hAnsi="Garamond" w:cs="Times New Roman"/>
          <w:sz w:val="24"/>
          <w:szCs w:val="24"/>
        </w:rPr>
        <w:t>zhvillon</w:t>
      </w:r>
      <w:r w:rsidRPr="00697DB7">
        <w:rPr>
          <w:rFonts w:ascii="Garamond" w:hAnsi="Garamond" w:cs="Times New Roman"/>
          <w:sz w:val="24"/>
          <w:szCs w:val="24"/>
        </w:rPr>
        <w:t>, teston, mirëmban, dokumenton programe për kompjuter dhe kujdeset për proceset e ndryshme të sistemeve të informacionit dhe komunikimit me sisteme të tjera;</w:t>
      </w:r>
    </w:p>
    <w:p w14:paraId="360F2817" w14:textId="44D56BE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ndihmon </w:t>
      </w:r>
      <w:r w:rsidRPr="00697DB7">
        <w:rPr>
          <w:rFonts w:ascii="Garamond" w:hAnsi="Garamond" w:cs="Times New Roman"/>
          <w:sz w:val="24"/>
          <w:szCs w:val="24"/>
        </w:rPr>
        <w:t xml:space="preserve">në kontrollin e sistemeve të informacioneve të reja përpara se të zbatohen duke përcaktuar lehtësinë e përdorimit dhe </w:t>
      </w:r>
      <w:r w:rsidR="00521D4A" w:rsidRPr="00697DB7">
        <w:rPr>
          <w:rFonts w:ascii="Garamond" w:hAnsi="Garamond" w:cs="Times New Roman"/>
          <w:sz w:val="24"/>
          <w:szCs w:val="24"/>
        </w:rPr>
        <w:t>eliminimin</w:t>
      </w:r>
      <w:r w:rsidRPr="00697DB7">
        <w:rPr>
          <w:rFonts w:ascii="Garamond" w:hAnsi="Garamond" w:cs="Times New Roman"/>
          <w:sz w:val="24"/>
          <w:szCs w:val="24"/>
        </w:rPr>
        <w:t xml:space="preserve"> e problemeve të mundshme;</w:t>
      </w:r>
    </w:p>
    <w:p w14:paraId="7E81DBAF" w14:textId="642A9D1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dh)</w:t>
      </w:r>
      <w:r w:rsidR="00521D4A" w:rsidRPr="00697DB7">
        <w:rPr>
          <w:rFonts w:ascii="Garamond" w:hAnsi="Garamond" w:cs="Times New Roman"/>
          <w:sz w:val="24"/>
          <w:szCs w:val="24"/>
        </w:rPr>
        <w:t xml:space="preserve"> ndërton </w:t>
      </w:r>
      <w:r w:rsidRPr="00697DB7">
        <w:rPr>
          <w:rFonts w:ascii="Garamond" w:hAnsi="Garamond" w:cs="Times New Roman"/>
          <w:sz w:val="24"/>
          <w:szCs w:val="24"/>
        </w:rPr>
        <w:t xml:space="preserve">programe për të </w:t>
      </w:r>
      <w:proofErr w:type="spellStart"/>
      <w:r w:rsidRPr="00697DB7">
        <w:rPr>
          <w:rFonts w:ascii="Garamond" w:hAnsi="Garamond" w:cs="Times New Roman"/>
          <w:sz w:val="24"/>
          <w:szCs w:val="24"/>
        </w:rPr>
        <w:t>gjeneruar</w:t>
      </w:r>
      <w:proofErr w:type="spellEnd"/>
      <w:r w:rsidRPr="00697DB7">
        <w:rPr>
          <w:rFonts w:ascii="Garamond" w:hAnsi="Garamond" w:cs="Times New Roman"/>
          <w:sz w:val="24"/>
          <w:szCs w:val="24"/>
        </w:rPr>
        <w:t xml:space="preserve"> raporte sipas nevojave të drejtorisë dhe sektorëve të tjerë;</w:t>
      </w:r>
    </w:p>
    <w:p w14:paraId="56D5C6E7" w14:textId="1A5A01E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krijon </w:t>
      </w:r>
      <w:r w:rsidRPr="00697DB7">
        <w:rPr>
          <w:rFonts w:ascii="Garamond" w:hAnsi="Garamond" w:cs="Times New Roman"/>
          <w:sz w:val="24"/>
          <w:szCs w:val="24"/>
        </w:rPr>
        <w:t>dhe mirëmban bazat e të dhënave të aplikacioneve për të cilat është përgjegjës;</w:t>
      </w:r>
    </w:p>
    <w:p w14:paraId="623C6F59" w14:textId="030D8A1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u </w:t>
      </w:r>
      <w:r w:rsidRPr="00697DB7">
        <w:rPr>
          <w:rFonts w:ascii="Garamond" w:hAnsi="Garamond" w:cs="Times New Roman"/>
          <w:sz w:val="24"/>
          <w:szCs w:val="24"/>
        </w:rPr>
        <w:t>përgjigjet kërkesave të përdoruesve për asistencë. Identifikon burimin e problemit (</w:t>
      </w:r>
      <w:proofErr w:type="spellStart"/>
      <w:r w:rsidRPr="00697DB7">
        <w:rPr>
          <w:rFonts w:ascii="Garamond" w:hAnsi="Garamond" w:cs="Times New Roman"/>
          <w:sz w:val="24"/>
          <w:szCs w:val="24"/>
        </w:rPr>
        <w:t>software</w:t>
      </w:r>
      <w:proofErr w:type="spellEnd"/>
      <w:r w:rsidRPr="00697DB7">
        <w:rPr>
          <w:rFonts w:ascii="Garamond" w:hAnsi="Garamond" w:cs="Times New Roman"/>
          <w:sz w:val="24"/>
          <w:szCs w:val="24"/>
        </w:rPr>
        <w:t xml:space="preserve"> ose gabim anketuesi/kontrollori) dhe zgjidh problemin, e referon dhe e diskuton problemin me eprorin;</w:t>
      </w:r>
    </w:p>
    <w:p w14:paraId="43888498" w14:textId="09278ED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mirëmban </w:t>
      </w:r>
      <w:r w:rsidRPr="00697DB7">
        <w:rPr>
          <w:rFonts w:ascii="Garamond" w:hAnsi="Garamond" w:cs="Times New Roman"/>
          <w:sz w:val="24"/>
          <w:szCs w:val="24"/>
        </w:rPr>
        <w:t xml:space="preserve">rrjetin kompjuterik të institucionit, </w:t>
      </w:r>
      <w:r w:rsidR="00521D4A" w:rsidRPr="00697DB7">
        <w:rPr>
          <w:rFonts w:ascii="Garamond" w:hAnsi="Garamond" w:cs="Times New Roman"/>
          <w:sz w:val="24"/>
          <w:szCs w:val="24"/>
        </w:rPr>
        <w:t>kompjuterë</w:t>
      </w:r>
      <w:r w:rsidRPr="00697DB7">
        <w:rPr>
          <w:rFonts w:ascii="Garamond" w:hAnsi="Garamond" w:cs="Times New Roman"/>
          <w:sz w:val="24"/>
          <w:szCs w:val="24"/>
        </w:rPr>
        <w:t xml:space="preserve">, </w:t>
      </w:r>
      <w:proofErr w:type="spellStart"/>
      <w:r w:rsidRPr="00697DB7">
        <w:rPr>
          <w:rFonts w:ascii="Garamond" w:hAnsi="Garamond" w:cs="Times New Roman"/>
          <w:sz w:val="24"/>
          <w:szCs w:val="24"/>
        </w:rPr>
        <w:t>printera</w:t>
      </w:r>
      <w:proofErr w:type="spellEnd"/>
      <w:r w:rsidRPr="00697DB7">
        <w:rPr>
          <w:rFonts w:ascii="Garamond" w:hAnsi="Garamond" w:cs="Times New Roman"/>
          <w:sz w:val="24"/>
          <w:szCs w:val="24"/>
        </w:rPr>
        <w:t>, fotokopje;</w:t>
      </w:r>
    </w:p>
    <w:p w14:paraId="67539E32" w14:textId="2572DF6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siguron </w:t>
      </w:r>
      <w:r w:rsidRPr="00697DB7">
        <w:rPr>
          <w:rFonts w:ascii="Garamond" w:hAnsi="Garamond" w:cs="Times New Roman"/>
          <w:sz w:val="24"/>
          <w:szCs w:val="24"/>
        </w:rPr>
        <w:t xml:space="preserve">që çdo punonjës i emëruar në agjenci është në </w:t>
      </w:r>
      <w:proofErr w:type="spellStart"/>
      <w:r w:rsidRPr="00697DB7">
        <w:rPr>
          <w:rFonts w:ascii="Garamond" w:hAnsi="Garamond" w:cs="Times New Roman"/>
          <w:sz w:val="24"/>
          <w:szCs w:val="24"/>
        </w:rPr>
        <w:t>domainin</w:t>
      </w:r>
      <w:proofErr w:type="spellEnd"/>
      <w:r w:rsidRPr="00697DB7">
        <w:rPr>
          <w:rFonts w:ascii="Garamond" w:hAnsi="Garamond" w:cs="Times New Roman"/>
          <w:sz w:val="24"/>
          <w:szCs w:val="24"/>
        </w:rPr>
        <w:t xml:space="preserve">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(azhbr.gov.al) dhe është pajisur me një llogari personale (</w:t>
      </w:r>
      <w:proofErr w:type="spellStart"/>
      <w:r w:rsidRPr="00697DB7">
        <w:rPr>
          <w:rFonts w:ascii="Garamond" w:hAnsi="Garamond" w:cs="Times New Roman"/>
          <w:i/>
          <w:sz w:val="24"/>
          <w:szCs w:val="24"/>
        </w:rPr>
        <w:t>username</w:t>
      </w:r>
      <w:proofErr w:type="spellEnd"/>
      <w:r w:rsidRPr="00697DB7">
        <w:rPr>
          <w:rFonts w:ascii="Garamond" w:hAnsi="Garamond" w:cs="Times New Roman"/>
          <w:sz w:val="24"/>
          <w:szCs w:val="24"/>
        </w:rPr>
        <w:t xml:space="preserve"> dhe fjalëkalim);</w:t>
      </w:r>
    </w:p>
    <w:p w14:paraId="0DE8E259" w14:textId="14E167F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gj)</w:t>
      </w:r>
      <w:r w:rsidR="00B664A8" w:rsidRPr="00697DB7">
        <w:rPr>
          <w:rFonts w:ascii="Garamond" w:hAnsi="Garamond" w:cs="Times New Roman"/>
          <w:sz w:val="24"/>
          <w:szCs w:val="24"/>
        </w:rPr>
        <w:t xml:space="preserve"> </w:t>
      </w:r>
      <w:r w:rsidR="00521D4A" w:rsidRPr="00697DB7">
        <w:rPr>
          <w:rFonts w:ascii="Garamond" w:hAnsi="Garamond" w:cs="Times New Roman"/>
          <w:sz w:val="24"/>
          <w:szCs w:val="24"/>
        </w:rPr>
        <w:t xml:space="preserve">ofron </w:t>
      </w:r>
      <w:proofErr w:type="spellStart"/>
      <w:r w:rsidRPr="00697DB7">
        <w:rPr>
          <w:rFonts w:ascii="Garamond" w:hAnsi="Garamond" w:cs="Times New Roman"/>
          <w:sz w:val="24"/>
          <w:szCs w:val="24"/>
        </w:rPr>
        <w:t>suport</w:t>
      </w:r>
      <w:proofErr w:type="spellEnd"/>
      <w:r w:rsidRPr="00697DB7">
        <w:rPr>
          <w:rFonts w:ascii="Garamond" w:hAnsi="Garamond" w:cs="Times New Roman"/>
          <w:sz w:val="24"/>
          <w:szCs w:val="24"/>
        </w:rPr>
        <w:t xml:space="preserve"> për rrjetin kompjuterik dhe pajisjet në rastet kur ka nevojë në institucion. </w:t>
      </w:r>
    </w:p>
    <w:p w14:paraId="3A401F50" w14:textId="77777777" w:rsidR="007802ED" w:rsidRPr="00697DB7" w:rsidRDefault="007802ED" w:rsidP="00BA7D12">
      <w:pPr>
        <w:spacing w:after="0" w:line="240" w:lineRule="auto"/>
        <w:ind w:firstLine="284"/>
        <w:rPr>
          <w:rFonts w:ascii="Garamond" w:hAnsi="Garamond" w:cs="Times New Roman"/>
          <w:sz w:val="24"/>
          <w:szCs w:val="24"/>
        </w:rPr>
      </w:pPr>
    </w:p>
    <w:p w14:paraId="48FE15A1"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40</w:t>
      </w:r>
    </w:p>
    <w:p w14:paraId="5690ABF6" w14:textId="1C3447B7" w:rsidR="007802ED" w:rsidRPr="00697DB7" w:rsidRDefault="00521D4A" w:rsidP="00BA7D12">
      <w:pPr>
        <w:pStyle w:val="Heading2"/>
        <w:ind w:firstLine="284"/>
        <w:rPr>
          <w:rFonts w:ascii="Garamond" w:hAnsi="Garamond"/>
        </w:rPr>
      </w:pPr>
      <w:r w:rsidRPr="00697DB7">
        <w:rPr>
          <w:rFonts w:ascii="Garamond" w:hAnsi="Garamond"/>
          <w:caps w:val="0"/>
        </w:rPr>
        <w:t xml:space="preserve">Drejtoria e </w:t>
      </w:r>
      <w:proofErr w:type="spellStart"/>
      <w:r w:rsidRPr="00697DB7">
        <w:rPr>
          <w:rFonts w:ascii="Garamond" w:hAnsi="Garamond"/>
          <w:caps w:val="0"/>
        </w:rPr>
        <w:t>Auditimit</w:t>
      </w:r>
      <w:proofErr w:type="spellEnd"/>
      <w:r w:rsidRPr="00697DB7">
        <w:rPr>
          <w:rFonts w:ascii="Garamond" w:hAnsi="Garamond"/>
          <w:caps w:val="0"/>
        </w:rPr>
        <w:t xml:space="preserve"> të Brendshëm</w:t>
      </w:r>
    </w:p>
    <w:p w14:paraId="0721DA7B" w14:textId="77777777" w:rsidR="007802ED" w:rsidRPr="00697DB7" w:rsidRDefault="007802ED" w:rsidP="00BA7D12">
      <w:pPr>
        <w:spacing w:after="0" w:line="240" w:lineRule="auto"/>
        <w:ind w:firstLine="284"/>
        <w:rPr>
          <w:rFonts w:ascii="Garamond" w:hAnsi="Garamond" w:cs="Times New Roman"/>
          <w:sz w:val="24"/>
          <w:szCs w:val="24"/>
        </w:rPr>
      </w:pPr>
    </w:p>
    <w:p w14:paraId="38C7598E" w14:textId="2675753D" w:rsidR="007802ED" w:rsidRPr="00697DB7" w:rsidRDefault="007802ED" w:rsidP="00BA7D12">
      <w:pPr>
        <w:pStyle w:val="ListParagraph"/>
        <w:tabs>
          <w:tab w:val="left" w:pos="360"/>
        </w:tabs>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e </w:t>
      </w:r>
      <w:proofErr w:type="spellStart"/>
      <w:r w:rsidRPr="00697DB7">
        <w:rPr>
          <w:rFonts w:ascii="Garamond" w:hAnsi="Garamond"/>
        </w:rPr>
        <w:t>Auditimit</w:t>
      </w:r>
      <w:proofErr w:type="spellEnd"/>
      <w:r w:rsidRPr="00697DB7">
        <w:rPr>
          <w:rFonts w:ascii="Garamond" w:hAnsi="Garamond"/>
        </w:rPr>
        <w:t xml:space="preserve"> të Brendshëm (</w:t>
      </w:r>
      <w:proofErr w:type="spellStart"/>
      <w:r w:rsidRPr="00697DB7">
        <w:rPr>
          <w:rFonts w:ascii="Garamond" w:hAnsi="Garamond"/>
        </w:rPr>
        <w:t>DAB</w:t>
      </w:r>
      <w:proofErr w:type="spellEnd"/>
      <w:r w:rsidRPr="00697DB7">
        <w:rPr>
          <w:rFonts w:ascii="Garamond" w:hAnsi="Garamond"/>
        </w:rPr>
        <w:t xml:space="preserve">), në rolin dhe misionin e saj jep siguri objektive në mënyrë të pavarur, përmirëson veprimtarinë dhe </w:t>
      </w:r>
      <w:proofErr w:type="spellStart"/>
      <w:r w:rsidRPr="00697DB7">
        <w:rPr>
          <w:rFonts w:ascii="Garamond" w:hAnsi="Garamond"/>
        </w:rPr>
        <w:t>performancën</w:t>
      </w:r>
      <w:proofErr w:type="spellEnd"/>
      <w:r w:rsidRPr="00697DB7">
        <w:rPr>
          <w:rFonts w:ascii="Garamond" w:hAnsi="Garamond"/>
        </w:rPr>
        <w:t xml:space="preserve"> e </w:t>
      </w:r>
      <w:proofErr w:type="spellStart"/>
      <w:r w:rsidRPr="00697DB7">
        <w:rPr>
          <w:rFonts w:ascii="Garamond" w:hAnsi="Garamond"/>
        </w:rPr>
        <w:t>AZHBR</w:t>
      </w:r>
      <w:proofErr w:type="spellEnd"/>
      <w:r w:rsidRPr="00697DB7">
        <w:rPr>
          <w:rFonts w:ascii="Garamond" w:hAnsi="Garamond"/>
        </w:rPr>
        <w:t xml:space="preserve">-së. Siguron një masë kontrolli të përgjithshme dhe shërbim </w:t>
      </w:r>
      <w:proofErr w:type="spellStart"/>
      <w:r w:rsidRPr="00697DB7">
        <w:rPr>
          <w:rFonts w:ascii="Garamond" w:hAnsi="Garamond"/>
        </w:rPr>
        <w:t>konsulence</w:t>
      </w:r>
      <w:proofErr w:type="spellEnd"/>
      <w:r w:rsidRPr="00697DB7">
        <w:rPr>
          <w:rFonts w:ascii="Garamond" w:hAnsi="Garamond"/>
        </w:rPr>
        <w:t xml:space="preserve"> duke dhënë ndihmesë në drejtim të përdorimit </w:t>
      </w:r>
      <w:proofErr w:type="spellStart"/>
      <w:r w:rsidRPr="00697DB7">
        <w:rPr>
          <w:rFonts w:ascii="Garamond" w:hAnsi="Garamond"/>
        </w:rPr>
        <w:t>eficient</w:t>
      </w:r>
      <w:proofErr w:type="spellEnd"/>
      <w:r w:rsidRPr="00697DB7">
        <w:rPr>
          <w:rFonts w:ascii="Garamond" w:hAnsi="Garamond"/>
        </w:rPr>
        <w:t xml:space="preserve"> të burimeve dhe efektivitetit të kontrollit të brendshëm të veprimtarisë financiare dhe atë të drejtimit në Agjenci. Ushtron veprimtarinë në përputhje me legjislacionin në fuqi për </w:t>
      </w:r>
      <w:proofErr w:type="spellStart"/>
      <w:r w:rsidRPr="00697DB7">
        <w:rPr>
          <w:rFonts w:ascii="Garamond" w:hAnsi="Garamond"/>
        </w:rPr>
        <w:t>auditimin</w:t>
      </w:r>
      <w:proofErr w:type="spellEnd"/>
      <w:r w:rsidRPr="00697DB7">
        <w:rPr>
          <w:rFonts w:ascii="Garamond" w:hAnsi="Garamond"/>
        </w:rPr>
        <w:t xml:space="preserve"> e </w:t>
      </w:r>
      <w:r w:rsidRPr="00697DB7">
        <w:rPr>
          <w:rFonts w:ascii="Garamond" w:hAnsi="Garamond"/>
        </w:rPr>
        <w:lastRenderedPageBreak/>
        <w:t>brendshëm në sektorin publik</w:t>
      </w:r>
      <w:r w:rsidR="00525C06" w:rsidRPr="00697DB7">
        <w:rPr>
          <w:rFonts w:ascii="Garamond" w:hAnsi="Garamond"/>
        </w:rPr>
        <w:t>,</w:t>
      </w:r>
      <w:r w:rsidRPr="00697DB7">
        <w:rPr>
          <w:rFonts w:ascii="Garamond" w:hAnsi="Garamond"/>
        </w:rPr>
        <w:t xml:space="preserve"> si dhe aktet nënligjore në zbatim të tyre. Drejtoria e </w:t>
      </w:r>
      <w:proofErr w:type="spellStart"/>
      <w:r w:rsidRPr="00697DB7">
        <w:rPr>
          <w:rFonts w:ascii="Garamond" w:hAnsi="Garamond"/>
        </w:rPr>
        <w:t>Auditimit</w:t>
      </w:r>
      <w:proofErr w:type="spellEnd"/>
      <w:r w:rsidRPr="00697DB7">
        <w:rPr>
          <w:rFonts w:ascii="Garamond" w:hAnsi="Garamond"/>
        </w:rPr>
        <w:t xml:space="preserve"> të Brendshëm, përbëhet nga 1 (një) drejtor dhe 2 (dy) sektorë. </w:t>
      </w:r>
    </w:p>
    <w:p w14:paraId="52C37141" w14:textId="4647640A"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836C6C" w:rsidRPr="00697DB7">
        <w:rPr>
          <w:rFonts w:ascii="Garamond" w:hAnsi="Garamond" w:cs="Times New Roman"/>
          <w:sz w:val="24"/>
          <w:szCs w:val="24"/>
        </w:rPr>
        <w:t xml:space="preserve"> </w:t>
      </w:r>
      <w:r w:rsidRPr="00697DB7">
        <w:rPr>
          <w:rFonts w:ascii="Garamond" w:hAnsi="Garamond" w:cs="Times New Roman"/>
          <w:sz w:val="24"/>
          <w:szCs w:val="24"/>
        </w:rPr>
        <w:t xml:space="preserve">Detyrat </w:t>
      </w:r>
      <w:r w:rsidR="007E5881" w:rsidRPr="00697DB7">
        <w:rPr>
          <w:rFonts w:ascii="Garamond" w:hAnsi="Garamond" w:cs="Times New Roman"/>
          <w:sz w:val="24"/>
          <w:szCs w:val="24"/>
        </w:rPr>
        <w:t xml:space="preserve">e </w:t>
      </w:r>
      <w:r w:rsidRPr="00697DB7">
        <w:rPr>
          <w:rFonts w:ascii="Garamond" w:hAnsi="Garamond" w:cs="Times New Roman"/>
          <w:sz w:val="24"/>
          <w:szCs w:val="24"/>
        </w:rPr>
        <w:t xml:space="preserve">Drejtorisë së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w:t>
      </w:r>
    </w:p>
    <w:p w14:paraId="2EDCAE32" w14:textId="3CCE39BA"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2D53DD" w:rsidRPr="00697DB7">
        <w:rPr>
          <w:rFonts w:ascii="Garamond" w:hAnsi="Garamond"/>
        </w:rPr>
        <w:t xml:space="preserve"> </w:t>
      </w:r>
      <w:r w:rsidR="00525C06" w:rsidRPr="00697DB7">
        <w:rPr>
          <w:rFonts w:ascii="Garamond" w:hAnsi="Garamond"/>
        </w:rPr>
        <w:t>mbikëqyr</w:t>
      </w:r>
      <w:r w:rsidRPr="00697DB7">
        <w:rPr>
          <w:rFonts w:ascii="Garamond" w:hAnsi="Garamond"/>
        </w:rPr>
        <w:t xml:space="preserve">, vlerëson dhe raporton mbi saktësinë dhe efektivitetin e sistemit financiar, </w:t>
      </w:r>
      <w:proofErr w:type="spellStart"/>
      <w:r w:rsidRPr="00697DB7">
        <w:rPr>
          <w:rFonts w:ascii="Garamond" w:hAnsi="Garamond"/>
        </w:rPr>
        <w:t>operacional</w:t>
      </w:r>
      <w:proofErr w:type="spellEnd"/>
      <w:r w:rsidRPr="00697DB7">
        <w:rPr>
          <w:rFonts w:ascii="Garamond" w:hAnsi="Garamond"/>
        </w:rPr>
        <w:t xml:space="preserve">, kontrollin </w:t>
      </w:r>
      <w:proofErr w:type="spellStart"/>
      <w:r w:rsidRPr="00697DB7">
        <w:rPr>
          <w:rFonts w:ascii="Garamond" w:hAnsi="Garamond"/>
        </w:rPr>
        <w:t>menaxherial</w:t>
      </w:r>
      <w:proofErr w:type="spellEnd"/>
      <w:r w:rsidRPr="00697DB7">
        <w:rPr>
          <w:rFonts w:ascii="Garamond" w:hAnsi="Garamond"/>
        </w:rPr>
        <w:t xml:space="preserve"> dhe veprimtarinë e agjencisë;</w:t>
      </w:r>
    </w:p>
    <w:p w14:paraId="63137700" w14:textId="12D4D2C1"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2D53DD" w:rsidRPr="00697DB7">
        <w:rPr>
          <w:rFonts w:ascii="Garamond" w:hAnsi="Garamond"/>
        </w:rPr>
        <w:t xml:space="preserve"> </w:t>
      </w:r>
      <w:r w:rsidR="00525C06" w:rsidRPr="00697DB7">
        <w:rPr>
          <w:rFonts w:ascii="Garamond" w:hAnsi="Garamond"/>
        </w:rPr>
        <w:t xml:space="preserve">miraton </w:t>
      </w:r>
      <w:r w:rsidRPr="00697DB7">
        <w:rPr>
          <w:rFonts w:ascii="Garamond" w:hAnsi="Garamond"/>
        </w:rPr>
        <w:t xml:space="preserve">dhe harton planin strategjik dhe planin vjetor për </w:t>
      </w:r>
      <w:proofErr w:type="spellStart"/>
      <w:r w:rsidRPr="00697DB7">
        <w:rPr>
          <w:rFonts w:ascii="Garamond" w:hAnsi="Garamond"/>
        </w:rPr>
        <w:t>auditimin</w:t>
      </w:r>
      <w:proofErr w:type="spellEnd"/>
      <w:r w:rsidRPr="00697DB7">
        <w:rPr>
          <w:rFonts w:ascii="Garamond" w:hAnsi="Garamond"/>
        </w:rPr>
        <w:t xml:space="preserve"> e brendshëm dhe organizon kryerjen e </w:t>
      </w:r>
      <w:proofErr w:type="spellStart"/>
      <w:r w:rsidRPr="00697DB7">
        <w:rPr>
          <w:rFonts w:ascii="Garamond" w:hAnsi="Garamond"/>
        </w:rPr>
        <w:t>auditimit</w:t>
      </w:r>
      <w:proofErr w:type="spellEnd"/>
      <w:r w:rsidRPr="00697DB7">
        <w:rPr>
          <w:rFonts w:ascii="Garamond" w:hAnsi="Garamond"/>
        </w:rPr>
        <w:t xml:space="preserve"> të brendshëm në mënyrë efektive dhe në kohë;</w:t>
      </w:r>
    </w:p>
    <w:p w14:paraId="7CC915BC" w14:textId="73F5C89C"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2D53DD" w:rsidRPr="00697DB7">
        <w:rPr>
          <w:rFonts w:ascii="Garamond" w:hAnsi="Garamond"/>
        </w:rPr>
        <w:t xml:space="preserve"> </w:t>
      </w:r>
      <w:r w:rsidR="00525C06" w:rsidRPr="00697DB7">
        <w:rPr>
          <w:rFonts w:ascii="Garamond" w:hAnsi="Garamond"/>
        </w:rPr>
        <w:t xml:space="preserve">mbikëqyr </w:t>
      </w:r>
      <w:r w:rsidRPr="00697DB7">
        <w:rPr>
          <w:rFonts w:ascii="Garamond" w:hAnsi="Garamond"/>
        </w:rPr>
        <w:t xml:space="preserve">standardet e </w:t>
      </w:r>
      <w:proofErr w:type="spellStart"/>
      <w:r w:rsidRPr="00697DB7">
        <w:rPr>
          <w:rFonts w:ascii="Garamond" w:hAnsi="Garamond"/>
        </w:rPr>
        <w:t>performancës</w:t>
      </w:r>
      <w:proofErr w:type="spellEnd"/>
      <w:r w:rsidRPr="00697DB7">
        <w:rPr>
          <w:rFonts w:ascii="Garamond" w:hAnsi="Garamond"/>
        </w:rPr>
        <w:t xml:space="preserve"> dhe krahason nëse </w:t>
      </w:r>
      <w:proofErr w:type="spellStart"/>
      <w:r w:rsidRPr="00697DB7">
        <w:rPr>
          <w:rFonts w:ascii="Garamond" w:hAnsi="Garamond"/>
        </w:rPr>
        <w:t>auditimet</w:t>
      </w:r>
      <w:proofErr w:type="spellEnd"/>
      <w:r w:rsidRPr="00697DB7">
        <w:rPr>
          <w:rFonts w:ascii="Garamond" w:hAnsi="Garamond"/>
        </w:rPr>
        <w:t xml:space="preserve"> janë kryer në përputhje me to;</w:t>
      </w:r>
    </w:p>
    <w:p w14:paraId="4953CC3A" w14:textId="61DD7A20"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mbikëqyr </w:t>
      </w:r>
      <w:r w:rsidRPr="00697DB7">
        <w:rPr>
          <w:rFonts w:ascii="Garamond" w:hAnsi="Garamond" w:cs="Times New Roman"/>
          <w:sz w:val="24"/>
          <w:szCs w:val="24"/>
        </w:rPr>
        <w:t xml:space="preserve">procesin e identifikimit dhe vlerësimit të riskut </w:t>
      </w:r>
      <w:proofErr w:type="spellStart"/>
      <w:r w:rsidRPr="00697DB7">
        <w:rPr>
          <w:rFonts w:ascii="Garamond" w:hAnsi="Garamond" w:cs="Times New Roman"/>
          <w:sz w:val="24"/>
          <w:szCs w:val="24"/>
        </w:rPr>
        <w:t>operacional</w:t>
      </w:r>
      <w:proofErr w:type="spellEnd"/>
      <w:r w:rsidRPr="00697DB7">
        <w:rPr>
          <w:rFonts w:ascii="Garamond" w:hAnsi="Garamond" w:cs="Times New Roman"/>
          <w:sz w:val="24"/>
          <w:szCs w:val="24"/>
        </w:rPr>
        <w:t xml:space="preserve"> në lidhje me zbatimin e detyrave;</w:t>
      </w:r>
    </w:p>
    <w:p w14:paraId="2ECE9B86" w14:textId="777576B3"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2D53DD" w:rsidRPr="00697DB7">
        <w:rPr>
          <w:rFonts w:ascii="Garamond" w:hAnsi="Garamond"/>
        </w:rPr>
        <w:t xml:space="preserve"> </w:t>
      </w:r>
      <w:r w:rsidR="00525C06" w:rsidRPr="00697DB7">
        <w:rPr>
          <w:rFonts w:ascii="Garamond" w:hAnsi="Garamond"/>
        </w:rPr>
        <w:t xml:space="preserve">ka </w:t>
      </w:r>
      <w:proofErr w:type="spellStart"/>
      <w:r w:rsidRPr="00697DB7">
        <w:rPr>
          <w:rFonts w:ascii="Garamond" w:hAnsi="Garamond"/>
        </w:rPr>
        <w:t>akses</w:t>
      </w:r>
      <w:proofErr w:type="spellEnd"/>
      <w:r w:rsidRPr="00697DB7">
        <w:rPr>
          <w:rFonts w:ascii="Garamond" w:hAnsi="Garamond"/>
        </w:rPr>
        <w:t xml:space="preserve"> të pakufizuar në çdo aktivitet që ndërmerret nga </w:t>
      </w:r>
      <w:proofErr w:type="spellStart"/>
      <w:r w:rsidRPr="00697DB7">
        <w:rPr>
          <w:rFonts w:ascii="Garamond" w:hAnsi="Garamond"/>
        </w:rPr>
        <w:t>AZHBR</w:t>
      </w:r>
      <w:proofErr w:type="spellEnd"/>
      <w:r w:rsidRPr="00697DB7">
        <w:rPr>
          <w:rFonts w:ascii="Garamond" w:hAnsi="Garamond"/>
        </w:rPr>
        <w:t xml:space="preserve">-ja në mënyrë që të </w:t>
      </w:r>
      <w:r w:rsidR="00525C06" w:rsidRPr="00697DB7">
        <w:rPr>
          <w:rFonts w:ascii="Garamond" w:hAnsi="Garamond"/>
        </w:rPr>
        <w:t>mbikëqyrë</w:t>
      </w:r>
      <w:r w:rsidRPr="00697DB7">
        <w:rPr>
          <w:rFonts w:ascii="Garamond" w:hAnsi="Garamond"/>
        </w:rPr>
        <w:t xml:space="preserve">, vlerësojë dhe raportojë mbi saktësinë dhe efektivitetin e sistemit financiar, </w:t>
      </w:r>
      <w:proofErr w:type="spellStart"/>
      <w:r w:rsidRPr="00697DB7">
        <w:rPr>
          <w:rFonts w:ascii="Garamond" w:hAnsi="Garamond"/>
        </w:rPr>
        <w:t>operacional</w:t>
      </w:r>
      <w:proofErr w:type="spellEnd"/>
      <w:r w:rsidRPr="00697DB7">
        <w:rPr>
          <w:rFonts w:ascii="Garamond" w:hAnsi="Garamond"/>
        </w:rPr>
        <w:t xml:space="preserve">, kontrollin </w:t>
      </w:r>
      <w:proofErr w:type="spellStart"/>
      <w:r w:rsidRPr="00697DB7">
        <w:rPr>
          <w:rFonts w:ascii="Garamond" w:hAnsi="Garamond"/>
        </w:rPr>
        <w:t>menaxherial</w:t>
      </w:r>
      <w:proofErr w:type="spellEnd"/>
      <w:r w:rsidRPr="00697DB7">
        <w:rPr>
          <w:rFonts w:ascii="Garamond" w:hAnsi="Garamond"/>
        </w:rPr>
        <w:t xml:space="preserve"> dhe veprimtarinë e institucionit;</w:t>
      </w:r>
    </w:p>
    <w:p w14:paraId="47311DF9" w14:textId="655BAE1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dh) </w:t>
      </w:r>
      <w:r w:rsidR="00525C06" w:rsidRPr="00697DB7">
        <w:rPr>
          <w:rFonts w:ascii="Garamond" w:hAnsi="Garamond" w:cs="Times New Roman"/>
          <w:sz w:val="24"/>
          <w:szCs w:val="24"/>
        </w:rPr>
        <w:t xml:space="preserve">siguron </w:t>
      </w:r>
      <w:proofErr w:type="spellStart"/>
      <w:r w:rsidRPr="00697DB7">
        <w:rPr>
          <w:rFonts w:ascii="Garamond" w:hAnsi="Garamond" w:cs="Times New Roman"/>
          <w:sz w:val="24"/>
          <w:szCs w:val="24"/>
        </w:rPr>
        <w:t>auditime</w:t>
      </w:r>
      <w:proofErr w:type="spellEnd"/>
      <w:r w:rsidRPr="00697DB7">
        <w:rPr>
          <w:rFonts w:ascii="Garamond" w:hAnsi="Garamond" w:cs="Times New Roman"/>
          <w:sz w:val="24"/>
          <w:szCs w:val="24"/>
        </w:rPr>
        <w:t xml:space="preserve"> në përputhje me procedurat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ekzaminon evidencat dhe projekt-raportet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w:t>
      </w:r>
    </w:p>
    <w:p w14:paraId="4257BF6F" w14:textId="4EDD1721" w:rsidR="007802ED" w:rsidRPr="00697DB7" w:rsidRDefault="007802ED" w:rsidP="00BA7D12">
      <w:pPr>
        <w:pStyle w:val="ListParagraph"/>
        <w:ind w:left="0" w:firstLine="284"/>
        <w:jc w:val="both"/>
        <w:rPr>
          <w:rFonts w:ascii="Garamond" w:hAnsi="Garamond"/>
        </w:rPr>
      </w:pPr>
      <w:r w:rsidRPr="00697DB7">
        <w:rPr>
          <w:rFonts w:ascii="Garamond" w:hAnsi="Garamond"/>
        </w:rPr>
        <w:t>e)</w:t>
      </w:r>
      <w:r w:rsidR="002D53DD" w:rsidRPr="00697DB7">
        <w:rPr>
          <w:rFonts w:ascii="Garamond" w:hAnsi="Garamond"/>
        </w:rPr>
        <w:t xml:space="preserve"> </w:t>
      </w:r>
      <w:r w:rsidR="00525C06" w:rsidRPr="00697DB7">
        <w:rPr>
          <w:rFonts w:ascii="Garamond" w:hAnsi="Garamond"/>
        </w:rPr>
        <w:t xml:space="preserve">siguron </w:t>
      </w:r>
      <w:r w:rsidRPr="00697DB7">
        <w:rPr>
          <w:rFonts w:ascii="Garamond" w:hAnsi="Garamond"/>
        </w:rPr>
        <w:t xml:space="preserve">raporte me shkrim për </w:t>
      </w:r>
      <w:proofErr w:type="spellStart"/>
      <w:r w:rsidRPr="00697DB7">
        <w:rPr>
          <w:rFonts w:ascii="Garamond" w:hAnsi="Garamond"/>
        </w:rPr>
        <w:t>audituesit</w:t>
      </w:r>
      <w:proofErr w:type="spellEnd"/>
      <w:r w:rsidRPr="00697DB7">
        <w:rPr>
          <w:rFonts w:ascii="Garamond" w:hAnsi="Garamond"/>
        </w:rPr>
        <w:t xml:space="preserve"> e jashtëm;</w:t>
      </w:r>
    </w:p>
    <w:p w14:paraId="3B57E755" w14:textId="4B171BA9"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836C6C"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menaxhon </w:t>
      </w:r>
      <w:r w:rsidRPr="00697DB7">
        <w:rPr>
          <w:rFonts w:ascii="Garamond" w:hAnsi="Garamond" w:cs="Times New Roman"/>
          <w:sz w:val="24"/>
          <w:szCs w:val="24"/>
        </w:rPr>
        <w:t xml:space="preserve">kontrollin e cilësisë së </w:t>
      </w:r>
      <w:proofErr w:type="spellStart"/>
      <w:r w:rsidRPr="00697DB7">
        <w:rPr>
          <w:rFonts w:ascii="Garamond" w:hAnsi="Garamond" w:cs="Times New Roman"/>
          <w:sz w:val="24"/>
          <w:szCs w:val="24"/>
        </w:rPr>
        <w:t>auditimeve</w:t>
      </w:r>
      <w:proofErr w:type="spellEnd"/>
      <w:r w:rsidRPr="00697DB7">
        <w:rPr>
          <w:rFonts w:ascii="Garamond" w:hAnsi="Garamond" w:cs="Times New Roman"/>
          <w:sz w:val="24"/>
          <w:szCs w:val="24"/>
        </w:rPr>
        <w:t>;</w:t>
      </w:r>
    </w:p>
    <w:p w14:paraId="365271D6" w14:textId="0AD4B5D0" w:rsidR="007802ED" w:rsidRPr="00697DB7" w:rsidRDefault="007802ED" w:rsidP="00BA7D12">
      <w:pPr>
        <w:pStyle w:val="ListParagraph"/>
        <w:ind w:left="0" w:firstLine="284"/>
        <w:jc w:val="both"/>
        <w:rPr>
          <w:rFonts w:ascii="Garamond" w:hAnsi="Garamond"/>
        </w:rPr>
      </w:pPr>
      <w:r w:rsidRPr="00697DB7">
        <w:rPr>
          <w:rFonts w:ascii="Garamond" w:hAnsi="Garamond"/>
        </w:rPr>
        <w:t>f)</w:t>
      </w:r>
      <w:r w:rsidR="002D53DD" w:rsidRPr="00697DB7">
        <w:rPr>
          <w:rFonts w:ascii="Garamond" w:hAnsi="Garamond"/>
        </w:rPr>
        <w:t xml:space="preserve"> </w:t>
      </w:r>
      <w:r w:rsidR="00525C06" w:rsidRPr="00697DB7">
        <w:rPr>
          <w:rFonts w:ascii="Garamond" w:hAnsi="Garamond"/>
        </w:rPr>
        <w:t xml:space="preserve">miraton </w:t>
      </w:r>
      <w:r w:rsidRPr="00697DB7">
        <w:rPr>
          <w:rFonts w:ascii="Garamond" w:hAnsi="Garamond"/>
        </w:rPr>
        <w:t xml:space="preserve">dhe harton </w:t>
      </w:r>
      <w:r w:rsidR="00427BDD" w:rsidRPr="00697DB7">
        <w:rPr>
          <w:rFonts w:ascii="Garamond" w:hAnsi="Garamond"/>
        </w:rPr>
        <w:t xml:space="preserve">kartën e </w:t>
      </w:r>
      <w:proofErr w:type="spellStart"/>
      <w:r w:rsidR="00427BDD" w:rsidRPr="00697DB7">
        <w:rPr>
          <w:rFonts w:ascii="Garamond" w:hAnsi="Garamond"/>
        </w:rPr>
        <w:t>auditimit</w:t>
      </w:r>
      <w:proofErr w:type="spellEnd"/>
      <w:r w:rsidR="00427BDD" w:rsidRPr="00697DB7">
        <w:rPr>
          <w:rFonts w:ascii="Garamond" w:hAnsi="Garamond"/>
        </w:rPr>
        <w:t xml:space="preserve"> të brendshëm, </w:t>
      </w:r>
      <w:r w:rsidRPr="00697DB7">
        <w:rPr>
          <w:rFonts w:ascii="Garamond" w:hAnsi="Garamond"/>
        </w:rPr>
        <w:t>Programin p</w:t>
      </w:r>
      <w:r w:rsidR="00525C06" w:rsidRPr="00697DB7">
        <w:rPr>
          <w:rFonts w:ascii="Garamond" w:hAnsi="Garamond"/>
        </w:rPr>
        <w:t>ë</w:t>
      </w:r>
      <w:r w:rsidRPr="00697DB7">
        <w:rPr>
          <w:rFonts w:ascii="Garamond" w:hAnsi="Garamond"/>
        </w:rPr>
        <w:t>r Sigurimin e Brendsh</w:t>
      </w:r>
      <w:r w:rsidR="00525C06" w:rsidRPr="00697DB7">
        <w:rPr>
          <w:rFonts w:ascii="Garamond" w:hAnsi="Garamond"/>
        </w:rPr>
        <w:t>ë</w:t>
      </w:r>
      <w:r w:rsidRPr="00697DB7">
        <w:rPr>
          <w:rFonts w:ascii="Garamond" w:hAnsi="Garamond"/>
        </w:rPr>
        <w:t>m të Cil</w:t>
      </w:r>
      <w:r w:rsidR="00525C06" w:rsidRPr="00697DB7">
        <w:rPr>
          <w:rFonts w:ascii="Garamond" w:hAnsi="Garamond"/>
        </w:rPr>
        <w:t>ë</w:t>
      </w:r>
      <w:r w:rsidRPr="00697DB7">
        <w:rPr>
          <w:rFonts w:ascii="Garamond" w:hAnsi="Garamond"/>
        </w:rPr>
        <w:t>sis</w:t>
      </w:r>
      <w:r w:rsidR="00525C06" w:rsidRPr="00697DB7">
        <w:rPr>
          <w:rFonts w:ascii="Garamond" w:hAnsi="Garamond"/>
        </w:rPr>
        <w:t>ë</w:t>
      </w:r>
      <w:r w:rsidRPr="00697DB7">
        <w:rPr>
          <w:rFonts w:ascii="Garamond" w:hAnsi="Garamond"/>
        </w:rPr>
        <w:t xml:space="preserve"> t</w:t>
      </w:r>
      <w:r w:rsidR="00525C06" w:rsidRPr="00697DB7">
        <w:rPr>
          <w:rFonts w:ascii="Garamond" w:hAnsi="Garamond"/>
        </w:rPr>
        <w:t>ë</w:t>
      </w:r>
      <w:r w:rsidRPr="00697DB7">
        <w:rPr>
          <w:rFonts w:ascii="Garamond" w:hAnsi="Garamond"/>
        </w:rPr>
        <w:t xml:space="preserve"> Njësisë së </w:t>
      </w:r>
      <w:proofErr w:type="spellStart"/>
      <w:r w:rsidRPr="00697DB7">
        <w:rPr>
          <w:rFonts w:ascii="Garamond" w:hAnsi="Garamond"/>
        </w:rPr>
        <w:t>Auditimit</w:t>
      </w:r>
      <w:proofErr w:type="spellEnd"/>
      <w:r w:rsidRPr="00697DB7">
        <w:rPr>
          <w:rFonts w:ascii="Garamond" w:hAnsi="Garamond"/>
        </w:rPr>
        <w:t xml:space="preserve"> të Brendshëm;</w:t>
      </w:r>
    </w:p>
    <w:p w14:paraId="13E5DCF0" w14:textId="7B51011F" w:rsidR="007802ED" w:rsidRPr="00697DB7" w:rsidRDefault="007802ED" w:rsidP="00BA7D12">
      <w:pPr>
        <w:pStyle w:val="ListParagraph"/>
        <w:ind w:left="0" w:firstLine="284"/>
        <w:jc w:val="both"/>
        <w:rPr>
          <w:rFonts w:ascii="Garamond" w:hAnsi="Garamond"/>
        </w:rPr>
      </w:pPr>
      <w:r w:rsidRPr="00697DB7">
        <w:rPr>
          <w:rFonts w:ascii="Garamond" w:hAnsi="Garamond"/>
        </w:rPr>
        <w:t>g)</w:t>
      </w:r>
      <w:r w:rsidR="002D53DD" w:rsidRPr="00697DB7">
        <w:rPr>
          <w:rFonts w:ascii="Garamond" w:hAnsi="Garamond"/>
        </w:rPr>
        <w:t xml:space="preserve"> </w:t>
      </w:r>
      <w:r w:rsidR="00F743CF" w:rsidRPr="00697DB7">
        <w:rPr>
          <w:rFonts w:ascii="Garamond" w:hAnsi="Garamond"/>
        </w:rPr>
        <w:t xml:space="preserve">koordinon </w:t>
      </w:r>
      <w:r w:rsidRPr="00697DB7">
        <w:rPr>
          <w:rFonts w:ascii="Garamond" w:hAnsi="Garamond"/>
        </w:rPr>
        <w:t>pro</w:t>
      </w:r>
      <w:r w:rsidR="00F743CF" w:rsidRPr="00697DB7">
        <w:rPr>
          <w:rFonts w:ascii="Garamond" w:hAnsi="Garamond"/>
        </w:rPr>
        <w:t>c</w:t>
      </w:r>
      <w:r w:rsidRPr="00697DB7">
        <w:rPr>
          <w:rFonts w:ascii="Garamond" w:hAnsi="Garamond"/>
        </w:rPr>
        <w:t xml:space="preserve">esin e realizimit të planeve të veprimit të hartuar nga drejtuesit e njësive të </w:t>
      </w:r>
      <w:proofErr w:type="spellStart"/>
      <w:r w:rsidRPr="00697DB7">
        <w:rPr>
          <w:rFonts w:ascii="Garamond" w:hAnsi="Garamond"/>
        </w:rPr>
        <w:t>auditura</w:t>
      </w:r>
      <w:proofErr w:type="spellEnd"/>
      <w:r w:rsidRPr="00697DB7">
        <w:rPr>
          <w:rFonts w:ascii="Garamond" w:hAnsi="Garamond"/>
        </w:rPr>
        <w:t xml:space="preserve"> në zbatim të rekomandimeve të lëna nga </w:t>
      </w:r>
      <w:proofErr w:type="spellStart"/>
      <w:r w:rsidRPr="00697DB7">
        <w:rPr>
          <w:rFonts w:ascii="Garamond" w:hAnsi="Garamond"/>
        </w:rPr>
        <w:t>audituesit</w:t>
      </w:r>
      <w:proofErr w:type="spellEnd"/>
      <w:r w:rsidRPr="00697DB7">
        <w:rPr>
          <w:rFonts w:ascii="Garamond" w:hAnsi="Garamond"/>
        </w:rPr>
        <w:t xml:space="preserve"> e jashtëm;</w:t>
      </w:r>
      <w:r w:rsidR="00F743CF" w:rsidRPr="00697DB7">
        <w:rPr>
          <w:rFonts w:ascii="Garamond" w:hAnsi="Garamond"/>
        </w:rPr>
        <w:t xml:space="preserve"> k</w:t>
      </w:r>
      <w:r w:rsidRPr="00697DB7">
        <w:rPr>
          <w:rFonts w:ascii="Garamond" w:hAnsi="Garamond"/>
        </w:rPr>
        <w:t xml:space="preserve">ryen raportimin e aktivitetit të Drejtorisë së </w:t>
      </w:r>
      <w:proofErr w:type="spellStart"/>
      <w:r w:rsidRPr="00697DB7">
        <w:rPr>
          <w:rFonts w:ascii="Garamond" w:hAnsi="Garamond"/>
        </w:rPr>
        <w:t>Auditimit</w:t>
      </w:r>
      <w:proofErr w:type="spellEnd"/>
      <w:r w:rsidRPr="00697DB7">
        <w:rPr>
          <w:rFonts w:ascii="Garamond" w:hAnsi="Garamond"/>
        </w:rPr>
        <w:t xml:space="preserve"> të Brendshëm bazuar në standardet e </w:t>
      </w:r>
      <w:proofErr w:type="spellStart"/>
      <w:r w:rsidRPr="00697DB7">
        <w:rPr>
          <w:rFonts w:ascii="Garamond" w:hAnsi="Garamond"/>
        </w:rPr>
        <w:t>auditimit</w:t>
      </w:r>
      <w:proofErr w:type="spellEnd"/>
      <w:r w:rsidRPr="00697DB7">
        <w:rPr>
          <w:rFonts w:ascii="Garamond" w:hAnsi="Garamond"/>
        </w:rPr>
        <w:t xml:space="preserve"> të brendshëm në sektorin publik sipas </w:t>
      </w:r>
      <w:r w:rsidR="00F743CF" w:rsidRPr="00697DB7">
        <w:rPr>
          <w:rFonts w:ascii="Garamond" w:hAnsi="Garamond"/>
        </w:rPr>
        <w:t>l</w:t>
      </w:r>
      <w:r w:rsidR="008B0BB8" w:rsidRPr="00697DB7">
        <w:rPr>
          <w:rFonts w:ascii="Garamond" w:hAnsi="Garamond"/>
        </w:rPr>
        <w:t xml:space="preserve">igjit nr. </w:t>
      </w:r>
      <w:r w:rsidRPr="00697DB7">
        <w:rPr>
          <w:rFonts w:ascii="Garamond" w:hAnsi="Garamond"/>
        </w:rPr>
        <w:t xml:space="preserve">114/2015, “Për </w:t>
      </w:r>
      <w:proofErr w:type="spellStart"/>
      <w:r w:rsidR="00F743CF" w:rsidRPr="00697DB7">
        <w:rPr>
          <w:rFonts w:ascii="Garamond" w:hAnsi="Garamond"/>
        </w:rPr>
        <w:t>auditimin</w:t>
      </w:r>
      <w:proofErr w:type="spellEnd"/>
      <w:r w:rsidR="00F743CF" w:rsidRPr="00697DB7">
        <w:rPr>
          <w:rFonts w:ascii="Garamond" w:hAnsi="Garamond"/>
        </w:rPr>
        <w:t xml:space="preserve"> e brendshëm në sektorin publik</w:t>
      </w:r>
      <w:r w:rsidRPr="00697DB7">
        <w:rPr>
          <w:rFonts w:ascii="Garamond" w:hAnsi="Garamond"/>
        </w:rPr>
        <w:t>”</w:t>
      </w:r>
      <w:r w:rsidR="00F743CF" w:rsidRPr="00697DB7">
        <w:rPr>
          <w:rFonts w:ascii="Garamond" w:hAnsi="Garamond"/>
        </w:rPr>
        <w:t>,</w:t>
      </w:r>
      <w:r w:rsidRPr="00697DB7">
        <w:rPr>
          <w:rFonts w:ascii="Garamond" w:hAnsi="Garamond"/>
        </w:rPr>
        <w:t xml:space="preserve"> i ndryshuar;</w:t>
      </w:r>
    </w:p>
    <w:p w14:paraId="74598D85" w14:textId="5AB17775"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gj)</w:t>
      </w:r>
      <w:r w:rsidR="00B664A8" w:rsidRPr="00697DB7">
        <w:rPr>
          <w:rFonts w:ascii="Garamond" w:hAnsi="Garamond" w:cs="Times New Roman"/>
          <w:sz w:val="24"/>
          <w:szCs w:val="24"/>
        </w:rPr>
        <w:t xml:space="preserve"> </w:t>
      </w:r>
      <w:r w:rsidR="00F743CF" w:rsidRPr="00697DB7">
        <w:rPr>
          <w:rFonts w:ascii="Garamond" w:hAnsi="Garamond" w:cs="Times New Roman"/>
          <w:sz w:val="24"/>
          <w:szCs w:val="24"/>
        </w:rPr>
        <w:t xml:space="preserve">ushtron </w:t>
      </w:r>
      <w:r w:rsidRPr="00697DB7">
        <w:rPr>
          <w:rFonts w:ascii="Garamond" w:hAnsi="Garamond" w:cs="Times New Roman"/>
          <w:sz w:val="24"/>
          <w:szCs w:val="24"/>
        </w:rPr>
        <w:t xml:space="preserve">veprimtarinë në përputhje me legjislacionin në fuqi për </w:t>
      </w:r>
      <w:proofErr w:type="spellStart"/>
      <w:r w:rsidRPr="00697DB7">
        <w:rPr>
          <w:rFonts w:ascii="Garamond" w:hAnsi="Garamond" w:cs="Times New Roman"/>
          <w:sz w:val="24"/>
          <w:szCs w:val="24"/>
        </w:rPr>
        <w:t>auditimin</w:t>
      </w:r>
      <w:proofErr w:type="spellEnd"/>
      <w:r w:rsidRPr="00697DB7">
        <w:rPr>
          <w:rFonts w:ascii="Garamond" w:hAnsi="Garamond" w:cs="Times New Roman"/>
          <w:sz w:val="24"/>
          <w:szCs w:val="24"/>
        </w:rPr>
        <w:t xml:space="preserve"> e brendshëm në sektorin publik</w:t>
      </w:r>
      <w:r w:rsidR="00DE35D8" w:rsidRPr="00697DB7">
        <w:rPr>
          <w:rFonts w:ascii="Garamond" w:hAnsi="Garamond" w:cs="Times New Roman"/>
          <w:sz w:val="24"/>
          <w:szCs w:val="24"/>
        </w:rPr>
        <w:t>,</w:t>
      </w:r>
      <w:r w:rsidRPr="00697DB7">
        <w:rPr>
          <w:rFonts w:ascii="Garamond" w:hAnsi="Garamond" w:cs="Times New Roman"/>
          <w:sz w:val="24"/>
          <w:szCs w:val="24"/>
        </w:rPr>
        <w:t xml:space="preserve"> si dhe aktet nënligjore në zbatim të tyre.</w:t>
      </w:r>
    </w:p>
    <w:p w14:paraId="2A971936" w14:textId="6540989F" w:rsidR="007802ED" w:rsidRPr="00697DB7" w:rsidRDefault="007802ED" w:rsidP="00BA7D12">
      <w:pPr>
        <w:pStyle w:val="ListParagraph"/>
        <w:ind w:left="0" w:firstLine="284"/>
        <w:jc w:val="both"/>
        <w:rPr>
          <w:rFonts w:ascii="Garamond" w:hAnsi="Garamond"/>
        </w:rPr>
      </w:pPr>
      <w:r w:rsidRPr="00697DB7">
        <w:rPr>
          <w:rFonts w:ascii="Garamond" w:hAnsi="Garamond"/>
        </w:rPr>
        <w:t>h)</w:t>
      </w:r>
      <w:r w:rsidR="002D53DD" w:rsidRPr="00697DB7">
        <w:rPr>
          <w:rFonts w:ascii="Garamond" w:hAnsi="Garamond"/>
        </w:rPr>
        <w:t xml:space="preserve"> </w:t>
      </w:r>
      <w:r w:rsidRPr="00697DB7">
        <w:rPr>
          <w:rFonts w:ascii="Garamond" w:hAnsi="Garamond"/>
        </w:rPr>
        <w:t xml:space="preserve">Drejtoria e </w:t>
      </w:r>
      <w:proofErr w:type="spellStart"/>
      <w:r w:rsidRPr="00697DB7">
        <w:rPr>
          <w:rFonts w:ascii="Garamond" w:hAnsi="Garamond"/>
        </w:rPr>
        <w:t>Auditimit</w:t>
      </w:r>
      <w:proofErr w:type="spellEnd"/>
      <w:r w:rsidRPr="00697DB7">
        <w:rPr>
          <w:rFonts w:ascii="Garamond" w:hAnsi="Garamond"/>
        </w:rPr>
        <w:t xml:space="preserve"> të Brendshëm ushtron veprimtarinë në përputhje me legjislacionin në fuqi për </w:t>
      </w:r>
      <w:proofErr w:type="spellStart"/>
      <w:r w:rsidRPr="00697DB7">
        <w:rPr>
          <w:rFonts w:ascii="Garamond" w:hAnsi="Garamond"/>
        </w:rPr>
        <w:t>auditimin</w:t>
      </w:r>
      <w:proofErr w:type="spellEnd"/>
      <w:r w:rsidRPr="00697DB7">
        <w:rPr>
          <w:rFonts w:ascii="Garamond" w:hAnsi="Garamond"/>
        </w:rPr>
        <w:t xml:space="preserve"> e brendshëm në sektorin publik</w:t>
      </w:r>
      <w:r w:rsidR="00DE35D8" w:rsidRPr="00697DB7">
        <w:rPr>
          <w:rFonts w:ascii="Garamond" w:hAnsi="Garamond"/>
        </w:rPr>
        <w:t>,</w:t>
      </w:r>
      <w:r w:rsidRPr="00697DB7">
        <w:rPr>
          <w:rFonts w:ascii="Garamond" w:hAnsi="Garamond"/>
        </w:rPr>
        <w:t xml:space="preserve"> si dhe aktet nënligjore në zbatim të tyre.</w:t>
      </w:r>
    </w:p>
    <w:p w14:paraId="01AEE3B2" w14:textId="4B1D51B2"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Sektori i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për </w:t>
      </w:r>
      <w:proofErr w:type="spellStart"/>
      <w:r w:rsidRPr="00697DB7">
        <w:rPr>
          <w:rFonts w:ascii="Garamond" w:hAnsi="Garamond" w:cs="Times New Roman"/>
          <w:sz w:val="24"/>
          <w:szCs w:val="24"/>
        </w:rPr>
        <w:t>IPARD</w:t>
      </w:r>
      <w:proofErr w:type="spellEnd"/>
      <w:r w:rsidR="00DE35D8" w:rsidRPr="00697DB7">
        <w:rPr>
          <w:rFonts w:ascii="Garamond" w:hAnsi="Garamond" w:cs="Times New Roman"/>
          <w:sz w:val="24"/>
          <w:szCs w:val="24"/>
        </w:rPr>
        <w:t>-in</w:t>
      </w:r>
      <w:r w:rsidRPr="00697DB7">
        <w:rPr>
          <w:rFonts w:ascii="Garamond" w:hAnsi="Garamond" w:cs="Times New Roman"/>
          <w:sz w:val="24"/>
          <w:szCs w:val="24"/>
        </w:rPr>
        <w:t xml:space="preserve"> siguron një masë kontrolli të përgjithshme dhe shërbim </w:t>
      </w:r>
      <w:proofErr w:type="spellStart"/>
      <w:r w:rsidRPr="00697DB7">
        <w:rPr>
          <w:rFonts w:ascii="Garamond" w:hAnsi="Garamond" w:cs="Times New Roman"/>
          <w:sz w:val="24"/>
          <w:szCs w:val="24"/>
        </w:rPr>
        <w:t>konsulence</w:t>
      </w:r>
      <w:proofErr w:type="spellEnd"/>
      <w:r w:rsidRPr="00697DB7">
        <w:rPr>
          <w:rFonts w:ascii="Garamond" w:hAnsi="Garamond" w:cs="Times New Roman"/>
          <w:sz w:val="24"/>
          <w:szCs w:val="24"/>
        </w:rPr>
        <w:t xml:space="preserve"> për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-në duke dhënë ndihmesën e tij në drejtim të përdorimit </w:t>
      </w:r>
      <w:proofErr w:type="spellStart"/>
      <w:r w:rsidRPr="00697DB7">
        <w:rPr>
          <w:rFonts w:ascii="Garamond" w:hAnsi="Garamond" w:cs="Times New Roman"/>
          <w:sz w:val="24"/>
          <w:szCs w:val="24"/>
        </w:rPr>
        <w:t>eficient</w:t>
      </w:r>
      <w:proofErr w:type="spellEnd"/>
      <w:r w:rsidRPr="00697DB7">
        <w:rPr>
          <w:rFonts w:ascii="Garamond" w:hAnsi="Garamond" w:cs="Times New Roman"/>
          <w:sz w:val="24"/>
          <w:szCs w:val="24"/>
        </w:rPr>
        <w:t xml:space="preserve"> të burimeve dhe efektivitetit të kontrollit të brendshëm të veprimtarisë financiare dhe atë të drejtimit në Agjenci. </w:t>
      </w:r>
    </w:p>
    <w:p w14:paraId="2D61C42F" w14:textId="11F9ECCC"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mbikëqyr</w:t>
      </w:r>
      <w:r w:rsidRPr="00697DB7">
        <w:rPr>
          <w:rFonts w:ascii="Garamond" w:hAnsi="Garamond" w:cs="Times New Roman"/>
          <w:sz w:val="24"/>
          <w:szCs w:val="24"/>
        </w:rPr>
        <w:t xml:space="preserve">, vlerëson dhe raporton mbi saktësinë dhe </w:t>
      </w:r>
      <w:proofErr w:type="spellStart"/>
      <w:r w:rsidRPr="00697DB7">
        <w:rPr>
          <w:rFonts w:ascii="Garamond" w:hAnsi="Garamond" w:cs="Times New Roman"/>
          <w:sz w:val="24"/>
          <w:szCs w:val="24"/>
        </w:rPr>
        <w:t>efektivitetitin</w:t>
      </w:r>
      <w:proofErr w:type="spellEnd"/>
      <w:r w:rsidRPr="00697DB7">
        <w:rPr>
          <w:rFonts w:ascii="Garamond" w:hAnsi="Garamond" w:cs="Times New Roman"/>
          <w:sz w:val="24"/>
          <w:szCs w:val="24"/>
        </w:rPr>
        <w:t xml:space="preserve"> e sistemit financiar, </w:t>
      </w:r>
      <w:proofErr w:type="spellStart"/>
      <w:r w:rsidRPr="00697DB7">
        <w:rPr>
          <w:rFonts w:ascii="Garamond" w:hAnsi="Garamond" w:cs="Times New Roman"/>
          <w:sz w:val="24"/>
          <w:szCs w:val="24"/>
        </w:rPr>
        <w:t>operacional</w:t>
      </w:r>
      <w:proofErr w:type="spellEnd"/>
      <w:r w:rsidRPr="00697DB7">
        <w:rPr>
          <w:rFonts w:ascii="Garamond" w:hAnsi="Garamond" w:cs="Times New Roman"/>
          <w:sz w:val="24"/>
          <w:szCs w:val="24"/>
        </w:rPr>
        <w:t xml:space="preserve">, kontrollin </w:t>
      </w:r>
      <w:proofErr w:type="spellStart"/>
      <w:r w:rsidRPr="00697DB7">
        <w:rPr>
          <w:rFonts w:ascii="Garamond" w:hAnsi="Garamond" w:cs="Times New Roman"/>
          <w:sz w:val="24"/>
          <w:szCs w:val="24"/>
        </w:rPr>
        <w:t>menaxherial</w:t>
      </w:r>
      <w:proofErr w:type="spellEnd"/>
      <w:r w:rsidRPr="00697DB7">
        <w:rPr>
          <w:rFonts w:ascii="Garamond" w:hAnsi="Garamond" w:cs="Times New Roman"/>
          <w:sz w:val="24"/>
          <w:szCs w:val="24"/>
        </w:rPr>
        <w:t xml:space="preserve"> dhe veprimtarinë e agjencisë;</w:t>
      </w:r>
    </w:p>
    <w:p w14:paraId="1AB01279" w14:textId="1D02E4A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mbikëqyr </w:t>
      </w:r>
      <w:r w:rsidRPr="00697DB7">
        <w:rPr>
          <w:rFonts w:ascii="Garamond" w:hAnsi="Garamond" w:cs="Times New Roman"/>
          <w:sz w:val="24"/>
          <w:szCs w:val="24"/>
        </w:rPr>
        <w:t xml:space="preserve">procesin e identifikimit dhe vlerësimit të riskut </w:t>
      </w:r>
      <w:proofErr w:type="spellStart"/>
      <w:r w:rsidRPr="00697DB7">
        <w:rPr>
          <w:rFonts w:ascii="Garamond" w:hAnsi="Garamond" w:cs="Times New Roman"/>
          <w:sz w:val="24"/>
          <w:szCs w:val="24"/>
        </w:rPr>
        <w:t>operacional</w:t>
      </w:r>
      <w:proofErr w:type="spellEnd"/>
      <w:r w:rsidRPr="00697DB7">
        <w:rPr>
          <w:rFonts w:ascii="Garamond" w:hAnsi="Garamond" w:cs="Times New Roman"/>
          <w:sz w:val="24"/>
          <w:szCs w:val="24"/>
        </w:rPr>
        <w:t xml:space="preserve"> në lidhje me zbatimin e detyrave;</w:t>
      </w:r>
    </w:p>
    <w:p w14:paraId="6FC17CCD" w14:textId="7DDD021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planifikon </w:t>
      </w:r>
      <w:r w:rsidRPr="00697DB7">
        <w:rPr>
          <w:rFonts w:ascii="Garamond" w:hAnsi="Garamond" w:cs="Times New Roman"/>
          <w:sz w:val="24"/>
          <w:szCs w:val="24"/>
        </w:rPr>
        <w:t xml:space="preserve">dhe harton planin strategjik dhe planin vjetor për </w:t>
      </w:r>
      <w:proofErr w:type="spellStart"/>
      <w:r w:rsidR="00525C06" w:rsidRPr="00697DB7">
        <w:rPr>
          <w:rFonts w:ascii="Garamond" w:hAnsi="Garamond" w:cs="Times New Roman"/>
          <w:sz w:val="24"/>
          <w:szCs w:val="24"/>
        </w:rPr>
        <w:t>auditimin</w:t>
      </w:r>
      <w:proofErr w:type="spellEnd"/>
      <w:r w:rsidR="00525C06" w:rsidRPr="00697DB7">
        <w:rPr>
          <w:rFonts w:ascii="Garamond" w:hAnsi="Garamond" w:cs="Times New Roman"/>
          <w:sz w:val="24"/>
          <w:szCs w:val="24"/>
        </w:rPr>
        <w:t xml:space="preserve"> e brendshëm </w:t>
      </w:r>
      <w:r w:rsidRPr="00697DB7">
        <w:rPr>
          <w:rFonts w:ascii="Garamond" w:hAnsi="Garamond" w:cs="Times New Roman"/>
          <w:sz w:val="24"/>
          <w:szCs w:val="24"/>
        </w:rPr>
        <w:t xml:space="preserve">dhe organizon kryerjen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në mënyrë efektive dhe në kohë;</w:t>
      </w:r>
    </w:p>
    <w:p w14:paraId="6CDDC44C" w14:textId="6060A9B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mbikëqyr </w:t>
      </w:r>
      <w:r w:rsidRPr="00697DB7">
        <w:rPr>
          <w:rFonts w:ascii="Garamond" w:hAnsi="Garamond" w:cs="Times New Roman"/>
          <w:sz w:val="24"/>
          <w:szCs w:val="24"/>
        </w:rPr>
        <w:t xml:space="preserve">zbatimin e standardeve të </w:t>
      </w:r>
      <w:proofErr w:type="spellStart"/>
      <w:r w:rsidRPr="00697DB7">
        <w:rPr>
          <w:rFonts w:ascii="Garamond" w:hAnsi="Garamond" w:cs="Times New Roman"/>
          <w:sz w:val="24"/>
          <w:szCs w:val="24"/>
        </w:rPr>
        <w:t>performancës</w:t>
      </w:r>
      <w:proofErr w:type="spellEnd"/>
      <w:r w:rsidRPr="00697DB7">
        <w:rPr>
          <w:rFonts w:ascii="Garamond" w:hAnsi="Garamond" w:cs="Times New Roman"/>
          <w:sz w:val="24"/>
          <w:szCs w:val="24"/>
        </w:rPr>
        <w:t xml:space="preserve"> dhe vlerëson nëse </w:t>
      </w:r>
      <w:proofErr w:type="spellStart"/>
      <w:r w:rsidRPr="00697DB7">
        <w:rPr>
          <w:rFonts w:ascii="Garamond" w:hAnsi="Garamond" w:cs="Times New Roman"/>
          <w:sz w:val="24"/>
          <w:szCs w:val="24"/>
        </w:rPr>
        <w:t>auditimet</w:t>
      </w:r>
      <w:proofErr w:type="spellEnd"/>
      <w:r w:rsidRPr="00697DB7">
        <w:rPr>
          <w:rFonts w:ascii="Garamond" w:hAnsi="Garamond" w:cs="Times New Roman"/>
          <w:sz w:val="24"/>
          <w:szCs w:val="24"/>
        </w:rPr>
        <w:t xml:space="preserve"> janë kryer në përputhje me to;</w:t>
      </w:r>
    </w:p>
    <w:p w14:paraId="3AD25D9E" w14:textId="163E000A"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siguron </w:t>
      </w:r>
      <w:proofErr w:type="spellStart"/>
      <w:r w:rsidRPr="00697DB7">
        <w:rPr>
          <w:rFonts w:ascii="Garamond" w:hAnsi="Garamond" w:cs="Times New Roman"/>
          <w:sz w:val="24"/>
          <w:szCs w:val="24"/>
        </w:rPr>
        <w:t>auditime</w:t>
      </w:r>
      <w:proofErr w:type="spellEnd"/>
      <w:r w:rsidRPr="00697DB7">
        <w:rPr>
          <w:rFonts w:ascii="Garamond" w:hAnsi="Garamond" w:cs="Times New Roman"/>
          <w:sz w:val="24"/>
          <w:szCs w:val="24"/>
        </w:rPr>
        <w:t xml:space="preserve"> në përputhje me procedurat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ekzaminon evidencat dhe projekt raportet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w:t>
      </w:r>
    </w:p>
    <w:p w14:paraId="335E5064" w14:textId="4ED4A121"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dh) </w:t>
      </w:r>
      <w:r w:rsidR="00525C06" w:rsidRPr="00697DB7">
        <w:rPr>
          <w:rFonts w:ascii="Garamond" w:hAnsi="Garamond" w:cs="Times New Roman"/>
          <w:sz w:val="24"/>
          <w:szCs w:val="24"/>
        </w:rPr>
        <w:t xml:space="preserve">kryen </w:t>
      </w:r>
      <w:r w:rsidRPr="00697DB7">
        <w:rPr>
          <w:rFonts w:ascii="Garamond" w:hAnsi="Garamond" w:cs="Times New Roman"/>
          <w:sz w:val="24"/>
          <w:szCs w:val="24"/>
        </w:rPr>
        <w:t>vlerësimin e funksionimit, përshtatshmërisë dhe efektivitetit të sistemit të kontrollit të brendshëm;</w:t>
      </w:r>
    </w:p>
    <w:p w14:paraId="443ED10A" w14:textId="2E0C075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ka </w:t>
      </w:r>
      <w:proofErr w:type="spellStart"/>
      <w:r w:rsidRPr="00697DB7">
        <w:rPr>
          <w:rFonts w:ascii="Garamond" w:hAnsi="Garamond" w:cs="Times New Roman"/>
          <w:sz w:val="24"/>
          <w:szCs w:val="24"/>
        </w:rPr>
        <w:t>akses</w:t>
      </w:r>
      <w:proofErr w:type="spellEnd"/>
      <w:r w:rsidRPr="00697DB7">
        <w:rPr>
          <w:rFonts w:ascii="Garamond" w:hAnsi="Garamond" w:cs="Times New Roman"/>
          <w:sz w:val="24"/>
          <w:szCs w:val="24"/>
        </w:rPr>
        <w:t xml:space="preserve"> të pakufizuar në çdo aktivitet që ndërmerret nga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-ja në mënyrë që të </w:t>
      </w:r>
      <w:r w:rsidR="00525C06" w:rsidRPr="00697DB7">
        <w:rPr>
          <w:rFonts w:ascii="Garamond" w:hAnsi="Garamond" w:cs="Times New Roman"/>
          <w:sz w:val="24"/>
          <w:szCs w:val="24"/>
        </w:rPr>
        <w:t>mbikëqyrë</w:t>
      </w:r>
      <w:r w:rsidRPr="00697DB7">
        <w:rPr>
          <w:rFonts w:ascii="Garamond" w:hAnsi="Garamond" w:cs="Times New Roman"/>
          <w:sz w:val="24"/>
          <w:szCs w:val="24"/>
        </w:rPr>
        <w:t xml:space="preserve">, vlerësojë dhe raportojë mbi saktësinë dhe efektivitetin e sistemit financiar, </w:t>
      </w:r>
      <w:proofErr w:type="spellStart"/>
      <w:r w:rsidRPr="00697DB7">
        <w:rPr>
          <w:rFonts w:ascii="Garamond" w:hAnsi="Garamond" w:cs="Times New Roman"/>
          <w:sz w:val="24"/>
          <w:szCs w:val="24"/>
        </w:rPr>
        <w:t>operacional</w:t>
      </w:r>
      <w:proofErr w:type="spellEnd"/>
      <w:r w:rsidRPr="00697DB7">
        <w:rPr>
          <w:rFonts w:ascii="Garamond" w:hAnsi="Garamond" w:cs="Times New Roman"/>
          <w:sz w:val="24"/>
          <w:szCs w:val="24"/>
        </w:rPr>
        <w:t xml:space="preserve">, kontrollin </w:t>
      </w:r>
      <w:proofErr w:type="spellStart"/>
      <w:r w:rsidRPr="00697DB7">
        <w:rPr>
          <w:rFonts w:ascii="Garamond" w:hAnsi="Garamond" w:cs="Times New Roman"/>
          <w:sz w:val="24"/>
          <w:szCs w:val="24"/>
        </w:rPr>
        <w:t>menaxherial</w:t>
      </w:r>
      <w:proofErr w:type="spellEnd"/>
      <w:r w:rsidRPr="00697DB7">
        <w:rPr>
          <w:rFonts w:ascii="Garamond" w:hAnsi="Garamond" w:cs="Times New Roman"/>
          <w:sz w:val="24"/>
          <w:szCs w:val="24"/>
        </w:rPr>
        <w:t xml:space="preserve"> dhe veprimtarinë e institucionit;</w:t>
      </w:r>
    </w:p>
    <w:p w14:paraId="38E635C3" w14:textId="5C0B5D6D"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836C6C"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kryen </w:t>
      </w:r>
      <w:r w:rsidRPr="00697DB7">
        <w:rPr>
          <w:rFonts w:ascii="Garamond" w:hAnsi="Garamond" w:cs="Times New Roman"/>
          <w:sz w:val="24"/>
          <w:szCs w:val="24"/>
        </w:rPr>
        <w:t xml:space="preserve">raportimin e aktivitetit të sektorit bazuar në standardet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në sektorin publik sipas </w:t>
      </w:r>
      <w:r w:rsidR="00525C06" w:rsidRPr="00697DB7">
        <w:rPr>
          <w:rFonts w:ascii="Garamond" w:hAnsi="Garamond" w:cs="Times New Roman"/>
          <w:sz w:val="24"/>
          <w:szCs w:val="24"/>
        </w:rPr>
        <w:t>l</w:t>
      </w:r>
      <w:r w:rsidR="008B0BB8" w:rsidRPr="00697DB7">
        <w:rPr>
          <w:rFonts w:ascii="Garamond" w:hAnsi="Garamond" w:cs="Times New Roman"/>
          <w:sz w:val="24"/>
          <w:szCs w:val="24"/>
        </w:rPr>
        <w:t xml:space="preserve">igjit nr. </w:t>
      </w:r>
      <w:r w:rsidRPr="00697DB7">
        <w:rPr>
          <w:rFonts w:ascii="Garamond" w:hAnsi="Garamond" w:cs="Times New Roman"/>
          <w:sz w:val="24"/>
          <w:szCs w:val="24"/>
        </w:rPr>
        <w:t xml:space="preserve">114/2015, “Për </w:t>
      </w:r>
      <w:proofErr w:type="spellStart"/>
      <w:r w:rsidR="00525C06" w:rsidRPr="00697DB7">
        <w:rPr>
          <w:rFonts w:ascii="Garamond" w:hAnsi="Garamond" w:cs="Times New Roman"/>
          <w:sz w:val="24"/>
          <w:szCs w:val="24"/>
        </w:rPr>
        <w:t>auditimin</w:t>
      </w:r>
      <w:proofErr w:type="spellEnd"/>
      <w:r w:rsidR="00525C06" w:rsidRPr="00697DB7">
        <w:rPr>
          <w:rFonts w:ascii="Garamond" w:hAnsi="Garamond" w:cs="Times New Roman"/>
          <w:sz w:val="24"/>
          <w:szCs w:val="24"/>
        </w:rPr>
        <w:t xml:space="preserve"> e brendshëm në sektorin publik</w:t>
      </w:r>
      <w:r w:rsidRPr="00697DB7">
        <w:rPr>
          <w:rFonts w:ascii="Garamond" w:hAnsi="Garamond" w:cs="Times New Roman"/>
          <w:sz w:val="24"/>
          <w:szCs w:val="24"/>
        </w:rPr>
        <w:t>”</w:t>
      </w:r>
      <w:r w:rsidR="00525C06" w:rsidRPr="00697DB7">
        <w:rPr>
          <w:rFonts w:ascii="Garamond" w:hAnsi="Garamond" w:cs="Times New Roman"/>
          <w:sz w:val="24"/>
          <w:szCs w:val="24"/>
        </w:rPr>
        <w:t>,</w:t>
      </w:r>
      <w:r w:rsidRPr="00697DB7">
        <w:rPr>
          <w:rFonts w:ascii="Garamond" w:hAnsi="Garamond" w:cs="Times New Roman"/>
          <w:sz w:val="24"/>
          <w:szCs w:val="24"/>
        </w:rPr>
        <w:t xml:space="preserve"> i ndryshuar;</w:t>
      </w:r>
    </w:p>
    <w:p w14:paraId="72A95E77" w14:textId="4753412A"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ushtron </w:t>
      </w:r>
      <w:r w:rsidRPr="00697DB7">
        <w:rPr>
          <w:rFonts w:ascii="Garamond" w:hAnsi="Garamond" w:cs="Times New Roman"/>
          <w:sz w:val="24"/>
          <w:szCs w:val="24"/>
        </w:rPr>
        <w:t xml:space="preserve">veprimtarinë në përputhje me legjislacionin në fuqi për </w:t>
      </w:r>
      <w:proofErr w:type="spellStart"/>
      <w:r w:rsidRPr="00697DB7">
        <w:rPr>
          <w:rFonts w:ascii="Garamond" w:hAnsi="Garamond" w:cs="Times New Roman"/>
          <w:sz w:val="24"/>
          <w:szCs w:val="24"/>
        </w:rPr>
        <w:t>auditimin</w:t>
      </w:r>
      <w:proofErr w:type="spellEnd"/>
      <w:r w:rsidRPr="00697DB7">
        <w:rPr>
          <w:rFonts w:ascii="Garamond" w:hAnsi="Garamond" w:cs="Times New Roman"/>
          <w:sz w:val="24"/>
          <w:szCs w:val="24"/>
        </w:rPr>
        <w:t xml:space="preserve"> e brendshëm në sektorin publik</w:t>
      </w:r>
      <w:r w:rsidR="00525C06" w:rsidRPr="00697DB7">
        <w:rPr>
          <w:rFonts w:ascii="Garamond" w:hAnsi="Garamond" w:cs="Times New Roman"/>
          <w:sz w:val="24"/>
          <w:szCs w:val="24"/>
        </w:rPr>
        <w:t>,</w:t>
      </w:r>
      <w:r w:rsidRPr="00697DB7">
        <w:rPr>
          <w:rFonts w:ascii="Garamond" w:hAnsi="Garamond" w:cs="Times New Roman"/>
          <w:sz w:val="24"/>
          <w:szCs w:val="24"/>
        </w:rPr>
        <w:t xml:space="preserve"> si dhe aktet nënligjore në zbatim të tyre.</w:t>
      </w:r>
    </w:p>
    <w:p w14:paraId="6699F942" w14:textId="7C6B5DFD"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w:t>
      </w:r>
      <w:r w:rsidR="00836C6C" w:rsidRPr="00697DB7">
        <w:rPr>
          <w:rFonts w:ascii="Garamond" w:hAnsi="Garamond" w:cs="Times New Roman"/>
          <w:sz w:val="24"/>
          <w:szCs w:val="24"/>
        </w:rPr>
        <w:t xml:space="preserve"> </w:t>
      </w:r>
      <w:r w:rsidRPr="00697DB7">
        <w:rPr>
          <w:rFonts w:ascii="Garamond" w:hAnsi="Garamond" w:cs="Times New Roman"/>
          <w:sz w:val="24"/>
          <w:szCs w:val="24"/>
        </w:rPr>
        <w:t xml:space="preserve">Sektorit të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për Skemat Kombëtare ka këto detyra dhe përgjegjësi:</w:t>
      </w:r>
    </w:p>
    <w:p w14:paraId="3BFC46E6" w14:textId="516C6B0A"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mbikëqyr</w:t>
      </w:r>
      <w:r w:rsidRPr="00697DB7">
        <w:rPr>
          <w:rFonts w:ascii="Garamond" w:hAnsi="Garamond" w:cs="Times New Roman"/>
          <w:sz w:val="24"/>
          <w:szCs w:val="24"/>
        </w:rPr>
        <w:t xml:space="preserve">, vlerëson dhe raporton mbi saktësinë dhe </w:t>
      </w:r>
      <w:proofErr w:type="spellStart"/>
      <w:r w:rsidRPr="00697DB7">
        <w:rPr>
          <w:rFonts w:ascii="Garamond" w:hAnsi="Garamond" w:cs="Times New Roman"/>
          <w:sz w:val="24"/>
          <w:szCs w:val="24"/>
        </w:rPr>
        <w:t>efektivitetitin</w:t>
      </w:r>
      <w:proofErr w:type="spellEnd"/>
      <w:r w:rsidRPr="00697DB7">
        <w:rPr>
          <w:rFonts w:ascii="Garamond" w:hAnsi="Garamond" w:cs="Times New Roman"/>
          <w:sz w:val="24"/>
          <w:szCs w:val="24"/>
        </w:rPr>
        <w:t xml:space="preserve"> e sistemit financiar, </w:t>
      </w:r>
      <w:proofErr w:type="spellStart"/>
      <w:r w:rsidRPr="00697DB7">
        <w:rPr>
          <w:rFonts w:ascii="Garamond" w:hAnsi="Garamond" w:cs="Times New Roman"/>
          <w:sz w:val="24"/>
          <w:szCs w:val="24"/>
        </w:rPr>
        <w:t>operacional</w:t>
      </w:r>
      <w:proofErr w:type="spellEnd"/>
      <w:r w:rsidRPr="00697DB7">
        <w:rPr>
          <w:rFonts w:ascii="Garamond" w:hAnsi="Garamond" w:cs="Times New Roman"/>
          <w:sz w:val="24"/>
          <w:szCs w:val="24"/>
        </w:rPr>
        <w:t xml:space="preserve">, kontrollin </w:t>
      </w:r>
      <w:proofErr w:type="spellStart"/>
      <w:r w:rsidRPr="00697DB7">
        <w:rPr>
          <w:rFonts w:ascii="Garamond" w:hAnsi="Garamond" w:cs="Times New Roman"/>
          <w:sz w:val="24"/>
          <w:szCs w:val="24"/>
        </w:rPr>
        <w:t>menaxherial</w:t>
      </w:r>
      <w:proofErr w:type="spellEnd"/>
      <w:r w:rsidRPr="00697DB7">
        <w:rPr>
          <w:rFonts w:ascii="Garamond" w:hAnsi="Garamond" w:cs="Times New Roman"/>
          <w:sz w:val="24"/>
          <w:szCs w:val="24"/>
        </w:rPr>
        <w:t xml:space="preserve"> dhe veprimtarinë e agjencisë;</w:t>
      </w:r>
    </w:p>
    <w:p w14:paraId="5838AAF0" w14:textId="5BA23C1E"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lastRenderedPageBreak/>
        <w:t>b)</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mbikëqyr </w:t>
      </w:r>
      <w:r w:rsidRPr="00697DB7">
        <w:rPr>
          <w:rFonts w:ascii="Garamond" w:hAnsi="Garamond" w:cs="Times New Roman"/>
          <w:sz w:val="24"/>
          <w:szCs w:val="24"/>
        </w:rPr>
        <w:t xml:space="preserve">procesin e identifikimit dhe vlerësimit të riskut </w:t>
      </w:r>
      <w:proofErr w:type="spellStart"/>
      <w:r w:rsidRPr="00697DB7">
        <w:rPr>
          <w:rFonts w:ascii="Garamond" w:hAnsi="Garamond" w:cs="Times New Roman"/>
          <w:sz w:val="24"/>
          <w:szCs w:val="24"/>
        </w:rPr>
        <w:t>operacional</w:t>
      </w:r>
      <w:proofErr w:type="spellEnd"/>
      <w:r w:rsidRPr="00697DB7">
        <w:rPr>
          <w:rFonts w:ascii="Garamond" w:hAnsi="Garamond" w:cs="Times New Roman"/>
          <w:sz w:val="24"/>
          <w:szCs w:val="24"/>
        </w:rPr>
        <w:t xml:space="preserve"> në lidhje me zbatimin e detyrave;</w:t>
      </w:r>
    </w:p>
    <w:p w14:paraId="11029AAC" w14:textId="06C48144"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planifikon </w:t>
      </w:r>
      <w:r w:rsidRPr="00697DB7">
        <w:rPr>
          <w:rFonts w:ascii="Garamond" w:hAnsi="Garamond" w:cs="Times New Roman"/>
          <w:sz w:val="24"/>
          <w:szCs w:val="24"/>
        </w:rPr>
        <w:t xml:space="preserve">dhe harton planin strategjik dhe planin vjetor për </w:t>
      </w:r>
      <w:proofErr w:type="spellStart"/>
      <w:r w:rsidR="00525C06" w:rsidRPr="00697DB7">
        <w:rPr>
          <w:rFonts w:ascii="Garamond" w:hAnsi="Garamond" w:cs="Times New Roman"/>
          <w:sz w:val="24"/>
          <w:szCs w:val="24"/>
        </w:rPr>
        <w:t>auditimin</w:t>
      </w:r>
      <w:proofErr w:type="spellEnd"/>
      <w:r w:rsidR="00525C06" w:rsidRPr="00697DB7">
        <w:rPr>
          <w:rFonts w:ascii="Garamond" w:hAnsi="Garamond" w:cs="Times New Roman"/>
          <w:sz w:val="24"/>
          <w:szCs w:val="24"/>
        </w:rPr>
        <w:t xml:space="preserve"> e brendshëm </w:t>
      </w:r>
      <w:r w:rsidRPr="00697DB7">
        <w:rPr>
          <w:rFonts w:ascii="Garamond" w:hAnsi="Garamond" w:cs="Times New Roman"/>
          <w:sz w:val="24"/>
          <w:szCs w:val="24"/>
        </w:rPr>
        <w:t xml:space="preserve">dhe organizon kryerjen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në mënyrë efektive dhe në kohë;</w:t>
      </w:r>
    </w:p>
    <w:p w14:paraId="2BF47806" w14:textId="7B584CA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mbikëqyr </w:t>
      </w:r>
      <w:r w:rsidRPr="00697DB7">
        <w:rPr>
          <w:rFonts w:ascii="Garamond" w:hAnsi="Garamond" w:cs="Times New Roman"/>
          <w:sz w:val="24"/>
          <w:szCs w:val="24"/>
        </w:rPr>
        <w:t xml:space="preserve">zbatimin e standardeve të </w:t>
      </w:r>
      <w:proofErr w:type="spellStart"/>
      <w:r w:rsidRPr="00697DB7">
        <w:rPr>
          <w:rFonts w:ascii="Garamond" w:hAnsi="Garamond" w:cs="Times New Roman"/>
          <w:sz w:val="24"/>
          <w:szCs w:val="24"/>
        </w:rPr>
        <w:t>performancës</w:t>
      </w:r>
      <w:proofErr w:type="spellEnd"/>
      <w:r w:rsidRPr="00697DB7">
        <w:rPr>
          <w:rFonts w:ascii="Garamond" w:hAnsi="Garamond" w:cs="Times New Roman"/>
          <w:sz w:val="24"/>
          <w:szCs w:val="24"/>
        </w:rPr>
        <w:t xml:space="preserve"> dhe vlerëson nëse </w:t>
      </w:r>
      <w:proofErr w:type="spellStart"/>
      <w:r w:rsidRPr="00697DB7">
        <w:rPr>
          <w:rFonts w:ascii="Garamond" w:hAnsi="Garamond" w:cs="Times New Roman"/>
          <w:sz w:val="24"/>
          <w:szCs w:val="24"/>
        </w:rPr>
        <w:t>auditimet</w:t>
      </w:r>
      <w:proofErr w:type="spellEnd"/>
      <w:r w:rsidRPr="00697DB7">
        <w:rPr>
          <w:rFonts w:ascii="Garamond" w:hAnsi="Garamond" w:cs="Times New Roman"/>
          <w:sz w:val="24"/>
          <w:szCs w:val="24"/>
        </w:rPr>
        <w:t xml:space="preserve"> janë kryer në përputhje me to;</w:t>
      </w:r>
    </w:p>
    <w:p w14:paraId="5CAD5937" w14:textId="362146A5"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siguron </w:t>
      </w:r>
      <w:proofErr w:type="spellStart"/>
      <w:r w:rsidRPr="00697DB7">
        <w:rPr>
          <w:rFonts w:ascii="Garamond" w:hAnsi="Garamond" w:cs="Times New Roman"/>
          <w:sz w:val="24"/>
          <w:szCs w:val="24"/>
        </w:rPr>
        <w:t>auditime</w:t>
      </w:r>
      <w:proofErr w:type="spellEnd"/>
      <w:r w:rsidRPr="00697DB7">
        <w:rPr>
          <w:rFonts w:ascii="Garamond" w:hAnsi="Garamond" w:cs="Times New Roman"/>
          <w:sz w:val="24"/>
          <w:szCs w:val="24"/>
        </w:rPr>
        <w:t xml:space="preserve"> në përputhje me procedurat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ekzaminon evidencat dhe projekt raportet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w:t>
      </w:r>
    </w:p>
    <w:p w14:paraId="0144876C" w14:textId="4DCE1E63"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dh) </w:t>
      </w:r>
      <w:r w:rsidR="00525C06" w:rsidRPr="00697DB7">
        <w:rPr>
          <w:rFonts w:ascii="Garamond" w:hAnsi="Garamond" w:cs="Times New Roman"/>
          <w:sz w:val="24"/>
          <w:szCs w:val="24"/>
        </w:rPr>
        <w:t xml:space="preserve">kryen </w:t>
      </w:r>
      <w:r w:rsidRPr="00697DB7">
        <w:rPr>
          <w:rFonts w:ascii="Garamond" w:hAnsi="Garamond" w:cs="Times New Roman"/>
          <w:sz w:val="24"/>
          <w:szCs w:val="24"/>
        </w:rPr>
        <w:t>vlerësimin e funksionimit, përshtatshmërisë dhe efektivitetit të sistemit të kontrollit të brendshëm;</w:t>
      </w:r>
    </w:p>
    <w:p w14:paraId="3D0BF80D" w14:textId="7554CDE9"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ka </w:t>
      </w:r>
      <w:proofErr w:type="spellStart"/>
      <w:r w:rsidRPr="00697DB7">
        <w:rPr>
          <w:rFonts w:ascii="Garamond" w:hAnsi="Garamond" w:cs="Times New Roman"/>
          <w:sz w:val="24"/>
          <w:szCs w:val="24"/>
        </w:rPr>
        <w:t>akses</w:t>
      </w:r>
      <w:proofErr w:type="spellEnd"/>
      <w:r w:rsidRPr="00697DB7">
        <w:rPr>
          <w:rFonts w:ascii="Garamond" w:hAnsi="Garamond" w:cs="Times New Roman"/>
          <w:sz w:val="24"/>
          <w:szCs w:val="24"/>
        </w:rPr>
        <w:t xml:space="preserve"> të pakufizuar në çdo aktivitet që ndërmerret nga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-ja në mënyrë që të </w:t>
      </w:r>
      <w:r w:rsidR="00525C06" w:rsidRPr="00697DB7">
        <w:rPr>
          <w:rFonts w:ascii="Garamond" w:hAnsi="Garamond" w:cs="Times New Roman"/>
          <w:sz w:val="24"/>
          <w:szCs w:val="24"/>
        </w:rPr>
        <w:t>mbikëqyrë</w:t>
      </w:r>
      <w:r w:rsidRPr="00697DB7">
        <w:rPr>
          <w:rFonts w:ascii="Garamond" w:hAnsi="Garamond" w:cs="Times New Roman"/>
          <w:sz w:val="24"/>
          <w:szCs w:val="24"/>
        </w:rPr>
        <w:t xml:space="preserve">, vlerësojë dhe raportojë mbi saktësinë dhe efektivitetin e sistemit financiar, </w:t>
      </w:r>
      <w:proofErr w:type="spellStart"/>
      <w:r w:rsidRPr="00697DB7">
        <w:rPr>
          <w:rFonts w:ascii="Garamond" w:hAnsi="Garamond" w:cs="Times New Roman"/>
          <w:sz w:val="24"/>
          <w:szCs w:val="24"/>
        </w:rPr>
        <w:t>operacional</w:t>
      </w:r>
      <w:proofErr w:type="spellEnd"/>
      <w:r w:rsidRPr="00697DB7">
        <w:rPr>
          <w:rFonts w:ascii="Garamond" w:hAnsi="Garamond" w:cs="Times New Roman"/>
          <w:sz w:val="24"/>
          <w:szCs w:val="24"/>
        </w:rPr>
        <w:t xml:space="preserve">, kontrollin </w:t>
      </w:r>
      <w:proofErr w:type="spellStart"/>
      <w:r w:rsidRPr="00697DB7">
        <w:rPr>
          <w:rFonts w:ascii="Garamond" w:hAnsi="Garamond" w:cs="Times New Roman"/>
          <w:sz w:val="24"/>
          <w:szCs w:val="24"/>
        </w:rPr>
        <w:t>menaxherial</w:t>
      </w:r>
      <w:proofErr w:type="spellEnd"/>
      <w:r w:rsidRPr="00697DB7">
        <w:rPr>
          <w:rFonts w:ascii="Garamond" w:hAnsi="Garamond" w:cs="Times New Roman"/>
          <w:sz w:val="24"/>
          <w:szCs w:val="24"/>
        </w:rPr>
        <w:t xml:space="preserve"> dhe veprimtarinë e institucionit;</w:t>
      </w:r>
    </w:p>
    <w:p w14:paraId="0F37DEF2" w14:textId="3B0C129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kryen </w:t>
      </w:r>
      <w:r w:rsidRPr="00697DB7">
        <w:rPr>
          <w:rFonts w:ascii="Garamond" w:hAnsi="Garamond" w:cs="Times New Roman"/>
          <w:sz w:val="24"/>
          <w:szCs w:val="24"/>
        </w:rPr>
        <w:t xml:space="preserve">raportimin e aktivitetit të sektorit bazuar në standardet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në sektorin publik sipas </w:t>
      </w:r>
      <w:r w:rsidR="00525C06" w:rsidRPr="00697DB7">
        <w:rPr>
          <w:rFonts w:ascii="Garamond" w:hAnsi="Garamond" w:cs="Times New Roman"/>
          <w:sz w:val="24"/>
          <w:szCs w:val="24"/>
        </w:rPr>
        <w:t xml:space="preserve">ligjit </w:t>
      </w:r>
      <w:r w:rsidR="008B0BB8" w:rsidRPr="00697DB7">
        <w:rPr>
          <w:rFonts w:ascii="Garamond" w:hAnsi="Garamond" w:cs="Times New Roman"/>
          <w:sz w:val="24"/>
          <w:szCs w:val="24"/>
        </w:rPr>
        <w:t xml:space="preserve">nr. </w:t>
      </w:r>
      <w:r w:rsidRPr="00697DB7">
        <w:rPr>
          <w:rFonts w:ascii="Garamond" w:hAnsi="Garamond" w:cs="Times New Roman"/>
          <w:sz w:val="24"/>
          <w:szCs w:val="24"/>
        </w:rPr>
        <w:t xml:space="preserve">114/2015, “Për </w:t>
      </w:r>
      <w:proofErr w:type="spellStart"/>
      <w:r w:rsidR="00525C06" w:rsidRPr="00697DB7">
        <w:rPr>
          <w:rFonts w:ascii="Garamond" w:hAnsi="Garamond" w:cs="Times New Roman"/>
          <w:sz w:val="24"/>
          <w:szCs w:val="24"/>
        </w:rPr>
        <w:t>auditimin</w:t>
      </w:r>
      <w:proofErr w:type="spellEnd"/>
      <w:r w:rsidR="00525C06" w:rsidRPr="00697DB7">
        <w:rPr>
          <w:rFonts w:ascii="Garamond" w:hAnsi="Garamond" w:cs="Times New Roman"/>
          <w:sz w:val="24"/>
          <w:szCs w:val="24"/>
        </w:rPr>
        <w:t xml:space="preserve"> e brendshëm në sektorin publik</w:t>
      </w:r>
      <w:r w:rsidRPr="00697DB7">
        <w:rPr>
          <w:rFonts w:ascii="Garamond" w:hAnsi="Garamond" w:cs="Times New Roman"/>
          <w:sz w:val="24"/>
          <w:szCs w:val="24"/>
        </w:rPr>
        <w:t>”</w:t>
      </w:r>
      <w:r w:rsidR="00525C06" w:rsidRPr="00697DB7">
        <w:rPr>
          <w:rFonts w:ascii="Garamond" w:hAnsi="Garamond" w:cs="Times New Roman"/>
          <w:sz w:val="24"/>
          <w:szCs w:val="24"/>
        </w:rPr>
        <w:t>,</w:t>
      </w:r>
      <w:r w:rsidRPr="00697DB7">
        <w:rPr>
          <w:rFonts w:ascii="Garamond" w:hAnsi="Garamond" w:cs="Times New Roman"/>
          <w:sz w:val="24"/>
          <w:szCs w:val="24"/>
        </w:rPr>
        <w:t xml:space="preserve"> i ndryshuar;</w:t>
      </w:r>
    </w:p>
    <w:p w14:paraId="6D70AF25" w14:textId="5931E539"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525C06" w:rsidRPr="00697DB7">
        <w:rPr>
          <w:rFonts w:ascii="Garamond" w:hAnsi="Garamond" w:cs="Times New Roman"/>
          <w:sz w:val="24"/>
          <w:szCs w:val="24"/>
        </w:rPr>
        <w:t xml:space="preserve">ushtron </w:t>
      </w:r>
      <w:r w:rsidRPr="00697DB7">
        <w:rPr>
          <w:rFonts w:ascii="Garamond" w:hAnsi="Garamond" w:cs="Times New Roman"/>
          <w:sz w:val="24"/>
          <w:szCs w:val="24"/>
        </w:rPr>
        <w:t xml:space="preserve">veprimtarinë në përputhje me legjislacionin në fuqi për </w:t>
      </w:r>
      <w:proofErr w:type="spellStart"/>
      <w:r w:rsidRPr="00697DB7">
        <w:rPr>
          <w:rFonts w:ascii="Garamond" w:hAnsi="Garamond" w:cs="Times New Roman"/>
          <w:sz w:val="24"/>
          <w:szCs w:val="24"/>
        </w:rPr>
        <w:t>auditimin</w:t>
      </w:r>
      <w:proofErr w:type="spellEnd"/>
      <w:r w:rsidRPr="00697DB7">
        <w:rPr>
          <w:rFonts w:ascii="Garamond" w:hAnsi="Garamond" w:cs="Times New Roman"/>
          <w:sz w:val="24"/>
          <w:szCs w:val="24"/>
        </w:rPr>
        <w:t xml:space="preserve"> e brendshëm në sektorin publik</w:t>
      </w:r>
      <w:r w:rsidR="00525C06" w:rsidRPr="00697DB7">
        <w:rPr>
          <w:rFonts w:ascii="Garamond" w:hAnsi="Garamond" w:cs="Times New Roman"/>
          <w:sz w:val="24"/>
          <w:szCs w:val="24"/>
        </w:rPr>
        <w:t>,</w:t>
      </w:r>
      <w:r w:rsidRPr="00697DB7">
        <w:rPr>
          <w:rFonts w:ascii="Garamond" w:hAnsi="Garamond" w:cs="Times New Roman"/>
          <w:sz w:val="24"/>
          <w:szCs w:val="24"/>
        </w:rPr>
        <w:t xml:space="preserve"> si dhe aktet nënligjore në zbatim të tyre.</w:t>
      </w:r>
    </w:p>
    <w:p w14:paraId="16FC185A"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5. Punonjësit e sektorit të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në ushtrimin e veprimtarisë së tyre u ndalohet:</w:t>
      </w:r>
    </w:p>
    <w:p w14:paraId="603EFC8D" w14:textId="74FC268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710D4F" w:rsidRPr="00697DB7">
        <w:rPr>
          <w:rFonts w:ascii="Garamond" w:hAnsi="Garamond" w:cs="Times New Roman"/>
          <w:sz w:val="24"/>
          <w:szCs w:val="24"/>
        </w:rPr>
        <w:t>t</w:t>
      </w:r>
      <w:r w:rsidRPr="00697DB7">
        <w:rPr>
          <w:rFonts w:ascii="Garamond" w:hAnsi="Garamond" w:cs="Times New Roman"/>
          <w:sz w:val="24"/>
          <w:szCs w:val="24"/>
        </w:rPr>
        <w:t>ë përfshihen në kryerjen e funksioneve dhe veprimtarive të tjera të njësisë publike, përve</w:t>
      </w:r>
      <w:r w:rsidR="003A7B7E" w:rsidRPr="00697DB7">
        <w:rPr>
          <w:rFonts w:ascii="Garamond" w:hAnsi="Garamond" w:cs="Times New Roman"/>
          <w:sz w:val="24"/>
          <w:szCs w:val="24"/>
        </w:rPr>
        <w:t>ç</w:t>
      </w:r>
      <w:r w:rsidRPr="00697DB7">
        <w:rPr>
          <w:rFonts w:ascii="Garamond" w:hAnsi="Garamond" w:cs="Times New Roman"/>
          <w:sz w:val="24"/>
          <w:szCs w:val="24"/>
        </w:rPr>
        <w:t xml:space="preserve"> veprimtarisë </w:t>
      </w:r>
      <w:proofErr w:type="spellStart"/>
      <w:r w:rsidRPr="00697DB7">
        <w:rPr>
          <w:rFonts w:ascii="Garamond" w:hAnsi="Garamond" w:cs="Times New Roman"/>
          <w:sz w:val="24"/>
          <w:szCs w:val="24"/>
        </w:rPr>
        <w:t>audituese</w:t>
      </w:r>
      <w:proofErr w:type="spellEnd"/>
      <w:r w:rsidRPr="00697DB7">
        <w:rPr>
          <w:rFonts w:ascii="Garamond" w:hAnsi="Garamond" w:cs="Times New Roman"/>
          <w:sz w:val="24"/>
          <w:szCs w:val="24"/>
        </w:rPr>
        <w:t>;</w:t>
      </w:r>
    </w:p>
    <w:p w14:paraId="6B6B8E7A" w14:textId="486A118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710D4F" w:rsidRPr="00697DB7">
        <w:rPr>
          <w:rFonts w:ascii="Garamond" w:hAnsi="Garamond" w:cs="Times New Roman"/>
          <w:sz w:val="24"/>
          <w:szCs w:val="24"/>
        </w:rPr>
        <w:t>t</w:t>
      </w:r>
      <w:r w:rsidRPr="00697DB7">
        <w:rPr>
          <w:rFonts w:ascii="Garamond" w:hAnsi="Garamond" w:cs="Times New Roman"/>
          <w:sz w:val="24"/>
          <w:szCs w:val="24"/>
        </w:rPr>
        <w:t>ë mbajnë një mandat politik apo të jenë zgjedhur në funksione drejtuese në strukturat e partive politike;</w:t>
      </w:r>
    </w:p>
    <w:p w14:paraId="7EEEB62E" w14:textId="636AF8A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710D4F" w:rsidRPr="00697DB7">
        <w:rPr>
          <w:rFonts w:ascii="Garamond" w:hAnsi="Garamond" w:cs="Times New Roman"/>
          <w:sz w:val="24"/>
          <w:szCs w:val="24"/>
        </w:rPr>
        <w:t>t</w:t>
      </w:r>
      <w:r w:rsidRPr="00697DB7">
        <w:rPr>
          <w:rFonts w:ascii="Garamond" w:hAnsi="Garamond" w:cs="Times New Roman"/>
          <w:sz w:val="24"/>
          <w:szCs w:val="24"/>
        </w:rPr>
        <w:t xml:space="preserve">ë ushtrojnë </w:t>
      </w:r>
      <w:r w:rsidR="003A7B7E" w:rsidRPr="00697DB7">
        <w:rPr>
          <w:rFonts w:ascii="Garamond" w:hAnsi="Garamond" w:cs="Times New Roman"/>
          <w:sz w:val="24"/>
          <w:szCs w:val="24"/>
        </w:rPr>
        <w:t>ç</w:t>
      </w:r>
      <w:r w:rsidRPr="00697DB7">
        <w:rPr>
          <w:rFonts w:ascii="Garamond" w:hAnsi="Garamond" w:cs="Times New Roman"/>
          <w:sz w:val="24"/>
          <w:szCs w:val="24"/>
        </w:rPr>
        <w:t xml:space="preserve">do veprimtari ose punë tjetër me pagesë apo të kenë përfitime të tjera të natyrave dhe formave, që krijojnë gjendje konflikti interesash me ushtrimin e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me përjashtim të mësimdhënies dhe publikimit, sipas rregullave të parashikuara në legjislacionin në fuqi për nëpunësin civil.</w:t>
      </w:r>
    </w:p>
    <w:p w14:paraId="26CFEEC2" w14:textId="77777777" w:rsidR="007802ED" w:rsidRPr="00697DB7" w:rsidRDefault="007802ED" w:rsidP="00BA7D12">
      <w:pPr>
        <w:spacing w:after="0" w:line="240" w:lineRule="auto"/>
        <w:ind w:firstLine="284"/>
        <w:jc w:val="both"/>
        <w:rPr>
          <w:rFonts w:ascii="Garamond" w:hAnsi="Garamond" w:cs="Times New Roman"/>
          <w:sz w:val="24"/>
          <w:szCs w:val="24"/>
        </w:rPr>
      </w:pPr>
    </w:p>
    <w:p w14:paraId="12075F9F"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41</w:t>
      </w:r>
    </w:p>
    <w:p w14:paraId="3FEC13C1" w14:textId="2161675F" w:rsidR="007802ED" w:rsidRPr="00697DB7" w:rsidRDefault="003A7B7E" w:rsidP="00BA7D12">
      <w:pPr>
        <w:pStyle w:val="Heading2"/>
        <w:ind w:firstLine="284"/>
        <w:rPr>
          <w:rFonts w:ascii="Garamond" w:hAnsi="Garamond"/>
        </w:rPr>
      </w:pPr>
      <w:r w:rsidRPr="00697DB7">
        <w:rPr>
          <w:rFonts w:ascii="Garamond" w:hAnsi="Garamond"/>
          <w:caps w:val="0"/>
        </w:rPr>
        <w:t>Drejtoria e Parandalimit të Mashtrimit, Parregullsive dhe Riskut</w:t>
      </w:r>
    </w:p>
    <w:p w14:paraId="5EBEA768" w14:textId="77777777" w:rsidR="007802ED" w:rsidRPr="00697DB7" w:rsidRDefault="007802ED" w:rsidP="00BA7D12">
      <w:pPr>
        <w:spacing w:after="0" w:line="240" w:lineRule="auto"/>
        <w:ind w:firstLine="284"/>
        <w:rPr>
          <w:rFonts w:ascii="Garamond" w:hAnsi="Garamond" w:cs="Times New Roman"/>
          <w:sz w:val="24"/>
          <w:szCs w:val="24"/>
        </w:rPr>
      </w:pPr>
    </w:p>
    <w:p w14:paraId="532927E2" w14:textId="33F14875"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e Parandalimit të Mashtrimit, Parregullsive dhe Riskut është përgjegjëse për bashkërendimin e aktiviteteve me drejtoritë dhe sektorët e Agjencisë lidhur me raportimin e rasteve të parregullsive dhe mashtrimeve të konstatuara gjatë ushtrimit të veprimtarisë së institucionit. Drejtoria </w:t>
      </w:r>
      <w:r w:rsidR="003F0FCE" w:rsidRPr="00697DB7">
        <w:rPr>
          <w:rFonts w:ascii="Garamond" w:hAnsi="Garamond"/>
        </w:rPr>
        <w:t>përfshin</w:t>
      </w:r>
      <w:r w:rsidRPr="00697DB7">
        <w:rPr>
          <w:rFonts w:ascii="Garamond" w:hAnsi="Garamond"/>
        </w:rPr>
        <w:t xml:space="preserve"> proceset për identifikimin, vlerësimin dhe gjykimin e mashtrimeve, parregullsive dhe </w:t>
      </w:r>
      <w:proofErr w:type="spellStart"/>
      <w:r w:rsidRPr="00697DB7">
        <w:rPr>
          <w:rFonts w:ascii="Garamond" w:hAnsi="Garamond"/>
        </w:rPr>
        <w:t>risqeve</w:t>
      </w:r>
      <w:proofErr w:type="spellEnd"/>
      <w:r w:rsidRPr="00697DB7">
        <w:rPr>
          <w:rFonts w:ascii="Garamond" w:hAnsi="Garamond"/>
        </w:rPr>
        <w:t>, si dhe përcaktimin e përgjegjësisë, ndërmarrjen e veprimeve për zvogëlimin apo parashikimin e tyre, monitorimin dhe rishikimin e progresit. Kjo drejtori përbëhet nga 2 (dy) sektorë.</w:t>
      </w:r>
    </w:p>
    <w:p w14:paraId="6CEBE08A" w14:textId="63E7BE58"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Drejtorisë së Parandalimit të Mashtrimit, Parregullsive dhe Riskut</w:t>
      </w:r>
    </w:p>
    <w:p w14:paraId="30120D5D" w14:textId="3E592231"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2D53DD" w:rsidRPr="00697DB7">
        <w:rPr>
          <w:rFonts w:ascii="Garamond" w:hAnsi="Garamond"/>
        </w:rPr>
        <w:t xml:space="preserve"> </w:t>
      </w:r>
      <w:r w:rsidR="000D28FC" w:rsidRPr="00697DB7">
        <w:rPr>
          <w:rFonts w:ascii="Garamond" w:hAnsi="Garamond"/>
        </w:rPr>
        <w:t xml:space="preserve">përcakton </w:t>
      </w:r>
      <w:r w:rsidRPr="00697DB7">
        <w:rPr>
          <w:rFonts w:ascii="Garamond" w:hAnsi="Garamond"/>
        </w:rPr>
        <w:t>qartë objektivat e drejtorisë, bën ndarjen e detyrave dhe siguron zbatimin me saktësi të detyrave sipas funksioneve përkatëse</w:t>
      </w:r>
      <w:r w:rsidR="000D28FC" w:rsidRPr="00697DB7">
        <w:rPr>
          <w:rFonts w:ascii="Garamond" w:hAnsi="Garamond"/>
        </w:rPr>
        <w:t>;</w:t>
      </w:r>
    </w:p>
    <w:p w14:paraId="3F976CBF" w14:textId="0D72CB4F"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2D53DD" w:rsidRPr="00697DB7">
        <w:rPr>
          <w:rFonts w:ascii="Garamond" w:hAnsi="Garamond"/>
        </w:rPr>
        <w:t xml:space="preserve"> </w:t>
      </w:r>
      <w:r w:rsidR="000D28FC" w:rsidRPr="00697DB7">
        <w:rPr>
          <w:rFonts w:ascii="Garamond" w:hAnsi="Garamond"/>
        </w:rPr>
        <w:t xml:space="preserve">identifikon </w:t>
      </w:r>
      <w:proofErr w:type="spellStart"/>
      <w:r w:rsidRPr="00697DB7">
        <w:rPr>
          <w:rFonts w:ascii="Garamond" w:hAnsi="Garamond"/>
        </w:rPr>
        <w:t>risqet</w:t>
      </w:r>
      <w:proofErr w:type="spellEnd"/>
      <w:r w:rsidRPr="00697DB7">
        <w:rPr>
          <w:rFonts w:ascii="Garamond" w:hAnsi="Garamond"/>
        </w:rPr>
        <w:t xml:space="preserve"> që lidhen me punën e drejtorisë dhe krijon sistemin e kontrollit të brendshëm për kryerjen e punës me efektivitet</w:t>
      </w:r>
      <w:r w:rsidR="000D28FC" w:rsidRPr="00697DB7">
        <w:rPr>
          <w:rFonts w:ascii="Garamond" w:hAnsi="Garamond"/>
        </w:rPr>
        <w:t>;</w:t>
      </w:r>
      <w:r w:rsidRPr="00697DB7">
        <w:rPr>
          <w:rFonts w:ascii="Garamond" w:hAnsi="Garamond"/>
        </w:rPr>
        <w:t xml:space="preserve"> </w:t>
      </w:r>
    </w:p>
    <w:p w14:paraId="2F33AB90" w14:textId="5DF27891" w:rsidR="007802ED" w:rsidRPr="00697DB7" w:rsidRDefault="007802ED" w:rsidP="00BA7D12">
      <w:pPr>
        <w:pStyle w:val="ListParagraph"/>
        <w:ind w:left="0" w:firstLine="284"/>
        <w:jc w:val="both"/>
        <w:rPr>
          <w:rFonts w:ascii="Garamond" w:hAnsi="Garamond"/>
        </w:rPr>
      </w:pPr>
      <w:r w:rsidRPr="00697DB7">
        <w:rPr>
          <w:rFonts w:ascii="Garamond" w:hAnsi="Garamond"/>
        </w:rPr>
        <w:t>c)</w:t>
      </w:r>
      <w:r w:rsidR="002D53DD" w:rsidRPr="00697DB7">
        <w:rPr>
          <w:rFonts w:ascii="Garamond" w:hAnsi="Garamond"/>
        </w:rPr>
        <w:t xml:space="preserve"> </w:t>
      </w:r>
      <w:r w:rsidR="000D28FC" w:rsidRPr="00697DB7">
        <w:rPr>
          <w:rFonts w:ascii="Garamond" w:hAnsi="Garamond"/>
        </w:rPr>
        <w:t xml:space="preserve">rekomandon </w:t>
      </w:r>
      <w:r w:rsidRPr="00697DB7">
        <w:rPr>
          <w:rFonts w:ascii="Garamond" w:hAnsi="Garamond"/>
        </w:rPr>
        <w:t xml:space="preserve">objektiva </w:t>
      </w:r>
      <w:r w:rsidR="000D28FC" w:rsidRPr="00697DB7">
        <w:rPr>
          <w:rFonts w:ascii="Garamond" w:hAnsi="Garamond"/>
        </w:rPr>
        <w:t>strategjikë</w:t>
      </w:r>
      <w:r w:rsidRPr="00697DB7">
        <w:rPr>
          <w:rFonts w:ascii="Garamond" w:hAnsi="Garamond"/>
        </w:rPr>
        <w:t xml:space="preserve">, </w:t>
      </w:r>
      <w:proofErr w:type="spellStart"/>
      <w:r w:rsidRPr="00697DB7">
        <w:rPr>
          <w:rFonts w:ascii="Garamond" w:hAnsi="Garamond"/>
        </w:rPr>
        <w:t>operacional</w:t>
      </w:r>
      <w:r w:rsidR="000D28FC" w:rsidRPr="00697DB7">
        <w:rPr>
          <w:rFonts w:ascii="Garamond" w:hAnsi="Garamond"/>
        </w:rPr>
        <w:t>ë</w:t>
      </w:r>
      <w:proofErr w:type="spellEnd"/>
      <w:r w:rsidRPr="00697DB7">
        <w:rPr>
          <w:rFonts w:ascii="Garamond" w:hAnsi="Garamond"/>
        </w:rPr>
        <w:t xml:space="preserve"> në çdo njësi organizative të </w:t>
      </w:r>
      <w:proofErr w:type="spellStart"/>
      <w:r w:rsidRPr="00697DB7">
        <w:rPr>
          <w:rFonts w:ascii="Garamond" w:hAnsi="Garamond"/>
        </w:rPr>
        <w:t>AZHBR</w:t>
      </w:r>
      <w:proofErr w:type="spellEnd"/>
      <w:r w:rsidR="003F0FCE" w:rsidRPr="00697DB7">
        <w:rPr>
          <w:rFonts w:ascii="Garamond" w:hAnsi="Garamond"/>
        </w:rPr>
        <w:t>-së</w:t>
      </w:r>
      <w:r w:rsidRPr="00697DB7">
        <w:rPr>
          <w:rFonts w:ascii="Garamond" w:hAnsi="Garamond"/>
        </w:rPr>
        <w:t>, në funksion të menaxhimit të parregullsive</w:t>
      </w:r>
      <w:r w:rsidR="000D28FC" w:rsidRPr="00697DB7">
        <w:rPr>
          <w:rFonts w:ascii="Garamond" w:hAnsi="Garamond"/>
        </w:rPr>
        <w:t>;</w:t>
      </w:r>
    </w:p>
    <w:p w14:paraId="6C49746C" w14:textId="68ABBE1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menaxhon </w:t>
      </w:r>
      <w:r w:rsidRPr="00697DB7">
        <w:rPr>
          <w:rFonts w:ascii="Garamond" w:hAnsi="Garamond" w:cs="Times New Roman"/>
          <w:sz w:val="24"/>
          <w:szCs w:val="24"/>
        </w:rPr>
        <w:t>parandalimin e mashtrimit, parregullsive dhe identifikimin e menaxhimin e riskut gjatë aplikimit për fonde nga projekte të skemës kombëtare apo ato të donatorëve, për të identifikuar, vlerësuar dhe menaxhuar riskun e institucionit</w:t>
      </w:r>
      <w:r w:rsidR="000D28FC" w:rsidRPr="00697DB7">
        <w:rPr>
          <w:rFonts w:ascii="Garamond" w:hAnsi="Garamond" w:cs="Times New Roman"/>
          <w:sz w:val="24"/>
          <w:szCs w:val="24"/>
        </w:rPr>
        <w:t>;</w:t>
      </w:r>
    </w:p>
    <w:p w14:paraId="59044D84" w14:textId="4C1F3D3F" w:rsidR="007802ED" w:rsidRPr="00697DB7" w:rsidRDefault="007802ED" w:rsidP="00BA7D12">
      <w:pPr>
        <w:pStyle w:val="ListParagraph"/>
        <w:ind w:left="0" w:firstLine="284"/>
        <w:jc w:val="both"/>
        <w:rPr>
          <w:rFonts w:ascii="Garamond" w:hAnsi="Garamond"/>
        </w:rPr>
      </w:pPr>
      <w:r w:rsidRPr="00697DB7">
        <w:rPr>
          <w:rFonts w:ascii="Garamond" w:hAnsi="Garamond"/>
        </w:rPr>
        <w:t>d)</w:t>
      </w:r>
      <w:r w:rsidR="002D53DD" w:rsidRPr="00697DB7">
        <w:rPr>
          <w:rFonts w:ascii="Garamond" w:hAnsi="Garamond"/>
        </w:rPr>
        <w:t xml:space="preserve"> </w:t>
      </w:r>
      <w:r w:rsidR="000D28FC" w:rsidRPr="00697DB7">
        <w:rPr>
          <w:rFonts w:ascii="Garamond" w:hAnsi="Garamond"/>
        </w:rPr>
        <w:t>d</w:t>
      </w:r>
      <w:r w:rsidRPr="00697DB7">
        <w:rPr>
          <w:rFonts w:ascii="Garamond" w:hAnsi="Garamond"/>
        </w:rPr>
        <w:t>rejton dhe koordinon veprimtarinë në Sektorin për Sigurimin e Cilësisë dhe Menaxhimit të Riskut dhe në Sektorin e Identifikimit të Mashtrimit dhe Parregullsive, duke deleguar detyrat dhe siguruar kryerjen e tyre me përpikëri</w:t>
      </w:r>
      <w:r w:rsidR="000D28FC" w:rsidRPr="00697DB7">
        <w:rPr>
          <w:rFonts w:ascii="Garamond" w:hAnsi="Garamond"/>
        </w:rPr>
        <w:t>;</w:t>
      </w:r>
    </w:p>
    <w:p w14:paraId="151EAB94" w14:textId="1AAD82A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dh) </w:t>
      </w:r>
      <w:r w:rsidR="000D28FC" w:rsidRPr="00697DB7">
        <w:rPr>
          <w:rFonts w:ascii="Garamond" w:hAnsi="Garamond" w:cs="Times New Roman"/>
          <w:sz w:val="24"/>
          <w:szCs w:val="24"/>
        </w:rPr>
        <w:t>s</w:t>
      </w:r>
      <w:r w:rsidRPr="00697DB7">
        <w:rPr>
          <w:rFonts w:ascii="Garamond" w:hAnsi="Garamond" w:cs="Times New Roman"/>
          <w:sz w:val="24"/>
          <w:szCs w:val="24"/>
        </w:rPr>
        <w:t xml:space="preserve">iguron implementimin e rekomandimeve të </w:t>
      </w:r>
      <w:proofErr w:type="spellStart"/>
      <w:r w:rsidRPr="00697DB7">
        <w:rPr>
          <w:rFonts w:ascii="Garamond" w:hAnsi="Garamond" w:cs="Times New Roman"/>
          <w:sz w:val="24"/>
          <w:szCs w:val="24"/>
        </w:rPr>
        <w:t>auditimit</w:t>
      </w:r>
      <w:proofErr w:type="spellEnd"/>
      <w:r w:rsidRPr="00697DB7">
        <w:rPr>
          <w:rFonts w:ascii="Garamond" w:hAnsi="Garamond" w:cs="Times New Roman"/>
          <w:sz w:val="24"/>
          <w:szCs w:val="24"/>
        </w:rPr>
        <w:t xml:space="preserve"> të brendshëm, të jashtëm dhe ofruesve të tjerë të </w:t>
      </w:r>
      <w:proofErr w:type="spellStart"/>
      <w:r w:rsidRPr="00697DB7">
        <w:rPr>
          <w:rFonts w:ascii="Garamond" w:hAnsi="Garamond" w:cs="Times New Roman"/>
          <w:sz w:val="24"/>
          <w:szCs w:val="24"/>
        </w:rPr>
        <w:t>siguridhënies</w:t>
      </w:r>
      <w:proofErr w:type="spellEnd"/>
      <w:r w:rsidRPr="00697DB7">
        <w:rPr>
          <w:rFonts w:ascii="Garamond" w:hAnsi="Garamond" w:cs="Times New Roman"/>
          <w:sz w:val="24"/>
          <w:szCs w:val="24"/>
        </w:rPr>
        <w:t xml:space="preserve"> dhe menaxhimit.</w:t>
      </w:r>
    </w:p>
    <w:p w14:paraId="54A91273" w14:textId="07CFC284"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B664A8" w:rsidRPr="00697DB7">
        <w:rPr>
          <w:rFonts w:ascii="Garamond" w:hAnsi="Garamond" w:cs="Times New Roman"/>
          <w:sz w:val="24"/>
          <w:szCs w:val="24"/>
        </w:rPr>
        <w:t xml:space="preserve"> </w:t>
      </w:r>
      <w:r w:rsidRPr="00697DB7">
        <w:rPr>
          <w:rFonts w:ascii="Garamond" w:hAnsi="Garamond" w:cs="Times New Roman"/>
          <w:sz w:val="24"/>
          <w:szCs w:val="24"/>
        </w:rPr>
        <w:t>Detyrat e Sektorit të Identifikimit të Mashtrimit dhe Parregullsive:</w:t>
      </w:r>
    </w:p>
    <w:p w14:paraId="75359CC4" w14:textId="43A1017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h</w:t>
      </w:r>
      <w:r w:rsidRPr="00697DB7">
        <w:rPr>
          <w:rFonts w:ascii="Garamond" w:hAnsi="Garamond" w:cs="Times New Roman"/>
          <w:sz w:val="24"/>
          <w:szCs w:val="24"/>
        </w:rPr>
        <w:t>arton objektiva strategjik</w:t>
      </w:r>
      <w:r w:rsidR="003C2126" w:rsidRPr="00697DB7">
        <w:rPr>
          <w:rFonts w:ascii="Garamond" w:hAnsi="Garamond" w:cs="Times New Roman"/>
          <w:sz w:val="24"/>
          <w:szCs w:val="24"/>
        </w:rPr>
        <w:t>ë</w:t>
      </w:r>
      <w:r w:rsidRPr="00697DB7">
        <w:rPr>
          <w:rFonts w:ascii="Garamond" w:hAnsi="Garamond" w:cs="Times New Roman"/>
          <w:sz w:val="24"/>
          <w:szCs w:val="24"/>
        </w:rPr>
        <w:t xml:space="preserve">, </w:t>
      </w:r>
      <w:proofErr w:type="spellStart"/>
      <w:r w:rsidRPr="00697DB7">
        <w:rPr>
          <w:rFonts w:ascii="Garamond" w:hAnsi="Garamond" w:cs="Times New Roman"/>
          <w:sz w:val="24"/>
          <w:szCs w:val="24"/>
        </w:rPr>
        <w:t>operacional</w:t>
      </w:r>
      <w:r w:rsidR="003C2126" w:rsidRPr="00697DB7">
        <w:rPr>
          <w:rFonts w:ascii="Garamond" w:hAnsi="Garamond" w:cs="Times New Roman"/>
          <w:sz w:val="24"/>
          <w:szCs w:val="24"/>
        </w:rPr>
        <w:t>ë</w:t>
      </w:r>
      <w:proofErr w:type="spellEnd"/>
      <w:r w:rsidRPr="00697DB7">
        <w:rPr>
          <w:rFonts w:ascii="Garamond" w:hAnsi="Garamond" w:cs="Times New Roman"/>
          <w:sz w:val="24"/>
          <w:szCs w:val="24"/>
        </w:rPr>
        <w:t xml:space="preserve"> në çdo njësi organizative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në funksion të menaxhimit të parregullsive;</w:t>
      </w:r>
    </w:p>
    <w:p w14:paraId="24CC06FD" w14:textId="05B2D59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siguron </w:t>
      </w:r>
      <w:r w:rsidRPr="00697DB7">
        <w:rPr>
          <w:rFonts w:ascii="Garamond" w:hAnsi="Garamond" w:cs="Times New Roman"/>
          <w:sz w:val="24"/>
          <w:szCs w:val="24"/>
        </w:rPr>
        <w:t xml:space="preserve">identifikimin dhe vlerësimin e </w:t>
      </w:r>
      <w:proofErr w:type="spellStart"/>
      <w:r w:rsidRPr="00697DB7">
        <w:rPr>
          <w:rFonts w:ascii="Garamond" w:hAnsi="Garamond" w:cs="Times New Roman"/>
          <w:sz w:val="24"/>
          <w:szCs w:val="24"/>
        </w:rPr>
        <w:t>risqeve</w:t>
      </w:r>
      <w:proofErr w:type="spellEnd"/>
      <w:r w:rsidRPr="00697DB7">
        <w:rPr>
          <w:rFonts w:ascii="Garamond" w:hAnsi="Garamond" w:cs="Times New Roman"/>
          <w:sz w:val="24"/>
          <w:szCs w:val="24"/>
        </w:rPr>
        <w:t xml:space="preserve"> në nivel sektori, të cilat çojnë në dështimin apo mosrealizimin e objektivave;</w:t>
      </w:r>
    </w:p>
    <w:p w14:paraId="4234CE15" w14:textId="580E7E6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mbikëqyr </w:t>
      </w:r>
      <w:r w:rsidRPr="00697DB7">
        <w:rPr>
          <w:rFonts w:ascii="Garamond" w:hAnsi="Garamond" w:cs="Times New Roman"/>
          <w:sz w:val="24"/>
          <w:szCs w:val="24"/>
        </w:rPr>
        <w:t>identifikimin dhe raportimin e fenomeneve, sinjaleve apo ngjarjeve për parandalimin e mashtrimit nga inspektorët përkatës në përputhje me manualin e procedurave</w:t>
      </w:r>
      <w:r w:rsidR="003C2126" w:rsidRPr="00697DB7">
        <w:rPr>
          <w:rFonts w:ascii="Garamond" w:hAnsi="Garamond" w:cs="Times New Roman"/>
          <w:sz w:val="24"/>
          <w:szCs w:val="24"/>
        </w:rPr>
        <w:t>;</w:t>
      </w:r>
    </w:p>
    <w:p w14:paraId="7ED2E1FA" w14:textId="4163486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përgatit </w:t>
      </w:r>
      <w:r w:rsidRPr="00697DB7">
        <w:rPr>
          <w:rFonts w:ascii="Garamond" w:hAnsi="Garamond" w:cs="Times New Roman"/>
          <w:sz w:val="24"/>
          <w:szCs w:val="24"/>
        </w:rPr>
        <w:t>regjistrin e sinjaleve të parregullsisë dhe analizon rastet;</w:t>
      </w:r>
    </w:p>
    <w:p w14:paraId="7B3438AA" w14:textId="3F1305D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përgatit </w:t>
      </w:r>
      <w:r w:rsidRPr="00697DB7">
        <w:rPr>
          <w:rFonts w:ascii="Garamond" w:hAnsi="Garamond" w:cs="Times New Roman"/>
          <w:sz w:val="24"/>
          <w:szCs w:val="24"/>
        </w:rPr>
        <w:t>regjistrin e parregullsisë dhe e dërgon për miratim te përgjegjësi i sektorit;</w:t>
      </w:r>
    </w:p>
    <w:p w14:paraId="6A8DA60C" w14:textId="3ED3EB0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3C2126" w:rsidRPr="00697DB7">
        <w:rPr>
          <w:rFonts w:ascii="Garamond" w:hAnsi="Garamond" w:cs="Times New Roman"/>
          <w:sz w:val="24"/>
          <w:szCs w:val="24"/>
        </w:rPr>
        <w:t xml:space="preserve">përgatit </w:t>
      </w:r>
      <w:r w:rsidRPr="00697DB7">
        <w:rPr>
          <w:rFonts w:ascii="Garamond" w:hAnsi="Garamond" w:cs="Times New Roman"/>
          <w:sz w:val="24"/>
          <w:szCs w:val="24"/>
        </w:rPr>
        <w:t>dokumentet sipas Manualit të Parregullsisë dhe raporton mbi rastet e sinjaleve</w:t>
      </w:r>
      <w:r w:rsidR="00DE35D8" w:rsidRPr="00697DB7">
        <w:rPr>
          <w:rFonts w:ascii="Garamond" w:hAnsi="Garamond" w:cs="Times New Roman"/>
          <w:sz w:val="24"/>
          <w:szCs w:val="24"/>
        </w:rPr>
        <w:t>,</w:t>
      </w:r>
      <w:r w:rsidRPr="00697DB7">
        <w:rPr>
          <w:rFonts w:ascii="Garamond" w:hAnsi="Garamond" w:cs="Times New Roman"/>
          <w:sz w:val="24"/>
          <w:szCs w:val="24"/>
        </w:rPr>
        <w:t xml:space="preserve"> si dhe mbi parregullsitë e konfirmuara</w:t>
      </w:r>
      <w:r w:rsidR="003C2126" w:rsidRPr="00697DB7">
        <w:rPr>
          <w:rFonts w:ascii="Garamond" w:hAnsi="Garamond" w:cs="Times New Roman"/>
          <w:sz w:val="24"/>
          <w:szCs w:val="24"/>
        </w:rPr>
        <w:t>;</w:t>
      </w:r>
    </w:p>
    <w:p w14:paraId="57281491"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 Detyrat e Sektorit për Sigurimin e Cilësisë dhe Menaxhimit të Riskut:</w:t>
      </w:r>
    </w:p>
    <w:p w14:paraId="37A9E255" w14:textId="35B47C99"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nxit </w:t>
      </w:r>
      <w:r w:rsidRPr="00697DB7">
        <w:rPr>
          <w:rFonts w:ascii="Garamond" w:hAnsi="Garamond" w:cs="Times New Roman"/>
          <w:sz w:val="24"/>
          <w:szCs w:val="24"/>
        </w:rPr>
        <w:t>zhvillimin e cilësisë duke u bazuar në rishikime të rregullta të proceseve duke përditësuar manualin e cilësisë</w:t>
      </w:r>
      <w:r w:rsidR="003C2126" w:rsidRPr="00697DB7">
        <w:rPr>
          <w:rFonts w:ascii="Garamond" w:hAnsi="Garamond" w:cs="Times New Roman"/>
          <w:sz w:val="24"/>
          <w:szCs w:val="24"/>
        </w:rPr>
        <w:t>;</w:t>
      </w:r>
      <w:r w:rsidRPr="00697DB7">
        <w:rPr>
          <w:rFonts w:ascii="Garamond" w:hAnsi="Garamond" w:cs="Times New Roman"/>
          <w:sz w:val="24"/>
          <w:szCs w:val="24"/>
        </w:rPr>
        <w:t xml:space="preserve"> </w:t>
      </w:r>
    </w:p>
    <w:p w14:paraId="0B5CA0B0" w14:textId="355D829B"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lehtëson </w:t>
      </w:r>
      <w:r w:rsidRPr="00697DB7">
        <w:rPr>
          <w:rFonts w:ascii="Garamond" w:hAnsi="Garamond" w:cs="Times New Roman"/>
          <w:sz w:val="24"/>
          <w:szCs w:val="24"/>
        </w:rPr>
        <w:t xml:space="preserve">procesin e përfshirjes </w:t>
      </w:r>
      <w:r w:rsidR="000D28FC" w:rsidRPr="00697DB7">
        <w:rPr>
          <w:rFonts w:ascii="Garamond" w:hAnsi="Garamond" w:cs="Times New Roman"/>
          <w:sz w:val="24"/>
          <w:szCs w:val="24"/>
        </w:rPr>
        <w:t>s</w:t>
      </w:r>
      <w:r w:rsidRPr="00697DB7">
        <w:rPr>
          <w:rFonts w:ascii="Garamond" w:hAnsi="Garamond" w:cs="Times New Roman"/>
          <w:sz w:val="24"/>
          <w:szCs w:val="24"/>
        </w:rPr>
        <w:t>ë të gjitha drejtorive në funksion të sigurimit të cilësisë, si dhe harton planin e veprimit për përmirësimin e vazhdueshëm të cilësisë</w:t>
      </w:r>
      <w:r w:rsidR="003C2126" w:rsidRPr="00697DB7">
        <w:rPr>
          <w:rFonts w:ascii="Garamond" w:hAnsi="Garamond" w:cs="Times New Roman"/>
          <w:sz w:val="24"/>
          <w:szCs w:val="24"/>
        </w:rPr>
        <w:t>;</w:t>
      </w:r>
      <w:r w:rsidRPr="00697DB7">
        <w:rPr>
          <w:rFonts w:ascii="Garamond" w:hAnsi="Garamond" w:cs="Times New Roman"/>
          <w:sz w:val="24"/>
          <w:szCs w:val="24"/>
        </w:rPr>
        <w:t xml:space="preserve"> </w:t>
      </w:r>
    </w:p>
    <w:p w14:paraId="7B8D3030" w14:textId="3D269506"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harton </w:t>
      </w:r>
      <w:r w:rsidRPr="00697DB7">
        <w:rPr>
          <w:rFonts w:ascii="Garamond" w:hAnsi="Garamond" w:cs="Times New Roman"/>
          <w:sz w:val="24"/>
          <w:szCs w:val="24"/>
        </w:rPr>
        <w:t>planin vjetor dhe afatmesëm të zhvillimit, në të cilin parashikon indikatorët dhe kriteret për sigurimin e cilësisë</w:t>
      </w:r>
      <w:r w:rsidR="003C2126" w:rsidRPr="00697DB7">
        <w:rPr>
          <w:rFonts w:ascii="Garamond" w:hAnsi="Garamond" w:cs="Times New Roman"/>
          <w:sz w:val="24"/>
          <w:szCs w:val="24"/>
        </w:rPr>
        <w:t>;</w:t>
      </w:r>
      <w:r w:rsidRPr="00697DB7">
        <w:rPr>
          <w:rFonts w:ascii="Garamond" w:hAnsi="Garamond" w:cs="Times New Roman"/>
          <w:sz w:val="24"/>
          <w:szCs w:val="24"/>
        </w:rPr>
        <w:t xml:space="preserve"> </w:t>
      </w:r>
    </w:p>
    <w:p w14:paraId="727EA0BD" w14:textId="571133A1"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në </w:t>
      </w:r>
      <w:r w:rsidRPr="00697DB7">
        <w:rPr>
          <w:rFonts w:ascii="Garamond" w:hAnsi="Garamond" w:cs="Times New Roman"/>
          <w:sz w:val="24"/>
          <w:szCs w:val="24"/>
        </w:rPr>
        <w:t xml:space="preserve">fund të çdo viti pas vlerësimit do të hartojë një raport vlerësimi për sigurimin e cilësisë në </w:t>
      </w:r>
      <w:proofErr w:type="spellStart"/>
      <w:r w:rsidRPr="00697DB7">
        <w:rPr>
          <w:rFonts w:ascii="Garamond" w:hAnsi="Garamond" w:cs="Times New Roman"/>
          <w:sz w:val="24"/>
          <w:szCs w:val="24"/>
        </w:rPr>
        <w:t>AZHBR</w:t>
      </w:r>
      <w:proofErr w:type="spellEnd"/>
      <w:r w:rsidR="003C2126" w:rsidRPr="00697DB7">
        <w:rPr>
          <w:rFonts w:ascii="Garamond" w:hAnsi="Garamond" w:cs="Times New Roman"/>
          <w:sz w:val="24"/>
          <w:szCs w:val="24"/>
        </w:rPr>
        <w:t>;</w:t>
      </w:r>
      <w:r w:rsidRPr="00697DB7">
        <w:rPr>
          <w:rFonts w:ascii="Garamond" w:hAnsi="Garamond" w:cs="Times New Roman"/>
          <w:sz w:val="24"/>
          <w:szCs w:val="24"/>
        </w:rPr>
        <w:t xml:space="preserve"> </w:t>
      </w:r>
    </w:p>
    <w:p w14:paraId="7EE963E0" w14:textId="12339506"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harton </w:t>
      </w:r>
      <w:r w:rsidRPr="00697DB7">
        <w:rPr>
          <w:rFonts w:ascii="Garamond" w:hAnsi="Garamond" w:cs="Times New Roman"/>
          <w:sz w:val="24"/>
          <w:szCs w:val="24"/>
        </w:rPr>
        <w:t>planin e masave të parashikuara dhe kujdeset për zbatimin e tyre në praktikë</w:t>
      </w:r>
      <w:r w:rsidR="003C2126" w:rsidRPr="00697DB7">
        <w:rPr>
          <w:rFonts w:ascii="Garamond" w:hAnsi="Garamond" w:cs="Times New Roman"/>
          <w:sz w:val="24"/>
          <w:szCs w:val="24"/>
        </w:rPr>
        <w:t>;</w:t>
      </w:r>
    </w:p>
    <w:p w14:paraId="5AA973E5" w14:textId="01868B9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dh) </w:t>
      </w:r>
      <w:r w:rsidR="003C2126" w:rsidRPr="00697DB7">
        <w:rPr>
          <w:rFonts w:ascii="Garamond" w:hAnsi="Garamond" w:cs="Times New Roman"/>
          <w:sz w:val="24"/>
          <w:szCs w:val="24"/>
        </w:rPr>
        <w:t xml:space="preserve">krijimin </w:t>
      </w:r>
      <w:r w:rsidRPr="00697DB7">
        <w:rPr>
          <w:rFonts w:ascii="Garamond" w:hAnsi="Garamond" w:cs="Times New Roman"/>
          <w:sz w:val="24"/>
          <w:szCs w:val="24"/>
        </w:rPr>
        <w:t>e një sistemi modern të sigurimit të cilësisë, i certifikuar në përputhje me kriteret e standardeve të sigurimit të cilësisë të ISO 9001: 2000 duke përfshirë proceset kryesore, proceset e menaxhimit dhe proceset mbështetëse</w:t>
      </w:r>
      <w:r w:rsidR="003C2126" w:rsidRPr="00697DB7">
        <w:rPr>
          <w:rFonts w:ascii="Garamond" w:hAnsi="Garamond" w:cs="Times New Roman"/>
          <w:sz w:val="24"/>
          <w:szCs w:val="24"/>
        </w:rPr>
        <w:t>;</w:t>
      </w:r>
      <w:r w:rsidRPr="00697DB7">
        <w:rPr>
          <w:rFonts w:ascii="Garamond" w:hAnsi="Garamond" w:cs="Times New Roman"/>
          <w:sz w:val="24"/>
          <w:szCs w:val="24"/>
        </w:rPr>
        <w:t xml:space="preserve"> </w:t>
      </w:r>
    </w:p>
    <w:p w14:paraId="31D00B35" w14:textId="24CC3AB9"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harton </w:t>
      </w:r>
      <w:r w:rsidRPr="00697DB7">
        <w:rPr>
          <w:rFonts w:ascii="Garamond" w:hAnsi="Garamond" w:cs="Times New Roman"/>
          <w:sz w:val="24"/>
          <w:szCs w:val="24"/>
        </w:rPr>
        <w:t xml:space="preserve">dhe përditëson strategjinë për sigurimin e cilësisë në procedurat e ndjekura nga </w:t>
      </w:r>
      <w:proofErr w:type="spellStart"/>
      <w:r w:rsidRPr="00697DB7">
        <w:rPr>
          <w:rFonts w:ascii="Garamond" w:hAnsi="Garamond" w:cs="Times New Roman"/>
          <w:sz w:val="24"/>
          <w:szCs w:val="24"/>
        </w:rPr>
        <w:t>AZHBR</w:t>
      </w:r>
      <w:proofErr w:type="spellEnd"/>
      <w:r w:rsidR="009F4D38" w:rsidRPr="00697DB7">
        <w:rPr>
          <w:rFonts w:ascii="Garamond" w:hAnsi="Garamond" w:cs="Times New Roman"/>
          <w:sz w:val="24"/>
          <w:szCs w:val="24"/>
        </w:rPr>
        <w:t>-ja</w:t>
      </w:r>
      <w:r w:rsidRPr="00697DB7">
        <w:rPr>
          <w:rFonts w:ascii="Garamond" w:hAnsi="Garamond" w:cs="Times New Roman"/>
          <w:sz w:val="24"/>
          <w:szCs w:val="24"/>
        </w:rPr>
        <w:t xml:space="preserve"> bazuar në standardet evropiane dhe udhëzimet për sigurimin e cilësisë</w:t>
      </w:r>
      <w:r w:rsidR="003C2126" w:rsidRPr="00697DB7">
        <w:rPr>
          <w:rFonts w:ascii="Garamond" w:hAnsi="Garamond" w:cs="Times New Roman"/>
          <w:sz w:val="24"/>
          <w:szCs w:val="24"/>
        </w:rPr>
        <w:t>;</w:t>
      </w:r>
      <w:r w:rsidRPr="00697DB7">
        <w:rPr>
          <w:rFonts w:ascii="Garamond" w:hAnsi="Garamond" w:cs="Times New Roman"/>
          <w:sz w:val="24"/>
          <w:szCs w:val="24"/>
        </w:rPr>
        <w:t xml:space="preserve"> </w:t>
      </w:r>
    </w:p>
    <w:p w14:paraId="154AC321" w14:textId="5D997E30"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identifikon </w:t>
      </w:r>
      <w:r w:rsidRPr="00697DB7">
        <w:rPr>
          <w:rFonts w:ascii="Garamond" w:hAnsi="Garamond" w:cs="Times New Roman"/>
          <w:sz w:val="24"/>
          <w:szCs w:val="24"/>
        </w:rPr>
        <w:t xml:space="preserve">fushat për sigurimin e brendshëm të cilësisë brenda institucionit në përputhje me </w:t>
      </w:r>
      <w:r w:rsidR="003C2126" w:rsidRPr="00697DB7">
        <w:rPr>
          <w:rFonts w:ascii="Garamond" w:hAnsi="Garamond" w:cs="Times New Roman"/>
          <w:sz w:val="24"/>
          <w:szCs w:val="24"/>
        </w:rPr>
        <w:t>udhëzimet standarde evropiane;</w:t>
      </w:r>
    </w:p>
    <w:p w14:paraId="702C786A" w14:textId="784FF051"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harton </w:t>
      </w:r>
      <w:r w:rsidRPr="00697DB7">
        <w:rPr>
          <w:rFonts w:ascii="Garamond" w:hAnsi="Garamond" w:cs="Times New Roman"/>
          <w:sz w:val="24"/>
          <w:szCs w:val="24"/>
        </w:rPr>
        <w:t>objektiva strategjik</w:t>
      </w:r>
      <w:r w:rsidR="008B361F" w:rsidRPr="00697DB7">
        <w:rPr>
          <w:rFonts w:ascii="Garamond" w:hAnsi="Garamond" w:cs="Times New Roman"/>
          <w:sz w:val="24"/>
          <w:szCs w:val="24"/>
        </w:rPr>
        <w:t>ë</w:t>
      </w:r>
      <w:r w:rsidRPr="00697DB7">
        <w:rPr>
          <w:rFonts w:ascii="Garamond" w:hAnsi="Garamond" w:cs="Times New Roman"/>
          <w:sz w:val="24"/>
          <w:szCs w:val="24"/>
        </w:rPr>
        <w:t xml:space="preserve">, </w:t>
      </w:r>
      <w:proofErr w:type="spellStart"/>
      <w:r w:rsidRPr="00697DB7">
        <w:rPr>
          <w:rFonts w:ascii="Garamond" w:hAnsi="Garamond" w:cs="Times New Roman"/>
          <w:sz w:val="24"/>
          <w:szCs w:val="24"/>
        </w:rPr>
        <w:t>operacional</w:t>
      </w:r>
      <w:r w:rsidR="008B361F" w:rsidRPr="00697DB7">
        <w:rPr>
          <w:rFonts w:ascii="Garamond" w:hAnsi="Garamond" w:cs="Times New Roman"/>
          <w:sz w:val="24"/>
          <w:szCs w:val="24"/>
        </w:rPr>
        <w:t>ë</w:t>
      </w:r>
      <w:proofErr w:type="spellEnd"/>
      <w:r w:rsidRPr="00697DB7">
        <w:rPr>
          <w:rFonts w:ascii="Garamond" w:hAnsi="Garamond" w:cs="Times New Roman"/>
          <w:sz w:val="24"/>
          <w:szCs w:val="24"/>
        </w:rPr>
        <w:t xml:space="preserve"> në çdo njësi organizative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në funksion të menaxhimit t</w:t>
      </w:r>
      <w:r w:rsidR="008B361F" w:rsidRPr="00697DB7">
        <w:rPr>
          <w:rFonts w:ascii="Garamond" w:hAnsi="Garamond" w:cs="Times New Roman"/>
          <w:sz w:val="24"/>
          <w:szCs w:val="24"/>
        </w:rPr>
        <w:t>ë</w:t>
      </w:r>
      <w:r w:rsidRPr="00697DB7">
        <w:rPr>
          <w:rFonts w:ascii="Garamond" w:hAnsi="Garamond" w:cs="Times New Roman"/>
          <w:sz w:val="24"/>
          <w:szCs w:val="24"/>
        </w:rPr>
        <w:t xml:space="preserve"> riskut;</w:t>
      </w:r>
    </w:p>
    <w:p w14:paraId="751479E2" w14:textId="6AF43F76"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siguron </w:t>
      </w:r>
      <w:r w:rsidRPr="00697DB7">
        <w:rPr>
          <w:rFonts w:ascii="Garamond" w:hAnsi="Garamond" w:cs="Times New Roman"/>
          <w:sz w:val="24"/>
          <w:szCs w:val="24"/>
        </w:rPr>
        <w:t xml:space="preserve">identifikimin dhe vlerësimin e </w:t>
      </w:r>
      <w:proofErr w:type="spellStart"/>
      <w:r w:rsidRPr="00697DB7">
        <w:rPr>
          <w:rFonts w:ascii="Garamond" w:hAnsi="Garamond" w:cs="Times New Roman"/>
          <w:sz w:val="24"/>
          <w:szCs w:val="24"/>
        </w:rPr>
        <w:t>risqeve</w:t>
      </w:r>
      <w:proofErr w:type="spellEnd"/>
      <w:r w:rsidRPr="00697DB7">
        <w:rPr>
          <w:rFonts w:ascii="Garamond" w:hAnsi="Garamond" w:cs="Times New Roman"/>
          <w:sz w:val="24"/>
          <w:szCs w:val="24"/>
        </w:rPr>
        <w:t xml:space="preserve"> në nivel tërësor dhe në nivel aktiviteti për çdo njësi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të cilat çojnë në dështimin apo mosrealizimin e objektivave;</w:t>
      </w:r>
    </w:p>
    <w:p w14:paraId="2D94CB37" w14:textId="4B9DC627" w:rsidR="007802ED" w:rsidRPr="00697DB7" w:rsidRDefault="007802ED" w:rsidP="00BA7D12">
      <w:pPr>
        <w:tabs>
          <w:tab w:val="left" w:pos="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gj)</w:t>
      </w:r>
      <w:r w:rsidR="00B664A8"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përgatit </w:t>
      </w:r>
      <w:r w:rsidRPr="00697DB7">
        <w:rPr>
          <w:rFonts w:ascii="Garamond" w:hAnsi="Garamond" w:cs="Times New Roman"/>
          <w:sz w:val="24"/>
          <w:szCs w:val="24"/>
        </w:rPr>
        <w:t>dokument</w:t>
      </w:r>
      <w:r w:rsidR="003C2126" w:rsidRPr="00697DB7">
        <w:rPr>
          <w:rFonts w:ascii="Garamond" w:hAnsi="Garamond" w:cs="Times New Roman"/>
          <w:sz w:val="24"/>
          <w:szCs w:val="24"/>
        </w:rPr>
        <w:t>e</w:t>
      </w:r>
      <w:r w:rsidRPr="00697DB7">
        <w:rPr>
          <w:rFonts w:ascii="Garamond" w:hAnsi="Garamond" w:cs="Times New Roman"/>
          <w:sz w:val="24"/>
          <w:szCs w:val="24"/>
        </w:rPr>
        <w:t>t e riskut sipas Manualit të Riskut dhe raportimin e tyre në kohë.</w:t>
      </w:r>
    </w:p>
    <w:p w14:paraId="4044B70D" w14:textId="05783E21"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5.</w:t>
      </w:r>
      <w:r w:rsidR="00B664A8" w:rsidRPr="00697DB7">
        <w:rPr>
          <w:rFonts w:ascii="Garamond" w:hAnsi="Garamond" w:cs="Times New Roman"/>
          <w:sz w:val="24"/>
          <w:szCs w:val="24"/>
        </w:rPr>
        <w:t xml:space="preserve"> </w:t>
      </w:r>
      <w:r w:rsidRPr="00697DB7">
        <w:rPr>
          <w:rFonts w:ascii="Garamond" w:hAnsi="Garamond" w:cs="Times New Roman"/>
          <w:sz w:val="24"/>
          <w:szCs w:val="24"/>
        </w:rPr>
        <w:t>Në rolin e zyrtarit përgjegjës për menaxhimin e riskut, Sektori i Sigurimin e Cilësisë dhe Menaxhimit të Riskut, kryen edhe këto detyra:</w:t>
      </w:r>
    </w:p>
    <w:p w14:paraId="272F3ECC" w14:textId="28AC735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sigurohet </w:t>
      </w:r>
      <w:r w:rsidRPr="00697DB7">
        <w:rPr>
          <w:rFonts w:ascii="Garamond" w:hAnsi="Garamond" w:cs="Times New Roman"/>
          <w:sz w:val="24"/>
          <w:szCs w:val="24"/>
        </w:rPr>
        <w:t>që procedurat në lidhje me parregullsitë të menaxhohen sipas akteve ligjore në fuqi;</w:t>
      </w:r>
    </w:p>
    <w:p w14:paraId="5A88E01D" w14:textId="104E723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sigurohet </w:t>
      </w:r>
      <w:r w:rsidRPr="00697DB7">
        <w:rPr>
          <w:rFonts w:ascii="Garamond" w:hAnsi="Garamond" w:cs="Times New Roman"/>
          <w:sz w:val="24"/>
          <w:szCs w:val="24"/>
        </w:rPr>
        <w:t xml:space="preserve">që “Deklaratat </w:t>
      </w:r>
      <w:proofErr w:type="spellStart"/>
      <w:r w:rsidR="003C2126" w:rsidRPr="00697DB7">
        <w:rPr>
          <w:rFonts w:ascii="Garamond" w:hAnsi="Garamond" w:cs="Times New Roman"/>
          <w:sz w:val="24"/>
          <w:szCs w:val="24"/>
        </w:rPr>
        <w:t>ndërgjegjësuese</w:t>
      </w:r>
      <w:proofErr w:type="spellEnd"/>
      <w:r w:rsidR="003C2126" w:rsidRPr="00697DB7">
        <w:rPr>
          <w:rFonts w:ascii="Garamond" w:hAnsi="Garamond" w:cs="Times New Roman"/>
          <w:sz w:val="24"/>
          <w:szCs w:val="24"/>
        </w:rPr>
        <w:t xml:space="preserve"> të parregullsive</w:t>
      </w:r>
      <w:r w:rsidRPr="00697DB7">
        <w:rPr>
          <w:rFonts w:ascii="Garamond" w:hAnsi="Garamond" w:cs="Times New Roman"/>
          <w:sz w:val="24"/>
          <w:szCs w:val="24"/>
        </w:rPr>
        <w:t>” të nënshkruhen nga stafi i ri dhe stafi ekzistues;</w:t>
      </w:r>
    </w:p>
    <w:p w14:paraId="500AA7BA" w14:textId="41BAF2B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është </w:t>
      </w:r>
      <w:r w:rsidRPr="00697DB7">
        <w:rPr>
          <w:rFonts w:ascii="Garamond" w:hAnsi="Garamond" w:cs="Times New Roman"/>
          <w:sz w:val="24"/>
          <w:szCs w:val="24"/>
        </w:rPr>
        <w:t>përgjegjës për informimin dhe përmbushjen e korrektësisë së kësaj deklarate;</w:t>
      </w:r>
    </w:p>
    <w:p w14:paraId="43D179B0" w14:textId="6EDCC87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të </w:t>
      </w:r>
      <w:r w:rsidRPr="00697DB7">
        <w:rPr>
          <w:rFonts w:ascii="Garamond" w:hAnsi="Garamond" w:cs="Times New Roman"/>
          <w:sz w:val="24"/>
          <w:szCs w:val="24"/>
        </w:rPr>
        <w:t>sigurojë mundësinë për trajnime me qëllim rritjen e ndërgjegjësimit të stafit për raportimin dhe trajtimin e parregullsive;</w:t>
      </w:r>
    </w:p>
    <w:p w14:paraId="56363D16" w14:textId="4C0DA49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3C2126" w:rsidRPr="00697DB7">
        <w:rPr>
          <w:rFonts w:ascii="Garamond" w:hAnsi="Garamond" w:cs="Times New Roman"/>
          <w:sz w:val="24"/>
          <w:szCs w:val="24"/>
        </w:rPr>
        <w:t xml:space="preserve">harton </w:t>
      </w:r>
      <w:r w:rsidRPr="00697DB7">
        <w:rPr>
          <w:rFonts w:ascii="Garamond" w:hAnsi="Garamond" w:cs="Times New Roman"/>
          <w:sz w:val="24"/>
          <w:szCs w:val="24"/>
        </w:rPr>
        <w:t xml:space="preserve">regjistrin e sinjaleve jo të rregullta që janë evidentuar gjatë veprimtarisë së agjencisë; </w:t>
      </w:r>
    </w:p>
    <w:p w14:paraId="79D26143" w14:textId="0D86F2E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të </w:t>
      </w:r>
      <w:r w:rsidRPr="00697DB7">
        <w:rPr>
          <w:rFonts w:ascii="Garamond" w:hAnsi="Garamond" w:cs="Times New Roman"/>
          <w:sz w:val="24"/>
          <w:szCs w:val="24"/>
        </w:rPr>
        <w:t>kryejë kontrollin e sinjaleve të parregullsive të marra dhe konfirmon nëse rastet përbëjnë parregullsi.</w:t>
      </w:r>
    </w:p>
    <w:p w14:paraId="16EA333D" w14:textId="213C1661" w:rsidR="007802ED" w:rsidRPr="00697DB7" w:rsidRDefault="007802ED" w:rsidP="00BA7D12">
      <w:pPr>
        <w:pStyle w:val="ListParagraph"/>
        <w:ind w:left="0" w:firstLine="284"/>
        <w:jc w:val="both"/>
        <w:rPr>
          <w:rFonts w:ascii="Garamond" w:hAnsi="Garamond"/>
        </w:rPr>
      </w:pPr>
      <w:r w:rsidRPr="00697DB7">
        <w:rPr>
          <w:rFonts w:ascii="Garamond" w:hAnsi="Garamond"/>
        </w:rPr>
        <w:t>6.</w:t>
      </w:r>
      <w:r w:rsidR="002D53DD" w:rsidRPr="00697DB7">
        <w:rPr>
          <w:rFonts w:ascii="Garamond" w:hAnsi="Garamond"/>
        </w:rPr>
        <w:t xml:space="preserve"> </w:t>
      </w:r>
      <w:r w:rsidRPr="00697DB7">
        <w:rPr>
          <w:rFonts w:ascii="Garamond" w:hAnsi="Garamond"/>
        </w:rPr>
        <w:t>Në rolin e njësisë përgjegjëse për sinjalizimin dhe mbrojtjen e sinjalizuesve, Sektori i Identifikimit të Mashtrimit dhe Parregullsive, kryen këto detyra:</w:t>
      </w:r>
    </w:p>
    <w:p w14:paraId="31BC7437" w14:textId="752772CA"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garanton </w:t>
      </w:r>
      <w:r w:rsidRPr="00697DB7">
        <w:rPr>
          <w:rFonts w:ascii="Garamond" w:hAnsi="Garamond" w:cs="Times New Roman"/>
          <w:sz w:val="24"/>
          <w:szCs w:val="24"/>
        </w:rPr>
        <w:t xml:space="preserve">zbatimin e </w:t>
      </w:r>
      <w:r w:rsidR="003C2126" w:rsidRPr="00697DB7">
        <w:rPr>
          <w:rFonts w:ascii="Garamond" w:hAnsi="Garamond" w:cs="Times New Roman"/>
          <w:sz w:val="24"/>
          <w:szCs w:val="24"/>
        </w:rPr>
        <w:t>l</w:t>
      </w:r>
      <w:r w:rsidR="008B0BB8" w:rsidRPr="00697DB7">
        <w:rPr>
          <w:rFonts w:ascii="Garamond" w:hAnsi="Garamond" w:cs="Times New Roman"/>
          <w:sz w:val="24"/>
          <w:szCs w:val="24"/>
        </w:rPr>
        <w:t xml:space="preserve">igjit nr. </w:t>
      </w:r>
      <w:r w:rsidRPr="00697DB7">
        <w:rPr>
          <w:rFonts w:ascii="Garamond" w:hAnsi="Garamond" w:cs="Times New Roman"/>
          <w:sz w:val="24"/>
          <w:szCs w:val="24"/>
        </w:rPr>
        <w:t>60/2016, “Për sinjalizimin dhe mbrojtjen e sinjalizuesve”;</w:t>
      </w:r>
    </w:p>
    <w:p w14:paraId="25C33FA5" w14:textId="0A2BF876"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identifikon </w:t>
      </w:r>
      <w:r w:rsidRPr="00697DB7">
        <w:rPr>
          <w:rFonts w:ascii="Garamond" w:hAnsi="Garamond" w:cs="Times New Roman"/>
          <w:sz w:val="24"/>
          <w:szCs w:val="24"/>
        </w:rPr>
        <w:t>dhe heton rastet e sinjalizimeve të raportuara nga sinjalizuesit.</w:t>
      </w:r>
    </w:p>
    <w:p w14:paraId="59DC359E" w14:textId="77777777" w:rsidR="0050773D" w:rsidRPr="00697DB7" w:rsidRDefault="0050773D" w:rsidP="00BA7D12">
      <w:pPr>
        <w:spacing w:after="0" w:line="240" w:lineRule="auto"/>
        <w:ind w:firstLine="284"/>
        <w:jc w:val="center"/>
        <w:rPr>
          <w:rFonts w:ascii="Garamond" w:hAnsi="Garamond" w:cs="Times New Roman"/>
          <w:bCs/>
          <w:sz w:val="24"/>
          <w:szCs w:val="24"/>
        </w:rPr>
      </w:pPr>
    </w:p>
    <w:p w14:paraId="4E6D525D" w14:textId="43E8ED16"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42</w:t>
      </w:r>
    </w:p>
    <w:p w14:paraId="52FDA72E" w14:textId="5B14A66A" w:rsidR="007802ED" w:rsidRPr="00697DB7" w:rsidRDefault="003C2126" w:rsidP="00BA7D12">
      <w:pPr>
        <w:pStyle w:val="Heading2"/>
        <w:ind w:firstLine="284"/>
        <w:rPr>
          <w:rFonts w:ascii="Garamond" w:hAnsi="Garamond"/>
        </w:rPr>
      </w:pPr>
      <w:r w:rsidRPr="00697DB7">
        <w:rPr>
          <w:rFonts w:ascii="Garamond" w:hAnsi="Garamond"/>
          <w:caps w:val="0"/>
        </w:rPr>
        <w:t>Drejtoria e Bazës së të Dhënave dhe Studimit të Tregut</w:t>
      </w:r>
    </w:p>
    <w:p w14:paraId="6803710A" w14:textId="77777777" w:rsidR="007802ED" w:rsidRPr="00697DB7" w:rsidRDefault="007802ED" w:rsidP="00BA7D12">
      <w:pPr>
        <w:spacing w:after="0" w:line="240" w:lineRule="auto"/>
        <w:ind w:firstLine="284"/>
        <w:jc w:val="both"/>
        <w:rPr>
          <w:rFonts w:ascii="Garamond" w:hAnsi="Garamond" w:cs="Times New Roman"/>
          <w:sz w:val="24"/>
          <w:szCs w:val="24"/>
        </w:rPr>
      </w:pPr>
    </w:p>
    <w:p w14:paraId="67148AF6" w14:textId="683DA321"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Drejtoria e Bazës së të Dhënave dhe Studimit të Tregut garanton zbatimin e politikave integruese evropiane me programe të zhvillimit bujqësor dhe rural, me qëllim realizimin e objektivave strategjik</w:t>
      </w:r>
      <w:r w:rsidR="005B65E3" w:rsidRPr="00697DB7">
        <w:rPr>
          <w:rFonts w:ascii="Garamond" w:hAnsi="Garamond"/>
        </w:rPr>
        <w:t>ë</w:t>
      </w:r>
      <w:r w:rsidRPr="00697DB7">
        <w:rPr>
          <w:rFonts w:ascii="Garamond" w:hAnsi="Garamond"/>
        </w:rPr>
        <w:t xml:space="preserve"> </w:t>
      </w:r>
      <w:r w:rsidRPr="00697DB7">
        <w:rPr>
          <w:rFonts w:ascii="Garamond" w:hAnsi="Garamond"/>
        </w:rPr>
        <w:lastRenderedPageBreak/>
        <w:t>për arritjen e standardeve evropiane në mbështetje të financimit të përfituesve potencial, në përputhje me legjislacionin në fuqi për bujqësinë dhe zhvillimin rural, përmes administrimit të fondeve të buxhetit të shtetit dhe të donatorëve të huaj. Kjo drejtori përbëhet nga 1 (një) drejtor dhe 2 (dy) sektorë.</w:t>
      </w:r>
    </w:p>
    <w:p w14:paraId="1A23E2A6" w14:textId="1B48C83F"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Detyrat e Drejtorisë së Bazës së të Dhënave dhe Studimit të Tregut:</w:t>
      </w:r>
    </w:p>
    <w:p w14:paraId="6DBAC7A1" w14:textId="062B635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siguron </w:t>
      </w:r>
      <w:r w:rsidRPr="00697DB7">
        <w:rPr>
          <w:rFonts w:ascii="Garamond" w:hAnsi="Garamond" w:cs="Times New Roman"/>
          <w:sz w:val="24"/>
          <w:szCs w:val="24"/>
        </w:rPr>
        <w:t xml:space="preserve">monitorimin dhe kontrollin e zbatimit të procedurave të përcaktuara për studimin e tregut, përcaktimin e çmimeve të referencës për investimet në programin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regjistrimin e tyre në </w:t>
      </w:r>
      <w:proofErr w:type="spellStart"/>
      <w:r w:rsidRPr="00697DB7">
        <w:rPr>
          <w:rFonts w:ascii="Garamond" w:hAnsi="Garamond" w:cs="Times New Roman"/>
          <w:sz w:val="24"/>
          <w:szCs w:val="24"/>
        </w:rPr>
        <w:t>databazë</w:t>
      </w:r>
      <w:proofErr w:type="spellEnd"/>
      <w:r w:rsidRPr="00697DB7">
        <w:rPr>
          <w:rFonts w:ascii="Garamond" w:hAnsi="Garamond" w:cs="Times New Roman"/>
          <w:sz w:val="24"/>
          <w:szCs w:val="24"/>
        </w:rPr>
        <w:t xml:space="preserve"> në monitorimin e mirëmbajtjes së sistemit të </w:t>
      </w:r>
      <w:proofErr w:type="spellStart"/>
      <w:r w:rsidRPr="00697DB7">
        <w:rPr>
          <w:rFonts w:ascii="Garamond" w:hAnsi="Garamond" w:cs="Times New Roman"/>
          <w:sz w:val="24"/>
          <w:szCs w:val="24"/>
        </w:rPr>
        <w:t>PRDB</w:t>
      </w:r>
      <w:proofErr w:type="spellEnd"/>
      <w:r w:rsidRPr="00697DB7">
        <w:rPr>
          <w:rFonts w:ascii="Garamond" w:hAnsi="Garamond" w:cs="Times New Roman"/>
          <w:sz w:val="24"/>
          <w:szCs w:val="24"/>
        </w:rPr>
        <w:t>;</w:t>
      </w:r>
    </w:p>
    <w:p w14:paraId="318956B6" w14:textId="321434A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identifikon </w:t>
      </w:r>
      <w:proofErr w:type="spellStart"/>
      <w:r w:rsidRPr="00697DB7">
        <w:rPr>
          <w:rFonts w:ascii="Garamond" w:hAnsi="Garamond" w:cs="Times New Roman"/>
          <w:sz w:val="24"/>
          <w:szCs w:val="24"/>
        </w:rPr>
        <w:t>risqet</w:t>
      </w:r>
      <w:proofErr w:type="spellEnd"/>
      <w:r w:rsidRPr="00697DB7">
        <w:rPr>
          <w:rFonts w:ascii="Garamond" w:hAnsi="Garamond" w:cs="Times New Roman"/>
          <w:sz w:val="24"/>
          <w:szCs w:val="24"/>
        </w:rPr>
        <w:t xml:space="preserve"> dhe krijon sistemin e kontrollit të brendshëm;</w:t>
      </w:r>
    </w:p>
    <w:p w14:paraId="7CD05B41" w14:textId="3A067DA9"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Sektorit të Regjistrave dhe Statistikave:</w:t>
      </w:r>
    </w:p>
    <w:p w14:paraId="6049D654" w14:textId="4ED34C4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Pr="00697DB7">
        <w:rPr>
          <w:rFonts w:ascii="Garamond" w:hAnsi="Garamond" w:cs="Times New Roman"/>
          <w:sz w:val="24"/>
          <w:szCs w:val="24"/>
        </w:rPr>
        <w:t>zbatimin e procedurës për kërkimin e tregut;</w:t>
      </w:r>
    </w:p>
    <w:p w14:paraId="0BB04F54" w14:textId="3CC55D6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Pr="00697DB7">
        <w:rPr>
          <w:rFonts w:ascii="Garamond" w:hAnsi="Garamond" w:cs="Times New Roman"/>
          <w:sz w:val="24"/>
          <w:szCs w:val="24"/>
        </w:rPr>
        <w:t xml:space="preserve">përgatitjen e “Specifikimeve </w:t>
      </w:r>
      <w:r w:rsidR="003C2126" w:rsidRPr="00697DB7">
        <w:rPr>
          <w:rFonts w:ascii="Garamond" w:hAnsi="Garamond" w:cs="Times New Roman"/>
          <w:sz w:val="24"/>
          <w:szCs w:val="24"/>
        </w:rPr>
        <w:t>teknike</w:t>
      </w:r>
      <w:r w:rsidRPr="00697DB7">
        <w:rPr>
          <w:rFonts w:ascii="Garamond" w:hAnsi="Garamond" w:cs="Times New Roman"/>
          <w:sz w:val="24"/>
          <w:szCs w:val="24"/>
        </w:rPr>
        <w:t>”;</w:t>
      </w:r>
    </w:p>
    <w:p w14:paraId="05DFF1D5" w14:textId="4C38637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Pr="00697DB7">
        <w:rPr>
          <w:rFonts w:ascii="Garamond" w:hAnsi="Garamond" w:cs="Times New Roman"/>
          <w:sz w:val="24"/>
          <w:szCs w:val="24"/>
        </w:rPr>
        <w:t>vlerësimin e besueshmërisë së subjekteve dhe informacionit financiar të dërguar nga subjektet;</w:t>
      </w:r>
    </w:p>
    <w:p w14:paraId="7B4D2136" w14:textId="415571B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Pr="00697DB7">
        <w:rPr>
          <w:rFonts w:ascii="Garamond" w:hAnsi="Garamond" w:cs="Times New Roman"/>
          <w:sz w:val="24"/>
          <w:szCs w:val="24"/>
        </w:rPr>
        <w:t xml:space="preserve">zbatimin e akteve ligjore për trajtimin e informacionit financiar si </w:t>
      </w:r>
      <w:r w:rsidRPr="00697DB7">
        <w:rPr>
          <w:rFonts w:ascii="Garamond" w:hAnsi="Garamond" w:cs="Times New Roman"/>
          <w:i/>
          <w:iCs/>
          <w:sz w:val="24"/>
          <w:szCs w:val="24"/>
        </w:rPr>
        <w:t>Sekret Tregtar</w:t>
      </w:r>
      <w:r w:rsidRPr="00697DB7">
        <w:rPr>
          <w:rFonts w:ascii="Garamond" w:hAnsi="Garamond" w:cs="Times New Roman"/>
          <w:sz w:val="24"/>
          <w:szCs w:val="24"/>
        </w:rPr>
        <w:t>;</w:t>
      </w:r>
    </w:p>
    <w:p w14:paraId="59001498" w14:textId="2665CAF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kontribuon </w:t>
      </w:r>
      <w:r w:rsidRPr="00697DB7">
        <w:rPr>
          <w:rFonts w:ascii="Garamond" w:hAnsi="Garamond" w:cs="Times New Roman"/>
          <w:sz w:val="24"/>
          <w:szCs w:val="24"/>
        </w:rPr>
        <w:t xml:space="preserve">në përgatitjen e ndryshimeve të mundshme në Manualin e Procedurave të drejtorisë dhe anekseve. </w:t>
      </w:r>
    </w:p>
    <w:p w14:paraId="7322EE59"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 Detyrat e Sektorit të Studimit të Tregut:</w:t>
      </w:r>
    </w:p>
    <w:p w14:paraId="1E1EB216" w14:textId="6689A9F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Pr="00697DB7">
        <w:rPr>
          <w:rFonts w:ascii="Garamond" w:hAnsi="Garamond" w:cs="Times New Roman"/>
          <w:sz w:val="24"/>
          <w:szCs w:val="24"/>
        </w:rPr>
        <w:t xml:space="preserve">zbatimin e procedurës për regjistrimin, ruajtjen dhe përditësimin në sistemin e </w:t>
      </w:r>
      <w:proofErr w:type="spellStart"/>
      <w:r w:rsidRPr="00697DB7">
        <w:rPr>
          <w:rFonts w:ascii="Garamond" w:hAnsi="Garamond" w:cs="Times New Roman"/>
          <w:sz w:val="24"/>
          <w:szCs w:val="24"/>
        </w:rPr>
        <w:t>PRDB</w:t>
      </w:r>
      <w:proofErr w:type="spellEnd"/>
      <w:r w:rsidRPr="00697DB7">
        <w:rPr>
          <w:rFonts w:ascii="Garamond" w:hAnsi="Garamond" w:cs="Times New Roman"/>
          <w:sz w:val="24"/>
          <w:szCs w:val="24"/>
        </w:rPr>
        <w:t xml:space="preserve"> të informacionit financiar (të marrë nga subjektet);</w:t>
      </w:r>
    </w:p>
    <w:p w14:paraId="1AA2C33F" w14:textId="63A2CE2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Pr="00697DB7">
        <w:rPr>
          <w:rFonts w:ascii="Garamond" w:hAnsi="Garamond" w:cs="Times New Roman"/>
          <w:sz w:val="24"/>
          <w:szCs w:val="24"/>
        </w:rPr>
        <w:t>procesin e regjistrimit të përditësimit të informacioneve administrative të subjekteve;</w:t>
      </w:r>
    </w:p>
    <w:p w14:paraId="712905C6" w14:textId="3A231BF1" w:rsidR="007802ED" w:rsidRPr="00697DB7" w:rsidRDefault="00416830" w:rsidP="00BA7D12">
      <w:pPr>
        <w:pStyle w:val="BalloonText"/>
        <w:ind w:firstLine="284"/>
        <w:jc w:val="both"/>
        <w:rPr>
          <w:rFonts w:ascii="Garamond" w:hAnsi="Garamond" w:cs="Times New Roman"/>
          <w:sz w:val="24"/>
          <w:szCs w:val="24"/>
        </w:rPr>
      </w:pPr>
      <w:r>
        <w:rPr>
          <w:rFonts w:ascii="Garamond" w:hAnsi="Garamond" w:cs="Times New Roman"/>
          <w:sz w:val="24"/>
          <w:szCs w:val="24"/>
        </w:rPr>
        <w:t>c</w:t>
      </w:r>
      <w:r w:rsidR="007802ED"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007802ED" w:rsidRPr="00697DB7">
        <w:rPr>
          <w:rFonts w:ascii="Garamond" w:hAnsi="Garamond" w:cs="Times New Roman"/>
          <w:sz w:val="24"/>
          <w:szCs w:val="24"/>
        </w:rPr>
        <w:t xml:space="preserve">procesin e menaxhimit dhe mirëmbajtjes së sistemit të </w:t>
      </w:r>
      <w:proofErr w:type="spellStart"/>
      <w:r w:rsidR="007802ED" w:rsidRPr="00697DB7">
        <w:rPr>
          <w:rFonts w:ascii="Garamond" w:hAnsi="Garamond" w:cs="Times New Roman"/>
          <w:sz w:val="24"/>
          <w:szCs w:val="24"/>
        </w:rPr>
        <w:t>PRDB</w:t>
      </w:r>
      <w:proofErr w:type="spellEnd"/>
      <w:r w:rsidR="007802ED" w:rsidRPr="00697DB7">
        <w:rPr>
          <w:rFonts w:ascii="Garamond" w:hAnsi="Garamond" w:cs="Times New Roman"/>
          <w:sz w:val="24"/>
          <w:szCs w:val="24"/>
        </w:rPr>
        <w:t>;</w:t>
      </w:r>
    </w:p>
    <w:p w14:paraId="4DCF7E7B" w14:textId="730F3E87" w:rsidR="007802ED" w:rsidRPr="00697DB7" w:rsidRDefault="00416830" w:rsidP="00BA7D12">
      <w:pPr>
        <w:pStyle w:val="BalloonText"/>
        <w:ind w:firstLine="284"/>
        <w:jc w:val="both"/>
        <w:rPr>
          <w:rFonts w:ascii="Garamond" w:hAnsi="Garamond" w:cs="Times New Roman"/>
          <w:sz w:val="24"/>
          <w:szCs w:val="24"/>
        </w:rPr>
      </w:pPr>
      <w:r>
        <w:rPr>
          <w:rFonts w:ascii="Garamond" w:hAnsi="Garamond" w:cs="Times New Roman"/>
          <w:sz w:val="24"/>
          <w:szCs w:val="24"/>
        </w:rPr>
        <w:t>ç</w:t>
      </w:r>
      <w:r w:rsidR="007802ED" w:rsidRPr="00697DB7">
        <w:rPr>
          <w:rFonts w:ascii="Garamond" w:hAnsi="Garamond" w:cs="Times New Roman"/>
          <w:sz w:val="24"/>
          <w:szCs w:val="24"/>
        </w:rPr>
        <w:t>)</w:t>
      </w:r>
      <w:r w:rsidR="00B664A8"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kontrollon </w:t>
      </w:r>
      <w:r w:rsidR="007802ED" w:rsidRPr="00697DB7">
        <w:rPr>
          <w:rFonts w:ascii="Garamond" w:hAnsi="Garamond" w:cs="Times New Roman"/>
          <w:sz w:val="24"/>
          <w:szCs w:val="24"/>
        </w:rPr>
        <w:t xml:space="preserve">zbatimin e ligjit për trajtimin e informacionit financiar si </w:t>
      </w:r>
      <w:r w:rsidR="007802ED" w:rsidRPr="00697DB7">
        <w:rPr>
          <w:rFonts w:ascii="Garamond" w:hAnsi="Garamond" w:cs="Times New Roman"/>
          <w:i/>
          <w:iCs/>
          <w:sz w:val="24"/>
          <w:szCs w:val="24"/>
        </w:rPr>
        <w:t>Sekret Tregtar</w:t>
      </w:r>
      <w:r w:rsidR="007802ED" w:rsidRPr="00697DB7">
        <w:rPr>
          <w:rFonts w:ascii="Garamond" w:hAnsi="Garamond" w:cs="Times New Roman"/>
          <w:sz w:val="24"/>
          <w:szCs w:val="24"/>
        </w:rPr>
        <w:t>;</w:t>
      </w:r>
    </w:p>
    <w:p w14:paraId="2C3410C6" w14:textId="2ADEB4A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 </w:t>
      </w:r>
      <w:r w:rsidR="003C2126" w:rsidRPr="00697DB7">
        <w:rPr>
          <w:rFonts w:ascii="Garamond" w:hAnsi="Garamond" w:cs="Times New Roman"/>
          <w:sz w:val="24"/>
          <w:szCs w:val="24"/>
        </w:rPr>
        <w:t xml:space="preserve">kontribuon </w:t>
      </w:r>
      <w:r w:rsidRPr="00697DB7">
        <w:rPr>
          <w:rFonts w:ascii="Garamond" w:hAnsi="Garamond" w:cs="Times New Roman"/>
          <w:sz w:val="24"/>
          <w:szCs w:val="24"/>
        </w:rPr>
        <w:t xml:space="preserve">në përgatitjen e ndryshimeve të mundshme në Manualin e Procedurave të drejtorisë dhe anekseve. </w:t>
      </w:r>
    </w:p>
    <w:p w14:paraId="64743878"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59A74AC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43</w:t>
      </w:r>
    </w:p>
    <w:p w14:paraId="01ED9A4E" w14:textId="6202785A" w:rsidR="007802ED" w:rsidRPr="00697DB7" w:rsidRDefault="003C2126" w:rsidP="00BA7D12">
      <w:pPr>
        <w:pStyle w:val="Heading2"/>
        <w:ind w:firstLine="284"/>
        <w:rPr>
          <w:rFonts w:ascii="Garamond" w:hAnsi="Garamond"/>
        </w:rPr>
      </w:pPr>
      <w:r w:rsidRPr="00697DB7">
        <w:rPr>
          <w:rFonts w:ascii="Garamond" w:hAnsi="Garamond"/>
          <w:caps w:val="0"/>
        </w:rPr>
        <w:t>Drejtoria e Monitorimit të Skemave dhe Raportimit</w:t>
      </w:r>
    </w:p>
    <w:p w14:paraId="1345512B"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6547A641" w14:textId="0B254779" w:rsidR="007802ED" w:rsidRPr="00697DB7" w:rsidRDefault="007802ED" w:rsidP="00BA7D12">
      <w:pPr>
        <w:pStyle w:val="ListParagraph"/>
        <w:ind w:left="0" w:firstLine="284"/>
        <w:jc w:val="both"/>
        <w:rPr>
          <w:rFonts w:ascii="Garamond" w:hAnsi="Garamond"/>
          <w:b/>
          <w:bCs/>
        </w:rPr>
      </w:pPr>
      <w:r w:rsidRPr="00697DB7">
        <w:rPr>
          <w:rFonts w:ascii="Garamond" w:hAnsi="Garamond"/>
        </w:rPr>
        <w:t>1.</w:t>
      </w:r>
      <w:r w:rsidR="002D53DD" w:rsidRPr="00697DB7">
        <w:rPr>
          <w:rFonts w:ascii="Garamond" w:hAnsi="Garamond"/>
        </w:rPr>
        <w:t xml:space="preserve"> </w:t>
      </w:r>
      <w:r w:rsidRPr="00697DB7">
        <w:rPr>
          <w:rFonts w:ascii="Garamond" w:hAnsi="Garamond"/>
        </w:rPr>
        <w:t>Drejtoria e Monitorimit të Skemave dhe Raportimit garanton zbatimin e politikave integruese evropiane dhe të programeve të zhvillimit bujqësor dhe rural, me qëllim realizimin e objektivave strategjik</w:t>
      </w:r>
      <w:r w:rsidR="005B65E3" w:rsidRPr="00697DB7">
        <w:rPr>
          <w:rFonts w:ascii="Garamond" w:hAnsi="Garamond"/>
        </w:rPr>
        <w:t>ë</w:t>
      </w:r>
      <w:r w:rsidRPr="00697DB7">
        <w:rPr>
          <w:rFonts w:ascii="Garamond" w:hAnsi="Garamond"/>
        </w:rPr>
        <w:t xml:space="preserve"> kombëtar</w:t>
      </w:r>
      <w:r w:rsidR="005B65E3" w:rsidRPr="00697DB7">
        <w:rPr>
          <w:rFonts w:ascii="Garamond" w:hAnsi="Garamond"/>
        </w:rPr>
        <w:t>ë</w:t>
      </w:r>
      <w:r w:rsidRPr="00697DB7">
        <w:rPr>
          <w:rFonts w:ascii="Garamond" w:hAnsi="Garamond"/>
        </w:rPr>
        <w:t xml:space="preserve"> për arritjen e standardeve evropiane në mbështetje të financimit të fermerëve përmes </w:t>
      </w:r>
      <w:r w:rsidR="00DC7125" w:rsidRPr="00697DB7">
        <w:rPr>
          <w:rFonts w:ascii="Garamond" w:hAnsi="Garamond"/>
        </w:rPr>
        <w:t>skemave mbështetëse</w:t>
      </w:r>
      <w:r w:rsidRPr="00697DB7">
        <w:rPr>
          <w:rFonts w:ascii="Garamond" w:hAnsi="Garamond"/>
        </w:rPr>
        <w:t xml:space="preserve">, monitorimin në terren të projekteve pas financimit, si dhe analizimin dhe raportimin për aktivitetin tekniko-financiar të </w:t>
      </w:r>
      <w:proofErr w:type="spellStart"/>
      <w:r w:rsidRPr="00697DB7">
        <w:rPr>
          <w:rFonts w:ascii="Garamond" w:hAnsi="Garamond"/>
        </w:rPr>
        <w:t>AZHBR</w:t>
      </w:r>
      <w:proofErr w:type="spellEnd"/>
      <w:r w:rsidRPr="00697DB7">
        <w:rPr>
          <w:rFonts w:ascii="Garamond" w:hAnsi="Garamond"/>
        </w:rPr>
        <w:t>-së, në drejtim të menaxhimit të fondeve publike, apo fondeve nga burime të ndryshme financimi në përputhje me manualin e procedurave. Kjo drejtori përbëhet nga 1 (një) drejtor dhe 3 (tre) sektorë.</w:t>
      </w:r>
    </w:p>
    <w:p w14:paraId="08C1EEF9" w14:textId="3DBEFD65" w:rsidR="007802ED" w:rsidRPr="00697DB7" w:rsidRDefault="007802ED" w:rsidP="00BA7D12">
      <w:pPr>
        <w:pStyle w:val="ListParagraph"/>
        <w:ind w:left="0" w:firstLine="284"/>
        <w:jc w:val="both"/>
        <w:rPr>
          <w:rFonts w:ascii="Garamond" w:hAnsi="Garamond"/>
          <w:b/>
          <w:bCs/>
        </w:rPr>
      </w:pPr>
      <w:r w:rsidRPr="00697DB7">
        <w:rPr>
          <w:rFonts w:ascii="Garamond" w:hAnsi="Garamond"/>
        </w:rPr>
        <w:t>2.</w:t>
      </w:r>
      <w:r w:rsidR="002D53DD" w:rsidRPr="00697DB7">
        <w:rPr>
          <w:rFonts w:ascii="Garamond" w:hAnsi="Garamond"/>
        </w:rPr>
        <w:t xml:space="preserve"> </w:t>
      </w:r>
      <w:r w:rsidRPr="00697DB7">
        <w:rPr>
          <w:rFonts w:ascii="Garamond" w:hAnsi="Garamond"/>
        </w:rPr>
        <w:t>Detyrat e Drejtorisë së Monitorimit të Skemave dhe Raportimit:</w:t>
      </w:r>
    </w:p>
    <w:p w14:paraId="12F97464" w14:textId="12FE7FA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siguron </w:t>
      </w:r>
      <w:r w:rsidRPr="00697DB7">
        <w:rPr>
          <w:rFonts w:ascii="Garamond" w:hAnsi="Garamond" w:cs="Times New Roman"/>
          <w:sz w:val="24"/>
          <w:szCs w:val="24"/>
        </w:rPr>
        <w:t xml:space="preserve">që kontrollet në terren të subjekteve pas financimit të jenë realizuar sipas planit të punës dhe në përputhje me </w:t>
      </w:r>
      <w:r w:rsidR="00BA1D20" w:rsidRPr="00697DB7">
        <w:rPr>
          <w:rFonts w:ascii="Garamond" w:hAnsi="Garamond" w:cs="Times New Roman"/>
          <w:sz w:val="24"/>
          <w:szCs w:val="24"/>
        </w:rPr>
        <w:t>planifikimin e verifikimeve</w:t>
      </w:r>
      <w:r w:rsidRPr="00697DB7">
        <w:rPr>
          <w:rFonts w:ascii="Garamond" w:hAnsi="Garamond" w:cs="Times New Roman"/>
          <w:sz w:val="24"/>
          <w:szCs w:val="24"/>
        </w:rPr>
        <w:t xml:space="preserve">, të konceptuara për </w:t>
      </w:r>
      <w:r w:rsidR="000D28FC" w:rsidRPr="00697DB7">
        <w:rPr>
          <w:rFonts w:ascii="Garamond" w:hAnsi="Garamond" w:cs="Times New Roman"/>
          <w:sz w:val="24"/>
          <w:szCs w:val="24"/>
        </w:rPr>
        <w:t xml:space="preserve">skemat kombëtare dhe skemat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06F2E112" w14:textId="03BAB3D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miraton </w:t>
      </w:r>
      <w:r w:rsidRPr="00697DB7">
        <w:rPr>
          <w:rFonts w:ascii="Garamond" w:hAnsi="Garamond" w:cs="Times New Roman"/>
          <w:sz w:val="24"/>
          <w:szCs w:val="24"/>
        </w:rPr>
        <w:t xml:space="preserve">listat e projekteve që do të kontrollohen dhe raportet e punës </w:t>
      </w:r>
      <w:r w:rsidR="000D28FC" w:rsidRPr="00697DB7">
        <w:rPr>
          <w:rFonts w:ascii="Garamond" w:hAnsi="Garamond" w:cs="Times New Roman"/>
          <w:sz w:val="24"/>
          <w:szCs w:val="24"/>
        </w:rPr>
        <w:t>s</w:t>
      </w:r>
      <w:r w:rsidRPr="00697DB7">
        <w:rPr>
          <w:rFonts w:ascii="Garamond" w:hAnsi="Garamond" w:cs="Times New Roman"/>
          <w:sz w:val="24"/>
          <w:szCs w:val="24"/>
        </w:rPr>
        <w:t>ë kontrolleve të kryera, si dhe aprovon programet e monitorimit;</w:t>
      </w:r>
    </w:p>
    <w:p w14:paraId="2EB1209E" w14:textId="3D52665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siguron </w:t>
      </w:r>
      <w:r w:rsidRPr="00697DB7">
        <w:rPr>
          <w:rFonts w:ascii="Garamond" w:hAnsi="Garamond" w:cs="Times New Roman"/>
          <w:sz w:val="24"/>
          <w:szCs w:val="24"/>
        </w:rPr>
        <w:t xml:space="preserve">monitorimin e regjistrimit në </w:t>
      </w:r>
      <w:proofErr w:type="spellStart"/>
      <w:r w:rsidRPr="00697DB7">
        <w:rPr>
          <w:rFonts w:ascii="Garamond" w:hAnsi="Garamond" w:cs="Times New Roman"/>
          <w:sz w:val="24"/>
          <w:szCs w:val="24"/>
        </w:rPr>
        <w:t>databazë</w:t>
      </w:r>
      <w:proofErr w:type="spellEnd"/>
      <w:r w:rsidRPr="00697DB7">
        <w:rPr>
          <w:rFonts w:ascii="Garamond" w:hAnsi="Garamond" w:cs="Times New Roman"/>
          <w:sz w:val="24"/>
          <w:szCs w:val="24"/>
        </w:rPr>
        <w:t xml:space="preserve"> të </w:t>
      </w:r>
      <w:proofErr w:type="spellStart"/>
      <w:r w:rsidRPr="00697DB7">
        <w:rPr>
          <w:rFonts w:ascii="Garamond" w:hAnsi="Garamond" w:cs="Times New Roman"/>
          <w:sz w:val="24"/>
          <w:szCs w:val="24"/>
        </w:rPr>
        <w:t>të</w:t>
      </w:r>
      <w:proofErr w:type="spellEnd"/>
      <w:r w:rsidRPr="00697DB7">
        <w:rPr>
          <w:rFonts w:ascii="Garamond" w:hAnsi="Garamond" w:cs="Times New Roman"/>
          <w:sz w:val="24"/>
          <w:szCs w:val="24"/>
        </w:rPr>
        <w:t xml:space="preserve"> gjith</w:t>
      </w:r>
      <w:r w:rsidR="00DE35D8" w:rsidRPr="00697DB7">
        <w:rPr>
          <w:rFonts w:ascii="Garamond" w:hAnsi="Garamond" w:cs="Times New Roman"/>
          <w:sz w:val="24"/>
          <w:szCs w:val="24"/>
        </w:rPr>
        <w:t>a</w:t>
      </w:r>
      <w:r w:rsidRPr="00697DB7">
        <w:rPr>
          <w:rFonts w:ascii="Garamond" w:hAnsi="Garamond" w:cs="Times New Roman"/>
          <w:sz w:val="24"/>
          <w:szCs w:val="24"/>
        </w:rPr>
        <w:t xml:space="preserve"> projekteve të kontrolluara për </w:t>
      </w:r>
      <w:r w:rsidR="000D28FC" w:rsidRPr="00697DB7">
        <w:rPr>
          <w:rFonts w:ascii="Garamond" w:hAnsi="Garamond" w:cs="Times New Roman"/>
          <w:sz w:val="24"/>
          <w:szCs w:val="24"/>
        </w:rPr>
        <w:t xml:space="preserve">skemat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dhe </w:t>
      </w:r>
      <w:r w:rsidR="000D28FC" w:rsidRPr="00697DB7">
        <w:rPr>
          <w:rFonts w:ascii="Garamond" w:hAnsi="Garamond" w:cs="Times New Roman"/>
          <w:sz w:val="24"/>
          <w:szCs w:val="24"/>
        </w:rPr>
        <w:t>skemat kombëtare</w:t>
      </w:r>
      <w:r w:rsidRPr="00697DB7">
        <w:rPr>
          <w:rFonts w:ascii="Garamond" w:hAnsi="Garamond" w:cs="Times New Roman"/>
          <w:sz w:val="24"/>
          <w:szCs w:val="24"/>
        </w:rPr>
        <w:t xml:space="preserve">; </w:t>
      </w:r>
    </w:p>
    <w:p w14:paraId="5C3D2643" w14:textId="1D80729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836C6C"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mbikëqyr </w:t>
      </w:r>
      <w:r w:rsidRPr="00697DB7">
        <w:rPr>
          <w:rFonts w:ascii="Garamond" w:hAnsi="Garamond" w:cs="Times New Roman"/>
          <w:sz w:val="24"/>
          <w:szCs w:val="24"/>
        </w:rPr>
        <w:t>punën në Sektorin e Raportimit duke deleguar detyra.</w:t>
      </w:r>
    </w:p>
    <w:p w14:paraId="30F1C284" w14:textId="3B757089"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Sektorit të Raportimit:</w:t>
      </w:r>
    </w:p>
    <w:p w14:paraId="45C00431" w14:textId="579D775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harton </w:t>
      </w:r>
      <w:r w:rsidRPr="00697DB7">
        <w:rPr>
          <w:rFonts w:ascii="Garamond" w:hAnsi="Garamond" w:cs="Times New Roman"/>
          <w:sz w:val="24"/>
          <w:szCs w:val="24"/>
        </w:rPr>
        <w:t>objektiva strategjik</w:t>
      </w:r>
      <w:r w:rsidR="00DC7125" w:rsidRPr="00697DB7">
        <w:rPr>
          <w:rFonts w:ascii="Garamond" w:hAnsi="Garamond" w:cs="Times New Roman"/>
          <w:sz w:val="24"/>
          <w:szCs w:val="24"/>
        </w:rPr>
        <w:t>ë</w:t>
      </w:r>
      <w:r w:rsidRPr="00697DB7">
        <w:rPr>
          <w:rFonts w:ascii="Garamond" w:hAnsi="Garamond" w:cs="Times New Roman"/>
          <w:sz w:val="24"/>
          <w:szCs w:val="24"/>
        </w:rPr>
        <w:t xml:space="preserve">, </w:t>
      </w:r>
      <w:proofErr w:type="spellStart"/>
      <w:r w:rsidRPr="00697DB7">
        <w:rPr>
          <w:rFonts w:ascii="Garamond" w:hAnsi="Garamond" w:cs="Times New Roman"/>
          <w:sz w:val="24"/>
          <w:szCs w:val="24"/>
        </w:rPr>
        <w:t>operacional</w:t>
      </w:r>
      <w:r w:rsidR="00DC7125" w:rsidRPr="00697DB7">
        <w:rPr>
          <w:rFonts w:ascii="Garamond" w:hAnsi="Garamond" w:cs="Times New Roman"/>
          <w:sz w:val="24"/>
          <w:szCs w:val="24"/>
        </w:rPr>
        <w:t>ë</w:t>
      </w:r>
      <w:proofErr w:type="spellEnd"/>
      <w:r w:rsidRPr="00697DB7">
        <w:rPr>
          <w:rFonts w:ascii="Garamond" w:hAnsi="Garamond" w:cs="Times New Roman"/>
          <w:sz w:val="24"/>
          <w:szCs w:val="24"/>
        </w:rPr>
        <w:t xml:space="preserve"> në çdo njësi organizative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në funksion të raportimit;</w:t>
      </w:r>
    </w:p>
    <w:p w14:paraId="726D9527" w14:textId="486AE08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siguron </w:t>
      </w:r>
      <w:r w:rsidRPr="00697DB7">
        <w:rPr>
          <w:rFonts w:ascii="Garamond" w:hAnsi="Garamond" w:cs="Times New Roman"/>
          <w:sz w:val="24"/>
          <w:szCs w:val="24"/>
        </w:rPr>
        <w:t xml:space="preserve">identifikimin dhe vlerësimin e </w:t>
      </w:r>
      <w:proofErr w:type="spellStart"/>
      <w:r w:rsidRPr="00697DB7">
        <w:rPr>
          <w:rFonts w:ascii="Garamond" w:hAnsi="Garamond" w:cs="Times New Roman"/>
          <w:sz w:val="24"/>
          <w:szCs w:val="24"/>
        </w:rPr>
        <w:t>risqeve</w:t>
      </w:r>
      <w:proofErr w:type="spellEnd"/>
      <w:r w:rsidRPr="00697DB7">
        <w:rPr>
          <w:rFonts w:ascii="Garamond" w:hAnsi="Garamond" w:cs="Times New Roman"/>
          <w:sz w:val="24"/>
          <w:szCs w:val="24"/>
        </w:rPr>
        <w:t xml:space="preserve"> në nivel për çdo njësi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të cilat çojnë në dështimin apo mosrealizimin e objektivave;</w:t>
      </w:r>
    </w:p>
    <w:p w14:paraId="70FFF2B3" w14:textId="2AA74F0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përgatit </w:t>
      </w:r>
      <w:r w:rsidRPr="00697DB7">
        <w:rPr>
          <w:rFonts w:ascii="Garamond" w:hAnsi="Garamond" w:cs="Times New Roman"/>
          <w:sz w:val="24"/>
          <w:szCs w:val="24"/>
        </w:rPr>
        <w:t xml:space="preserve">dhe analizon informacionin tekniko-financiar të mbledhur nga drejtoritë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dhe i sistemon ato në </w:t>
      </w:r>
      <w:proofErr w:type="spellStart"/>
      <w:r w:rsidRPr="00697DB7">
        <w:rPr>
          <w:rFonts w:ascii="Garamond" w:hAnsi="Garamond" w:cs="Times New Roman"/>
          <w:i/>
          <w:sz w:val="24"/>
          <w:szCs w:val="24"/>
        </w:rPr>
        <w:t>hard-copy</w:t>
      </w:r>
      <w:proofErr w:type="spellEnd"/>
      <w:r w:rsidRPr="00697DB7">
        <w:rPr>
          <w:rFonts w:ascii="Garamond" w:hAnsi="Garamond" w:cs="Times New Roman"/>
          <w:sz w:val="24"/>
          <w:szCs w:val="24"/>
        </w:rPr>
        <w:t xml:space="preserve"> dhe </w:t>
      </w:r>
      <w:proofErr w:type="spellStart"/>
      <w:r w:rsidRPr="00697DB7">
        <w:rPr>
          <w:rFonts w:ascii="Garamond" w:hAnsi="Garamond" w:cs="Times New Roman"/>
          <w:sz w:val="24"/>
          <w:szCs w:val="24"/>
        </w:rPr>
        <w:t>elektronikisht</w:t>
      </w:r>
      <w:proofErr w:type="spellEnd"/>
      <w:r w:rsidRPr="00697DB7">
        <w:rPr>
          <w:rFonts w:ascii="Garamond" w:hAnsi="Garamond" w:cs="Times New Roman"/>
          <w:sz w:val="24"/>
          <w:szCs w:val="24"/>
        </w:rPr>
        <w:t>;</w:t>
      </w:r>
    </w:p>
    <w:p w14:paraId="260EAED8" w14:textId="37D7474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ç)</w:t>
      </w:r>
      <w:r w:rsidR="00B664A8"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përgatit </w:t>
      </w:r>
      <w:r w:rsidRPr="00697DB7">
        <w:rPr>
          <w:rFonts w:ascii="Garamond" w:hAnsi="Garamond" w:cs="Times New Roman"/>
          <w:sz w:val="24"/>
          <w:szCs w:val="24"/>
        </w:rPr>
        <w:t xml:space="preserve">raporte mbi situatën e </w:t>
      </w:r>
      <w:proofErr w:type="spellStart"/>
      <w:r w:rsidRPr="00697DB7">
        <w:rPr>
          <w:rFonts w:ascii="Garamond" w:hAnsi="Garamond" w:cs="Times New Roman"/>
          <w:sz w:val="24"/>
          <w:szCs w:val="24"/>
        </w:rPr>
        <w:t>zbatueshmërisë</w:t>
      </w:r>
      <w:proofErr w:type="spellEnd"/>
      <w:r w:rsidRPr="00697DB7">
        <w:rPr>
          <w:rFonts w:ascii="Garamond" w:hAnsi="Garamond" w:cs="Times New Roman"/>
          <w:sz w:val="24"/>
          <w:szCs w:val="24"/>
        </w:rPr>
        <w:t xml:space="preserve"> të Programit Kombëtar dhe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sipas Manualit të Raportimit;</w:t>
      </w:r>
    </w:p>
    <w:p w14:paraId="1C566B03" w14:textId="71FC97A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plotëson </w:t>
      </w:r>
      <w:r w:rsidRPr="00697DB7">
        <w:rPr>
          <w:rFonts w:ascii="Garamond" w:hAnsi="Garamond" w:cs="Times New Roman"/>
          <w:sz w:val="24"/>
          <w:szCs w:val="24"/>
        </w:rPr>
        <w:t xml:space="preserve">tabelën e raportimit për monitorim dhe vlerësimin e </w:t>
      </w:r>
      <w:r w:rsidR="000D28FC" w:rsidRPr="00697DB7">
        <w:rPr>
          <w:rFonts w:ascii="Garamond" w:hAnsi="Garamond" w:cs="Times New Roman"/>
          <w:sz w:val="24"/>
          <w:szCs w:val="24"/>
        </w:rPr>
        <w:t>P</w:t>
      </w:r>
      <w:r w:rsidRPr="00697DB7">
        <w:rPr>
          <w:rFonts w:ascii="Garamond" w:hAnsi="Garamond" w:cs="Times New Roman"/>
          <w:sz w:val="24"/>
          <w:szCs w:val="24"/>
        </w:rPr>
        <w:t xml:space="preserve">rogramit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dhe tabelën e treguesve shtesë;</w:t>
      </w:r>
    </w:p>
    <w:p w14:paraId="3A542410" w14:textId="4F154A6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0D28FC" w:rsidRPr="00697DB7">
        <w:rPr>
          <w:rFonts w:ascii="Garamond" w:hAnsi="Garamond" w:cs="Times New Roman"/>
          <w:sz w:val="24"/>
          <w:szCs w:val="24"/>
        </w:rPr>
        <w:t xml:space="preserve">përgatit </w:t>
      </w:r>
      <w:r w:rsidRPr="00697DB7">
        <w:rPr>
          <w:rFonts w:ascii="Garamond" w:hAnsi="Garamond" w:cs="Times New Roman"/>
          <w:sz w:val="24"/>
          <w:szCs w:val="24"/>
        </w:rPr>
        <w:t>dokument</w:t>
      </w:r>
      <w:r w:rsidR="006E7760" w:rsidRPr="00697DB7">
        <w:rPr>
          <w:rFonts w:ascii="Garamond" w:hAnsi="Garamond" w:cs="Times New Roman"/>
          <w:sz w:val="24"/>
          <w:szCs w:val="24"/>
        </w:rPr>
        <w:t>e</w:t>
      </w:r>
      <w:r w:rsidRPr="00697DB7">
        <w:rPr>
          <w:rFonts w:ascii="Garamond" w:hAnsi="Garamond" w:cs="Times New Roman"/>
          <w:sz w:val="24"/>
          <w:szCs w:val="24"/>
        </w:rPr>
        <w:t>t dhe raportet sipas afateve dhe kërkesave të institucioneve përkatëse.</w:t>
      </w:r>
    </w:p>
    <w:p w14:paraId="48F848B6" w14:textId="1E0579D0"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4.</w:t>
      </w:r>
      <w:r w:rsidR="00B664A8" w:rsidRPr="00697DB7">
        <w:rPr>
          <w:rFonts w:ascii="Garamond" w:hAnsi="Garamond" w:cs="Times New Roman"/>
          <w:sz w:val="24"/>
          <w:szCs w:val="24"/>
        </w:rPr>
        <w:t xml:space="preserve"> </w:t>
      </w:r>
      <w:r w:rsidRPr="00697DB7">
        <w:rPr>
          <w:rFonts w:ascii="Garamond" w:hAnsi="Garamond" w:cs="Times New Roman"/>
          <w:sz w:val="24"/>
          <w:szCs w:val="24"/>
        </w:rPr>
        <w:t xml:space="preserve">Detyrat e Sektorit të Monitorimit të Investimeve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780A5238" w14:textId="5E2F461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mbikëqyr </w:t>
      </w:r>
      <w:r w:rsidRPr="00697DB7">
        <w:rPr>
          <w:rFonts w:ascii="Garamond" w:hAnsi="Garamond" w:cs="Times New Roman"/>
          <w:sz w:val="24"/>
          <w:szCs w:val="24"/>
        </w:rPr>
        <w:t xml:space="preserve">monitorimin në terren për aplikimet e skemave mbështetëse nga </w:t>
      </w:r>
      <w:r w:rsidR="000D28FC" w:rsidRPr="00697DB7">
        <w:rPr>
          <w:rFonts w:ascii="Garamond" w:hAnsi="Garamond" w:cs="Times New Roman"/>
          <w:sz w:val="24"/>
          <w:szCs w:val="24"/>
        </w:rPr>
        <w:t>P</w:t>
      </w:r>
      <w:r w:rsidRPr="00697DB7">
        <w:rPr>
          <w:rFonts w:ascii="Garamond" w:hAnsi="Garamond" w:cs="Times New Roman"/>
          <w:sz w:val="24"/>
          <w:szCs w:val="24"/>
        </w:rPr>
        <w:t xml:space="preserve">rogrami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w:t>
      </w:r>
    </w:p>
    <w:p w14:paraId="3F0121F5" w14:textId="4E47FF8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kryen </w:t>
      </w:r>
      <w:r w:rsidRPr="00697DB7">
        <w:rPr>
          <w:rFonts w:ascii="Garamond" w:hAnsi="Garamond" w:cs="Times New Roman"/>
          <w:sz w:val="24"/>
          <w:szCs w:val="24"/>
        </w:rPr>
        <w:t>analizën e riskut duke përfshire përcaktimin e faktorëve të riskut, përllogaritjen e faktorit të riskut për secilin operacion;</w:t>
      </w:r>
    </w:p>
    <w:p w14:paraId="29809856" w14:textId="75B6CC6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mbikëqyr </w:t>
      </w:r>
      <w:r w:rsidRPr="00697DB7">
        <w:rPr>
          <w:rFonts w:ascii="Garamond" w:hAnsi="Garamond" w:cs="Times New Roman"/>
          <w:sz w:val="24"/>
          <w:szCs w:val="24"/>
        </w:rPr>
        <w:t xml:space="preserve">grupet/inspektorët e kontrollit në terren, të aplikimeve për </w:t>
      </w:r>
      <w:r w:rsidR="000D28FC" w:rsidRPr="00697DB7">
        <w:rPr>
          <w:rFonts w:ascii="Garamond" w:hAnsi="Garamond" w:cs="Times New Roman"/>
          <w:sz w:val="24"/>
          <w:szCs w:val="24"/>
        </w:rPr>
        <w:t>P</w:t>
      </w:r>
      <w:r w:rsidRPr="00697DB7">
        <w:rPr>
          <w:rFonts w:ascii="Garamond" w:hAnsi="Garamond" w:cs="Times New Roman"/>
          <w:sz w:val="24"/>
          <w:szCs w:val="24"/>
        </w:rPr>
        <w:t xml:space="preserve">rogramin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përmes matjeve dhe fotove për zërat sipas ofertës dhe </w:t>
      </w:r>
      <w:proofErr w:type="spellStart"/>
      <w:r w:rsidRPr="00697DB7">
        <w:rPr>
          <w:rFonts w:ascii="Garamond" w:hAnsi="Garamond" w:cs="Times New Roman"/>
          <w:sz w:val="24"/>
          <w:szCs w:val="24"/>
        </w:rPr>
        <w:t>situacionit</w:t>
      </w:r>
      <w:proofErr w:type="spellEnd"/>
      <w:r w:rsidRPr="00697DB7">
        <w:rPr>
          <w:rFonts w:ascii="Garamond" w:hAnsi="Garamond" w:cs="Times New Roman"/>
          <w:sz w:val="24"/>
          <w:szCs w:val="24"/>
        </w:rPr>
        <w:t xml:space="preserve"> në dosje;</w:t>
      </w:r>
    </w:p>
    <w:p w14:paraId="4560D709" w14:textId="21D707A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kryen </w:t>
      </w:r>
      <w:r w:rsidRPr="00697DB7">
        <w:rPr>
          <w:rFonts w:ascii="Garamond" w:hAnsi="Garamond" w:cs="Times New Roman"/>
          <w:sz w:val="24"/>
          <w:szCs w:val="24"/>
        </w:rPr>
        <w:t xml:space="preserve">aktivitete përgatitore për realizimin e kontrollit </w:t>
      </w:r>
      <w:proofErr w:type="spellStart"/>
      <w:r w:rsidRPr="00697DB7">
        <w:rPr>
          <w:rFonts w:ascii="Garamond" w:hAnsi="Garamond" w:cs="Times New Roman"/>
          <w:i/>
          <w:sz w:val="24"/>
          <w:szCs w:val="24"/>
        </w:rPr>
        <w:t>ex</w:t>
      </w:r>
      <w:proofErr w:type="spellEnd"/>
      <w:r w:rsidRPr="00697DB7">
        <w:rPr>
          <w:rFonts w:ascii="Garamond" w:hAnsi="Garamond" w:cs="Times New Roman"/>
          <w:i/>
          <w:sz w:val="24"/>
          <w:szCs w:val="24"/>
        </w:rPr>
        <w:t>-post</w:t>
      </w:r>
      <w:r w:rsidRPr="00697DB7">
        <w:rPr>
          <w:rFonts w:ascii="Garamond" w:hAnsi="Garamond" w:cs="Times New Roman"/>
          <w:sz w:val="24"/>
          <w:szCs w:val="24"/>
        </w:rPr>
        <w:t>, të cilat konsistojnë në studimin e dokumenteve bashkëlidhur dosjes së çështjes (aplikimi, kontrata e nënshkruar, kërkesat për pagesat dhe raportet nga verifikimet e mëparshme në terren)</w:t>
      </w:r>
      <w:r w:rsidR="000D28FC" w:rsidRPr="00697DB7">
        <w:rPr>
          <w:rFonts w:ascii="Garamond" w:hAnsi="Garamond" w:cs="Times New Roman"/>
          <w:sz w:val="24"/>
          <w:szCs w:val="24"/>
        </w:rPr>
        <w:t>;</w:t>
      </w:r>
    </w:p>
    <w:p w14:paraId="2F264C29" w14:textId="7B5DA71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a</w:t>
      </w:r>
      <w:r w:rsidRPr="00697DB7">
        <w:rPr>
          <w:rFonts w:ascii="Garamond" w:hAnsi="Garamond" w:cs="Times New Roman"/>
          <w:sz w:val="24"/>
          <w:szCs w:val="24"/>
        </w:rPr>
        <w:t xml:space="preserve">nalizon të dhënat e paraqitura në raportin e kontrollit të përpiluar nga inspektorët me të dhënat e përfituara nga kontrolli në vend; </w:t>
      </w:r>
    </w:p>
    <w:p w14:paraId="6B449D34" w14:textId="45C8B14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0D28FC" w:rsidRPr="00697DB7">
        <w:rPr>
          <w:rFonts w:ascii="Garamond" w:hAnsi="Garamond" w:cs="Times New Roman"/>
          <w:sz w:val="24"/>
          <w:szCs w:val="24"/>
        </w:rPr>
        <w:t>s</w:t>
      </w:r>
      <w:r w:rsidRPr="00697DB7">
        <w:rPr>
          <w:rFonts w:ascii="Garamond" w:hAnsi="Garamond" w:cs="Times New Roman"/>
          <w:sz w:val="24"/>
          <w:szCs w:val="24"/>
        </w:rPr>
        <w:t>iguron miratimin e raportit të kontrollit të monitorimit brenda afateve të përcaktuara në Manualin e Procedurës dhe e përcjell tek eprori direkt për aprovim</w:t>
      </w:r>
      <w:r w:rsidR="000D28FC" w:rsidRPr="00697DB7">
        <w:rPr>
          <w:rFonts w:ascii="Garamond" w:hAnsi="Garamond" w:cs="Times New Roman"/>
          <w:sz w:val="24"/>
          <w:szCs w:val="24"/>
        </w:rPr>
        <w:t>;</w:t>
      </w:r>
    </w:p>
    <w:p w14:paraId="424FCBB3" w14:textId="439C12E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p</w:t>
      </w:r>
      <w:r w:rsidRPr="00697DB7">
        <w:rPr>
          <w:rFonts w:ascii="Garamond" w:hAnsi="Garamond" w:cs="Times New Roman"/>
          <w:sz w:val="24"/>
          <w:szCs w:val="24"/>
        </w:rPr>
        <w:t>ërgatit dhe studion dokumentacionin e dosjeve që do të monitorohen në terren, përgatit listën e monitorimit (</w:t>
      </w:r>
      <w:proofErr w:type="spellStart"/>
      <w:r w:rsidRPr="00697DB7">
        <w:rPr>
          <w:rFonts w:ascii="Garamond" w:hAnsi="Garamond" w:cs="Times New Roman"/>
          <w:i/>
          <w:sz w:val="24"/>
          <w:szCs w:val="24"/>
        </w:rPr>
        <w:t>check-list</w:t>
      </w:r>
      <w:proofErr w:type="spellEnd"/>
      <w:r w:rsidRPr="00697DB7">
        <w:rPr>
          <w:rFonts w:ascii="Garamond" w:hAnsi="Garamond" w:cs="Times New Roman"/>
          <w:sz w:val="24"/>
          <w:szCs w:val="24"/>
        </w:rPr>
        <w:t>), si dhe raportet e monitorimit;</w:t>
      </w:r>
    </w:p>
    <w:p w14:paraId="0A467CF4" w14:textId="044A98E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836C6C" w:rsidRPr="00697DB7">
        <w:rPr>
          <w:rFonts w:ascii="Garamond" w:hAnsi="Garamond" w:cs="Times New Roman"/>
          <w:sz w:val="24"/>
          <w:szCs w:val="24"/>
        </w:rPr>
        <w:t xml:space="preserve"> </w:t>
      </w:r>
      <w:r w:rsidR="000D28FC" w:rsidRPr="00697DB7">
        <w:rPr>
          <w:rFonts w:ascii="Garamond" w:hAnsi="Garamond" w:cs="Times New Roman"/>
          <w:sz w:val="24"/>
          <w:szCs w:val="24"/>
        </w:rPr>
        <w:t>p</w:t>
      </w:r>
      <w:r w:rsidRPr="00697DB7">
        <w:rPr>
          <w:rFonts w:ascii="Garamond" w:hAnsi="Garamond" w:cs="Times New Roman"/>
          <w:sz w:val="24"/>
          <w:szCs w:val="24"/>
        </w:rPr>
        <w:t xml:space="preserve">ërgatit monitorimin në terren të aplikimeve për masat mbështetëse të investimeve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përmes matjeve dhe fotove për zërat sipas kontratës, ofertës dhe </w:t>
      </w:r>
      <w:proofErr w:type="spellStart"/>
      <w:r w:rsidRPr="00697DB7">
        <w:rPr>
          <w:rFonts w:ascii="Garamond" w:hAnsi="Garamond" w:cs="Times New Roman"/>
          <w:sz w:val="24"/>
          <w:szCs w:val="24"/>
        </w:rPr>
        <w:t>situacionit</w:t>
      </w:r>
      <w:proofErr w:type="spellEnd"/>
      <w:r w:rsidRPr="00697DB7">
        <w:rPr>
          <w:rFonts w:ascii="Garamond" w:hAnsi="Garamond" w:cs="Times New Roman"/>
          <w:sz w:val="24"/>
          <w:szCs w:val="24"/>
        </w:rPr>
        <w:t xml:space="preserve"> të punimeve;</w:t>
      </w:r>
    </w:p>
    <w:p w14:paraId="4D3457D5" w14:textId="7D9FC04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a</w:t>
      </w:r>
      <w:r w:rsidRPr="00697DB7">
        <w:rPr>
          <w:rFonts w:ascii="Garamond" w:hAnsi="Garamond" w:cs="Times New Roman"/>
          <w:sz w:val="24"/>
          <w:szCs w:val="24"/>
        </w:rPr>
        <w:t>nalizon dhe argumenton rezultatet e monitorimeve të ushtruara, plotësimin e listës së monitorimit përkatës dhe përgatitja e raporteve të monitorimit;</w:t>
      </w:r>
    </w:p>
    <w:p w14:paraId="6C1A733F" w14:textId="6BE0C3E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i</w:t>
      </w:r>
      <w:r w:rsidRPr="00697DB7">
        <w:rPr>
          <w:rFonts w:ascii="Garamond" w:hAnsi="Garamond" w:cs="Times New Roman"/>
          <w:sz w:val="24"/>
          <w:szCs w:val="24"/>
        </w:rPr>
        <w:t>dentifikimi dhe raportimi i parregullsive/</w:t>
      </w:r>
      <w:proofErr w:type="spellStart"/>
      <w:r w:rsidRPr="00697DB7">
        <w:rPr>
          <w:rFonts w:ascii="Garamond" w:hAnsi="Garamond" w:cs="Times New Roman"/>
          <w:i/>
          <w:sz w:val="24"/>
          <w:szCs w:val="24"/>
        </w:rPr>
        <w:t>red</w:t>
      </w:r>
      <w:proofErr w:type="spellEnd"/>
      <w:r w:rsidRPr="00697DB7">
        <w:rPr>
          <w:rFonts w:ascii="Garamond" w:hAnsi="Garamond" w:cs="Times New Roman"/>
          <w:i/>
          <w:sz w:val="24"/>
          <w:szCs w:val="24"/>
        </w:rPr>
        <w:t xml:space="preserve"> </w:t>
      </w:r>
      <w:proofErr w:type="spellStart"/>
      <w:r w:rsidRPr="00697DB7">
        <w:rPr>
          <w:rFonts w:ascii="Garamond" w:hAnsi="Garamond" w:cs="Times New Roman"/>
          <w:i/>
          <w:sz w:val="24"/>
          <w:szCs w:val="24"/>
        </w:rPr>
        <w:t>flags</w:t>
      </w:r>
      <w:proofErr w:type="spellEnd"/>
      <w:r w:rsidRPr="00697DB7">
        <w:rPr>
          <w:rFonts w:ascii="Garamond" w:hAnsi="Garamond" w:cs="Times New Roman"/>
          <w:sz w:val="24"/>
          <w:szCs w:val="24"/>
        </w:rPr>
        <w:t xml:space="preserve"> të hasura gjatë procesit të punës në përputhje me manualet e procedurave;</w:t>
      </w:r>
    </w:p>
    <w:p w14:paraId="4DC4352B" w14:textId="62ECB32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gj) </w:t>
      </w:r>
      <w:r w:rsidR="000D28FC" w:rsidRPr="00697DB7">
        <w:rPr>
          <w:rFonts w:ascii="Garamond" w:hAnsi="Garamond" w:cs="Times New Roman"/>
          <w:sz w:val="24"/>
          <w:szCs w:val="24"/>
        </w:rPr>
        <w:t>k</w:t>
      </w:r>
      <w:r w:rsidRPr="00697DB7">
        <w:rPr>
          <w:rFonts w:ascii="Garamond" w:hAnsi="Garamond" w:cs="Times New Roman"/>
          <w:sz w:val="24"/>
          <w:szCs w:val="24"/>
        </w:rPr>
        <w:t>rijon dhe mban informacion të azh</w:t>
      </w:r>
      <w:r w:rsidR="000D28FC" w:rsidRPr="00697DB7">
        <w:rPr>
          <w:rFonts w:ascii="Garamond" w:hAnsi="Garamond" w:cs="Times New Roman"/>
          <w:sz w:val="24"/>
          <w:szCs w:val="24"/>
        </w:rPr>
        <w:t>u</w:t>
      </w:r>
      <w:r w:rsidRPr="00697DB7">
        <w:rPr>
          <w:rFonts w:ascii="Garamond" w:hAnsi="Garamond" w:cs="Times New Roman"/>
          <w:sz w:val="24"/>
          <w:szCs w:val="24"/>
        </w:rPr>
        <w:t>rnuar mbi projektet e monitoruara dhe aktivitetin e sektorit</w:t>
      </w:r>
      <w:r w:rsidR="00DE35D8" w:rsidRPr="00697DB7">
        <w:rPr>
          <w:rFonts w:ascii="Garamond" w:hAnsi="Garamond" w:cs="Times New Roman"/>
          <w:sz w:val="24"/>
          <w:szCs w:val="24"/>
        </w:rPr>
        <w:t>,</w:t>
      </w:r>
      <w:r w:rsidRPr="00697DB7">
        <w:rPr>
          <w:rFonts w:ascii="Garamond" w:hAnsi="Garamond" w:cs="Times New Roman"/>
          <w:sz w:val="24"/>
          <w:szCs w:val="24"/>
        </w:rPr>
        <w:t xml:space="preserve"> si dhe harton raporte 3</w:t>
      </w:r>
      <w:r w:rsidR="000D28FC" w:rsidRPr="00697DB7">
        <w:rPr>
          <w:rFonts w:ascii="Garamond" w:hAnsi="Garamond" w:cs="Times New Roman"/>
          <w:sz w:val="24"/>
          <w:szCs w:val="24"/>
        </w:rPr>
        <w:t>-</w:t>
      </w:r>
      <w:r w:rsidRPr="00697DB7">
        <w:rPr>
          <w:rFonts w:ascii="Garamond" w:hAnsi="Garamond" w:cs="Times New Roman"/>
          <w:sz w:val="24"/>
          <w:szCs w:val="24"/>
        </w:rPr>
        <w:t>mujor</w:t>
      </w:r>
      <w:r w:rsidR="000D28FC" w:rsidRPr="00697DB7">
        <w:rPr>
          <w:rFonts w:ascii="Garamond" w:hAnsi="Garamond" w:cs="Times New Roman"/>
          <w:sz w:val="24"/>
          <w:szCs w:val="24"/>
        </w:rPr>
        <w:t>e</w:t>
      </w:r>
      <w:r w:rsidRPr="00697DB7">
        <w:rPr>
          <w:rFonts w:ascii="Garamond" w:hAnsi="Garamond" w:cs="Times New Roman"/>
          <w:sz w:val="24"/>
          <w:szCs w:val="24"/>
        </w:rPr>
        <w:t xml:space="preserve"> progresiv</w:t>
      </w:r>
      <w:r w:rsidR="000D28FC" w:rsidRPr="00697DB7">
        <w:rPr>
          <w:rFonts w:ascii="Garamond" w:hAnsi="Garamond" w:cs="Times New Roman"/>
          <w:sz w:val="24"/>
          <w:szCs w:val="24"/>
        </w:rPr>
        <w:t>e</w:t>
      </w:r>
      <w:r w:rsidRPr="00697DB7">
        <w:rPr>
          <w:rFonts w:ascii="Garamond" w:hAnsi="Garamond" w:cs="Times New Roman"/>
          <w:sz w:val="24"/>
          <w:szCs w:val="24"/>
        </w:rPr>
        <w:t xml:space="preserve"> e vjetor</w:t>
      </w:r>
      <w:r w:rsidR="000D28FC" w:rsidRPr="00697DB7">
        <w:rPr>
          <w:rFonts w:ascii="Garamond" w:hAnsi="Garamond" w:cs="Times New Roman"/>
          <w:sz w:val="24"/>
          <w:szCs w:val="24"/>
        </w:rPr>
        <w:t>e</w:t>
      </w:r>
      <w:r w:rsidRPr="00697DB7">
        <w:rPr>
          <w:rFonts w:ascii="Garamond" w:hAnsi="Garamond" w:cs="Times New Roman"/>
          <w:sz w:val="24"/>
          <w:szCs w:val="24"/>
        </w:rPr>
        <w:t xml:space="preserve"> nga rezultatet</w:t>
      </w:r>
      <w:r w:rsidR="000D28FC" w:rsidRPr="00697DB7">
        <w:rPr>
          <w:rFonts w:ascii="Garamond" w:hAnsi="Garamond" w:cs="Times New Roman"/>
          <w:sz w:val="24"/>
          <w:szCs w:val="24"/>
        </w:rPr>
        <w:t xml:space="preserve"> </w:t>
      </w:r>
      <w:r w:rsidRPr="00697DB7">
        <w:rPr>
          <w:rFonts w:ascii="Garamond" w:hAnsi="Garamond" w:cs="Times New Roman"/>
          <w:sz w:val="24"/>
          <w:szCs w:val="24"/>
        </w:rPr>
        <w:t xml:space="preserve">e arritura për monitorimet </w:t>
      </w:r>
      <w:proofErr w:type="spellStart"/>
      <w:r w:rsidRPr="00697DB7">
        <w:rPr>
          <w:rFonts w:ascii="Garamond" w:hAnsi="Garamond" w:cs="Times New Roman"/>
          <w:i/>
          <w:sz w:val="24"/>
          <w:szCs w:val="24"/>
        </w:rPr>
        <w:t>ex</w:t>
      </w:r>
      <w:proofErr w:type="spellEnd"/>
      <w:r w:rsidRPr="00697DB7">
        <w:rPr>
          <w:rFonts w:ascii="Garamond" w:hAnsi="Garamond" w:cs="Times New Roman"/>
          <w:i/>
          <w:sz w:val="24"/>
          <w:szCs w:val="24"/>
        </w:rPr>
        <w:t>-post</w:t>
      </w:r>
      <w:r w:rsidRPr="00697DB7">
        <w:rPr>
          <w:rFonts w:ascii="Garamond" w:hAnsi="Garamond" w:cs="Times New Roman"/>
          <w:sz w:val="24"/>
          <w:szCs w:val="24"/>
        </w:rPr>
        <w:t>.</w:t>
      </w:r>
    </w:p>
    <w:p w14:paraId="7B388111" w14:textId="19478636" w:rsidR="007802ED" w:rsidRPr="00697DB7" w:rsidRDefault="007802ED" w:rsidP="00BA7D12">
      <w:pPr>
        <w:tabs>
          <w:tab w:val="left" w:pos="36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5.</w:t>
      </w:r>
      <w:r w:rsidR="00836C6C" w:rsidRPr="00697DB7">
        <w:rPr>
          <w:rFonts w:ascii="Garamond" w:hAnsi="Garamond" w:cs="Times New Roman"/>
          <w:sz w:val="24"/>
          <w:szCs w:val="24"/>
        </w:rPr>
        <w:t xml:space="preserve"> </w:t>
      </w:r>
      <w:r w:rsidRPr="00697DB7">
        <w:rPr>
          <w:rFonts w:ascii="Garamond" w:hAnsi="Garamond" w:cs="Times New Roman"/>
          <w:sz w:val="24"/>
          <w:szCs w:val="24"/>
        </w:rPr>
        <w:t>Detyrat e Sektorit të Monitorimit të Investimeve Kombëtare:</w:t>
      </w:r>
    </w:p>
    <w:p w14:paraId="41BC7032" w14:textId="5B20BA3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mbikëqyr </w:t>
      </w:r>
      <w:r w:rsidRPr="00697DB7">
        <w:rPr>
          <w:rFonts w:ascii="Garamond" w:hAnsi="Garamond" w:cs="Times New Roman"/>
          <w:sz w:val="24"/>
          <w:szCs w:val="24"/>
        </w:rPr>
        <w:t>monitorimin në terren të punës së inspektorëve për aplikimet e Skemave Mbështetëse nga Programi Kombëtar i mbështetjes në bujqësi;</w:t>
      </w:r>
    </w:p>
    <w:p w14:paraId="7529144A" w14:textId="417F2D5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mbikëqyr </w:t>
      </w:r>
      <w:r w:rsidRPr="00697DB7">
        <w:rPr>
          <w:rFonts w:ascii="Garamond" w:hAnsi="Garamond" w:cs="Times New Roman"/>
          <w:sz w:val="24"/>
          <w:szCs w:val="24"/>
        </w:rPr>
        <w:t xml:space="preserve">grupet/inspektorët e kontrollit në terren, të aplikimeve për Programin Kombëtar përmes matjeve dhe fotove për zërat sipas ofertës dhe </w:t>
      </w:r>
      <w:proofErr w:type="spellStart"/>
      <w:r w:rsidRPr="00697DB7">
        <w:rPr>
          <w:rFonts w:ascii="Garamond" w:hAnsi="Garamond" w:cs="Times New Roman"/>
          <w:sz w:val="24"/>
          <w:szCs w:val="24"/>
        </w:rPr>
        <w:t>situacionit</w:t>
      </w:r>
      <w:proofErr w:type="spellEnd"/>
      <w:r w:rsidRPr="00697DB7">
        <w:rPr>
          <w:rFonts w:ascii="Garamond" w:hAnsi="Garamond" w:cs="Times New Roman"/>
          <w:sz w:val="24"/>
          <w:szCs w:val="24"/>
        </w:rPr>
        <w:t xml:space="preserve"> në dosje; </w:t>
      </w:r>
    </w:p>
    <w:p w14:paraId="43FC4AD3" w14:textId="16B9F07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kryen </w:t>
      </w:r>
      <w:r w:rsidRPr="00697DB7">
        <w:rPr>
          <w:rFonts w:ascii="Garamond" w:hAnsi="Garamond" w:cs="Times New Roman"/>
          <w:sz w:val="24"/>
          <w:szCs w:val="24"/>
        </w:rPr>
        <w:t xml:space="preserve">kontrolle </w:t>
      </w:r>
      <w:proofErr w:type="spellStart"/>
      <w:r w:rsidRPr="00697DB7">
        <w:rPr>
          <w:rFonts w:ascii="Garamond" w:hAnsi="Garamond" w:cs="Times New Roman"/>
          <w:i/>
          <w:sz w:val="24"/>
          <w:szCs w:val="24"/>
        </w:rPr>
        <w:t>ex</w:t>
      </w:r>
      <w:proofErr w:type="spellEnd"/>
      <w:r w:rsidRPr="00697DB7">
        <w:rPr>
          <w:rFonts w:ascii="Garamond" w:hAnsi="Garamond" w:cs="Times New Roman"/>
          <w:i/>
          <w:sz w:val="24"/>
          <w:szCs w:val="24"/>
        </w:rPr>
        <w:t>-post</w:t>
      </w:r>
      <w:r w:rsidRPr="00697DB7">
        <w:rPr>
          <w:rFonts w:ascii="Garamond" w:hAnsi="Garamond" w:cs="Times New Roman"/>
          <w:sz w:val="24"/>
          <w:szCs w:val="24"/>
        </w:rPr>
        <w:t xml:space="preserve"> në terren, të paktën një herë në 5 vjet, për çdo investim nga pagesa e fundit; </w:t>
      </w:r>
    </w:p>
    <w:p w14:paraId="40CF68E1" w14:textId="6CA1384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kryen </w:t>
      </w:r>
      <w:r w:rsidRPr="00697DB7">
        <w:rPr>
          <w:rFonts w:ascii="Garamond" w:hAnsi="Garamond" w:cs="Times New Roman"/>
          <w:sz w:val="24"/>
          <w:szCs w:val="24"/>
        </w:rPr>
        <w:t>analizën e riskut duke përfshirë përcaktimin e faktorëve të riskut, përllogaritjen e faktorit të riskut për secilin operacion</w:t>
      </w:r>
      <w:r w:rsidR="004E7726" w:rsidRPr="00697DB7">
        <w:rPr>
          <w:rFonts w:ascii="Garamond" w:hAnsi="Garamond" w:cs="Times New Roman"/>
          <w:sz w:val="24"/>
          <w:szCs w:val="24"/>
        </w:rPr>
        <w:t>;</w:t>
      </w:r>
      <w:r w:rsidRPr="00697DB7">
        <w:rPr>
          <w:rFonts w:ascii="Garamond" w:hAnsi="Garamond" w:cs="Times New Roman"/>
          <w:sz w:val="24"/>
          <w:szCs w:val="24"/>
        </w:rPr>
        <w:t xml:space="preserve"> </w:t>
      </w:r>
    </w:p>
    <w:p w14:paraId="6FF74C9D" w14:textId="703F59D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përgatit </w:t>
      </w:r>
      <w:r w:rsidRPr="00697DB7">
        <w:rPr>
          <w:rFonts w:ascii="Garamond" w:hAnsi="Garamond" w:cs="Times New Roman"/>
          <w:sz w:val="24"/>
          <w:szCs w:val="24"/>
        </w:rPr>
        <w:t xml:space="preserve">modelin e operacioneve për kontrollet </w:t>
      </w:r>
      <w:proofErr w:type="spellStart"/>
      <w:r w:rsidRPr="00697DB7">
        <w:rPr>
          <w:rFonts w:ascii="Garamond" w:hAnsi="Garamond" w:cs="Times New Roman"/>
          <w:i/>
          <w:sz w:val="24"/>
          <w:szCs w:val="24"/>
        </w:rPr>
        <w:t>ex</w:t>
      </w:r>
      <w:proofErr w:type="spellEnd"/>
      <w:r w:rsidRPr="00697DB7">
        <w:rPr>
          <w:rFonts w:ascii="Garamond" w:hAnsi="Garamond" w:cs="Times New Roman"/>
          <w:i/>
          <w:sz w:val="24"/>
          <w:szCs w:val="24"/>
        </w:rPr>
        <w:t>-post</w:t>
      </w:r>
      <w:r w:rsidRPr="00697DB7">
        <w:rPr>
          <w:rFonts w:ascii="Garamond" w:hAnsi="Garamond" w:cs="Times New Roman"/>
          <w:sz w:val="24"/>
          <w:szCs w:val="24"/>
        </w:rPr>
        <w:t xml:space="preserve"> çdo vit, të financuara nga fondet kombëtare për Bujqësinë dhe Zhvillimin Rural në Shqipëri</w:t>
      </w:r>
      <w:r w:rsidR="004E7726" w:rsidRPr="00697DB7">
        <w:rPr>
          <w:rFonts w:ascii="Garamond" w:hAnsi="Garamond" w:cs="Times New Roman"/>
          <w:sz w:val="24"/>
          <w:szCs w:val="24"/>
        </w:rPr>
        <w:t>;</w:t>
      </w:r>
    </w:p>
    <w:p w14:paraId="7D430ACF" w14:textId="0B957DC4"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0D28FC" w:rsidRPr="00697DB7">
        <w:rPr>
          <w:rFonts w:ascii="Garamond" w:hAnsi="Garamond" w:cs="Times New Roman"/>
          <w:sz w:val="24"/>
          <w:szCs w:val="24"/>
        </w:rPr>
        <w:t xml:space="preserve">tërheq </w:t>
      </w:r>
      <w:r w:rsidRPr="00697DB7">
        <w:rPr>
          <w:rFonts w:ascii="Garamond" w:hAnsi="Garamond" w:cs="Times New Roman"/>
          <w:sz w:val="24"/>
          <w:szCs w:val="24"/>
        </w:rPr>
        <w:t>dhe studion dosjen e projekteve që do të monitorohen bazuar në analizën e riskut për secilin projekt të financuar</w:t>
      </w:r>
      <w:r w:rsidR="004E7726" w:rsidRPr="00697DB7">
        <w:rPr>
          <w:rFonts w:ascii="Garamond" w:hAnsi="Garamond" w:cs="Times New Roman"/>
          <w:sz w:val="24"/>
          <w:szCs w:val="24"/>
        </w:rPr>
        <w:t>;</w:t>
      </w:r>
    </w:p>
    <w:p w14:paraId="10029712" w14:textId="7DB6572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analizon </w:t>
      </w:r>
      <w:r w:rsidRPr="00697DB7">
        <w:rPr>
          <w:rFonts w:ascii="Garamond" w:hAnsi="Garamond" w:cs="Times New Roman"/>
          <w:sz w:val="24"/>
          <w:szCs w:val="24"/>
        </w:rPr>
        <w:t xml:space="preserve">të dhënat e paraqitura në raportin e kontrollit përpiluar nga inspektorët me të dhënat e përfituara nga kontrolli në vend; </w:t>
      </w:r>
    </w:p>
    <w:p w14:paraId="4E6A485B" w14:textId="0134CEF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siguron </w:t>
      </w:r>
      <w:r w:rsidRPr="00697DB7">
        <w:rPr>
          <w:rFonts w:ascii="Garamond" w:hAnsi="Garamond" w:cs="Times New Roman"/>
          <w:sz w:val="24"/>
          <w:szCs w:val="24"/>
        </w:rPr>
        <w:t xml:space="preserve">miratimin e raportit të kontrollit të monitorimit brenda afateve të përcaktuara në manualin e procedurës dhe e </w:t>
      </w:r>
      <w:r w:rsidR="004E7726" w:rsidRPr="00697DB7">
        <w:rPr>
          <w:rFonts w:ascii="Garamond" w:hAnsi="Garamond" w:cs="Times New Roman"/>
          <w:sz w:val="24"/>
          <w:szCs w:val="24"/>
        </w:rPr>
        <w:t>përcjell</w:t>
      </w:r>
      <w:r w:rsidRPr="00697DB7">
        <w:rPr>
          <w:rFonts w:ascii="Garamond" w:hAnsi="Garamond" w:cs="Times New Roman"/>
          <w:sz w:val="24"/>
          <w:szCs w:val="24"/>
        </w:rPr>
        <w:t xml:space="preserve"> tek eprori direkt për aprovim</w:t>
      </w:r>
      <w:r w:rsidR="004E7726" w:rsidRPr="00697DB7">
        <w:rPr>
          <w:rFonts w:ascii="Garamond" w:hAnsi="Garamond" w:cs="Times New Roman"/>
          <w:sz w:val="24"/>
          <w:szCs w:val="24"/>
        </w:rPr>
        <w:t>;</w:t>
      </w:r>
    </w:p>
    <w:p w14:paraId="5E66BB73" w14:textId="3F18884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përgatit </w:t>
      </w:r>
      <w:r w:rsidRPr="00697DB7">
        <w:rPr>
          <w:rFonts w:ascii="Garamond" w:hAnsi="Garamond" w:cs="Times New Roman"/>
          <w:sz w:val="24"/>
          <w:szCs w:val="24"/>
        </w:rPr>
        <w:t>dhe studion dokumentacionin e dosjeve që do të monitorohen në terren, përgatit listën e monitorimit (</w:t>
      </w:r>
      <w:proofErr w:type="spellStart"/>
      <w:r w:rsidRPr="00697DB7">
        <w:rPr>
          <w:rFonts w:ascii="Garamond" w:hAnsi="Garamond" w:cs="Times New Roman"/>
          <w:i/>
          <w:sz w:val="24"/>
          <w:szCs w:val="24"/>
        </w:rPr>
        <w:t>check-list</w:t>
      </w:r>
      <w:proofErr w:type="spellEnd"/>
      <w:r w:rsidRPr="00697DB7">
        <w:rPr>
          <w:rFonts w:ascii="Garamond" w:hAnsi="Garamond" w:cs="Times New Roman"/>
          <w:sz w:val="24"/>
          <w:szCs w:val="24"/>
        </w:rPr>
        <w:t>), si dhe raportin përkatës;</w:t>
      </w:r>
    </w:p>
    <w:p w14:paraId="2632164D" w14:textId="1139BED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monitoron </w:t>
      </w:r>
      <w:r w:rsidRPr="00697DB7">
        <w:rPr>
          <w:rFonts w:ascii="Garamond" w:hAnsi="Garamond" w:cs="Times New Roman"/>
          <w:sz w:val="24"/>
          <w:szCs w:val="24"/>
        </w:rPr>
        <w:t xml:space="preserve">në terren aplikimet për masat mbështetëse kombëtare përmes matjeve dhe fotove për zërat sipas kontratës, ofertës dhe </w:t>
      </w:r>
      <w:proofErr w:type="spellStart"/>
      <w:r w:rsidRPr="00697DB7">
        <w:rPr>
          <w:rFonts w:ascii="Garamond" w:hAnsi="Garamond" w:cs="Times New Roman"/>
          <w:sz w:val="24"/>
          <w:szCs w:val="24"/>
        </w:rPr>
        <w:t>situacionit</w:t>
      </w:r>
      <w:proofErr w:type="spellEnd"/>
      <w:r w:rsidRPr="00697DB7">
        <w:rPr>
          <w:rFonts w:ascii="Garamond" w:hAnsi="Garamond" w:cs="Times New Roman"/>
          <w:sz w:val="24"/>
          <w:szCs w:val="24"/>
        </w:rPr>
        <w:t xml:space="preserve"> të punës; </w:t>
      </w:r>
    </w:p>
    <w:p w14:paraId="6A8E548C" w14:textId="40E06D6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gj) </w:t>
      </w:r>
      <w:r w:rsidR="000D28FC" w:rsidRPr="00697DB7">
        <w:rPr>
          <w:rFonts w:ascii="Garamond" w:hAnsi="Garamond" w:cs="Times New Roman"/>
          <w:sz w:val="24"/>
          <w:szCs w:val="24"/>
        </w:rPr>
        <w:t xml:space="preserve">analizon </w:t>
      </w:r>
      <w:r w:rsidRPr="00697DB7">
        <w:rPr>
          <w:rFonts w:ascii="Garamond" w:hAnsi="Garamond" w:cs="Times New Roman"/>
          <w:sz w:val="24"/>
          <w:szCs w:val="24"/>
        </w:rPr>
        <w:t>dhe argumenton rezultatet e monitorimeve të kryera, plotësimin e listës së monitorimit dhe përgatit raportet përkatëse;</w:t>
      </w:r>
    </w:p>
    <w:p w14:paraId="714E711F" w14:textId="76F5EE2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lastRenderedPageBreak/>
        <w:t>h)</w:t>
      </w:r>
      <w:r w:rsidR="002D53DD" w:rsidRPr="00697DB7">
        <w:rPr>
          <w:rFonts w:ascii="Garamond" w:hAnsi="Garamond" w:cs="Times New Roman"/>
          <w:sz w:val="24"/>
          <w:szCs w:val="24"/>
        </w:rPr>
        <w:t xml:space="preserve"> </w:t>
      </w:r>
      <w:r w:rsidR="000D28FC" w:rsidRPr="00697DB7">
        <w:rPr>
          <w:rFonts w:ascii="Garamond" w:hAnsi="Garamond" w:cs="Times New Roman"/>
          <w:sz w:val="24"/>
          <w:szCs w:val="24"/>
        </w:rPr>
        <w:t xml:space="preserve">krijon </w:t>
      </w:r>
      <w:r w:rsidRPr="00697DB7">
        <w:rPr>
          <w:rFonts w:ascii="Garamond" w:hAnsi="Garamond" w:cs="Times New Roman"/>
          <w:sz w:val="24"/>
          <w:szCs w:val="24"/>
        </w:rPr>
        <w:t>dhe mban një informacion të azh</w:t>
      </w:r>
      <w:r w:rsidR="004E7726" w:rsidRPr="00697DB7">
        <w:rPr>
          <w:rFonts w:ascii="Garamond" w:hAnsi="Garamond" w:cs="Times New Roman"/>
          <w:sz w:val="24"/>
          <w:szCs w:val="24"/>
        </w:rPr>
        <w:t>u</w:t>
      </w:r>
      <w:r w:rsidRPr="00697DB7">
        <w:rPr>
          <w:rFonts w:ascii="Garamond" w:hAnsi="Garamond" w:cs="Times New Roman"/>
          <w:sz w:val="24"/>
          <w:szCs w:val="24"/>
        </w:rPr>
        <w:t>rnuar mbi projektet e monitoruara dhe aktivitetin e sektorit.</w:t>
      </w:r>
      <w:r w:rsidR="004E7726" w:rsidRPr="00697DB7">
        <w:rPr>
          <w:rFonts w:ascii="Garamond" w:hAnsi="Garamond" w:cs="Times New Roman"/>
          <w:sz w:val="24"/>
          <w:szCs w:val="24"/>
        </w:rPr>
        <w:t>;</w:t>
      </w:r>
    </w:p>
    <w:p w14:paraId="6956B289" w14:textId="5586FAD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i)</w:t>
      </w:r>
      <w:r w:rsidR="002D53DD" w:rsidRPr="00697DB7">
        <w:rPr>
          <w:rFonts w:ascii="Garamond" w:hAnsi="Garamond" w:cs="Times New Roman"/>
          <w:sz w:val="24"/>
          <w:szCs w:val="24"/>
        </w:rPr>
        <w:t xml:space="preserve"> </w:t>
      </w:r>
      <w:r w:rsidR="004E7726" w:rsidRPr="00697DB7">
        <w:rPr>
          <w:rFonts w:ascii="Garamond" w:hAnsi="Garamond" w:cs="Times New Roman"/>
          <w:sz w:val="24"/>
          <w:szCs w:val="24"/>
        </w:rPr>
        <w:t xml:space="preserve">identifikimi </w:t>
      </w:r>
      <w:r w:rsidRPr="00697DB7">
        <w:rPr>
          <w:rFonts w:ascii="Garamond" w:hAnsi="Garamond" w:cs="Times New Roman"/>
          <w:sz w:val="24"/>
          <w:szCs w:val="24"/>
        </w:rPr>
        <w:t>dhe raportimi i parregullsive të hasura gjatë procesit të punës në përputhje me manualet e procedurave</w:t>
      </w:r>
      <w:r w:rsidR="004E7726" w:rsidRPr="00697DB7">
        <w:rPr>
          <w:rFonts w:ascii="Garamond" w:hAnsi="Garamond" w:cs="Times New Roman"/>
          <w:sz w:val="24"/>
          <w:szCs w:val="24"/>
        </w:rPr>
        <w:t>;</w:t>
      </w:r>
    </w:p>
    <w:p w14:paraId="3E0C30C6" w14:textId="2DA1B4D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j)</w:t>
      </w:r>
      <w:r w:rsidR="002D53DD" w:rsidRPr="00697DB7">
        <w:rPr>
          <w:rFonts w:ascii="Garamond" w:hAnsi="Garamond" w:cs="Times New Roman"/>
          <w:sz w:val="24"/>
          <w:szCs w:val="24"/>
        </w:rPr>
        <w:t xml:space="preserve"> </w:t>
      </w:r>
      <w:r w:rsidR="004E7726" w:rsidRPr="00697DB7">
        <w:rPr>
          <w:rFonts w:ascii="Garamond" w:hAnsi="Garamond" w:cs="Times New Roman"/>
          <w:sz w:val="24"/>
          <w:szCs w:val="24"/>
        </w:rPr>
        <w:t xml:space="preserve">krijon </w:t>
      </w:r>
      <w:r w:rsidRPr="00697DB7">
        <w:rPr>
          <w:rFonts w:ascii="Garamond" w:hAnsi="Garamond" w:cs="Times New Roman"/>
          <w:sz w:val="24"/>
          <w:szCs w:val="24"/>
        </w:rPr>
        <w:t>dhe mban informacion të azh</w:t>
      </w:r>
      <w:r w:rsidR="004E7726" w:rsidRPr="00697DB7">
        <w:rPr>
          <w:rFonts w:ascii="Garamond" w:hAnsi="Garamond" w:cs="Times New Roman"/>
          <w:sz w:val="24"/>
          <w:szCs w:val="24"/>
        </w:rPr>
        <w:t>u</w:t>
      </w:r>
      <w:r w:rsidRPr="00697DB7">
        <w:rPr>
          <w:rFonts w:ascii="Garamond" w:hAnsi="Garamond" w:cs="Times New Roman"/>
          <w:sz w:val="24"/>
          <w:szCs w:val="24"/>
        </w:rPr>
        <w:t>rnuar mbi projektet e monitoruara dhe aktivitetin e sektorit</w:t>
      </w:r>
      <w:r w:rsidR="00DE35D8" w:rsidRPr="00697DB7">
        <w:rPr>
          <w:rFonts w:ascii="Garamond" w:hAnsi="Garamond" w:cs="Times New Roman"/>
          <w:sz w:val="24"/>
          <w:szCs w:val="24"/>
        </w:rPr>
        <w:t>,</w:t>
      </w:r>
      <w:r w:rsidRPr="00697DB7">
        <w:rPr>
          <w:rFonts w:ascii="Garamond" w:hAnsi="Garamond" w:cs="Times New Roman"/>
          <w:sz w:val="24"/>
          <w:szCs w:val="24"/>
        </w:rPr>
        <w:t xml:space="preserve"> si dhe harton raporte 3</w:t>
      </w:r>
      <w:r w:rsidR="004E7726" w:rsidRPr="00697DB7">
        <w:rPr>
          <w:rFonts w:ascii="Garamond" w:hAnsi="Garamond" w:cs="Times New Roman"/>
          <w:sz w:val="24"/>
          <w:szCs w:val="24"/>
        </w:rPr>
        <w:t>-</w:t>
      </w:r>
      <w:r w:rsidRPr="00697DB7">
        <w:rPr>
          <w:rFonts w:ascii="Garamond" w:hAnsi="Garamond" w:cs="Times New Roman"/>
          <w:sz w:val="24"/>
          <w:szCs w:val="24"/>
        </w:rPr>
        <w:t>mujor</w:t>
      </w:r>
      <w:r w:rsidR="004E7726" w:rsidRPr="00697DB7">
        <w:rPr>
          <w:rFonts w:ascii="Garamond" w:hAnsi="Garamond" w:cs="Times New Roman"/>
          <w:sz w:val="24"/>
          <w:szCs w:val="24"/>
        </w:rPr>
        <w:t>e</w:t>
      </w:r>
      <w:r w:rsidRPr="00697DB7">
        <w:rPr>
          <w:rFonts w:ascii="Garamond" w:hAnsi="Garamond" w:cs="Times New Roman"/>
          <w:sz w:val="24"/>
          <w:szCs w:val="24"/>
        </w:rPr>
        <w:t xml:space="preserve"> progresiv</w:t>
      </w:r>
      <w:r w:rsidR="004E7726" w:rsidRPr="00697DB7">
        <w:rPr>
          <w:rFonts w:ascii="Garamond" w:hAnsi="Garamond" w:cs="Times New Roman"/>
          <w:sz w:val="24"/>
          <w:szCs w:val="24"/>
        </w:rPr>
        <w:t>e</w:t>
      </w:r>
      <w:r w:rsidRPr="00697DB7">
        <w:rPr>
          <w:rFonts w:ascii="Garamond" w:hAnsi="Garamond" w:cs="Times New Roman"/>
          <w:sz w:val="24"/>
          <w:szCs w:val="24"/>
        </w:rPr>
        <w:t xml:space="preserve"> e vjetor</w:t>
      </w:r>
      <w:r w:rsidR="004E7726" w:rsidRPr="00697DB7">
        <w:rPr>
          <w:rFonts w:ascii="Garamond" w:hAnsi="Garamond" w:cs="Times New Roman"/>
          <w:sz w:val="24"/>
          <w:szCs w:val="24"/>
        </w:rPr>
        <w:t>e</w:t>
      </w:r>
      <w:r w:rsidRPr="00697DB7">
        <w:rPr>
          <w:rFonts w:ascii="Garamond" w:hAnsi="Garamond" w:cs="Times New Roman"/>
          <w:sz w:val="24"/>
          <w:szCs w:val="24"/>
        </w:rPr>
        <w:t xml:space="preserve"> nga rezultatet e arritura për monitorimet </w:t>
      </w:r>
      <w:proofErr w:type="spellStart"/>
      <w:r w:rsidRPr="00697DB7">
        <w:rPr>
          <w:rFonts w:ascii="Garamond" w:hAnsi="Garamond" w:cs="Times New Roman"/>
          <w:i/>
          <w:sz w:val="24"/>
          <w:szCs w:val="24"/>
        </w:rPr>
        <w:t>ex</w:t>
      </w:r>
      <w:proofErr w:type="spellEnd"/>
      <w:r w:rsidRPr="00697DB7">
        <w:rPr>
          <w:rFonts w:ascii="Garamond" w:hAnsi="Garamond" w:cs="Times New Roman"/>
          <w:i/>
          <w:sz w:val="24"/>
          <w:szCs w:val="24"/>
        </w:rPr>
        <w:t>-post</w:t>
      </w:r>
      <w:r w:rsidRPr="00697DB7">
        <w:rPr>
          <w:rFonts w:ascii="Garamond" w:hAnsi="Garamond" w:cs="Times New Roman"/>
          <w:sz w:val="24"/>
          <w:szCs w:val="24"/>
        </w:rPr>
        <w:t>.</w:t>
      </w:r>
    </w:p>
    <w:p w14:paraId="74B7F132" w14:textId="77777777" w:rsidR="007802ED" w:rsidRPr="00697DB7" w:rsidRDefault="007802ED" w:rsidP="00BA7D12">
      <w:pPr>
        <w:spacing w:after="0" w:line="240" w:lineRule="auto"/>
        <w:ind w:firstLine="284"/>
        <w:rPr>
          <w:rFonts w:ascii="Garamond" w:hAnsi="Garamond" w:cs="Times New Roman"/>
          <w:sz w:val="24"/>
          <w:szCs w:val="24"/>
        </w:rPr>
      </w:pPr>
    </w:p>
    <w:p w14:paraId="59F9B3F3"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KREU </w:t>
      </w:r>
      <w:proofErr w:type="spellStart"/>
      <w:r w:rsidRPr="00697DB7">
        <w:rPr>
          <w:rFonts w:ascii="Garamond" w:hAnsi="Garamond" w:cs="Times New Roman"/>
          <w:bCs/>
          <w:sz w:val="24"/>
          <w:szCs w:val="24"/>
        </w:rPr>
        <w:t>VII</w:t>
      </w:r>
      <w:proofErr w:type="spellEnd"/>
    </w:p>
    <w:p w14:paraId="5B794FE9"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AKTET DHE VEPRIMTARIA ADMINISTRATIVE</w:t>
      </w:r>
    </w:p>
    <w:p w14:paraId="57FB874B" w14:textId="77777777" w:rsidR="007802ED" w:rsidRPr="00697DB7" w:rsidRDefault="007802ED" w:rsidP="00BA7D12">
      <w:pPr>
        <w:spacing w:after="0" w:line="240" w:lineRule="auto"/>
        <w:ind w:firstLine="284"/>
        <w:jc w:val="center"/>
        <w:rPr>
          <w:rFonts w:ascii="Garamond" w:hAnsi="Garamond" w:cs="Times New Roman"/>
          <w:bCs/>
          <w:sz w:val="24"/>
          <w:szCs w:val="24"/>
        </w:rPr>
      </w:pPr>
    </w:p>
    <w:p w14:paraId="6782266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44</w:t>
      </w:r>
    </w:p>
    <w:p w14:paraId="0709302B" w14:textId="700FF2E9" w:rsidR="007802ED" w:rsidRPr="00697DB7" w:rsidRDefault="00D12B36" w:rsidP="00BA7D12">
      <w:pPr>
        <w:pStyle w:val="Heading2"/>
        <w:ind w:firstLine="284"/>
        <w:rPr>
          <w:rFonts w:ascii="Garamond" w:hAnsi="Garamond"/>
        </w:rPr>
      </w:pPr>
      <w:r w:rsidRPr="00697DB7">
        <w:rPr>
          <w:rFonts w:ascii="Garamond" w:hAnsi="Garamond"/>
          <w:caps w:val="0"/>
        </w:rPr>
        <w:t>Akte administrative</w:t>
      </w:r>
      <w:r w:rsidR="001A0FDB" w:rsidRPr="00697DB7">
        <w:rPr>
          <w:rStyle w:val="FootnoteReference"/>
          <w:rFonts w:ascii="Garamond" w:hAnsi="Garamond"/>
        </w:rPr>
        <w:footnoteReference w:id="6"/>
      </w:r>
    </w:p>
    <w:p w14:paraId="06898BCF" w14:textId="77777777" w:rsidR="007802ED" w:rsidRPr="00697DB7" w:rsidRDefault="007802ED" w:rsidP="00BA7D12">
      <w:pPr>
        <w:spacing w:after="0" w:line="240" w:lineRule="auto"/>
        <w:ind w:firstLine="284"/>
        <w:rPr>
          <w:rFonts w:ascii="Garamond" w:hAnsi="Garamond" w:cs="Times New Roman"/>
          <w:sz w:val="24"/>
          <w:szCs w:val="24"/>
        </w:rPr>
      </w:pPr>
    </w:p>
    <w:p w14:paraId="65C541CA" w14:textId="4AEF2819"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Akti administrativ në formë të shkruar përmban të gjith</w:t>
      </w:r>
      <w:r w:rsidR="00DE35D8" w:rsidRPr="00697DB7">
        <w:rPr>
          <w:rFonts w:ascii="Garamond" w:hAnsi="Garamond"/>
        </w:rPr>
        <w:t>a</w:t>
      </w:r>
      <w:r w:rsidRPr="00697DB7">
        <w:rPr>
          <w:rFonts w:ascii="Garamond" w:hAnsi="Garamond"/>
        </w:rPr>
        <w:t xml:space="preserve"> elementet e përcaktuar</w:t>
      </w:r>
      <w:r w:rsidR="00DE35D8" w:rsidRPr="00697DB7">
        <w:rPr>
          <w:rFonts w:ascii="Garamond" w:hAnsi="Garamond"/>
        </w:rPr>
        <w:t>a</w:t>
      </w:r>
      <w:r w:rsidRPr="00697DB7">
        <w:rPr>
          <w:rFonts w:ascii="Garamond" w:hAnsi="Garamond"/>
        </w:rPr>
        <w:t xml:space="preserve"> në Kodin e Procedurës Administrative.</w:t>
      </w:r>
    </w:p>
    <w:p w14:paraId="5B79C80F" w14:textId="471F3D69"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Akti administrativ elektronik nënshkruhet në mënyrë elektronike në përputhje me legjislacionin në fuqi.</w:t>
      </w:r>
    </w:p>
    <w:p w14:paraId="69FCD3F1" w14:textId="1FA3FFCE"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Me qëllim kryerjen e veprimtarisë, </w:t>
      </w:r>
      <w:proofErr w:type="spellStart"/>
      <w:r w:rsidRPr="00697DB7">
        <w:rPr>
          <w:rFonts w:ascii="Garamond" w:hAnsi="Garamond"/>
        </w:rPr>
        <w:t>AZHBR</w:t>
      </w:r>
      <w:proofErr w:type="spellEnd"/>
      <w:r w:rsidRPr="00697DB7">
        <w:rPr>
          <w:rFonts w:ascii="Garamond" w:hAnsi="Garamond"/>
        </w:rPr>
        <w:t>-ja përgatit dhe përditëson manuale, udhëzime dhe rregullore të posaçme për fusha dhe faza të caktuara të punës, të cilat, pas miratimit nga drejtori i përgjithshëm, janë të detyrueshme për zbatim nga i gjithë stafi.</w:t>
      </w:r>
    </w:p>
    <w:p w14:paraId="235BC55B" w14:textId="77777777" w:rsidR="007802ED" w:rsidRPr="00697DB7" w:rsidRDefault="007802ED" w:rsidP="00BA7D12">
      <w:pPr>
        <w:spacing w:after="0" w:line="240" w:lineRule="auto"/>
        <w:ind w:firstLine="284"/>
        <w:jc w:val="both"/>
        <w:rPr>
          <w:rFonts w:ascii="Garamond" w:hAnsi="Garamond" w:cs="Times New Roman"/>
          <w:sz w:val="24"/>
          <w:szCs w:val="24"/>
        </w:rPr>
      </w:pPr>
    </w:p>
    <w:p w14:paraId="12AEF0C1"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45</w:t>
      </w:r>
    </w:p>
    <w:p w14:paraId="5C56D488" w14:textId="64AF1216" w:rsidR="007802ED" w:rsidRPr="00697DB7" w:rsidRDefault="00D12B36" w:rsidP="00BA7D12">
      <w:pPr>
        <w:pStyle w:val="Heading2"/>
        <w:ind w:firstLine="284"/>
        <w:rPr>
          <w:rFonts w:ascii="Garamond" w:hAnsi="Garamond"/>
        </w:rPr>
      </w:pPr>
      <w:r w:rsidRPr="00697DB7">
        <w:rPr>
          <w:rFonts w:ascii="Garamond" w:hAnsi="Garamond"/>
          <w:caps w:val="0"/>
        </w:rPr>
        <w:t>Formati i shkresave</w:t>
      </w:r>
    </w:p>
    <w:p w14:paraId="0A245CFF" w14:textId="77777777" w:rsidR="007802ED" w:rsidRPr="00697DB7" w:rsidRDefault="007802ED" w:rsidP="00BA7D12">
      <w:pPr>
        <w:spacing w:after="0" w:line="240" w:lineRule="auto"/>
        <w:ind w:firstLine="284"/>
        <w:rPr>
          <w:rFonts w:ascii="Garamond" w:hAnsi="Garamond" w:cs="Times New Roman"/>
          <w:sz w:val="24"/>
          <w:szCs w:val="24"/>
        </w:rPr>
      </w:pPr>
    </w:p>
    <w:p w14:paraId="30105238" w14:textId="2C666F6C"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Dokumentet që dalin nga </w:t>
      </w:r>
      <w:proofErr w:type="spellStart"/>
      <w:r w:rsidRPr="00697DB7">
        <w:rPr>
          <w:rFonts w:ascii="Garamond" w:hAnsi="Garamond" w:cs="Times New Roman"/>
          <w:sz w:val="24"/>
          <w:szCs w:val="24"/>
        </w:rPr>
        <w:t>AZHBR</w:t>
      </w:r>
      <w:proofErr w:type="spellEnd"/>
      <w:r w:rsidR="00D12B36" w:rsidRPr="00697DB7">
        <w:rPr>
          <w:rFonts w:ascii="Garamond" w:hAnsi="Garamond" w:cs="Times New Roman"/>
          <w:sz w:val="24"/>
          <w:szCs w:val="24"/>
        </w:rPr>
        <w:t>-ja</w:t>
      </w:r>
      <w:r w:rsidRPr="00697DB7">
        <w:rPr>
          <w:rFonts w:ascii="Garamond" w:hAnsi="Garamond" w:cs="Times New Roman"/>
          <w:sz w:val="24"/>
          <w:szCs w:val="24"/>
        </w:rPr>
        <w:t xml:space="preserve"> apo shkresat e përpiluara për korrespondencë të brendshme, duhet të kenë në krye figurën e stemës së Republikës, poshtë saj shkrimin “Republika e Shqipërisë”, nën këtë të fundit “Agjencia për Zhvillim Bujqësor dhe Rural”, si dhe emërtimi i strukturës përkatëse sipas rastit.</w:t>
      </w:r>
    </w:p>
    <w:p w14:paraId="7D2EEEEE" w14:textId="5B8C3C7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2.</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Dokumentet administrative të përpiluara sipas Normave tekniko-profesionale të Republikës së Shqipërisë duhet të jenë në përputhje me modelet bashkëlidhur këtij urdhri. </w:t>
      </w:r>
    </w:p>
    <w:p w14:paraId="0C911055" w14:textId="33A9CFC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Siglimi i kopjes së dytë të dokumenteve kryhet si më poshtë: </w:t>
      </w:r>
    </w:p>
    <w:p w14:paraId="342C47B3" w14:textId="77777777" w:rsidR="007802ED" w:rsidRPr="00697DB7" w:rsidRDefault="007802ED" w:rsidP="00BA7D12">
      <w:pPr>
        <w:tabs>
          <w:tab w:val="left" w:pos="820"/>
          <w:tab w:val="left" w:pos="2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Konceptoi: </w:t>
      </w:r>
      <w:r w:rsidRPr="00697DB7">
        <w:rPr>
          <w:rFonts w:ascii="Garamond" w:hAnsi="Garamond" w:cs="Times New Roman"/>
          <w:i/>
          <w:iCs/>
          <w:sz w:val="24"/>
          <w:szCs w:val="24"/>
        </w:rPr>
        <w:t>Nistore e emrit, pikë, mbiemri i plotë, nënshkrimi i konceptuesit</w:t>
      </w:r>
      <w:r w:rsidRPr="00697DB7">
        <w:rPr>
          <w:rFonts w:ascii="Garamond" w:hAnsi="Garamond" w:cs="Times New Roman"/>
          <w:sz w:val="24"/>
          <w:szCs w:val="24"/>
        </w:rPr>
        <w:t xml:space="preserve">. </w:t>
      </w:r>
    </w:p>
    <w:p w14:paraId="21C7680F" w14:textId="77777777" w:rsidR="007802ED" w:rsidRPr="00697DB7" w:rsidRDefault="007802ED" w:rsidP="00BA7D12">
      <w:pPr>
        <w:tabs>
          <w:tab w:val="left" w:pos="820"/>
          <w:tab w:val="left" w:pos="2720"/>
        </w:tabs>
        <w:spacing w:after="0" w:line="240" w:lineRule="auto"/>
        <w:ind w:firstLine="284"/>
        <w:jc w:val="both"/>
        <w:rPr>
          <w:rFonts w:ascii="Garamond" w:hAnsi="Garamond"/>
          <w:sz w:val="24"/>
          <w:szCs w:val="24"/>
        </w:rPr>
      </w:pPr>
      <w:r w:rsidRPr="00697DB7">
        <w:rPr>
          <w:rFonts w:ascii="Garamond" w:hAnsi="Garamond" w:cs="Times New Roman"/>
          <w:sz w:val="24"/>
          <w:szCs w:val="24"/>
        </w:rPr>
        <w:t xml:space="preserve">Pranoi: </w:t>
      </w:r>
      <w:r w:rsidRPr="00697DB7">
        <w:rPr>
          <w:rFonts w:ascii="Garamond" w:hAnsi="Garamond" w:cs="Times New Roman"/>
          <w:i/>
          <w:iCs/>
          <w:sz w:val="24"/>
          <w:szCs w:val="24"/>
        </w:rPr>
        <w:t>Nistore e emrit, pikë, mbiemri i plotë, nënshkrimi i përgjegjësit të strukturës së nivelit të parë (nëse ka)</w:t>
      </w:r>
      <w:r w:rsidRPr="00697DB7">
        <w:rPr>
          <w:rFonts w:ascii="Garamond" w:hAnsi="Garamond"/>
          <w:sz w:val="24"/>
          <w:szCs w:val="24"/>
        </w:rPr>
        <w:t>.</w:t>
      </w:r>
    </w:p>
    <w:p w14:paraId="79EFCC9B" w14:textId="77777777" w:rsidR="007802ED" w:rsidRPr="00697DB7" w:rsidRDefault="007802ED" w:rsidP="00BA7D12">
      <w:pPr>
        <w:tabs>
          <w:tab w:val="left" w:pos="820"/>
          <w:tab w:val="left" w:pos="2720"/>
        </w:tabs>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Miratoi: </w:t>
      </w:r>
      <w:r w:rsidRPr="00697DB7">
        <w:rPr>
          <w:rFonts w:ascii="Garamond" w:hAnsi="Garamond" w:cs="Times New Roman"/>
          <w:i/>
          <w:iCs/>
          <w:sz w:val="24"/>
          <w:szCs w:val="24"/>
        </w:rPr>
        <w:t>Nistore e emrit, pikë, mbiemri i plotë, nënshkrimi i përgjegjësit të strukturës së nivelit të dytë (nëse ka).</w:t>
      </w:r>
      <w:r w:rsidRPr="00697DB7">
        <w:rPr>
          <w:rFonts w:ascii="Garamond" w:hAnsi="Garamond" w:cs="Times New Roman"/>
          <w:sz w:val="24"/>
          <w:szCs w:val="24"/>
        </w:rPr>
        <w:t xml:space="preserve"> </w:t>
      </w:r>
    </w:p>
    <w:p w14:paraId="7F89493F" w14:textId="2BB18A83" w:rsidR="007802ED" w:rsidRPr="00697DB7" w:rsidRDefault="007802ED" w:rsidP="00BA7D12">
      <w:pPr>
        <w:pStyle w:val="BalloonText"/>
        <w:tabs>
          <w:tab w:val="left" w:pos="820"/>
          <w:tab w:val="left" w:pos="2720"/>
        </w:tabs>
        <w:ind w:firstLine="284"/>
        <w:jc w:val="both"/>
        <w:rPr>
          <w:rFonts w:ascii="Garamond" w:hAnsi="Garamond" w:cs="Times New Roman"/>
          <w:sz w:val="24"/>
          <w:szCs w:val="24"/>
        </w:rPr>
      </w:pPr>
      <w:r w:rsidRPr="00697DB7">
        <w:rPr>
          <w:rFonts w:ascii="Garamond" w:hAnsi="Garamond" w:cs="Times New Roman"/>
          <w:sz w:val="24"/>
          <w:szCs w:val="24"/>
        </w:rPr>
        <w:t>4.</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Dokumentet të përpilohen me shkrim </w:t>
      </w:r>
      <w:proofErr w:type="spellStart"/>
      <w:r w:rsidRPr="00697DB7">
        <w:rPr>
          <w:rFonts w:ascii="Garamond" w:hAnsi="Garamond" w:cs="Times New Roman"/>
          <w:i/>
          <w:sz w:val="24"/>
          <w:szCs w:val="24"/>
        </w:rPr>
        <w:t>Times</w:t>
      </w:r>
      <w:proofErr w:type="spellEnd"/>
      <w:r w:rsidRPr="00697DB7">
        <w:rPr>
          <w:rFonts w:ascii="Garamond" w:hAnsi="Garamond" w:cs="Times New Roman"/>
          <w:i/>
          <w:sz w:val="24"/>
          <w:szCs w:val="24"/>
        </w:rPr>
        <w:t xml:space="preserve"> </w:t>
      </w:r>
      <w:proofErr w:type="spellStart"/>
      <w:r w:rsidRPr="00697DB7">
        <w:rPr>
          <w:rFonts w:ascii="Garamond" w:hAnsi="Garamond" w:cs="Times New Roman"/>
          <w:i/>
          <w:sz w:val="24"/>
          <w:szCs w:val="24"/>
        </w:rPr>
        <w:t>New</w:t>
      </w:r>
      <w:proofErr w:type="spellEnd"/>
      <w:r w:rsidRPr="00697DB7">
        <w:rPr>
          <w:rFonts w:ascii="Garamond" w:hAnsi="Garamond" w:cs="Times New Roman"/>
          <w:i/>
          <w:sz w:val="24"/>
          <w:szCs w:val="24"/>
        </w:rPr>
        <w:t xml:space="preserve"> Roman</w:t>
      </w:r>
      <w:r w:rsidRPr="00697DB7">
        <w:rPr>
          <w:rFonts w:ascii="Garamond" w:hAnsi="Garamond" w:cs="Times New Roman"/>
          <w:sz w:val="24"/>
          <w:szCs w:val="24"/>
        </w:rPr>
        <w:t xml:space="preserve">, me madhësi 12 dhe hapësira midis rreshtave të jetë 1.15, si dhe në anësore të lihen 3 </w:t>
      </w:r>
      <w:proofErr w:type="spellStart"/>
      <w:r w:rsidRPr="00697DB7">
        <w:rPr>
          <w:rFonts w:ascii="Garamond" w:hAnsi="Garamond" w:cs="Times New Roman"/>
          <w:sz w:val="24"/>
          <w:szCs w:val="24"/>
        </w:rPr>
        <w:t>cm</w:t>
      </w:r>
      <w:proofErr w:type="spellEnd"/>
      <w:r w:rsidRPr="00697DB7">
        <w:rPr>
          <w:rFonts w:ascii="Garamond" w:hAnsi="Garamond" w:cs="Times New Roman"/>
          <w:sz w:val="24"/>
          <w:szCs w:val="24"/>
        </w:rPr>
        <w:t xml:space="preserve"> bosh, ndërsa në krye e në fund të faqes nga 2 </w:t>
      </w:r>
      <w:proofErr w:type="spellStart"/>
      <w:r w:rsidRPr="00697DB7">
        <w:rPr>
          <w:rFonts w:ascii="Garamond" w:hAnsi="Garamond" w:cs="Times New Roman"/>
          <w:sz w:val="24"/>
          <w:szCs w:val="24"/>
        </w:rPr>
        <w:t>cm</w:t>
      </w:r>
      <w:proofErr w:type="spellEnd"/>
      <w:r w:rsidRPr="00697DB7">
        <w:rPr>
          <w:rFonts w:ascii="Garamond" w:hAnsi="Garamond" w:cs="Times New Roman"/>
          <w:sz w:val="24"/>
          <w:szCs w:val="24"/>
        </w:rPr>
        <w:t xml:space="preserve">. </w:t>
      </w:r>
    </w:p>
    <w:p w14:paraId="50CBE84D" w14:textId="5F9D1F9B" w:rsidR="007802ED" w:rsidRPr="00697DB7" w:rsidRDefault="007802ED" w:rsidP="00BA7D12">
      <w:pPr>
        <w:pStyle w:val="BalloonText"/>
        <w:tabs>
          <w:tab w:val="left" w:pos="820"/>
          <w:tab w:val="left" w:pos="2720"/>
        </w:tabs>
        <w:ind w:firstLine="284"/>
        <w:jc w:val="both"/>
        <w:rPr>
          <w:rFonts w:ascii="Garamond" w:hAnsi="Garamond" w:cs="Times New Roman"/>
          <w:sz w:val="24"/>
          <w:szCs w:val="24"/>
        </w:rPr>
      </w:pPr>
      <w:r w:rsidRPr="00697DB7">
        <w:rPr>
          <w:rFonts w:ascii="Garamond" w:hAnsi="Garamond" w:cs="Times New Roman"/>
          <w:sz w:val="24"/>
          <w:szCs w:val="24"/>
        </w:rPr>
        <w:t>5.</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Dokumentet të përpilohen në bazë të rregullave drejtshkrimore, ku të përdoren germat </w:t>
      </w:r>
      <w:r w:rsidR="00D12B36" w:rsidRPr="00697DB7">
        <w:rPr>
          <w:rFonts w:ascii="Garamond" w:hAnsi="Garamond" w:cs="Times New Roman"/>
          <w:sz w:val="24"/>
          <w:szCs w:val="24"/>
        </w:rPr>
        <w:t>“</w:t>
      </w:r>
      <w:r w:rsidRPr="00697DB7">
        <w:rPr>
          <w:rFonts w:ascii="Garamond" w:hAnsi="Garamond" w:cs="Times New Roman"/>
          <w:sz w:val="24"/>
          <w:szCs w:val="24"/>
        </w:rPr>
        <w:t>ë</w:t>
      </w:r>
      <w:r w:rsidR="00D12B36" w:rsidRPr="00697DB7">
        <w:rPr>
          <w:rFonts w:ascii="Garamond" w:hAnsi="Garamond" w:cs="Times New Roman"/>
          <w:sz w:val="24"/>
          <w:szCs w:val="24"/>
        </w:rPr>
        <w:t>”</w:t>
      </w:r>
      <w:r w:rsidRPr="00697DB7">
        <w:rPr>
          <w:rFonts w:ascii="Garamond" w:hAnsi="Garamond" w:cs="Times New Roman"/>
          <w:sz w:val="24"/>
          <w:szCs w:val="24"/>
        </w:rPr>
        <w:t xml:space="preserve"> dhe </w:t>
      </w:r>
      <w:r w:rsidR="00D12B36" w:rsidRPr="00697DB7">
        <w:rPr>
          <w:rFonts w:ascii="Garamond" w:hAnsi="Garamond" w:cs="Times New Roman"/>
          <w:sz w:val="24"/>
          <w:szCs w:val="24"/>
        </w:rPr>
        <w:t>“</w:t>
      </w:r>
      <w:r w:rsidRPr="00697DB7">
        <w:rPr>
          <w:rFonts w:ascii="Garamond" w:hAnsi="Garamond" w:cs="Times New Roman"/>
          <w:sz w:val="24"/>
          <w:szCs w:val="24"/>
        </w:rPr>
        <w:t>ç</w:t>
      </w:r>
      <w:r w:rsidR="00D12B36" w:rsidRPr="00697DB7">
        <w:rPr>
          <w:rFonts w:ascii="Garamond" w:hAnsi="Garamond" w:cs="Times New Roman"/>
          <w:sz w:val="24"/>
          <w:szCs w:val="24"/>
        </w:rPr>
        <w:t>”</w:t>
      </w:r>
      <w:r w:rsidRPr="00697DB7">
        <w:rPr>
          <w:rFonts w:ascii="Garamond" w:hAnsi="Garamond" w:cs="Times New Roman"/>
          <w:sz w:val="24"/>
          <w:szCs w:val="24"/>
        </w:rPr>
        <w:t xml:space="preserve">, si dhe kryeradhët. </w:t>
      </w:r>
    </w:p>
    <w:p w14:paraId="399BB9E6" w14:textId="06C1E39D" w:rsidR="007802ED" w:rsidRPr="00697DB7" w:rsidRDefault="007802ED" w:rsidP="00BA7D12">
      <w:pPr>
        <w:pStyle w:val="BalloonText"/>
        <w:tabs>
          <w:tab w:val="left" w:pos="820"/>
          <w:tab w:val="left" w:pos="2720"/>
        </w:tabs>
        <w:ind w:firstLine="284"/>
        <w:jc w:val="both"/>
        <w:rPr>
          <w:rFonts w:ascii="Garamond" w:hAnsi="Garamond" w:cs="Times New Roman"/>
          <w:sz w:val="24"/>
          <w:szCs w:val="24"/>
        </w:rPr>
      </w:pPr>
      <w:r w:rsidRPr="00697DB7">
        <w:rPr>
          <w:rFonts w:ascii="Garamond" w:hAnsi="Garamond" w:cs="Times New Roman"/>
          <w:sz w:val="24"/>
          <w:szCs w:val="24"/>
        </w:rPr>
        <w:t>6.</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Struktura të shënohet në dokumentet administrative vetëm në nivelin e strukturës më të lartë </w:t>
      </w:r>
      <w:r w:rsidR="00D12B36" w:rsidRPr="00697DB7">
        <w:rPr>
          <w:rFonts w:ascii="Garamond" w:hAnsi="Garamond" w:cs="Times New Roman"/>
          <w:sz w:val="24"/>
          <w:szCs w:val="24"/>
        </w:rPr>
        <w:t xml:space="preserve">(drejtorisë ose sektorit </w:t>
      </w:r>
      <w:r w:rsidRPr="00697DB7">
        <w:rPr>
          <w:rFonts w:ascii="Garamond" w:hAnsi="Garamond" w:cs="Times New Roman"/>
          <w:sz w:val="24"/>
          <w:szCs w:val="24"/>
        </w:rPr>
        <w:t xml:space="preserve">etj., sipas rastit) që ka konceptuar dokumentin. Titullari i institucionit është strukturë më vete, në rastin e dokumenteve të konceptuara nga ai dhe në këto dokumente shënohet si strukturë më vete emërtesa e titullarit sipas organikës. </w:t>
      </w:r>
    </w:p>
    <w:p w14:paraId="263783EC" w14:textId="240BF6BB" w:rsidR="007802ED" w:rsidRPr="00697DB7" w:rsidRDefault="007802ED" w:rsidP="00BA7D12">
      <w:pPr>
        <w:pStyle w:val="BalloonText"/>
        <w:tabs>
          <w:tab w:val="left" w:pos="820"/>
          <w:tab w:val="left" w:pos="2720"/>
        </w:tabs>
        <w:ind w:firstLine="284"/>
        <w:jc w:val="both"/>
        <w:rPr>
          <w:rFonts w:ascii="Garamond" w:hAnsi="Garamond" w:cs="Times New Roman"/>
          <w:sz w:val="24"/>
          <w:szCs w:val="24"/>
        </w:rPr>
      </w:pPr>
      <w:r w:rsidRPr="00697DB7">
        <w:rPr>
          <w:rFonts w:ascii="Garamond" w:hAnsi="Garamond" w:cs="Times New Roman"/>
          <w:sz w:val="24"/>
          <w:szCs w:val="24"/>
        </w:rPr>
        <w:t>7.</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Përjashtimisht, në rastet kur dokumentet janë produkt i pozicioneve të posaçme të punës, të parashikuara në ligj dhe që nuk janë strukturë më vete, pozicionet shënohen poshtë strukturës përkatëse, ku ndodhet pozicioni i posaçëm, sipas rastit, Struktura Përgjegjëse për Sinjalizuesit, Autoriteti Përgjegjës për Parandalimin e Konfliktit të Interesit, Oficeri i Sigurisë, Koordinatori për të Drejtën e Informimit, Njësia e Burimeve Njerëzore e të tjera. </w:t>
      </w:r>
    </w:p>
    <w:p w14:paraId="3ACCC6A2" w14:textId="317F5BE3" w:rsidR="007802ED" w:rsidRPr="00697DB7" w:rsidRDefault="007802ED" w:rsidP="00BA7D12">
      <w:pPr>
        <w:pStyle w:val="BalloonText"/>
        <w:tabs>
          <w:tab w:val="left" w:pos="820"/>
          <w:tab w:val="left" w:pos="2720"/>
        </w:tabs>
        <w:ind w:firstLine="284"/>
        <w:jc w:val="both"/>
        <w:rPr>
          <w:rFonts w:ascii="Garamond" w:hAnsi="Garamond" w:cs="Times New Roman"/>
          <w:sz w:val="24"/>
          <w:szCs w:val="24"/>
        </w:rPr>
      </w:pPr>
      <w:r w:rsidRPr="00697DB7">
        <w:rPr>
          <w:rFonts w:ascii="Garamond" w:hAnsi="Garamond" w:cs="Times New Roman"/>
          <w:sz w:val="24"/>
          <w:szCs w:val="24"/>
        </w:rPr>
        <w:t>8.</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Njësia e Prokurimeve, Njësia e Ankandeve, Grupi i Menaxhimit Strategjik, grupet </w:t>
      </w:r>
      <w:proofErr w:type="spellStart"/>
      <w:r w:rsidRPr="00697DB7">
        <w:rPr>
          <w:rFonts w:ascii="Garamond" w:hAnsi="Garamond" w:cs="Times New Roman"/>
          <w:i/>
          <w:sz w:val="24"/>
          <w:szCs w:val="24"/>
        </w:rPr>
        <w:t>ad-hoc</w:t>
      </w:r>
      <w:proofErr w:type="spellEnd"/>
      <w:r w:rsidRPr="00697DB7">
        <w:rPr>
          <w:rFonts w:ascii="Garamond" w:hAnsi="Garamond" w:cs="Times New Roman"/>
          <w:sz w:val="24"/>
          <w:szCs w:val="24"/>
        </w:rPr>
        <w:t xml:space="preserve"> të punës, Komisioni Disiplinor, Komisioni i Ekspertizës, si dhe të gjitha njësitë e tjera të ngritura sipas ligjit </w:t>
      </w:r>
      <w:r w:rsidRPr="00697DB7">
        <w:rPr>
          <w:rFonts w:ascii="Garamond" w:hAnsi="Garamond" w:cs="Times New Roman"/>
          <w:sz w:val="24"/>
          <w:szCs w:val="24"/>
        </w:rPr>
        <w:lastRenderedPageBreak/>
        <w:t xml:space="preserve">specifik në nivelin më të lartë drejtues, shënohen si </w:t>
      </w:r>
      <w:proofErr w:type="spellStart"/>
      <w:r w:rsidRPr="00697DB7">
        <w:rPr>
          <w:rFonts w:ascii="Garamond" w:hAnsi="Garamond" w:cs="Times New Roman"/>
          <w:sz w:val="24"/>
          <w:szCs w:val="24"/>
        </w:rPr>
        <w:t>nënstrukturë</w:t>
      </w:r>
      <w:proofErr w:type="spellEnd"/>
      <w:r w:rsidRPr="00697DB7">
        <w:rPr>
          <w:rFonts w:ascii="Garamond" w:hAnsi="Garamond" w:cs="Times New Roman"/>
          <w:sz w:val="24"/>
          <w:szCs w:val="24"/>
        </w:rPr>
        <w:t>, poshtë strukturës me emërtesën e titullarit, sipas organikës së institucionit.</w:t>
      </w:r>
    </w:p>
    <w:p w14:paraId="5CECFCC8" w14:textId="33F0CCAC" w:rsidR="007802ED" w:rsidRPr="00697DB7" w:rsidRDefault="007802ED" w:rsidP="00BA7D12">
      <w:pPr>
        <w:pStyle w:val="BalloonText"/>
        <w:tabs>
          <w:tab w:val="left" w:pos="820"/>
          <w:tab w:val="left" w:pos="2720"/>
        </w:tabs>
        <w:ind w:firstLine="284"/>
        <w:jc w:val="both"/>
        <w:rPr>
          <w:rFonts w:ascii="Garamond" w:hAnsi="Garamond" w:cs="Times New Roman"/>
          <w:sz w:val="24"/>
          <w:szCs w:val="24"/>
        </w:rPr>
      </w:pPr>
      <w:r w:rsidRPr="00697DB7">
        <w:rPr>
          <w:rFonts w:ascii="Garamond" w:hAnsi="Garamond" w:cs="Times New Roman"/>
          <w:sz w:val="24"/>
          <w:szCs w:val="24"/>
        </w:rPr>
        <w:t>9.</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Sekretari-arkivi i institucionit njofton titullarin në të gjitha rastet kur shkresat nuk përpilohen sipas këtij urdhri. </w:t>
      </w:r>
    </w:p>
    <w:p w14:paraId="0AAA6CE3" w14:textId="4B819A12" w:rsidR="007802ED" w:rsidRPr="00697DB7" w:rsidRDefault="007802ED" w:rsidP="00BA7D12">
      <w:pPr>
        <w:pStyle w:val="BalloonText"/>
        <w:tabs>
          <w:tab w:val="left" w:pos="820"/>
          <w:tab w:val="left" w:pos="2720"/>
        </w:tabs>
        <w:ind w:firstLine="284"/>
        <w:jc w:val="both"/>
        <w:rPr>
          <w:rFonts w:ascii="Garamond" w:hAnsi="Garamond"/>
          <w:sz w:val="24"/>
          <w:szCs w:val="24"/>
        </w:rPr>
      </w:pPr>
      <w:r w:rsidRPr="00697DB7">
        <w:rPr>
          <w:rFonts w:ascii="Garamond" w:hAnsi="Garamond" w:cs="Times New Roman"/>
          <w:sz w:val="24"/>
          <w:szCs w:val="24"/>
        </w:rPr>
        <w:t>10.</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Dokumentet që dalin nga </w:t>
      </w:r>
      <w:proofErr w:type="spellStart"/>
      <w:r w:rsidRPr="00697DB7">
        <w:rPr>
          <w:rFonts w:ascii="Garamond" w:hAnsi="Garamond" w:cs="Times New Roman"/>
          <w:sz w:val="24"/>
          <w:szCs w:val="24"/>
        </w:rPr>
        <w:t>AZHBR</w:t>
      </w:r>
      <w:proofErr w:type="spellEnd"/>
      <w:r w:rsidR="005B65E3" w:rsidRPr="00697DB7">
        <w:rPr>
          <w:rFonts w:ascii="Garamond" w:hAnsi="Garamond" w:cs="Times New Roman"/>
          <w:sz w:val="24"/>
          <w:szCs w:val="24"/>
        </w:rPr>
        <w:t>-ja</w:t>
      </w:r>
      <w:r w:rsidRPr="00697DB7">
        <w:rPr>
          <w:rFonts w:ascii="Garamond" w:hAnsi="Garamond" w:cs="Times New Roman"/>
          <w:sz w:val="24"/>
          <w:szCs w:val="24"/>
        </w:rPr>
        <w:t xml:space="preserve"> apo shkresat e përpiluara për korrespondencë të brendshme, nënshkruhen në çdo fletë.</w:t>
      </w:r>
    </w:p>
    <w:p w14:paraId="471FE6FA" w14:textId="36183DF6" w:rsidR="007802ED" w:rsidRPr="00697DB7" w:rsidRDefault="007802ED" w:rsidP="00BA7D12">
      <w:pPr>
        <w:pStyle w:val="BalloonText"/>
        <w:tabs>
          <w:tab w:val="left" w:pos="820"/>
          <w:tab w:val="left" w:pos="2720"/>
        </w:tabs>
        <w:ind w:firstLine="284"/>
        <w:jc w:val="both"/>
        <w:rPr>
          <w:rFonts w:ascii="Garamond" w:hAnsi="Garamond"/>
          <w:sz w:val="24"/>
          <w:szCs w:val="24"/>
        </w:rPr>
      </w:pPr>
      <w:r w:rsidRPr="00697DB7">
        <w:rPr>
          <w:rFonts w:ascii="Garamond" w:hAnsi="Garamond" w:cs="Times New Roman"/>
          <w:sz w:val="24"/>
          <w:szCs w:val="24"/>
        </w:rPr>
        <w:t>11.</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Në mungesë të </w:t>
      </w:r>
      <w:r w:rsidR="00F01156" w:rsidRPr="00697DB7">
        <w:rPr>
          <w:rFonts w:ascii="Garamond" w:hAnsi="Garamond" w:cs="Times New Roman"/>
          <w:sz w:val="24"/>
          <w:szCs w:val="24"/>
        </w:rPr>
        <w:t xml:space="preserve">drejtorit të përgjithshëm aktet zyrtare firmosen vetëm nga personat me delegim ose me autorizim me shkrim prej tij. në këtë rast </w:t>
      </w:r>
      <w:r w:rsidRPr="00697DB7">
        <w:rPr>
          <w:rFonts w:ascii="Garamond" w:hAnsi="Garamond" w:cs="Times New Roman"/>
          <w:sz w:val="24"/>
          <w:szCs w:val="24"/>
        </w:rPr>
        <w:t>në akt vendoset shënimi (</w:t>
      </w:r>
      <w:r w:rsidR="00F01156" w:rsidRPr="00697DB7">
        <w:rPr>
          <w:rFonts w:ascii="Garamond" w:hAnsi="Garamond" w:cs="Times New Roman"/>
          <w:sz w:val="24"/>
          <w:szCs w:val="24"/>
        </w:rPr>
        <w:t xml:space="preserve">në mungesë </w:t>
      </w:r>
      <w:r w:rsidRPr="00697DB7">
        <w:rPr>
          <w:rFonts w:ascii="Garamond" w:hAnsi="Garamond" w:cs="Times New Roman"/>
          <w:sz w:val="24"/>
          <w:szCs w:val="24"/>
        </w:rPr>
        <w:t xml:space="preserve">dhe me </w:t>
      </w:r>
      <w:r w:rsidR="00F01156" w:rsidRPr="00697DB7">
        <w:rPr>
          <w:rFonts w:ascii="Garamond" w:hAnsi="Garamond" w:cs="Times New Roman"/>
          <w:sz w:val="24"/>
          <w:szCs w:val="24"/>
        </w:rPr>
        <w:t>urdhër</w:t>
      </w:r>
      <w:r w:rsidRPr="00697DB7">
        <w:rPr>
          <w:rFonts w:ascii="Garamond" w:hAnsi="Garamond" w:cs="Times New Roman"/>
          <w:sz w:val="24"/>
          <w:szCs w:val="24"/>
        </w:rPr>
        <w:t>). Nuk mund të delegohen kompetenca me të cilën krijohen marrëdhënie të reja financiare, krijimin/</w:t>
      </w:r>
      <w:r w:rsidR="00F01156" w:rsidRPr="00697DB7">
        <w:rPr>
          <w:rFonts w:ascii="Garamond" w:hAnsi="Garamond" w:cs="Times New Roman"/>
          <w:sz w:val="24"/>
          <w:szCs w:val="24"/>
        </w:rPr>
        <w:t>ndërprerjen</w:t>
      </w:r>
      <w:r w:rsidRPr="00697DB7">
        <w:rPr>
          <w:rFonts w:ascii="Garamond" w:hAnsi="Garamond" w:cs="Times New Roman"/>
          <w:sz w:val="24"/>
          <w:szCs w:val="24"/>
        </w:rPr>
        <w:t xml:space="preserve"> e marrëdhënieve financiare apo modifikimin e tyre.</w:t>
      </w:r>
    </w:p>
    <w:p w14:paraId="2DECEC99" w14:textId="50D24409" w:rsidR="007802ED" w:rsidRPr="00697DB7" w:rsidRDefault="007802ED" w:rsidP="00BA7D12">
      <w:pPr>
        <w:pStyle w:val="BalloonText"/>
        <w:tabs>
          <w:tab w:val="left" w:pos="820"/>
          <w:tab w:val="left" w:pos="2720"/>
        </w:tabs>
        <w:ind w:firstLine="284"/>
        <w:jc w:val="both"/>
        <w:rPr>
          <w:rFonts w:ascii="Garamond" w:hAnsi="Garamond"/>
          <w:sz w:val="24"/>
          <w:szCs w:val="24"/>
        </w:rPr>
      </w:pPr>
      <w:r w:rsidRPr="00697DB7">
        <w:rPr>
          <w:rFonts w:ascii="Garamond" w:hAnsi="Garamond" w:cs="Times New Roman"/>
          <w:sz w:val="24"/>
          <w:szCs w:val="24"/>
        </w:rPr>
        <w:t>12.</w:t>
      </w:r>
      <w:r w:rsidR="002D53DD" w:rsidRPr="00697DB7">
        <w:rPr>
          <w:rFonts w:ascii="Garamond" w:hAnsi="Garamond" w:cs="Times New Roman"/>
          <w:sz w:val="24"/>
          <w:szCs w:val="24"/>
        </w:rPr>
        <w:t xml:space="preserve"> </w:t>
      </w:r>
      <w:r w:rsidRPr="00697DB7">
        <w:rPr>
          <w:rFonts w:ascii="Garamond" w:hAnsi="Garamond" w:cs="Times New Roman"/>
          <w:sz w:val="24"/>
          <w:szCs w:val="24"/>
        </w:rPr>
        <w:t>Dokumentet apo aktet administrative vulosen me vulën zyrtare të institucionit, e cila vihet në krah të majtë të firmës, pa e prekur atë dhe duhet të jetë qartësisht e lexueshme.</w:t>
      </w:r>
    </w:p>
    <w:p w14:paraId="753D7302" w14:textId="77777777" w:rsidR="007802ED" w:rsidRPr="00697DB7" w:rsidRDefault="007802ED" w:rsidP="00BA7D12">
      <w:pPr>
        <w:spacing w:after="0" w:line="240" w:lineRule="auto"/>
        <w:ind w:firstLine="284"/>
        <w:jc w:val="both"/>
        <w:rPr>
          <w:rFonts w:ascii="Garamond" w:hAnsi="Garamond" w:cs="Times New Roman"/>
          <w:b/>
          <w:bCs/>
          <w:sz w:val="24"/>
          <w:szCs w:val="24"/>
        </w:rPr>
      </w:pPr>
    </w:p>
    <w:p w14:paraId="5172143A" w14:textId="6360AA3F"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w:t>
      </w:r>
      <w:r w:rsidR="009E190F">
        <w:rPr>
          <w:rFonts w:ascii="Garamond" w:hAnsi="Garamond" w:cs="Times New Roman"/>
          <w:bCs/>
          <w:sz w:val="24"/>
          <w:szCs w:val="24"/>
        </w:rPr>
        <w:t>6</w:t>
      </w:r>
    </w:p>
    <w:p w14:paraId="207EE2B1" w14:textId="3D54FF3B" w:rsidR="007802ED" w:rsidRPr="00697DB7" w:rsidRDefault="00F01156" w:rsidP="00BA7D12">
      <w:pPr>
        <w:pStyle w:val="Heading2"/>
        <w:ind w:firstLine="284"/>
        <w:rPr>
          <w:rFonts w:ascii="Garamond" w:hAnsi="Garamond"/>
        </w:rPr>
      </w:pPr>
      <w:r w:rsidRPr="00697DB7">
        <w:rPr>
          <w:rFonts w:ascii="Garamond" w:hAnsi="Garamond"/>
          <w:caps w:val="0"/>
        </w:rPr>
        <w:t>Dokumente hyrëse dhe kartela shoqëruese</w:t>
      </w:r>
    </w:p>
    <w:p w14:paraId="3ECB702D" w14:textId="77777777" w:rsidR="007802ED" w:rsidRPr="00697DB7" w:rsidRDefault="007802ED" w:rsidP="00BA7D12">
      <w:pPr>
        <w:spacing w:after="0" w:line="240" w:lineRule="auto"/>
        <w:ind w:firstLine="284"/>
        <w:rPr>
          <w:rFonts w:ascii="Garamond" w:hAnsi="Garamond" w:cs="Times New Roman"/>
          <w:sz w:val="24"/>
          <w:szCs w:val="24"/>
        </w:rPr>
      </w:pPr>
    </w:p>
    <w:p w14:paraId="1D9B39F4" w14:textId="2325CFE3"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Dokumentet hyrëse regjistrohen në regjistrin e korrespondencës nga Sektori i Protokoll dhe Arkiv</w:t>
      </w:r>
      <w:r w:rsidR="003C2126" w:rsidRPr="00697DB7">
        <w:rPr>
          <w:rFonts w:ascii="Garamond" w:hAnsi="Garamond"/>
        </w:rPr>
        <w:t>it</w:t>
      </w:r>
      <w:r w:rsidRPr="00697DB7">
        <w:rPr>
          <w:rFonts w:ascii="Garamond" w:hAnsi="Garamond"/>
        </w:rPr>
        <w:t xml:space="preserve">, i cili bën shënimin në to të numrit të protokollit dhe datës së marrjes, si dhe plotëson kartelën. Dokumentet i përcillen </w:t>
      </w:r>
      <w:r w:rsidR="003C2126" w:rsidRPr="00697DB7">
        <w:rPr>
          <w:rFonts w:ascii="Garamond" w:hAnsi="Garamond"/>
        </w:rPr>
        <w:t xml:space="preserve">drejtorit të përgjithshëm </w:t>
      </w:r>
      <w:r w:rsidRPr="00697DB7">
        <w:rPr>
          <w:rFonts w:ascii="Garamond" w:hAnsi="Garamond"/>
        </w:rPr>
        <w:t>menjëherë dhe shpërndahen brenda 24 orëve në strukturat që kanë lidhje me problematikën e tij, kundrejt firmës në librin e dorëzimit.</w:t>
      </w:r>
    </w:p>
    <w:p w14:paraId="670B03AE" w14:textId="1CDACFF1"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Kartela shoqëron dokumentin që vjen në </w:t>
      </w:r>
      <w:r w:rsidR="003C2126" w:rsidRPr="00697DB7">
        <w:rPr>
          <w:rFonts w:ascii="Garamond" w:hAnsi="Garamond"/>
        </w:rPr>
        <w:t>agjenci</w:t>
      </w:r>
      <w:r w:rsidRPr="00697DB7">
        <w:rPr>
          <w:rFonts w:ascii="Garamond" w:hAnsi="Garamond"/>
        </w:rPr>
        <w:t>, në të cilën bëhen shënimet përkatëse. Kartelat duhet të përmbajnë:</w:t>
      </w:r>
    </w:p>
    <w:p w14:paraId="2C991356" w14:textId="7D21043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strukturën </w:t>
      </w:r>
      <w:r w:rsidRPr="00697DB7">
        <w:rPr>
          <w:rFonts w:ascii="Garamond" w:hAnsi="Garamond" w:cs="Times New Roman"/>
          <w:sz w:val="24"/>
          <w:szCs w:val="24"/>
        </w:rPr>
        <w:t>nga vjen;</w:t>
      </w:r>
    </w:p>
    <w:p w14:paraId="07879E04" w14:textId="0F2D625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objektin </w:t>
      </w:r>
      <w:r w:rsidRPr="00697DB7">
        <w:rPr>
          <w:rFonts w:ascii="Garamond" w:hAnsi="Garamond" w:cs="Times New Roman"/>
          <w:sz w:val="24"/>
          <w:szCs w:val="24"/>
        </w:rPr>
        <w:t>e dokumentit;</w:t>
      </w:r>
    </w:p>
    <w:p w14:paraId="78C5B5C6" w14:textId="764CC22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3C2126" w:rsidRPr="00697DB7">
        <w:rPr>
          <w:rFonts w:ascii="Garamond" w:hAnsi="Garamond" w:cs="Times New Roman"/>
          <w:sz w:val="24"/>
          <w:szCs w:val="24"/>
        </w:rPr>
        <w:t xml:space="preserve">afatin </w:t>
      </w:r>
      <w:r w:rsidRPr="00697DB7">
        <w:rPr>
          <w:rFonts w:ascii="Garamond" w:hAnsi="Garamond" w:cs="Times New Roman"/>
          <w:sz w:val="24"/>
          <w:szCs w:val="24"/>
        </w:rPr>
        <w:t>e trajtimit të materialit.</w:t>
      </w:r>
    </w:p>
    <w:p w14:paraId="0FADBADC" w14:textId="77777777" w:rsidR="0050773D" w:rsidRPr="00697DB7" w:rsidRDefault="0050773D" w:rsidP="00BA7D12">
      <w:pPr>
        <w:spacing w:after="0" w:line="240" w:lineRule="auto"/>
        <w:ind w:firstLine="284"/>
        <w:jc w:val="center"/>
        <w:rPr>
          <w:rFonts w:ascii="Garamond" w:hAnsi="Garamond" w:cs="Times New Roman"/>
          <w:b/>
          <w:bCs/>
          <w:sz w:val="24"/>
          <w:szCs w:val="24"/>
        </w:rPr>
      </w:pPr>
    </w:p>
    <w:p w14:paraId="455191F4" w14:textId="7001C9F5"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KREU </w:t>
      </w:r>
      <w:proofErr w:type="spellStart"/>
      <w:r w:rsidRPr="00697DB7">
        <w:rPr>
          <w:rFonts w:ascii="Garamond" w:hAnsi="Garamond" w:cs="Times New Roman"/>
          <w:bCs/>
          <w:sz w:val="24"/>
          <w:szCs w:val="24"/>
        </w:rPr>
        <w:t>VIII</w:t>
      </w:r>
      <w:proofErr w:type="spellEnd"/>
    </w:p>
    <w:p w14:paraId="65591D06" w14:textId="673586C2"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 xml:space="preserve">FUNKSIONIMI I ADMINISTRATËS SË </w:t>
      </w:r>
      <w:proofErr w:type="spellStart"/>
      <w:r w:rsidRPr="00697DB7">
        <w:rPr>
          <w:rFonts w:ascii="Garamond" w:hAnsi="Garamond"/>
          <w:b w:val="0"/>
          <w:u w:val="none"/>
        </w:rPr>
        <w:t>AZHBR</w:t>
      </w:r>
      <w:proofErr w:type="spellEnd"/>
      <w:r w:rsidR="003C2126" w:rsidRPr="00697DB7">
        <w:rPr>
          <w:rFonts w:ascii="Garamond" w:hAnsi="Garamond"/>
          <w:b w:val="0"/>
          <w:u w:val="none"/>
        </w:rPr>
        <w:t>-</w:t>
      </w:r>
      <w:r w:rsidR="003C2126" w:rsidRPr="00697DB7">
        <w:rPr>
          <w:rFonts w:ascii="Garamond" w:hAnsi="Garamond"/>
          <w:b w:val="0"/>
          <w:caps w:val="0"/>
          <w:u w:val="none"/>
        </w:rPr>
        <w:t>së</w:t>
      </w:r>
    </w:p>
    <w:p w14:paraId="26BB51CA"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7B3D675B" w14:textId="7BD30B2B"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w:t>
      </w:r>
      <w:r w:rsidR="009E190F">
        <w:rPr>
          <w:rFonts w:ascii="Garamond" w:hAnsi="Garamond" w:cs="Times New Roman"/>
          <w:bCs/>
          <w:sz w:val="24"/>
          <w:szCs w:val="24"/>
        </w:rPr>
        <w:t>7</w:t>
      </w:r>
    </w:p>
    <w:p w14:paraId="7DB2F801" w14:textId="0F1583DD" w:rsidR="007802ED" w:rsidRPr="00697DB7" w:rsidRDefault="00D12B36" w:rsidP="00BA7D12">
      <w:pPr>
        <w:pStyle w:val="Heading2"/>
        <w:ind w:firstLine="284"/>
        <w:rPr>
          <w:rFonts w:ascii="Garamond" w:hAnsi="Garamond"/>
        </w:rPr>
      </w:pPr>
      <w:r w:rsidRPr="00697DB7">
        <w:rPr>
          <w:rFonts w:ascii="Garamond" w:hAnsi="Garamond"/>
          <w:caps w:val="0"/>
        </w:rPr>
        <w:t>Disiplina formale dhe administrative</w:t>
      </w:r>
    </w:p>
    <w:p w14:paraId="55E13892" w14:textId="77777777" w:rsidR="007802ED" w:rsidRPr="00697DB7" w:rsidRDefault="007802ED" w:rsidP="00BA7D12">
      <w:pPr>
        <w:spacing w:after="0" w:line="240" w:lineRule="auto"/>
        <w:ind w:firstLine="284"/>
        <w:rPr>
          <w:rFonts w:ascii="Garamond" w:hAnsi="Garamond" w:cs="Times New Roman"/>
          <w:sz w:val="24"/>
          <w:szCs w:val="24"/>
        </w:rPr>
      </w:pPr>
    </w:p>
    <w:p w14:paraId="3C441CC5" w14:textId="1A5CA5B1"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Kohëzgjatja javore e punës për të punësuarit pranë Agjencisë për Zhvillim Bujqësor dhe Rural, është 40 (dyzet) orë në javë.</w:t>
      </w:r>
    </w:p>
    <w:p w14:paraId="1C108257" w14:textId="030C50D1"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Kohëzgjatja ditore e orëve të punës për të punësuarit, nga e hëna në të enjte, është 8 orë e 30 minuta, ndërsa ditën e premte është 6 orë, si më poshtë:</w:t>
      </w:r>
    </w:p>
    <w:p w14:paraId="4065161A" w14:textId="2DA72CB3" w:rsidR="007802ED" w:rsidRPr="00697DB7" w:rsidRDefault="007802ED" w:rsidP="00BA7D12">
      <w:pPr>
        <w:pStyle w:val="ListParagraph"/>
        <w:ind w:left="0" w:firstLine="284"/>
        <w:jc w:val="both"/>
        <w:rPr>
          <w:rFonts w:ascii="Garamond" w:hAnsi="Garamond"/>
        </w:rPr>
      </w:pPr>
      <w:r w:rsidRPr="00697DB7">
        <w:rPr>
          <w:rFonts w:ascii="Garamond" w:hAnsi="Garamond"/>
        </w:rPr>
        <w:t>a)</w:t>
      </w:r>
      <w:r w:rsidR="002D53DD" w:rsidRPr="00697DB7">
        <w:rPr>
          <w:rFonts w:ascii="Garamond" w:hAnsi="Garamond"/>
        </w:rPr>
        <w:t xml:space="preserve"> </w:t>
      </w:r>
      <w:r w:rsidRPr="00697DB7">
        <w:rPr>
          <w:rFonts w:ascii="Garamond" w:hAnsi="Garamond"/>
        </w:rPr>
        <w:t xml:space="preserve">aplikohet orari ditor </w:t>
      </w:r>
      <w:proofErr w:type="spellStart"/>
      <w:r w:rsidRPr="00697DB7">
        <w:rPr>
          <w:rFonts w:ascii="Garamond" w:hAnsi="Garamond"/>
        </w:rPr>
        <w:t>fleksibël</w:t>
      </w:r>
      <w:proofErr w:type="spellEnd"/>
      <w:r w:rsidRPr="00697DB7">
        <w:rPr>
          <w:rFonts w:ascii="Garamond" w:hAnsi="Garamond"/>
        </w:rPr>
        <w:t>, me kushtin që brenda ditës të plotësohen orët e plota të punës, sipas përcaktimit në këtë pikë;</w:t>
      </w:r>
    </w:p>
    <w:p w14:paraId="010DBCC4" w14:textId="507658F2" w:rsidR="007802ED" w:rsidRPr="00697DB7" w:rsidRDefault="007802ED" w:rsidP="00BA7D12">
      <w:pPr>
        <w:pStyle w:val="ListParagraph"/>
        <w:ind w:left="0" w:firstLine="284"/>
        <w:jc w:val="both"/>
        <w:rPr>
          <w:rFonts w:ascii="Garamond" w:hAnsi="Garamond"/>
        </w:rPr>
      </w:pPr>
      <w:r w:rsidRPr="00697DB7">
        <w:rPr>
          <w:rFonts w:ascii="Garamond" w:hAnsi="Garamond"/>
        </w:rPr>
        <w:t>b)</w:t>
      </w:r>
      <w:r w:rsidR="002D53DD" w:rsidRPr="00697DB7">
        <w:rPr>
          <w:rFonts w:ascii="Garamond" w:hAnsi="Garamond"/>
        </w:rPr>
        <w:t xml:space="preserve"> </w:t>
      </w:r>
      <w:r w:rsidRPr="00697DB7">
        <w:rPr>
          <w:rFonts w:ascii="Garamond" w:hAnsi="Garamond"/>
        </w:rPr>
        <w:t>orari i detyrueshëm, kur të gjithë të punësuarit duhet të jenë në vendet e punës, nga e hëna në të enjte, është 9:30–15:30, ndërsa ditën e premte 9:30–13:00.</w:t>
      </w:r>
    </w:p>
    <w:p w14:paraId="070F4C1A" w14:textId="27DF727C"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3.</w:t>
      </w:r>
      <w:r w:rsidR="00B664A8" w:rsidRPr="00697DB7">
        <w:rPr>
          <w:rFonts w:ascii="Garamond" w:hAnsi="Garamond" w:cs="Times New Roman"/>
          <w:sz w:val="24"/>
          <w:szCs w:val="24"/>
        </w:rPr>
        <w:t xml:space="preserve"> </w:t>
      </w:r>
      <w:r w:rsidRPr="00697DB7">
        <w:rPr>
          <w:rFonts w:ascii="Garamond" w:hAnsi="Garamond" w:cs="Times New Roman"/>
          <w:sz w:val="24"/>
          <w:szCs w:val="24"/>
        </w:rPr>
        <w:t>Për nëpunësit/punonjësit e administratës:</w:t>
      </w:r>
    </w:p>
    <w:p w14:paraId="70E72AF4" w14:textId="34AA6D2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gjatë </w:t>
      </w:r>
      <w:r w:rsidRPr="00697DB7">
        <w:rPr>
          <w:rFonts w:ascii="Garamond" w:hAnsi="Garamond" w:cs="Times New Roman"/>
          <w:sz w:val="24"/>
          <w:szCs w:val="24"/>
        </w:rPr>
        <w:t>orarit zyrtar nëpunësi është i detyruar ta shfrytëzojë kohën vetëm për qëllime pune dhe për realizimin e detyrave të tij funksionale.</w:t>
      </w:r>
    </w:p>
    <w:p w14:paraId="6F67D01B" w14:textId="7DB4B64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gjatë </w:t>
      </w:r>
      <w:r w:rsidRPr="00697DB7">
        <w:rPr>
          <w:rFonts w:ascii="Garamond" w:hAnsi="Garamond" w:cs="Times New Roman"/>
          <w:sz w:val="24"/>
          <w:szCs w:val="24"/>
        </w:rPr>
        <w:t xml:space="preserve">orarit zyrtar të punës, nëpunësi mund të largohet për arsye pune, shëndetësore ose arsye të tjera të justifikueshme, por jo më shumë se 2 (dy) orë në javë, pas miratimit paraprak nga eprori direkt dhe njoftohet me </w:t>
      </w:r>
      <w:bookmarkStart w:id="0" w:name="_GoBack"/>
      <w:proofErr w:type="spellStart"/>
      <w:r w:rsidRPr="00352E48">
        <w:rPr>
          <w:rFonts w:ascii="Garamond" w:hAnsi="Garamond" w:cs="Times New Roman"/>
          <w:i/>
          <w:sz w:val="24"/>
          <w:szCs w:val="24"/>
        </w:rPr>
        <w:t>email</w:t>
      </w:r>
      <w:proofErr w:type="spellEnd"/>
      <w:r w:rsidRPr="00697DB7">
        <w:rPr>
          <w:rFonts w:ascii="Garamond" w:hAnsi="Garamond" w:cs="Times New Roman"/>
          <w:sz w:val="24"/>
          <w:szCs w:val="24"/>
        </w:rPr>
        <w:t xml:space="preserve"> </w:t>
      </w:r>
      <w:bookmarkEnd w:id="0"/>
      <w:r w:rsidRPr="00697DB7">
        <w:rPr>
          <w:rFonts w:ascii="Garamond" w:hAnsi="Garamond" w:cs="Times New Roman"/>
          <w:sz w:val="24"/>
          <w:szCs w:val="24"/>
        </w:rPr>
        <w:t>Sektori i Burimeve Njerëzore dhe Shërbimeve Mbështetëse.</w:t>
      </w:r>
    </w:p>
    <w:p w14:paraId="7CA78EF8" w14:textId="7BAA44CD" w:rsidR="007802ED" w:rsidRPr="00697DB7" w:rsidRDefault="009E190F" w:rsidP="00BA7D12">
      <w:pPr>
        <w:pStyle w:val="ListParagraph"/>
        <w:ind w:left="0" w:firstLine="284"/>
        <w:jc w:val="both"/>
        <w:rPr>
          <w:rFonts w:ascii="Garamond" w:hAnsi="Garamond"/>
        </w:rPr>
      </w:pPr>
      <w:r>
        <w:rPr>
          <w:rFonts w:ascii="Garamond" w:hAnsi="Garamond"/>
        </w:rPr>
        <w:t>c)</w:t>
      </w:r>
      <w:r w:rsidR="002D53DD" w:rsidRPr="00697DB7">
        <w:rPr>
          <w:rFonts w:ascii="Garamond" w:hAnsi="Garamond"/>
        </w:rPr>
        <w:t xml:space="preserve"> </w:t>
      </w:r>
      <w:r>
        <w:rPr>
          <w:rFonts w:ascii="Garamond" w:hAnsi="Garamond"/>
        </w:rPr>
        <w:t>d</w:t>
      </w:r>
      <w:r w:rsidR="007802ED" w:rsidRPr="00697DB7">
        <w:rPr>
          <w:rFonts w:ascii="Garamond" w:hAnsi="Garamond"/>
        </w:rPr>
        <w:t xml:space="preserve">rejtorët e drejtorive për lëvizjen e tyre jashtë </w:t>
      </w:r>
      <w:proofErr w:type="spellStart"/>
      <w:r w:rsidR="007802ED" w:rsidRPr="00697DB7">
        <w:rPr>
          <w:rFonts w:ascii="Garamond" w:hAnsi="Garamond"/>
        </w:rPr>
        <w:t>AZHBR</w:t>
      </w:r>
      <w:proofErr w:type="spellEnd"/>
      <w:r w:rsidR="007802ED" w:rsidRPr="00697DB7">
        <w:rPr>
          <w:rFonts w:ascii="Garamond" w:hAnsi="Garamond"/>
        </w:rPr>
        <w:t xml:space="preserve">-së, duhet të njoftojnë me </w:t>
      </w:r>
      <w:proofErr w:type="spellStart"/>
      <w:r w:rsidR="007802ED" w:rsidRPr="00697DB7">
        <w:rPr>
          <w:rFonts w:ascii="Garamond" w:hAnsi="Garamond"/>
        </w:rPr>
        <w:t>email</w:t>
      </w:r>
      <w:proofErr w:type="spellEnd"/>
      <w:r w:rsidR="007802ED" w:rsidRPr="00697DB7">
        <w:rPr>
          <w:rFonts w:ascii="Garamond" w:hAnsi="Garamond"/>
        </w:rPr>
        <w:t xml:space="preserve"> </w:t>
      </w:r>
      <w:r w:rsidR="00D12B36" w:rsidRPr="00697DB7">
        <w:rPr>
          <w:rFonts w:ascii="Garamond" w:hAnsi="Garamond"/>
        </w:rPr>
        <w:t>drejtorin e përgjithshëm.</w:t>
      </w:r>
    </w:p>
    <w:p w14:paraId="4324C757" w14:textId="7CB28341" w:rsidR="007802ED" w:rsidRPr="00697DB7" w:rsidRDefault="009E190F" w:rsidP="00BA7D12">
      <w:pPr>
        <w:pStyle w:val="ListParagraph"/>
        <w:ind w:left="0" w:firstLine="284"/>
        <w:jc w:val="both"/>
        <w:rPr>
          <w:rFonts w:ascii="Garamond" w:hAnsi="Garamond"/>
        </w:rPr>
      </w:pPr>
      <w:r>
        <w:rPr>
          <w:rFonts w:ascii="Garamond" w:hAnsi="Garamond"/>
        </w:rPr>
        <w:t>ç</w:t>
      </w:r>
      <w:r w:rsidR="007802ED" w:rsidRPr="00697DB7">
        <w:rPr>
          <w:rFonts w:ascii="Garamond" w:hAnsi="Garamond"/>
        </w:rPr>
        <w:t>)</w:t>
      </w:r>
      <w:r w:rsidR="002D53DD" w:rsidRPr="00697DB7">
        <w:rPr>
          <w:rFonts w:ascii="Garamond" w:hAnsi="Garamond"/>
        </w:rPr>
        <w:t xml:space="preserve"> </w:t>
      </w:r>
      <w:r w:rsidR="00D12B36" w:rsidRPr="00697DB7">
        <w:rPr>
          <w:rFonts w:ascii="Garamond" w:hAnsi="Garamond"/>
        </w:rPr>
        <w:t xml:space="preserve">hyrja </w:t>
      </w:r>
      <w:r w:rsidR="007802ED" w:rsidRPr="00697DB7">
        <w:rPr>
          <w:rFonts w:ascii="Garamond" w:hAnsi="Garamond"/>
        </w:rPr>
        <w:t xml:space="preserve">dhe dalja e nëpunësve të administratës në </w:t>
      </w:r>
      <w:proofErr w:type="spellStart"/>
      <w:r w:rsidR="007802ED" w:rsidRPr="00697DB7">
        <w:rPr>
          <w:rFonts w:ascii="Garamond" w:hAnsi="Garamond"/>
        </w:rPr>
        <w:t>AZHBR</w:t>
      </w:r>
      <w:proofErr w:type="spellEnd"/>
      <w:r w:rsidR="007802ED" w:rsidRPr="00697DB7">
        <w:rPr>
          <w:rFonts w:ascii="Garamond" w:hAnsi="Garamond"/>
        </w:rPr>
        <w:t xml:space="preserve"> kryet nëpërmjet identifikimit digjital (karta magnetike), gjithashtu, gjatë orarit zyrtar të punës përveç identifikimit me kartën elektronike, lëvizja e punonjësit evidentohet nga punonjësi i informacionit në regjistrin e hyrje-daljeve;</w:t>
      </w:r>
    </w:p>
    <w:p w14:paraId="75002932" w14:textId="415CD342" w:rsidR="007802ED" w:rsidRPr="00697DB7" w:rsidRDefault="009E190F" w:rsidP="00BA7D12">
      <w:pPr>
        <w:pStyle w:val="ListParagraph"/>
        <w:ind w:left="0" w:firstLine="284"/>
        <w:jc w:val="both"/>
        <w:rPr>
          <w:rFonts w:ascii="Garamond" w:hAnsi="Garamond"/>
        </w:rPr>
      </w:pPr>
      <w:r>
        <w:rPr>
          <w:rFonts w:ascii="Garamond" w:hAnsi="Garamond"/>
        </w:rPr>
        <w:t>d</w:t>
      </w:r>
      <w:r w:rsidR="007802ED" w:rsidRPr="00697DB7">
        <w:rPr>
          <w:rFonts w:ascii="Garamond" w:hAnsi="Garamond"/>
        </w:rPr>
        <w:t>)</w:t>
      </w:r>
      <w:r w:rsidR="002D53DD" w:rsidRPr="00697DB7">
        <w:rPr>
          <w:rFonts w:ascii="Garamond" w:hAnsi="Garamond"/>
        </w:rPr>
        <w:t xml:space="preserve"> </w:t>
      </w:r>
      <w:r w:rsidR="00D12B36" w:rsidRPr="00697DB7">
        <w:rPr>
          <w:rFonts w:ascii="Garamond" w:hAnsi="Garamond"/>
        </w:rPr>
        <w:t xml:space="preserve">punonjësi </w:t>
      </w:r>
      <w:r w:rsidR="007802ED" w:rsidRPr="00697DB7">
        <w:rPr>
          <w:rFonts w:ascii="Garamond" w:hAnsi="Garamond"/>
        </w:rPr>
        <w:t>i informacionit nuk do të lejojë hyrjen e vizitorëve në rast se nuk është marrë paraprakisht konfirmimi nga nëpunësi përkatës pritës;</w:t>
      </w:r>
    </w:p>
    <w:p w14:paraId="22396624" w14:textId="6B0964E4" w:rsidR="007802ED" w:rsidRPr="00697DB7" w:rsidRDefault="009E190F" w:rsidP="00BA7D12">
      <w:pPr>
        <w:pStyle w:val="ListParagraph"/>
        <w:ind w:left="0" w:firstLine="284"/>
        <w:jc w:val="both"/>
        <w:rPr>
          <w:rFonts w:ascii="Garamond" w:hAnsi="Garamond"/>
        </w:rPr>
      </w:pPr>
      <w:r>
        <w:rPr>
          <w:rFonts w:ascii="Garamond" w:hAnsi="Garamond"/>
        </w:rPr>
        <w:lastRenderedPageBreak/>
        <w:t>dh</w:t>
      </w:r>
      <w:r w:rsidR="007802ED" w:rsidRPr="00697DB7">
        <w:rPr>
          <w:rFonts w:ascii="Garamond" w:hAnsi="Garamond"/>
        </w:rPr>
        <w:t>)</w:t>
      </w:r>
      <w:r w:rsidR="002D53DD" w:rsidRPr="00697DB7">
        <w:rPr>
          <w:rFonts w:ascii="Garamond" w:hAnsi="Garamond"/>
        </w:rPr>
        <w:t xml:space="preserve"> </w:t>
      </w:r>
      <w:r w:rsidR="00D12B36" w:rsidRPr="00697DB7">
        <w:rPr>
          <w:rFonts w:ascii="Garamond" w:hAnsi="Garamond"/>
        </w:rPr>
        <w:t xml:space="preserve">në </w:t>
      </w:r>
      <w:r w:rsidR="007802ED" w:rsidRPr="00697DB7">
        <w:rPr>
          <w:rFonts w:ascii="Garamond" w:hAnsi="Garamond"/>
        </w:rPr>
        <w:t>rastin e dëmtimit, si dhe humbjes së kartës magnetike, nëpunësi njofton menjëherë Sektorin e Burimeve Njerëzore dhe Shërbimeve Mbështetëse;</w:t>
      </w:r>
    </w:p>
    <w:p w14:paraId="0F103A0A" w14:textId="0C81D8CD" w:rsidR="007802ED" w:rsidRPr="00697DB7" w:rsidRDefault="009E190F" w:rsidP="00BA7D12">
      <w:pPr>
        <w:spacing w:after="0" w:line="240" w:lineRule="auto"/>
        <w:ind w:firstLine="284"/>
        <w:jc w:val="both"/>
        <w:rPr>
          <w:rFonts w:ascii="Garamond" w:hAnsi="Garamond" w:cs="Times New Roman"/>
          <w:sz w:val="24"/>
          <w:szCs w:val="24"/>
        </w:rPr>
      </w:pPr>
      <w:r>
        <w:rPr>
          <w:rFonts w:ascii="Garamond" w:hAnsi="Garamond" w:cs="Times New Roman"/>
          <w:sz w:val="24"/>
          <w:szCs w:val="24"/>
        </w:rPr>
        <w:t>e</w:t>
      </w:r>
      <w:r w:rsidR="007802ED" w:rsidRPr="00697DB7">
        <w:rPr>
          <w:rFonts w:ascii="Garamond" w:hAnsi="Garamond" w:cs="Times New Roman"/>
          <w:sz w:val="24"/>
          <w:szCs w:val="24"/>
        </w:rPr>
        <w:t>)</w:t>
      </w:r>
      <w:r w:rsidR="00836C6C"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në </w:t>
      </w:r>
      <w:r w:rsidR="007802ED" w:rsidRPr="00697DB7">
        <w:rPr>
          <w:rFonts w:ascii="Garamond" w:hAnsi="Garamond" w:cs="Times New Roman"/>
          <w:sz w:val="24"/>
          <w:szCs w:val="24"/>
        </w:rPr>
        <w:t xml:space="preserve">rastet kur nëpunësi nuk e ka me vete kartën magnetike, ai duhet të njoftojë me </w:t>
      </w:r>
      <w:proofErr w:type="spellStart"/>
      <w:r w:rsidR="007802ED" w:rsidRPr="00697DB7">
        <w:rPr>
          <w:rFonts w:ascii="Garamond" w:hAnsi="Garamond" w:cs="Times New Roman"/>
          <w:sz w:val="24"/>
          <w:szCs w:val="24"/>
        </w:rPr>
        <w:t>email</w:t>
      </w:r>
      <w:proofErr w:type="spellEnd"/>
      <w:r w:rsidR="007802ED" w:rsidRPr="00697DB7">
        <w:rPr>
          <w:rFonts w:ascii="Garamond" w:hAnsi="Garamond" w:cs="Times New Roman"/>
          <w:sz w:val="24"/>
          <w:szCs w:val="24"/>
        </w:rPr>
        <w:t xml:space="preserve"> Sektorin e Burimeve Njerëzore dhe Shërbimeve Mbështetëse, për orën e hyrjes dhe të daljes nga institucioni;</w:t>
      </w:r>
    </w:p>
    <w:p w14:paraId="7C8F45A1" w14:textId="42355399" w:rsidR="007802ED" w:rsidRPr="00697DB7" w:rsidRDefault="009E190F" w:rsidP="00BA7D12">
      <w:pPr>
        <w:pStyle w:val="ListParagraph"/>
        <w:ind w:left="0" w:firstLine="284"/>
        <w:jc w:val="both"/>
        <w:rPr>
          <w:rFonts w:ascii="Garamond" w:hAnsi="Garamond"/>
        </w:rPr>
      </w:pPr>
      <w:r>
        <w:rPr>
          <w:rFonts w:ascii="Garamond" w:hAnsi="Garamond"/>
        </w:rPr>
        <w:t>ë</w:t>
      </w:r>
      <w:r w:rsidR="007802ED" w:rsidRPr="00697DB7">
        <w:rPr>
          <w:rFonts w:ascii="Garamond" w:hAnsi="Garamond"/>
        </w:rPr>
        <w:t>)</w:t>
      </w:r>
      <w:r w:rsidR="002D53DD" w:rsidRPr="00697DB7">
        <w:rPr>
          <w:rFonts w:ascii="Garamond" w:hAnsi="Garamond"/>
        </w:rPr>
        <w:t xml:space="preserve"> </w:t>
      </w:r>
      <w:r w:rsidR="00D12B36" w:rsidRPr="00697DB7">
        <w:rPr>
          <w:rFonts w:ascii="Garamond" w:hAnsi="Garamond"/>
        </w:rPr>
        <w:t xml:space="preserve">hyrja </w:t>
      </w:r>
      <w:r w:rsidR="007802ED" w:rsidRPr="00697DB7">
        <w:rPr>
          <w:rFonts w:ascii="Garamond" w:hAnsi="Garamond"/>
        </w:rPr>
        <w:t xml:space="preserve">dhe dalja e nëpunësve të </w:t>
      </w:r>
      <w:proofErr w:type="spellStart"/>
      <w:r w:rsidR="007802ED" w:rsidRPr="00697DB7">
        <w:rPr>
          <w:rFonts w:ascii="Garamond" w:hAnsi="Garamond"/>
        </w:rPr>
        <w:t>AZHBR</w:t>
      </w:r>
      <w:proofErr w:type="spellEnd"/>
      <w:r w:rsidR="007802ED" w:rsidRPr="00697DB7">
        <w:rPr>
          <w:rFonts w:ascii="Garamond" w:hAnsi="Garamond"/>
        </w:rPr>
        <w:t>-së, jashtë orarit zyrtar të punës dhe/ose në ditët e pushimit evidentohet nga punonjësi i shërbimit të ruajtjes fizike dhe informohet Drejtoria Juridike dhe Shërbimeve Mbështetëse;</w:t>
      </w:r>
    </w:p>
    <w:p w14:paraId="1F6F33F1" w14:textId="3CC5183F" w:rsidR="007802ED" w:rsidRPr="00697DB7" w:rsidRDefault="00B07444" w:rsidP="00BA7D12">
      <w:pPr>
        <w:spacing w:after="0" w:line="240" w:lineRule="auto"/>
        <w:ind w:firstLine="284"/>
        <w:jc w:val="both"/>
        <w:rPr>
          <w:rFonts w:ascii="Garamond" w:hAnsi="Garamond" w:cs="Times New Roman"/>
          <w:sz w:val="24"/>
          <w:szCs w:val="24"/>
        </w:rPr>
      </w:pPr>
      <w:r>
        <w:rPr>
          <w:rFonts w:ascii="Garamond" w:hAnsi="Garamond" w:cs="Times New Roman"/>
          <w:sz w:val="24"/>
          <w:szCs w:val="24"/>
        </w:rPr>
        <w:t>h</w:t>
      </w:r>
      <w:r w:rsidR="007802E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çdo </w:t>
      </w:r>
      <w:r w:rsidR="007802ED" w:rsidRPr="00697DB7">
        <w:rPr>
          <w:rFonts w:ascii="Garamond" w:hAnsi="Garamond" w:cs="Times New Roman"/>
          <w:sz w:val="24"/>
          <w:szCs w:val="24"/>
        </w:rPr>
        <w:t>nëpunës/punonjës duhet të pajiset nga Drejtoria e Teknologjisë me dokumentin (kartë magnetike) për hyrjen në institucion;</w:t>
      </w:r>
    </w:p>
    <w:p w14:paraId="0828612C" w14:textId="5FE9AB71" w:rsidR="007802ED" w:rsidRPr="00697DB7" w:rsidRDefault="00B07444" w:rsidP="00BA7D12">
      <w:pPr>
        <w:pStyle w:val="ListParagraph"/>
        <w:ind w:left="0" w:firstLine="284"/>
        <w:jc w:val="both"/>
        <w:rPr>
          <w:rFonts w:ascii="Garamond" w:hAnsi="Garamond"/>
        </w:rPr>
      </w:pPr>
      <w:r>
        <w:rPr>
          <w:rFonts w:ascii="Garamond" w:hAnsi="Garamond"/>
        </w:rPr>
        <w:t>i</w:t>
      </w:r>
      <w:r w:rsidR="007802ED" w:rsidRPr="00697DB7">
        <w:rPr>
          <w:rFonts w:ascii="Garamond" w:hAnsi="Garamond"/>
        </w:rPr>
        <w:t>)</w:t>
      </w:r>
      <w:r w:rsidR="002D53DD" w:rsidRPr="00697DB7">
        <w:rPr>
          <w:rFonts w:ascii="Garamond" w:hAnsi="Garamond"/>
        </w:rPr>
        <w:t xml:space="preserve"> </w:t>
      </w:r>
      <w:r w:rsidR="00D12B36" w:rsidRPr="00697DB7">
        <w:rPr>
          <w:rFonts w:ascii="Garamond" w:hAnsi="Garamond"/>
        </w:rPr>
        <w:t>hyrja</w:t>
      </w:r>
      <w:r w:rsidR="007802ED" w:rsidRPr="00697DB7">
        <w:rPr>
          <w:rFonts w:ascii="Garamond" w:hAnsi="Garamond"/>
        </w:rPr>
        <w:t xml:space="preserve">, lëvizjet e justifikuara dhe dalja nga institucioni, bëhen me leje nga eprori direkt dhe njoftohet me </w:t>
      </w:r>
      <w:proofErr w:type="spellStart"/>
      <w:r w:rsidR="007802ED" w:rsidRPr="00B07444">
        <w:rPr>
          <w:rFonts w:ascii="Garamond" w:hAnsi="Garamond"/>
          <w:i/>
        </w:rPr>
        <w:t>email</w:t>
      </w:r>
      <w:proofErr w:type="spellEnd"/>
      <w:r w:rsidR="007802ED" w:rsidRPr="00697DB7">
        <w:rPr>
          <w:rFonts w:ascii="Garamond" w:hAnsi="Garamond"/>
        </w:rPr>
        <w:t xml:space="preserve"> Sektori i Burimeve Njerëzore dhe Shërbimeve Mbështetëse.</w:t>
      </w:r>
    </w:p>
    <w:p w14:paraId="10248671" w14:textId="3D2EDDCB" w:rsidR="007802ED" w:rsidRPr="00697DB7" w:rsidRDefault="00C476DF" w:rsidP="00BA7D12">
      <w:pPr>
        <w:spacing w:after="0" w:line="240" w:lineRule="auto"/>
        <w:ind w:firstLine="284"/>
        <w:jc w:val="both"/>
        <w:rPr>
          <w:rFonts w:ascii="Garamond" w:hAnsi="Garamond" w:cs="Times New Roman"/>
          <w:sz w:val="24"/>
          <w:szCs w:val="24"/>
        </w:rPr>
      </w:pPr>
      <w:r>
        <w:rPr>
          <w:rFonts w:ascii="Garamond" w:hAnsi="Garamond" w:cs="Times New Roman"/>
          <w:sz w:val="24"/>
          <w:szCs w:val="24"/>
        </w:rPr>
        <w:t>4</w:t>
      </w:r>
      <w:r w:rsidR="007802ED" w:rsidRPr="00697DB7">
        <w:rPr>
          <w:rFonts w:ascii="Garamond" w:hAnsi="Garamond" w:cs="Times New Roman"/>
          <w:sz w:val="24"/>
          <w:szCs w:val="24"/>
        </w:rPr>
        <w:t>.</w:t>
      </w:r>
      <w:r w:rsidR="00836C6C" w:rsidRPr="00697DB7">
        <w:rPr>
          <w:rFonts w:ascii="Garamond" w:hAnsi="Garamond" w:cs="Times New Roman"/>
          <w:sz w:val="24"/>
          <w:szCs w:val="24"/>
        </w:rPr>
        <w:t xml:space="preserve"> </w:t>
      </w:r>
      <w:r w:rsidR="007802ED" w:rsidRPr="00697DB7">
        <w:rPr>
          <w:rFonts w:ascii="Garamond" w:hAnsi="Garamond" w:cs="Times New Roman"/>
          <w:sz w:val="24"/>
          <w:szCs w:val="24"/>
        </w:rPr>
        <w:t>Gjatë orarit zyrtar nëpunësi/punonjësi është i detyruar ta shfrytëzojë me intensitet kohën e punës dhe vetëm për qëllime pune dhe për realizimin e detyrave të tij funksionale.</w:t>
      </w:r>
    </w:p>
    <w:p w14:paraId="64464C07" w14:textId="6B084DEE" w:rsidR="007802ED" w:rsidRPr="00697DB7" w:rsidRDefault="00C476DF" w:rsidP="00BA7D12">
      <w:pPr>
        <w:spacing w:after="0" w:line="240" w:lineRule="auto"/>
        <w:ind w:firstLine="284"/>
        <w:jc w:val="both"/>
        <w:rPr>
          <w:rFonts w:ascii="Garamond" w:hAnsi="Garamond" w:cs="Times New Roman"/>
          <w:sz w:val="24"/>
          <w:szCs w:val="24"/>
        </w:rPr>
      </w:pPr>
      <w:r>
        <w:rPr>
          <w:rFonts w:ascii="Garamond" w:hAnsi="Garamond" w:cs="Times New Roman"/>
          <w:sz w:val="24"/>
          <w:szCs w:val="24"/>
        </w:rPr>
        <w:t>5</w:t>
      </w:r>
      <w:r w:rsidR="007802ED" w:rsidRPr="00697DB7">
        <w:rPr>
          <w:rFonts w:ascii="Garamond" w:hAnsi="Garamond" w:cs="Times New Roman"/>
          <w:sz w:val="24"/>
          <w:szCs w:val="24"/>
        </w:rPr>
        <w:t>.</w:t>
      </w:r>
      <w:r w:rsidR="00836C6C" w:rsidRPr="00697DB7">
        <w:rPr>
          <w:rFonts w:ascii="Garamond" w:hAnsi="Garamond" w:cs="Times New Roman"/>
          <w:sz w:val="24"/>
          <w:szCs w:val="24"/>
        </w:rPr>
        <w:t xml:space="preserve"> </w:t>
      </w:r>
      <w:r w:rsidR="007802ED" w:rsidRPr="00697DB7">
        <w:rPr>
          <w:rFonts w:ascii="Garamond" w:hAnsi="Garamond" w:cs="Times New Roman"/>
          <w:sz w:val="24"/>
          <w:szCs w:val="24"/>
        </w:rPr>
        <w:t xml:space="preserve">Nëpunësit/punonjësit mund të lëvizin jashtë institucionit në funksion të kryerjes së detyrave të tyre funksionale (takime në institucione të ndryshme, verifikime në terren etj.), duke vënë në dijeni drejtorin përkatës dhe duke shënuar në librin e hyrje-daljeve të institucionit, qëllimin e daljes, orën e kthimit. </w:t>
      </w:r>
    </w:p>
    <w:p w14:paraId="77DFA479" w14:textId="5111B23A" w:rsidR="007802ED" w:rsidRPr="00697DB7" w:rsidRDefault="00C476DF" w:rsidP="00BA7D12">
      <w:pPr>
        <w:pStyle w:val="ListParagraph"/>
        <w:ind w:left="0" w:firstLine="284"/>
        <w:jc w:val="both"/>
        <w:rPr>
          <w:rFonts w:ascii="Garamond" w:hAnsi="Garamond"/>
        </w:rPr>
      </w:pPr>
      <w:r>
        <w:rPr>
          <w:rFonts w:ascii="Garamond" w:hAnsi="Garamond"/>
        </w:rPr>
        <w:t>6</w:t>
      </w:r>
      <w:r w:rsidR="007802ED" w:rsidRPr="00697DB7">
        <w:rPr>
          <w:rFonts w:ascii="Garamond" w:hAnsi="Garamond"/>
        </w:rPr>
        <w:t>.</w:t>
      </w:r>
      <w:r w:rsidR="002D53DD" w:rsidRPr="00697DB7">
        <w:rPr>
          <w:rFonts w:ascii="Garamond" w:hAnsi="Garamond"/>
        </w:rPr>
        <w:t xml:space="preserve"> </w:t>
      </w:r>
      <w:r w:rsidR="007802ED" w:rsidRPr="00697DB7">
        <w:rPr>
          <w:rFonts w:ascii="Garamond" w:hAnsi="Garamond"/>
        </w:rPr>
        <w:t xml:space="preserve">Me urdhër të </w:t>
      </w:r>
      <w:r w:rsidR="00D12B36" w:rsidRPr="00697DB7">
        <w:rPr>
          <w:rFonts w:ascii="Garamond" w:hAnsi="Garamond"/>
        </w:rPr>
        <w:t>drejtorit të përgjithshëm</w:t>
      </w:r>
      <w:r w:rsidR="007802ED" w:rsidRPr="00697DB7">
        <w:rPr>
          <w:rFonts w:ascii="Garamond" w:hAnsi="Garamond"/>
        </w:rPr>
        <w:t>, nëpunësit/punonjësit mund të punojnë edhe jashtë kohës normale të punës apo dhe në ditët e pushimit në fundjavë, sipas rregullave dhe procedurave të përcaktuara nga legjislacioni në fuqi.</w:t>
      </w:r>
    </w:p>
    <w:p w14:paraId="59B5A06E" w14:textId="2BD0292B" w:rsidR="007802ED" w:rsidRPr="00697DB7" w:rsidRDefault="00C476DF" w:rsidP="00BA7D12">
      <w:pPr>
        <w:pStyle w:val="ListParagraph"/>
        <w:ind w:left="0" w:firstLine="284"/>
        <w:jc w:val="both"/>
        <w:rPr>
          <w:rFonts w:ascii="Garamond" w:hAnsi="Garamond"/>
        </w:rPr>
      </w:pPr>
      <w:r>
        <w:rPr>
          <w:rFonts w:ascii="Garamond" w:hAnsi="Garamond"/>
        </w:rPr>
        <w:t>7</w:t>
      </w:r>
      <w:r w:rsidR="007802ED" w:rsidRPr="00697DB7">
        <w:rPr>
          <w:rFonts w:ascii="Garamond" w:hAnsi="Garamond"/>
        </w:rPr>
        <w:t>.</w:t>
      </w:r>
      <w:r w:rsidR="002D53DD" w:rsidRPr="00697DB7">
        <w:rPr>
          <w:rFonts w:ascii="Garamond" w:hAnsi="Garamond"/>
        </w:rPr>
        <w:t xml:space="preserve"> </w:t>
      </w:r>
      <w:r w:rsidR="007802ED" w:rsidRPr="00697DB7">
        <w:rPr>
          <w:rFonts w:ascii="Garamond" w:hAnsi="Garamond"/>
        </w:rPr>
        <w:t xml:space="preserve">Të gjithë drejtorët dhe përgjegjësit e sektorëve, hartojnë plane mujore dhe vjetore të punës dhe i dorëzojnë te </w:t>
      </w:r>
      <w:r w:rsidR="00D12B36" w:rsidRPr="00697DB7">
        <w:rPr>
          <w:rFonts w:ascii="Garamond" w:hAnsi="Garamond"/>
        </w:rPr>
        <w:t>drejtori i përgjithshëm.</w:t>
      </w:r>
    </w:p>
    <w:p w14:paraId="27D87A26" w14:textId="78966071" w:rsidR="007802ED" w:rsidRPr="00697DB7" w:rsidRDefault="00C476DF" w:rsidP="00BA7D12">
      <w:pPr>
        <w:pStyle w:val="ListParagraph"/>
        <w:ind w:left="0" w:firstLine="284"/>
        <w:jc w:val="both"/>
        <w:rPr>
          <w:rFonts w:ascii="Garamond" w:hAnsi="Garamond"/>
        </w:rPr>
      </w:pPr>
      <w:r>
        <w:rPr>
          <w:rFonts w:ascii="Garamond" w:hAnsi="Garamond"/>
        </w:rPr>
        <w:t>8</w:t>
      </w:r>
      <w:r w:rsidR="007802ED" w:rsidRPr="00697DB7">
        <w:rPr>
          <w:rFonts w:ascii="Garamond" w:hAnsi="Garamond"/>
        </w:rPr>
        <w:t>.</w:t>
      </w:r>
      <w:r w:rsidR="002D53DD" w:rsidRPr="00697DB7">
        <w:rPr>
          <w:rFonts w:ascii="Garamond" w:hAnsi="Garamond"/>
        </w:rPr>
        <w:t xml:space="preserve"> </w:t>
      </w:r>
      <w:r w:rsidR="007802ED" w:rsidRPr="00697DB7">
        <w:rPr>
          <w:rFonts w:ascii="Garamond" w:hAnsi="Garamond"/>
        </w:rPr>
        <w:t>Për mungesën në detyrë njoftohet në rrugë elektronike apo telefon eprori në drejtorinë përkatëse, ky i fundit njofton Sektorin e Burimeve Njerëzore dhe Shërbimeve Mbështetëse. Në rast mungese për arsye shëndetësore duke dorëzuar raportin mjekësor, ditën e parë të paraqitjes në punë.</w:t>
      </w:r>
    </w:p>
    <w:p w14:paraId="36D2C3A5" w14:textId="3A8CB4E9" w:rsidR="007802ED" w:rsidRPr="00697DB7" w:rsidRDefault="00C476DF" w:rsidP="00BA7D12">
      <w:pPr>
        <w:pStyle w:val="ListParagraph"/>
        <w:ind w:left="0" w:firstLine="284"/>
        <w:jc w:val="both"/>
        <w:rPr>
          <w:rFonts w:ascii="Garamond" w:hAnsi="Garamond"/>
        </w:rPr>
      </w:pPr>
      <w:r>
        <w:rPr>
          <w:rFonts w:ascii="Garamond" w:hAnsi="Garamond"/>
        </w:rPr>
        <w:t>9</w:t>
      </w:r>
      <w:r w:rsidR="007802ED" w:rsidRPr="00697DB7">
        <w:rPr>
          <w:rFonts w:ascii="Garamond" w:hAnsi="Garamond"/>
        </w:rPr>
        <w:t>.</w:t>
      </w:r>
      <w:r w:rsidR="002D53DD" w:rsidRPr="00697DB7">
        <w:rPr>
          <w:rFonts w:ascii="Garamond" w:hAnsi="Garamond"/>
        </w:rPr>
        <w:t xml:space="preserve"> </w:t>
      </w:r>
      <w:r w:rsidR="007802ED" w:rsidRPr="00697DB7">
        <w:rPr>
          <w:rFonts w:ascii="Garamond" w:hAnsi="Garamond"/>
        </w:rPr>
        <w:t xml:space="preserve">Për të kryer leje vjetore, punonjësi i drejtohet titullarit të </w:t>
      </w:r>
      <w:proofErr w:type="spellStart"/>
      <w:r w:rsidR="007802ED" w:rsidRPr="00697DB7">
        <w:rPr>
          <w:rFonts w:ascii="Garamond" w:hAnsi="Garamond"/>
        </w:rPr>
        <w:t>AZHBR</w:t>
      </w:r>
      <w:proofErr w:type="spellEnd"/>
      <w:r w:rsidR="007802ED" w:rsidRPr="00697DB7">
        <w:rPr>
          <w:rFonts w:ascii="Garamond" w:hAnsi="Garamond"/>
        </w:rPr>
        <w:t>-së ose të deleguarit prej tij, me shkrim, pasi eprori direkt i tij, përgjegjësi i Sektorit të Burimeve Njerëzore dhe Shërbimeve Mbështetëse dhe drejtori i Drejtorisë Juridike dhe i Shërbimeve Mbështetëse kanë dhënë pëlqimin paraprak dhe kanë siguruar vijimësinë e praktikave që ka pasur në ngarkim nëpunësi/punonjësi, si dhe në përputhje me planin e zëvendësimit. Për lejet që zgjasin më pak se 5 ditë pune njoftimi dhe miratimi i ditëve të lejes bëhet nëpërmjet komunikimit elektronik sipas procedurës së sipërcituar.</w:t>
      </w:r>
    </w:p>
    <w:p w14:paraId="4EA8617D" w14:textId="51B368A3" w:rsidR="007802ED" w:rsidRPr="00697DB7" w:rsidRDefault="007802ED" w:rsidP="00C476DF">
      <w:pPr>
        <w:pStyle w:val="ListParagraph"/>
        <w:ind w:left="0" w:firstLine="284"/>
        <w:jc w:val="both"/>
        <w:rPr>
          <w:rFonts w:ascii="Garamond" w:hAnsi="Garamond"/>
        </w:rPr>
      </w:pPr>
      <w:r w:rsidRPr="00697DB7">
        <w:rPr>
          <w:rFonts w:ascii="Garamond" w:hAnsi="Garamond"/>
        </w:rPr>
        <w:t>1</w:t>
      </w:r>
      <w:r w:rsidR="00C476DF">
        <w:rPr>
          <w:rFonts w:ascii="Garamond" w:hAnsi="Garamond"/>
        </w:rPr>
        <w:t>0</w:t>
      </w:r>
      <w:r w:rsidRPr="00697DB7">
        <w:rPr>
          <w:rFonts w:ascii="Garamond" w:hAnsi="Garamond"/>
        </w:rPr>
        <w:t>.</w:t>
      </w:r>
      <w:r w:rsidR="002D53DD" w:rsidRPr="00697DB7">
        <w:rPr>
          <w:rFonts w:ascii="Garamond" w:hAnsi="Garamond"/>
        </w:rPr>
        <w:t xml:space="preserve"> </w:t>
      </w:r>
      <w:r w:rsidRPr="00697DB7">
        <w:rPr>
          <w:rFonts w:ascii="Garamond" w:hAnsi="Garamond"/>
        </w:rPr>
        <w:t>Çdo mungesë në punë bëhet me leje, përveç rasteve shëndetësore, për të cilat të bëhet njoftim telefonik në drejtorinë përkatëse, e cila njofton Sektorin e Burimeve Njerëzore dhe Shërbimeve Mbështetëse, duke dorëzuar raport mjekësor ditën e parë të paraqitjes në punë.</w:t>
      </w:r>
    </w:p>
    <w:p w14:paraId="2CB0DC5E" w14:textId="33D66618"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C476DF">
        <w:rPr>
          <w:rFonts w:ascii="Garamond" w:hAnsi="Garamond"/>
        </w:rPr>
        <w:t>1</w:t>
      </w:r>
      <w:r w:rsidRPr="00697DB7">
        <w:rPr>
          <w:rFonts w:ascii="Garamond" w:hAnsi="Garamond"/>
        </w:rPr>
        <w:t>.</w:t>
      </w:r>
      <w:r w:rsidR="002D53DD" w:rsidRPr="00697DB7">
        <w:rPr>
          <w:rFonts w:ascii="Garamond" w:hAnsi="Garamond"/>
        </w:rPr>
        <w:t xml:space="preserve"> </w:t>
      </w:r>
      <w:proofErr w:type="spellStart"/>
      <w:r w:rsidRPr="00697DB7">
        <w:rPr>
          <w:rFonts w:ascii="Garamond" w:hAnsi="Garamond"/>
        </w:rPr>
        <w:t>Listëprezenca</w:t>
      </w:r>
      <w:proofErr w:type="spellEnd"/>
      <w:r w:rsidRPr="00697DB7">
        <w:rPr>
          <w:rFonts w:ascii="Garamond" w:hAnsi="Garamond"/>
        </w:rPr>
        <w:t xml:space="preserve"> për çdo nëpunës/punonjës, përgatitet dhe depozitohet pranë Sektorit të Burimeve Njerëzore nga përgjegjësit e sektorëve dhe miratohet nga drejtori i drejtorisë.</w:t>
      </w:r>
    </w:p>
    <w:p w14:paraId="1802C177" w14:textId="77777777" w:rsidR="007802ED" w:rsidRPr="00697DB7" w:rsidRDefault="007802ED" w:rsidP="00BA7D12">
      <w:pPr>
        <w:spacing w:after="0" w:line="240" w:lineRule="auto"/>
        <w:ind w:firstLine="284"/>
        <w:jc w:val="both"/>
        <w:rPr>
          <w:rFonts w:ascii="Garamond" w:hAnsi="Garamond" w:cs="Times New Roman"/>
          <w:sz w:val="24"/>
          <w:szCs w:val="24"/>
        </w:rPr>
      </w:pPr>
    </w:p>
    <w:p w14:paraId="3CC4B85D"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48</w:t>
      </w:r>
    </w:p>
    <w:p w14:paraId="61E1A239" w14:textId="3A804B2C" w:rsidR="007802ED" w:rsidRPr="00697DB7" w:rsidRDefault="00D12B36" w:rsidP="00BA7D12">
      <w:pPr>
        <w:pStyle w:val="Heading2"/>
        <w:ind w:firstLine="284"/>
        <w:rPr>
          <w:rFonts w:ascii="Garamond" w:hAnsi="Garamond"/>
        </w:rPr>
      </w:pPr>
      <w:r w:rsidRPr="00697DB7">
        <w:rPr>
          <w:rFonts w:ascii="Garamond" w:hAnsi="Garamond"/>
          <w:caps w:val="0"/>
        </w:rPr>
        <w:t>Etika dhe komunikimi</w:t>
      </w:r>
    </w:p>
    <w:p w14:paraId="1CCAE154" w14:textId="77777777" w:rsidR="0050773D" w:rsidRPr="00697DB7" w:rsidRDefault="0050773D" w:rsidP="00BA7D12">
      <w:pPr>
        <w:spacing w:after="0" w:line="240" w:lineRule="auto"/>
      </w:pPr>
    </w:p>
    <w:p w14:paraId="281947C4" w14:textId="0DCD10B4"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Nëpunësit/punonjësit e </w:t>
      </w:r>
      <w:proofErr w:type="spellStart"/>
      <w:r w:rsidRPr="00697DB7">
        <w:rPr>
          <w:rFonts w:ascii="Garamond" w:hAnsi="Garamond"/>
        </w:rPr>
        <w:t>AZHBR</w:t>
      </w:r>
      <w:proofErr w:type="spellEnd"/>
      <w:r w:rsidRPr="00697DB7">
        <w:rPr>
          <w:rFonts w:ascii="Garamond" w:hAnsi="Garamond"/>
        </w:rPr>
        <w:t>-së duhet të ruajnë reputacionin, dinjitetin dhe të qëndrojnë larg çdo veprimi, qëndrimi apo sjellje, e cila mund të zhvlerësojë emrin e mirë të institucionit që përfaqësojnë.</w:t>
      </w:r>
    </w:p>
    <w:p w14:paraId="6CE2E29F" w14:textId="1310795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gjatë </w:t>
      </w:r>
      <w:r w:rsidRPr="00697DB7">
        <w:rPr>
          <w:rFonts w:ascii="Garamond" w:hAnsi="Garamond" w:cs="Times New Roman"/>
          <w:sz w:val="24"/>
          <w:szCs w:val="24"/>
        </w:rPr>
        <w:t>punës së tyre nëpunësit/punonjësit janë të detyruar të zbatojnë etikën e punës (të jenë të pajisur me veshje zyrtare dhe serioze) dhe etikën e sjelljes. Nuk lejohen veshje të papërshtatshme dhe jozyrtare.</w:t>
      </w:r>
    </w:p>
    <w:p w14:paraId="571CE559" w14:textId="714C8D2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të </w:t>
      </w:r>
      <w:r w:rsidRPr="00697DB7">
        <w:rPr>
          <w:rFonts w:ascii="Garamond" w:hAnsi="Garamond" w:cs="Times New Roman"/>
          <w:sz w:val="24"/>
          <w:szCs w:val="24"/>
        </w:rPr>
        <w:t xml:space="preserve">ruajnë </w:t>
      </w:r>
      <w:proofErr w:type="spellStart"/>
      <w:r w:rsidRPr="00697DB7">
        <w:rPr>
          <w:rFonts w:ascii="Garamond" w:hAnsi="Garamond" w:cs="Times New Roman"/>
          <w:sz w:val="24"/>
          <w:szCs w:val="24"/>
        </w:rPr>
        <w:t>konfidencialitetin</w:t>
      </w:r>
      <w:proofErr w:type="spellEnd"/>
      <w:r w:rsidRPr="00697DB7">
        <w:rPr>
          <w:rFonts w:ascii="Garamond" w:hAnsi="Garamond" w:cs="Times New Roman"/>
          <w:sz w:val="24"/>
          <w:szCs w:val="24"/>
        </w:rPr>
        <w:t xml:space="preserve"> që buron nga ligji, në lidhje me informacionin dhe materialin që njihen apo marrin dijeni gjatë kryerjes së detyrës, sipas përcaktimeve ligjore;</w:t>
      </w:r>
    </w:p>
    <w:p w14:paraId="0A975D47" w14:textId="70E9A4F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ndalohet </w:t>
      </w:r>
      <w:r w:rsidRPr="00697DB7">
        <w:rPr>
          <w:rFonts w:ascii="Garamond" w:hAnsi="Garamond" w:cs="Times New Roman"/>
          <w:sz w:val="24"/>
          <w:szCs w:val="24"/>
        </w:rPr>
        <w:t>çdo lloj diskriminimi lidhur me gjininë, racën, gjuhën, bindjet fetare, gjendjen ekonomike, arsimore ose shoqërore, moshën, gjendjen civile, shëndetësore etj.</w:t>
      </w:r>
    </w:p>
    <w:p w14:paraId="6BE22D61" w14:textId="476351BF"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ç) </w:t>
      </w:r>
      <w:r w:rsidR="00D12B36" w:rsidRPr="00697DB7">
        <w:rPr>
          <w:rFonts w:ascii="Garamond" w:hAnsi="Garamond" w:cs="Times New Roman"/>
          <w:sz w:val="24"/>
          <w:szCs w:val="24"/>
        </w:rPr>
        <w:t xml:space="preserve">ndalohet </w:t>
      </w:r>
      <w:r w:rsidRPr="00697DB7">
        <w:rPr>
          <w:rFonts w:ascii="Garamond" w:hAnsi="Garamond" w:cs="Times New Roman"/>
          <w:sz w:val="24"/>
          <w:szCs w:val="24"/>
        </w:rPr>
        <w:t>çdo formë e korrupsionit apo veprimi tjetër të ngjashëm gjatë ofrimit të shërbimeve publike dhe jashtë tij;</w:t>
      </w:r>
    </w:p>
    <w:p w14:paraId="5EF3D21B" w14:textId="6E1EA01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sz w:val="24"/>
          <w:szCs w:val="24"/>
        </w:rPr>
        <w:lastRenderedPageBreak/>
        <w:t>d)</w:t>
      </w:r>
      <w:r w:rsidR="002D53DD" w:rsidRPr="00697DB7">
        <w:rPr>
          <w:rFonts w:ascii="Garamond" w:hAnsi="Garamond"/>
          <w:sz w:val="24"/>
          <w:szCs w:val="24"/>
        </w:rPr>
        <w:t xml:space="preserve"> </w:t>
      </w:r>
      <w:r w:rsidR="00D12B36" w:rsidRPr="00697DB7">
        <w:rPr>
          <w:rFonts w:ascii="Garamond" w:hAnsi="Garamond" w:cs="Times New Roman"/>
          <w:sz w:val="24"/>
          <w:szCs w:val="24"/>
        </w:rPr>
        <w:t>nëpunësi</w:t>
      </w:r>
      <w:r w:rsidRPr="00697DB7">
        <w:rPr>
          <w:rFonts w:ascii="Garamond" w:hAnsi="Garamond" w:cs="Times New Roman"/>
          <w:sz w:val="24"/>
          <w:szCs w:val="24"/>
        </w:rPr>
        <w:t>/punonjësi është i detyruar të parandalojë konfliktin e interesit</w:t>
      </w:r>
      <w:r w:rsidR="001A0FDB" w:rsidRPr="00697DB7">
        <w:rPr>
          <w:rStyle w:val="FootnoteReference"/>
          <w:rFonts w:ascii="Garamond" w:hAnsi="Garamond" w:cs="Times New Roman"/>
          <w:sz w:val="24"/>
          <w:szCs w:val="24"/>
        </w:rPr>
        <w:footnoteReference w:id="7"/>
      </w:r>
      <w:r w:rsidRPr="00697DB7">
        <w:rPr>
          <w:rFonts w:ascii="Garamond" w:hAnsi="Garamond" w:cs="Times New Roman"/>
          <w:sz w:val="24"/>
          <w:szCs w:val="24"/>
        </w:rPr>
        <w:t>, sipas përcaktimeve ligjore;</w:t>
      </w:r>
    </w:p>
    <w:p w14:paraId="4AD036FE" w14:textId="6CE09AD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D12B36" w:rsidRPr="00697DB7">
        <w:rPr>
          <w:rFonts w:ascii="Garamond" w:hAnsi="Garamond" w:cs="Times New Roman"/>
          <w:sz w:val="24"/>
          <w:szCs w:val="24"/>
        </w:rPr>
        <w:t>nëpunësi</w:t>
      </w:r>
      <w:r w:rsidRPr="00697DB7">
        <w:rPr>
          <w:rFonts w:ascii="Garamond" w:hAnsi="Garamond" w:cs="Times New Roman"/>
          <w:sz w:val="24"/>
          <w:szCs w:val="24"/>
        </w:rPr>
        <w:t>/punonjësi nuk duhet të përdorë marrëdhëniet e punës apo të kryejë veprime për të krijuar mundësi për dhurata ose favore nga qytetarët;</w:t>
      </w:r>
    </w:p>
    <w:p w14:paraId="30DA784E" w14:textId="252D99D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stafi </w:t>
      </w:r>
      <w:r w:rsidRPr="00697DB7">
        <w:rPr>
          <w:rFonts w:ascii="Garamond" w:hAnsi="Garamond" w:cs="Times New Roman"/>
          <w:sz w:val="24"/>
          <w:szCs w:val="24"/>
        </w:rPr>
        <w:t xml:space="preserve">i Agjencisë që do të zbatojë Programin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duhet të mbrojë interesat financiare të BE</w:t>
      </w:r>
      <w:r w:rsidR="00D12B36" w:rsidRPr="00697DB7">
        <w:rPr>
          <w:rFonts w:ascii="Garamond" w:hAnsi="Garamond" w:cs="Times New Roman"/>
          <w:sz w:val="24"/>
          <w:szCs w:val="24"/>
        </w:rPr>
        <w:t>-së</w:t>
      </w:r>
      <w:r w:rsidRPr="00697DB7">
        <w:rPr>
          <w:rFonts w:ascii="Garamond" w:hAnsi="Garamond" w:cs="Times New Roman"/>
          <w:sz w:val="24"/>
          <w:szCs w:val="24"/>
        </w:rPr>
        <w:t>/ko</w:t>
      </w:r>
      <w:r w:rsidR="00D12B36" w:rsidRPr="00697DB7">
        <w:rPr>
          <w:rFonts w:ascii="Garamond" w:hAnsi="Garamond" w:cs="Times New Roman"/>
          <w:sz w:val="24"/>
          <w:szCs w:val="24"/>
        </w:rPr>
        <w:t>n</w:t>
      </w:r>
      <w:r w:rsidRPr="00697DB7">
        <w:rPr>
          <w:rFonts w:ascii="Garamond" w:hAnsi="Garamond" w:cs="Times New Roman"/>
          <w:sz w:val="24"/>
          <w:szCs w:val="24"/>
        </w:rPr>
        <w:t xml:space="preserve">fliktin e </w:t>
      </w:r>
      <w:r w:rsidR="00D12B36" w:rsidRPr="00697DB7">
        <w:rPr>
          <w:rFonts w:ascii="Garamond" w:hAnsi="Garamond" w:cs="Times New Roman"/>
          <w:sz w:val="24"/>
          <w:szCs w:val="24"/>
        </w:rPr>
        <w:t>interesit</w:t>
      </w:r>
      <w:r w:rsidRPr="00697DB7">
        <w:rPr>
          <w:rFonts w:ascii="Garamond" w:hAnsi="Garamond" w:cs="Times New Roman"/>
          <w:sz w:val="24"/>
          <w:szCs w:val="24"/>
        </w:rPr>
        <w:t>,</w:t>
      </w:r>
      <w:r w:rsidR="00B664A8" w:rsidRPr="00697DB7">
        <w:rPr>
          <w:rFonts w:ascii="Garamond" w:hAnsi="Garamond" w:cs="Times New Roman"/>
          <w:sz w:val="24"/>
          <w:szCs w:val="24"/>
        </w:rPr>
        <w:t xml:space="preserve"> </w:t>
      </w:r>
      <w:r w:rsidRPr="00697DB7">
        <w:rPr>
          <w:rFonts w:ascii="Garamond" w:hAnsi="Garamond" w:cs="Times New Roman"/>
          <w:sz w:val="24"/>
          <w:szCs w:val="24"/>
        </w:rPr>
        <w:t>në përputhje me kërkesat e përcaktuara në legjislacionin e BE-së në fuqi (</w:t>
      </w:r>
      <w:r w:rsidR="00D12B36" w:rsidRPr="00697DB7">
        <w:rPr>
          <w:rFonts w:ascii="Garamond" w:hAnsi="Garamond" w:cs="Times New Roman"/>
          <w:sz w:val="24"/>
          <w:szCs w:val="24"/>
        </w:rPr>
        <w:t>rregulloret financiare</w:t>
      </w:r>
      <w:r w:rsidRPr="00697DB7">
        <w:rPr>
          <w:rFonts w:ascii="Garamond" w:hAnsi="Garamond" w:cs="Times New Roman"/>
          <w:sz w:val="24"/>
          <w:szCs w:val="24"/>
        </w:rPr>
        <w:t xml:space="preserve">, </w:t>
      </w:r>
      <w:proofErr w:type="spellStart"/>
      <w:r w:rsidRPr="00697DB7">
        <w:rPr>
          <w:rFonts w:ascii="Garamond" w:hAnsi="Garamond" w:cs="Times New Roman"/>
          <w:sz w:val="24"/>
          <w:szCs w:val="24"/>
        </w:rPr>
        <w:t>MK</w:t>
      </w:r>
      <w:proofErr w:type="spellEnd"/>
      <w:r w:rsidR="00EE1B50" w:rsidRPr="00697DB7">
        <w:rPr>
          <w:rFonts w:ascii="Garamond" w:hAnsi="Garamond" w:cs="Times New Roman"/>
          <w:sz w:val="24"/>
          <w:szCs w:val="24"/>
        </w:rPr>
        <w:t>-ja</w:t>
      </w:r>
      <w:r w:rsidRPr="00697DB7">
        <w:rPr>
          <w:rFonts w:ascii="Garamond" w:hAnsi="Garamond" w:cs="Times New Roman"/>
          <w:sz w:val="24"/>
          <w:szCs w:val="24"/>
        </w:rPr>
        <w:t>, MS</w:t>
      </w:r>
      <w:r w:rsidR="00EE1B50" w:rsidRPr="00697DB7">
        <w:rPr>
          <w:rFonts w:ascii="Garamond" w:hAnsi="Garamond" w:cs="Times New Roman"/>
          <w:sz w:val="24"/>
          <w:szCs w:val="24"/>
        </w:rPr>
        <w:t>-ja</w:t>
      </w:r>
      <w:r w:rsidRPr="00697DB7">
        <w:rPr>
          <w:rFonts w:ascii="Garamond" w:hAnsi="Garamond" w:cs="Times New Roman"/>
          <w:sz w:val="24"/>
          <w:szCs w:val="24"/>
        </w:rPr>
        <w:t xml:space="preserve"> dhe çdo rregullore apo udhëzues që do të miratohet në të ardhmen).</w:t>
      </w:r>
    </w:p>
    <w:p w14:paraId="48460D7F" w14:textId="4E5FCFED"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836C6C"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nuk </w:t>
      </w:r>
      <w:r w:rsidRPr="00697DB7">
        <w:rPr>
          <w:rFonts w:ascii="Garamond" w:hAnsi="Garamond" w:cs="Times New Roman"/>
          <w:sz w:val="24"/>
          <w:szCs w:val="24"/>
        </w:rPr>
        <w:t xml:space="preserve">lejohet përdorimi i </w:t>
      </w:r>
      <w:proofErr w:type="spellStart"/>
      <w:r w:rsidRPr="00697DB7">
        <w:rPr>
          <w:rFonts w:ascii="Garamond" w:hAnsi="Garamond" w:cs="Times New Roman"/>
          <w:sz w:val="24"/>
          <w:szCs w:val="24"/>
        </w:rPr>
        <w:t>aseteve</w:t>
      </w:r>
      <w:proofErr w:type="spellEnd"/>
      <w:r w:rsidRPr="00697DB7">
        <w:rPr>
          <w:rFonts w:ascii="Garamond" w:hAnsi="Garamond" w:cs="Times New Roman"/>
          <w:sz w:val="24"/>
          <w:szCs w:val="24"/>
        </w:rPr>
        <w:t xml:space="preserve"> të agjencisë për qëllime private;</w:t>
      </w:r>
    </w:p>
    <w:p w14:paraId="42808DB7" w14:textId="7885EC4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f)</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në </w:t>
      </w:r>
      <w:r w:rsidRPr="00697DB7">
        <w:rPr>
          <w:rFonts w:ascii="Garamond" w:hAnsi="Garamond" w:cs="Times New Roman"/>
          <w:sz w:val="24"/>
          <w:szCs w:val="24"/>
        </w:rPr>
        <w:t>takime pune, mbledhje me drejtues të institucionit dhe në raportime tek eprorët, aparati i telefonit celular duhet të jetë i fikur ose pa tingull;</w:t>
      </w:r>
    </w:p>
    <w:p w14:paraId="58C97162" w14:textId="1C36F90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g)</w:t>
      </w:r>
      <w:r w:rsidR="002D53DD" w:rsidRPr="00697DB7">
        <w:rPr>
          <w:rFonts w:ascii="Garamond" w:hAnsi="Garamond" w:cs="Times New Roman"/>
          <w:sz w:val="24"/>
          <w:szCs w:val="24"/>
        </w:rPr>
        <w:t xml:space="preserve"> </w:t>
      </w:r>
      <w:r w:rsidR="00D12B36" w:rsidRPr="00697DB7">
        <w:rPr>
          <w:rFonts w:ascii="Garamond" w:hAnsi="Garamond" w:cs="Times New Roman"/>
          <w:sz w:val="24"/>
          <w:szCs w:val="24"/>
        </w:rPr>
        <w:t xml:space="preserve">në </w:t>
      </w:r>
      <w:r w:rsidRPr="00697DB7">
        <w:rPr>
          <w:rFonts w:ascii="Garamond" w:hAnsi="Garamond" w:cs="Times New Roman"/>
          <w:sz w:val="24"/>
          <w:szCs w:val="24"/>
        </w:rPr>
        <w:t>të gjitha ambientet e institucionit është rreptësisht e ndaluar përdorimi, mbajtja e pijeve alkoolike dhe pirja e duhanit. Pirja e duhanit lejohet vetëm në ambientet e jashtme e të hapura të institucionit në përputhje me legjislacionin përkatës në fuqi.</w:t>
      </w:r>
    </w:p>
    <w:p w14:paraId="4AD66F52" w14:textId="3486CB19"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2.</w:t>
      </w:r>
      <w:r w:rsidR="00B664A8" w:rsidRPr="00697DB7">
        <w:rPr>
          <w:rFonts w:ascii="Garamond" w:hAnsi="Garamond" w:cs="Times New Roman"/>
          <w:sz w:val="24"/>
          <w:szCs w:val="24"/>
        </w:rPr>
        <w:t xml:space="preserve"> </w:t>
      </w:r>
      <w:r w:rsidRPr="00697DB7">
        <w:rPr>
          <w:rFonts w:ascii="Garamond" w:hAnsi="Garamond" w:cs="Times New Roman"/>
          <w:sz w:val="24"/>
          <w:szCs w:val="24"/>
        </w:rPr>
        <w:t>Rregulla më të detajuara të etikës,</w:t>
      </w:r>
      <w:r w:rsidR="001A0FDB" w:rsidRPr="00697DB7">
        <w:rPr>
          <w:rStyle w:val="FootnoteReference"/>
          <w:rFonts w:ascii="Garamond" w:hAnsi="Garamond" w:cs="Times New Roman"/>
          <w:sz w:val="24"/>
          <w:szCs w:val="24"/>
        </w:rPr>
        <w:footnoteReference w:id="8"/>
      </w:r>
      <w:r w:rsidRPr="00697DB7">
        <w:rPr>
          <w:rFonts w:ascii="Garamond" w:hAnsi="Garamond" w:cs="Times New Roman"/>
          <w:sz w:val="24"/>
          <w:szCs w:val="24"/>
        </w:rPr>
        <w:t xml:space="preserve"> </w:t>
      </w:r>
      <w:r w:rsidRPr="00697DB7">
        <w:rPr>
          <w:rFonts w:ascii="Garamond" w:hAnsi="Garamond"/>
          <w:sz w:val="24"/>
          <w:szCs w:val="24"/>
        </w:rPr>
        <w:t xml:space="preserve">i bashkëlidhen këtij </w:t>
      </w:r>
      <w:r w:rsidR="00D12B36" w:rsidRPr="00697DB7">
        <w:rPr>
          <w:rFonts w:ascii="Garamond" w:hAnsi="Garamond"/>
          <w:sz w:val="24"/>
          <w:szCs w:val="24"/>
        </w:rPr>
        <w:t xml:space="preserve">udhëzimi sipas urdhrit </w:t>
      </w:r>
      <w:r w:rsidRPr="00697DB7">
        <w:rPr>
          <w:rFonts w:ascii="Garamond" w:hAnsi="Garamond"/>
          <w:sz w:val="24"/>
          <w:szCs w:val="24"/>
        </w:rPr>
        <w:t xml:space="preserve">përkatës të miratuar nga </w:t>
      </w:r>
      <w:r w:rsidR="00D12B36" w:rsidRPr="00697DB7">
        <w:rPr>
          <w:rFonts w:ascii="Garamond" w:hAnsi="Garamond"/>
          <w:sz w:val="24"/>
          <w:szCs w:val="24"/>
        </w:rPr>
        <w:t xml:space="preserve">drejtorit të përgjithshëm </w:t>
      </w:r>
      <w:r w:rsidRPr="00697DB7">
        <w:rPr>
          <w:rFonts w:ascii="Garamond" w:hAnsi="Garamond"/>
          <w:sz w:val="24"/>
          <w:szCs w:val="24"/>
        </w:rPr>
        <w:t xml:space="preserve">i </w:t>
      </w:r>
      <w:proofErr w:type="spellStart"/>
      <w:r w:rsidRPr="00697DB7">
        <w:rPr>
          <w:rFonts w:ascii="Garamond" w:hAnsi="Garamond"/>
          <w:sz w:val="24"/>
          <w:szCs w:val="24"/>
        </w:rPr>
        <w:t>AZHBR</w:t>
      </w:r>
      <w:proofErr w:type="spellEnd"/>
      <w:r w:rsidRPr="00697DB7">
        <w:rPr>
          <w:rFonts w:ascii="Garamond" w:hAnsi="Garamond"/>
          <w:sz w:val="24"/>
          <w:szCs w:val="24"/>
        </w:rPr>
        <w:t>-së.</w:t>
      </w:r>
    </w:p>
    <w:p w14:paraId="1F797A87" w14:textId="77777777" w:rsidR="007802ED" w:rsidRPr="00697DB7" w:rsidRDefault="007802ED" w:rsidP="00BA7D12">
      <w:pPr>
        <w:spacing w:after="0" w:line="240" w:lineRule="auto"/>
        <w:ind w:firstLine="284"/>
        <w:jc w:val="both"/>
        <w:rPr>
          <w:rFonts w:ascii="Garamond" w:hAnsi="Garamond" w:cs="Times New Roman"/>
          <w:sz w:val="24"/>
          <w:szCs w:val="24"/>
        </w:rPr>
      </w:pPr>
    </w:p>
    <w:p w14:paraId="125E4970"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49</w:t>
      </w:r>
    </w:p>
    <w:p w14:paraId="46341099" w14:textId="6832DF0B" w:rsidR="007802ED" w:rsidRPr="00697DB7" w:rsidRDefault="00FC194D" w:rsidP="00BA7D12">
      <w:pPr>
        <w:pStyle w:val="Heading2"/>
        <w:ind w:firstLine="284"/>
        <w:rPr>
          <w:rFonts w:ascii="Garamond" w:hAnsi="Garamond"/>
        </w:rPr>
      </w:pPr>
      <w:r w:rsidRPr="00697DB7">
        <w:rPr>
          <w:rFonts w:ascii="Garamond" w:hAnsi="Garamond"/>
          <w:caps w:val="0"/>
        </w:rPr>
        <w:t>Kryerja e detyrave funksionale të nëpunësve/punonjësve</w:t>
      </w:r>
    </w:p>
    <w:p w14:paraId="566D9F4A" w14:textId="77777777" w:rsidR="007802ED" w:rsidRPr="00697DB7" w:rsidRDefault="007802ED" w:rsidP="00BA7D12">
      <w:pPr>
        <w:spacing w:after="0" w:line="240" w:lineRule="auto"/>
        <w:ind w:firstLine="284"/>
        <w:jc w:val="both"/>
        <w:rPr>
          <w:rFonts w:ascii="Garamond" w:hAnsi="Garamond" w:cs="Times New Roman"/>
          <w:sz w:val="24"/>
          <w:szCs w:val="24"/>
        </w:rPr>
      </w:pPr>
    </w:p>
    <w:p w14:paraId="4684AE54" w14:textId="4F9F05B9"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Nëpunësit/punonjësit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zhvillojnë veprimtaritë e tyre mbi bazën e planeve, detyrave dhe afateve kohore të vendosura dhe të miratuara nga drejtori i përgjithshëm i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w:t>
      </w:r>
    </w:p>
    <w:p w14:paraId="6B209B30" w14:textId="4EF8EE8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2.</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Drejtoret e drejtorive dhe </w:t>
      </w:r>
      <w:r w:rsidR="00FC194D" w:rsidRPr="00697DB7">
        <w:rPr>
          <w:rFonts w:ascii="Garamond" w:hAnsi="Garamond" w:cs="Times New Roman"/>
          <w:sz w:val="24"/>
          <w:szCs w:val="24"/>
        </w:rPr>
        <w:t>përgjegjësit</w:t>
      </w:r>
      <w:r w:rsidRPr="00697DB7">
        <w:rPr>
          <w:rFonts w:ascii="Garamond" w:hAnsi="Garamond" w:cs="Times New Roman"/>
          <w:sz w:val="24"/>
          <w:szCs w:val="24"/>
        </w:rPr>
        <w:t xml:space="preserve"> e sektorëve raportojnë te drejtori i përgjithshëm i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mbi ecurinë e aktivitetit dhe mbajnë përgjegjësi mbi realizimin e objektivave të programuar.</w:t>
      </w:r>
    </w:p>
    <w:p w14:paraId="5CEE7600" w14:textId="37F73BA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3.</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Çdo nëpunës/punonjës i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gjatë zbatimit të detyrave funksionale duhet </w:t>
      </w:r>
      <w:proofErr w:type="spellStart"/>
      <w:r w:rsidRPr="00697DB7">
        <w:rPr>
          <w:rFonts w:ascii="Garamond" w:hAnsi="Garamond" w:cs="Times New Roman"/>
          <w:sz w:val="24"/>
          <w:szCs w:val="24"/>
        </w:rPr>
        <w:t>ťi</w:t>
      </w:r>
      <w:proofErr w:type="spellEnd"/>
      <w:r w:rsidRPr="00697DB7">
        <w:rPr>
          <w:rFonts w:ascii="Garamond" w:hAnsi="Garamond" w:cs="Times New Roman"/>
          <w:sz w:val="24"/>
          <w:szCs w:val="24"/>
        </w:rPr>
        <w:t xml:space="preserve"> kryejë ato bazuar në dokumentacionin shkresor dhe të sigurojë që të dhënat në sistemin elektronik janë në përputhje me dokumentacionin përkatës. </w:t>
      </w:r>
    </w:p>
    <w:p w14:paraId="4331B7B0" w14:textId="35CF0E2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4.</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Punonjësit me kontratë të përkohshme nuk angazhohen në funksione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që përfshijnë vendim</w:t>
      </w:r>
      <w:r w:rsidR="00FC194D" w:rsidRPr="00697DB7">
        <w:rPr>
          <w:rFonts w:ascii="Garamond" w:hAnsi="Garamond" w:cs="Times New Roman"/>
          <w:sz w:val="24"/>
          <w:szCs w:val="24"/>
        </w:rPr>
        <w:t>m</w:t>
      </w:r>
      <w:r w:rsidRPr="00697DB7">
        <w:rPr>
          <w:rFonts w:ascii="Garamond" w:hAnsi="Garamond" w:cs="Times New Roman"/>
          <w:sz w:val="24"/>
          <w:szCs w:val="24"/>
        </w:rPr>
        <w:t>arrjen në lidhje me projektet, pagesat apo funksione të tjera të lidhura me kontrollet administrative apo në terren. </w:t>
      </w:r>
    </w:p>
    <w:p w14:paraId="6560C509" w14:textId="5D18FDD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5.</w:t>
      </w:r>
      <w:r w:rsidR="002D53DD" w:rsidRPr="00697DB7">
        <w:rPr>
          <w:rFonts w:ascii="Garamond" w:hAnsi="Garamond" w:cs="Times New Roman"/>
          <w:sz w:val="24"/>
          <w:szCs w:val="24"/>
        </w:rPr>
        <w:t xml:space="preserve"> </w:t>
      </w:r>
      <w:r w:rsidRPr="00697DB7">
        <w:rPr>
          <w:rFonts w:ascii="Garamond" w:hAnsi="Garamond" w:cs="Times New Roman"/>
          <w:sz w:val="24"/>
          <w:szCs w:val="24"/>
        </w:rPr>
        <w:t>Veprimtaria që kryejnë punonjësit me kontratë është kryesisht veprimtari strukturore mbështetëse/</w:t>
      </w:r>
      <w:proofErr w:type="spellStart"/>
      <w:r w:rsidRPr="00697DB7">
        <w:rPr>
          <w:rFonts w:ascii="Garamond" w:hAnsi="Garamond" w:cs="Times New Roman"/>
          <w:sz w:val="24"/>
          <w:szCs w:val="24"/>
        </w:rPr>
        <w:t>rregullatore</w:t>
      </w:r>
      <w:proofErr w:type="spellEnd"/>
      <w:r w:rsidRPr="00697DB7">
        <w:rPr>
          <w:rFonts w:ascii="Garamond" w:hAnsi="Garamond" w:cs="Times New Roman"/>
          <w:sz w:val="24"/>
          <w:szCs w:val="24"/>
        </w:rPr>
        <w:t xml:space="preserve">/shërbimi të institucionit dhe në asnjë rast veprimtari inspektuese apo </w:t>
      </w:r>
      <w:proofErr w:type="spellStart"/>
      <w:r w:rsidRPr="00697DB7">
        <w:rPr>
          <w:rFonts w:ascii="Garamond" w:hAnsi="Garamond" w:cs="Times New Roman"/>
          <w:sz w:val="24"/>
          <w:szCs w:val="24"/>
        </w:rPr>
        <w:t>audituese</w:t>
      </w:r>
      <w:proofErr w:type="spellEnd"/>
      <w:r w:rsidRPr="00697DB7">
        <w:rPr>
          <w:rFonts w:ascii="Garamond" w:hAnsi="Garamond" w:cs="Times New Roman"/>
          <w:sz w:val="24"/>
          <w:szCs w:val="24"/>
        </w:rPr>
        <w:t>.</w:t>
      </w:r>
    </w:p>
    <w:p w14:paraId="4C73CBE7" w14:textId="10743F1E"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6.</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Çdo nëpunës/punonjës i cili merr në dorëzim kërkesa/aplikime, praktika, nga individë në mënyrë të paautorizuar dhe të </w:t>
      </w:r>
      <w:proofErr w:type="spellStart"/>
      <w:r w:rsidRPr="00697DB7">
        <w:rPr>
          <w:rFonts w:ascii="Garamond" w:hAnsi="Garamond" w:cs="Times New Roman"/>
          <w:sz w:val="24"/>
          <w:szCs w:val="24"/>
        </w:rPr>
        <w:t>paprotokolluar</w:t>
      </w:r>
      <w:proofErr w:type="spellEnd"/>
      <w:r w:rsidRPr="00697DB7">
        <w:rPr>
          <w:rFonts w:ascii="Garamond" w:hAnsi="Garamond" w:cs="Times New Roman"/>
          <w:sz w:val="24"/>
          <w:szCs w:val="24"/>
        </w:rPr>
        <w:t xml:space="preserve"> me kartelë shoqëruese, ngarkohet me përgjegjësi disiplinore, sipas legjislacionit në fuqi.</w:t>
      </w:r>
    </w:p>
    <w:p w14:paraId="11622A66" w14:textId="3EE345F3"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7.</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Për individët/persona të tretë të cilët depozitojnë dorazi në rrugë jozyrtare postare pranë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shkresa/akte/autorizim përfaqësimi të posaçëm/kërkesa apo mjete të punës, pronë e inventarizuar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të cilët janë në përdorim të nëpunësve të institucionit, nga punonjësi i informacionit kërkohet mjeti i identifikimit personal.</w:t>
      </w:r>
    </w:p>
    <w:p w14:paraId="7E01377C" w14:textId="72A476B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8.</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Çdo nëpunës/punonjës është i detyruar të zbatojë shkallën hierarkike administrative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Përveç sa parashikohet në këtë udhëzim, çdo nëpunës/punonjës ka të drejta dhe detyrime, sipas përcaktimeve të bëra në dispozitat ligjore në fuqi që rregullojnë marrëdhëniet e punës.</w:t>
      </w:r>
    </w:p>
    <w:p w14:paraId="0FBA853D" w14:textId="6B93CD27"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9.</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Nëpunësit/punonjësit që në punën e tyre marrin dijeni për informacione të karakterit </w:t>
      </w:r>
      <w:proofErr w:type="spellStart"/>
      <w:r w:rsidRPr="00697DB7">
        <w:rPr>
          <w:rFonts w:ascii="Garamond" w:hAnsi="Garamond" w:cs="Times New Roman"/>
          <w:sz w:val="24"/>
          <w:szCs w:val="24"/>
        </w:rPr>
        <w:t>konfidencial</w:t>
      </w:r>
      <w:proofErr w:type="spellEnd"/>
      <w:r w:rsidRPr="00697DB7">
        <w:rPr>
          <w:rFonts w:ascii="Garamond" w:hAnsi="Garamond" w:cs="Times New Roman"/>
          <w:sz w:val="24"/>
          <w:szCs w:val="24"/>
        </w:rPr>
        <w:t xml:space="preserve">, sipas kritereve që përcaktojnë aktet ligjore dhe nënligjore, janë të detyruar të ruajnë </w:t>
      </w:r>
      <w:proofErr w:type="spellStart"/>
      <w:r w:rsidRPr="00697DB7">
        <w:rPr>
          <w:rFonts w:ascii="Garamond" w:hAnsi="Garamond" w:cs="Times New Roman"/>
          <w:sz w:val="24"/>
          <w:szCs w:val="24"/>
        </w:rPr>
        <w:t>konfidencialitetin</w:t>
      </w:r>
      <w:proofErr w:type="spellEnd"/>
      <w:r w:rsidRPr="00697DB7">
        <w:rPr>
          <w:rFonts w:ascii="Garamond" w:hAnsi="Garamond" w:cs="Times New Roman"/>
          <w:sz w:val="24"/>
          <w:szCs w:val="24"/>
        </w:rPr>
        <w:t>.</w:t>
      </w:r>
    </w:p>
    <w:p w14:paraId="01962BF0" w14:textId="1360A065"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10.</w:t>
      </w:r>
      <w:r w:rsidR="002D53DD" w:rsidRPr="00697DB7">
        <w:rPr>
          <w:rFonts w:ascii="Garamond" w:hAnsi="Garamond" w:cs="Times New Roman"/>
          <w:sz w:val="24"/>
          <w:szCs w:val="24"/>
        </w:rPr>
        <w:t xml:space="preserve"> </w:t>
      </w:r>
      <w:r w:rsidRPr="00697DB7">
        <w:rPr>
          <w:rFonts w:ascii="Garamond" w:hAnsi="Garamond" w:cs="Times New Roman"/>
          <w:sz w:val="24"/>
          <w:szCs w:val="24"/>
        </w:rPr>
        <w:t xml:space="preserve">Drejtuesit dhe çdo nëpunës/punonjës i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mbajnë përgjegjësi ligjore lidhur me veprime të kryera ose të pakryera në mirëbesim, të pambështetura në rregullat procedurale dhe dokumentacionin administrativ përkatës. Në këto raste</w:t>
      </w:r>
      <w:r w:rsidR="008B361F" w:rsidRPr="00697DB7">
        <w:rPr>
          <w:rFonts w:ascii="Garamond" w:hAnsi="Garamond" w:cs="Times New Roman"/>
          <w:sz w:val="24"/>
          <w:szCs w:val="24"/>
        </w:rPr>
        <w:t>,</w:t>
      </w:r>
      <w:r w:rsidRPr="00697DB7">
        <w:rPr>
          <w:rFonts w:ascii="Garamond" w:hAnsi="Garamond" w:cs="Times New Roman"/>
          <w:sz w:val="24"/>
          <w:szCs w:val="24"/>
        </w:rPr>
        <w:t xml:space="preserve"> personi përgjegjës është subjekt i masave disiplinore.</w:t>
      </w:r>
    </w:p>
    <w:p w14:paraId="6AB51308" w14:textId="77777777" w:rsidR="00DF4192" w:rsidRPr="00697DB7" w:rsidRDefault="00DF4192" w:rsidP="00BA7D12">
      <w:pPr>
        <w:spacing w:after="0" w:line="240" w:lineRule="auto"/>
        <w:ind w:firstLine="284"/>
        <w:jc w:val="center"/>
        <w:rPr>
          <w:rFonts w:ascii="Garamond" w:hAnsi="Garamond" w:cs="Times New Roman"/>
          <w:bCs/>
          <w:sz w:val="24"/>
          <w:szCs w:val="24"/>
        </w:rPr>
      </w:pPr>
    </w:p>
    <w:p w14:paraId="79204131" w14:textId="4A424099"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50</w:t>
      </w:r>
    </w:p>
    <w:p w14:paraId="6571FF0B" w14:textId="200D7A08" w:rsidR="007802ED" w:rsidRPr="00697DB7" w:rsidRDefault="00FC194D" w:rsidP="00BA7D12">
      <w:pPr>
        <w:pStyle w:val="Heading2"/>
        <w:ind w:firstLine="284"/>
        <w:rPr>
          <w:rFonts w:ascii="Garamond" w:hAnsi="Garamond"/>
        </w:rPr>
      </w:pPr>
      <w:r w:rsidRPr="00697DB7">
        <w:rPr>
          <w:rFonts w:ascii="Garamond" w:hAnsi="Garamond"/>
          <w:caps w:val="0"/>
        </w:rPr>
        <w:t>Rregullat e përdorimit të rrjetit dhe pajisjeve kompjuterike</w:t>
      </w:r>
      <w:r w:rsidR="00BF26D4" w:rsidRPr="00697DB7">
        <w:rPr>
          <w:rStyle w:val="FootnoteReference"/>
          <w:rFonts w:ascii="Garamond" w:hAnsi="Garamond"/>
        </w:rPr>
        <w:footnoteReference w:id="9"/>
      </w:r>
    </w:p>
    <w:p w14:paraId="61523351" w14:textId="77777777" w:rsidR="007802ED" w:rsidRPr="00697DB7" w:rsidRDefault="007802ED" w:rsidP="00BA7D12">
      <w:pPr>
        <w:spacing w:after="0" w:line="240" w:lineRule="auto"/>
        <w:ind w:firstLine="284"/>
        <w:rPr>
          <w:rFonts w:ascii="Garamond" w:hAnsi="Garamond" w:cs="Times New Roman"/>
          <w:sz w:val="24"/>
          <w:szCs w:val="24"/>
        </w:rPr>
      </w:pPr>
    </w:p>
    <w:p w14:paraId="2987A0F7" w14:textId="1C5A46AA"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Drejtoria e Teknologjisë së Informacionit, është përgjegjëse për sigurinë dhe mirëmbajtjen e pajisjeve që përbëjnë rrjetin e brendshëm të informacionit, pjesëve </w:t>
      </w:r>
      <w:proofErr w:type="spellStart"/>
      <w:r w:rsidRPr="00697DB7">
        <w:rPr>
          <w:rFonts w:ascii="Garamond" w:hAnsi="Garamond"/>
        </w:rPr>
        <w:t>hardware</w:t>
      </w:r>
      <w:proofErr w:type="spellEnd"/>
      <w:r w:rsidRPr="00697DB7">
        <w:rPr>
          <w:rFonts w:ascii="Garamond" w:hAnsi="Garamond"/>
        </w:rPr>
        <w:t xml:space="preserve">, programeve, sistemeve të informacionit të </w:t>
      </w:r>
      <w:proofErr w:type="spellStart"/>
      <w:r w:rsidRPr="00697DB7">
        <w:rPr>
          <w:rFonts w:ascii="Garamond" w:hAnsi="Garamond"/>
        </w:rPr>
        <w:t>AZHBR</w:t>
      </w:r>
      <w:proofErr w:type="spellEnd"/>
      <w:r w:rsidRPr="00697DB7">
        <w:rPr>
          <w:rFonts w:ascii="Garamond" w:hAnsi="Garamond"/>
        </w:rPr>
        <w:t xml:space="preserve">-së. Përdorimi i rrjetit dhe pajisjeve kompjuterike të </w:t>
      </w:r>
      <w:proofErr w:type="spellStart"/>
      <w:r w:rsidRPr="00697DB7">
        <w:rPr>
          <w:rFonts w:ascii="Garamond" w:hAnsi="Garamond"/>
        </w:rPr>
        <w:t>AZHBR</w:t>
      </w:r>
      <w:proofErr w:type="spellEnd"/>
      <w:r w:rsidRPr="00697DB7">
        <w:rPr>
          <w:rFonts w:ascii="Garamond" w:hAnsi="Garamond"/>
        </w:rPr>
        <w:t>-së menaxhohen nga Drejtoria e Teknologjisë së Informacionit.</w:t>
      </w:r>
    </w:p>
    <w:p w14:paraId="5336E4D8" w14:textId="1C3E75C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FC194D" w:rsidRPr="00697DB7">
        <w:rPr>
          <w:rFonts w:ascii="Garamond" w:hAnsi="Garamond" w:cs="Times New Roman"/>
          <w:sz w:val="24"/>
          <w:szCs w:val="24"/>
        </w:rPr>
        <w:t xml:space="preserve">të </w:t>
      </w:r>
      <w:r w:rsidRPr="00697DB7">
        <w:rPr>
          <w:rFonts w:ascii="Garamond" w:hAnsi="Garamond" w:cs="Times New Roman"/>
          <w:sz w:val="24"/>
          <w:szCs w:val="24"/>
        </w:rPr>
        <w:t xml:space="preserve">gjitha pajisjet që përfshihen në rrjetin e brendshëm, që janë pronë e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përdoren vetëm për qëllime pune;</w:t>
      </w:r>
    </w:p>
    <w:p w14:paraId="7BF60663" w14:textId="5C895376"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FC194D" w:rsidRPr="00697DB7">
        <w:rPr>
          <w:rFonts w:ascii="Garamond" w:hAnsi="Garamond" w:cs="Times New Roman"/>
          <w:sz w:val="24"/>
          <w:szCs w:val="24"/>
        </w:rPr>
        <w:t xml:space="preserve">përdorimi </w:t>
      </w:r>
      <w:r w:rsidRPr="00697DB7">
        <w:rPr>
          <w:rFonts w:ascii="Garamond" w:hAnsi="Garamond" w:cs="Times New Roman"/>
          <w:sz w:val="24"/>
          <w:szCs w:val="24"/>
        </w:rPr>
        <w:t xml:space="preserve">për nevoja personale i postës elektronike zyrtare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-së është i ndaluar duke garantuar përparësinë e përdorimit për qëllime pune. Cilido përdorues, kur konstatohet se për një kohë të gjatë, përdor këto burime për qëllime personale, mund </w:t>
      </w:r>
      <w:proofErr w:type="spellStart"/>
      <w:r w:rsidRPr="00697DB7">
        <w:rPr>
          <w:rFonts w:ascii="Garamond" w:hAnsi="Garamond" w:cs="Times New Roman"/>
          <w:sz w:val="24"/>
          <w:szCs w:val="24"/>
        </w:rPr>
        <w:t>ťi</w:t>
      </w:r>
      <w:proofErr w:type="spellEnd"/>
      <w:r w:rsidRPr="00697DB7">
        <w:rPr>
          <w:rFonts w:ascii="Garamond" w:hAnsi="Garamond" w:cs="Times New Roman"/>
          <w:sz w:val="24"/>
          <w:szCs w:val="24"/>
        </w:rPr>
        <w:t xml:space="preserve"> ndërpritet përdorimi i tyre dhe merren masa administrative ndaj tij</w:t>
      </w:r>
      <w:r w:rsidR="00FC194D" w:rsidRPr="00697DB7">
        <w:rPr>
          <w:rFonts w:ascii="Garamond" w:hAnsi="Garamond" w:cs="Times New Roman"/>
          <w:sz w:val="24"/>
          <w:szCs w:val="24"/>
        </w:rPr>
        <w:t>;</w:t>
      </w:r>
    </w:p>
    <w:p w14:paraId="285FEE97" w14:textId="18AD8A5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c)</w:t>
      </w:r>
      <w:r w:rsidR="002D53DD" w:rsidRPr="00697DB7">
        <w:rPr>
          <w:rFonts w:ascii="Garamond" w:hAnsi="Garamond" w:cs="Times New Roman"/>
          <w:sz w:val="24"/>
          <w:szCs w:val="24"/>
        </w:rPr>
        <w:t xml:space="preserve"> </w:t>
      </w:r>
      <w:r w:rsidR="00FC194D" w:rsidRPr="00697DB7">
        <w:rPr>
          <w:rFonts w:ascii="Garamond" w:hAnsi="Garamond" w:cs="Times New Roman"/>
          <w:sz w:val="24"/>
          <w:szCs w:val="24"/>
        </w:rPr>
        <w:t xml:space="preserve">kompjuterët </w:t>
      </w:r>
      <w:r w:rsidR="00116F75" w:rsidRPr="00697DB7">
        <w:rPr>
          <w:rFonts w:ascii="Garamond" w:hAnsi="Garamond" w:cs="Times New Roman"/>
          <w:sz w:val="24"/>
          <w:szCs w:val="24"/>
        </w:rPr>
        <w:t>“</w:t>
      </w:r>
      <w:proofErr w:type="spellStart"/>
      <w:r w:rsidR="00116F75" w:rsidRPr="00697DB7">
        <w:rPr>
          <w:rFonts w:ascii="Garamond" w:hAnsi="Garamond" w:cs="Times New Roman"/>
          <w:sz w:val="24"/>
          <w:szCs w:val="24"/>
        </w:rPr>
        <w:t>desktop</w:t>
      </w:r>
      <w:proofErr w:type="spellEnd"/>
      <w:r w:rsidR="00116F75" w:rsidRPr="00697DB7">
        <w:rPr>
          <w:rFonts w:ascii="Garamond" w:hAnsi="Garamond" w:cs="Times New Roman"/>
          <w:sz w:val="24"/>
          <w:szCs w:val="24"/>
        </w:rPr>
        <w:t>” dhe “</w:t>
      </w:r>
      <w:proofErr w:type="spellStart"/>
      <w:r w:rsidR="00116F75" w:rsidRPr="00697DB7">
        <w:rPr>
          <w:rFonts w:ascii="Garamond" w:hAnsi="Garamond" w:cs="Times New Roman"/>
          <w:sz w:val="24"/>
          <w:szCs w:val="24"/>
        </w:rPr>
        <w:t>laptop</w:t>
      </w:r>
      <w:proofErr w:type="spellEnd"/>
      <w:r w:rsidRPr="00697DB7">
        <w:rPr>
          <w:rFonts w:ascii="Garamond" w:hAnsi="Garamond" w:cs="Times New Roman"/>
          <w:sz w:val="24"/>
          <w:szCs w:val="24"/>
        </w:rPr>
        <w:t xml:space="preserve">”, programet, pajisjet periferike apo çdo lloj tjetër pajisjeje kompjuterike, që i jepet një përdoruesi nga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-ja, në përfundim të përmbushjes së detyrës kthehet dhe mbetet pronë e saj;</w:t>
      </w:r>
    </w:p>
    <w:p w14:paraId="0350DC9E" w14:textId="5D1525C0"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ç)</w:t>
      </w:r>
      <w:r w:rsidR="00B664A8" w:rsidRPr="00697DB7">
        <w:rPr>
          <w:rFonts w:ascii="Garamond" w:hAnsi="Garamond" w:cs="Times New Roman"/>
          <w:sz w:val="24"/>
          <w:szCs w:val="24"/>
        </w:rPr>
        <w:t xml:space="preserve"> </w:t>
      </w:r>
      <w:r w:rsidR="00FC194D" w:rsidRPr="00697DB7">
        <w:rPr>
          <w:rFonts w:ascii="Garamond" w:hAnsi="Garamond" w:cs="Times New Roman"/>
          <w:sz w:val="24"/>
          <w:szCs w:val="24"/>
        </w:rPr>
        <w:t xml:space="preserve">në </w:t>
      </w:r>
      <w:r w:rsidRPr="00697DB7">
        <w:rPr>
          <w:rFonts w:ascii="Garamond" w:hAnsi="Garamond" w:cs="Times New Roman"/>
          <w:sz w:val="24"/>
          <w:szCs w:val="24"/>
        </w:rPr>
        <w:t xml:space="preserve">sistemin operativ të pajisjeve fundore (kompjuter ose </w:t>
      </w:r>
      <w:proofErr w:type="spellStart"/>
      <w:r w:rsidRPr="00697DB7">
        <w:rPr>
          <w:rFonts w:ascii="Garamond" w:hAnsi="Garamond" w:cs="Times New Roman"/>
          <w:sz w:val="24"/>
          <w:szCs w:val="24"/>
        </w:rPr>
        <w:t>laptop</w:t>
      </w:r>
      <w:proofErr w:type="spellEnd"/>
      <w:r w:rsidRPr="00697DB7">
        <w:rPr>
          <w:rFonts w:ascii="Garamond" w:hAnsi="Garamond" w:cs="Times New Roman"/>
          <w:sz w:val="24"/>
          <w:szCs w:val="24"/>
        </w:rPr>
        <w:t>) instalohen vetëm ato programe që i nevojiten përdoruesit për kryerjen e detyrës;</w:t>
      </w:r>
    </w:p>
    <w:p w14:paraId="502C50FF" w14:textId="35D43C4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d)</w:t>
      </w:r>
      <w:r w:rsidR="002D53DD" w:rsidRPr="00697DB7">
        <w:rPr>
          <w:rFonts w:ascii="Garamond" w:hAnsi="Garamond" w:cs="Times New Roman"/>
          <w:sz w:val="24"/>
          <w:szCs w:val="24"/>
        </w:rPr>
        <w:t xml:space="preserve"> </w:t>
      </w:r>
      <w:r w:rsidR="00FC194D" w:rsidRPr="00697DB7">
        <w:rPr>
          <w:rFonts w:ascii="Garamond" w:hAnsi="Garamond" w:cs="Times New Roman"/>
          <w:sz w:val="24"/>
          <w:szCs w:val="24"/>
        </w:rPr>
        <w:t xml:space="preserve">secili </w:t>
      </w:r>
      <w:r w:rsidRPr="00697DB7">
        <w:rPr>
          <w:rFonts w:ascii="Garamond" w:hAnsi="Garamond" w:cs="Times New Roman"/>
          <w:sz w:val="24"/>
          <w:szCs w:val="24"/>
        </w:rPr>
        <w:t xml:space="preserve">përdorues në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 xml:space="preserve"> ka kredenciale individuale për </w:t>
      </w:r>
      <w:proofErr w:type="spellStart"/>
      <w:r w:rsidRPr="00697DB7">
        <w:rPr>
          <w:rFonts w:ascii="Garamond" w:hAnsi="Garamond" w:cs="Times New Roman"/>
          <w:sz w:val="24"/>
          <w:szCs w:val="24"/>
        </w:rPr>
        <w:t>aksesimin</w:t>
      </w:r>
      <w:proofErr w:type="spellEnd"/>
      <w:r w:rsidRPr="00697DB7">
        <w:rPr>
          <w:rFonts w:ascii="Garamond" w:hAnsi="Garamond" w:cs="Times New Roman"/>
          <w:sz w:val="24"/>
          <w:szCs w:val="24"/>
        </w:rPr>
        <w:t xml:space="preserve"> në rrjetin e brendshëm “</w:t>
      </w:r>
      <w:proofErr w:type="spellStart"/>
      <w:r w:rsidRPr="00697DB7">
        <w:rPr>
          <w:rFonts w:ascii="Garamond" w:hAnsi="Garamond" w:cs="Times New Roman"/>
          <w:i/>
          <w:sz w:val="24"/>
          <w:szCs w:val="24"/>
        </w:rPr>
        <w:t>Active</w:t>
      </w:r>
      <w:proofErr w:type="spellEnd"/>
      <w:r w:rsidRPr="00697DB7">
        <w:rPr>
          <w:rFonts w:ascii="Garamond" w:hAnsi="Garamond" w:cs="Times New Roman"/>
          <w:i/>
          <w:sz w:val="24"/>
          <w:szCs w:val="24"/>
        </w:rPr>
        <w:t xml:space="preserve"> </w:t>
      </w:r>
      <w:proofErr w:type="spellStart"/>
      <w:r w:rsidRPr="00697DB7">
        <w:rPr>
          <w:rFonts w:ascii="Garamond" w:hAnsi="Garamond" w:cs="Times New Roman"/>
          <w:i/>
          <w:sz w:val="24"/>
          <w:szCs w:val="24"/>
        </w:rPr>
        <w:t>Directory</w:t>
      </w:r>
      <w:proofErr w:type="spellEnd"/>
      <w:r w:rsidRPr="00697DB7">
        <w:rPr>
          <w:rFonts w:ascii="Garamond" w:hAnsi="Garamond" w:cs="Times New Roman"/>
          <w:sz w:val="24"/>
          <w:szCs w:val="24"/>
        </w:rPr>
        <w:t xml:space="preserve">”. Këto kredenciale sigurohen nga </w:t>
      </w:r>
      <w:proofErr w:type="spellStart"/>
      <w:r w:rsidRPr="00697DB7">
        <w:rPr>
          <w:rFonts w:ascii="Garamond" w:hAnsi="Garamond" w:cs="Times New Roman"/>
          <w:sz w:val="24"/>
          <w:szCs w:val="24"/>
        </w:rPr>
        <w:t>DTI</w:t>
      </w:r>
      <w:proofErr w:type="spellEnd"/>
      <w:r w:rsidRPr="00697DB7">
        <w:rPr>
          <w:rFonts w:ascii="Garamond" w:hAnsi="Garamond" w:cs="Times New Roman"/>
          <w:sz w:val="24"/>
          <w:szCs w:val="24"/>
        </w:rPr>
        <w:t xml:space="preserve">-i me kërkesë të </w:t>
      </w:r>
      <w:proofErr w:type="spellStart"/>
      <w:r w:rsidRPr="00697DB7">
        <w:rPr>
          <w:rFonts w:ascii="Garamond" w:hAnsi="Garamond" w:cs="Times New Roman"/>
          <w:sz w:val="24"/>
          <w:szCs w:val="24"/>
        </w:rPr>
        <w:t>SBNJSHM</w:t>
      </w:r>
      <w:proofErr w:type="spellEnd"/>
      <w:r w:rsidRPr="00697DB7">
        <w:rPr>
          <w:rFonts w:ascii="Garamond" w:hAnsi="Garamond" w:cs="Times New Roman"/>
          <w:sz w:val="24"/>
          <w:szCs w:val="24"/>
        </w:rPr>
        <w:t>-së. Përdoruesi është përgjegjës për të gjith</w:t>
      </w:r>
      <w:r w:rsidR="00DE35D8" w:rsidRPr="00697DB7">
        <w:rPr>
          <w:rFonts w:ascii="Garamond" w:hAnsi="Garamond" w:cs="Times New Roman"/>
          <w:sz w:val="24"/>
          <w:szCs w:val="24"/>
        </w:rPr>
        <w:t>a</w:t>
      </w:r>
      <w:r w:rsidRPr="00697DB7">
        <w:rPr>
          <w:rFonts w:ascii="Garamond" w:hAnsi="Garamond" w:cs="Times New Roman"/>
          <w:sz w:val="24"/>
          <w:szCs w:val="24"/>
        </w:rPr>
        <w:t xml:space="preserve"> veprimet, që ndërmerren gjatë përdorimit të këtyre kredencialeve; </w:t>
      </w:r>
    </w:p>
    <w:p w14:paraId="4F2C17F0" w14:textId="3B525562"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 xml:space="preserve">dh) </w:t>
      </w:r>
      <w:r w:rsidR="00FC194D" w:rsidRPr="00697DB7">
        <w:rPr>
          <w:rFonts w:ascii="Garamond" w:hAnsi="Garamond" w:cs="Times New Roman"/>
          <w:sz w:val="24"/>
          <w:szCs w:val="24"/>
        </w:rPr>
        <w:t xml:space="preserve">përdoruesi </w:t>
      </w:r>
      <w:r w:rsidRPr="00697DB7">
        <w:rPr>
          <w:rFonts w:ascii="Garamond" w:hAnsi="Garamond" w:cs="Times New Roman"/>
          <w:sz w:val="24"/>
          <w:szCs w:val="24"/>
        </w:rPr>
        <w:t xml:space="preserve">në varësi të pozicionit dhe përshkrimit të punës, mund të ketë </w:t>
      </w:r>
      <w:proofErr w:type="spellStart"/>
      <w:r w:rsidRPr="00697DB7">
        <w:rPr>
          <w:rFonts w:ascii="Garamond" w:hAnsi="Garamond" w:cs="Times New Roman"/>
          <w:sz w:val="24"/>
          <w:szCs w:val="24"/>
        </w:rPr>
        <w:t>akses</w:t>
      </w:r>
      <w:proofErr w:type="spellEnd"/>
      <w:r w:rsidRPr="00697DB7">
        <w:rPr>
          <w:rFonts w:ascii="Garamond" w:hAnsi="Garamond" w:cs="Times New Roman"/>
          <w:sz w:val="24"/>
          <w:szCs w:val="24"/>
        </w:rPr>
        <w:t xml:space="preserve"> në sistemin e menaxhimit të </w:t>
      </w:r>
      <w:proofErr w:type="spellStart"/>
      <w:r w:rsidRPr="00697DB7">
        <w:rPr>
          <w:rFonts w:ascii="Garamond" w:hAnsi="Garamond" w:cs="Times New Roman"/>
          <w:sz w:val="24"/>
          <w:szCs w:val="24"/>
        </w:rPr>
        <w:t>të</w:t>
      </w:r>
      <w:proofErr w:type="spellEnd"/>
      <w:r w:rsidRPr="00697DB7">
        <w:rPr>
          <w:rFonts w:ascii="Garamond" w:hAnsi="Garamond" w:cs="Times New Roman"/>
          <w:sz w:val="24"/>
          <w:szCs w:val="24"/>
        </w:rPr>
        <w:t xml:space="preserve"> dhënave për skemat kombëtare ose për programet </w:t>
      </w:r>
      <w:proofErr w:type="spellStart"/>
      <w:r w:rsidRPr="00697DB7">
        <w:rPr>
          <w:rFonts w:ascii="Garamond" w:hAnsi="Garamond" w:cs="Times New Roman"/>
          <w:sz w:val="24"/>
          <w:szCs w:val="24"/>
        </w:rPr>
        <w:t>IPARD</w:t>
      </w:r>
      <w:proofErr w:type="spellEnd"/>
      <w:r w:rsidRPr="00697DB7">
        <w:rPr>
          <w:rFonts w:ascii="Garamond" w:hAnsi="Garamond" w:cs="Times New Roman"/>
          <w:sz w:val="24"/>
          <w:szCs w:val="24"/>
        </w:rPr>
        <w:t xml:space="preserve">. Në këto raste, gjithashtu, përdoruesi pajiset nga DIT-i me kredenciale për të </w:t>
      </w:r>
      <w:proofErr w:type="spellStart"/>
      <w:r w:rsidRPr="00697DB7">
        <w:rPr>
          <w:rFonts w:ascii="Garamond" w:hAnsi="Garamond" w:cs="Times New Roman"/>
          <w:sz w:val="24"/>
          <w:szCs w:val="24"/>
        </w:rPr>
        <w:t>aksesuar</w:t>
      </w:r>
      <w:proofErr w:type="spellEnd"/>
      <w:r w:rsidRPr="00697DB7">
        <w:rPr>
          <w:rFonts w:ascii="Garamond" w:hAnsi="Garamond" w:cs="Times New Roman"/>
          <w:sz w:val="24"/>
          <w:szCs w:val="24"/>
        </w:rPr>
        <w:t xml:space="preserve"> sistemin, sipas një kërkese të sjellë nga </w:t>
      </w:r>
      <w:proofErr w:type="spellStart"/>
      <w:r w:rsidRPr="00697DB7">
        <w:rPr>
          <w:rFonts w:ascii="Garamond" w:hAnsi="Garamond" w:cs="Times New Roman"/>
          <w:sz w:val="24"/>
          <w:szCs w:val="24"/>
        </w:rPr>
        <w:t>SBNJ</w:t>
      </w:r>
      <w:proofErr w:type="spellEnd"/>
      <w:r w:rsidRPr="00697DB7">
        <w:rPr>
          <w:rFonts w:ascii="Garamond" w:hAnsi="Garamond" w:cs="Times New Roman"/>
          <w:sz w:val="24"/>
          <w:szCs w:val="24"/>
        </w:rPr>
        <w:t>-ja dhe konfirmuar nga drejtori i përgjithshëm. Përdoruesi është përgjegjës për të gjith</w:t>
      </w:r>
      <w:r w:rsidR="00DE35D8" w:rsidRPr="00697DB7">
        <w:rPr>
          <w:rFonts w:ascii="Garamond" w:hAnsi="Garamond" w:cs="Times New Roman"/>
          <w:sz w:val="24"/>
          <w:szCs w:val="24"/>
        </w:rPr>
        <w:t>a</w:t>
      </w:r>
      <w:r w:rsidRPr="00697DB7">
        <w:rPr>
          <w:rFonts w:ascii="Garamond" w:hAnsi="Garamond" w:cs="Times New Roman"/>
          <w:sz w:val="24"/>
          <w:szCs w:val="24"/>
        </w:rPr>
        <w:t xml:space="preserve"> veprimet që ndërmerren gjatë përdorimit të këtyre kredencialeve;</w:t>
      </w:r>
    </w:p>
    <w:p w14:paraId="699F1FBC" w14:textId="65371FBA"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e)</w:t>
      </w:r>
      <w:r w:rsidR="002D53DD" w:rsidRPr="00697DB7">
        <w:rPr>
          <w:rFonts w:ascii="Garamond" w:hAnsi="Garamond" w:cs="Times New Roman"/>
          <w:sz w:val="24"/>
          <w:szCs w:val="24"/>
        </w:rPr>
        <w:t xml:space="preserve"> </w:t>
      </w:r>
      <w:r w:rsidR="00FC194D" w:rsidRPr="00697DB7">
        <w:rPr>
          <w:rFonts w:ascii="Garamond" w:hAnsi="Garamond" w:cs="Times New Roman"/>
          <w:sz w:val="24"/>
          <w:szCs w:val="24"/>
        </w:rPr>
        <w:t xml:space="preserve">regjistri </w:t>
      </w:r>
      <w:r w:rsidRPr="00697DB7">
        <w:rPr>
          <w:rFonts w:ascii="Garamond" w:hAnsi="Garamond" w:cs="Times New Roman"/>
          <w:sz w:val="24"/>
          <w:szCs w:val="24"/>
        </w:rPr>
        <w:t>i veprimeve (</w:t>
      </w:r>
      <w:proofErr w:type="spellStart"/>
      <w:r w:rsidRPr="00697DB7">
        <w:rPr>
          <w:rFonts w:ascii="Garamond" w:hAnsi="Garamond" w:cs="Times New Roman"/>
          <w:i/>
          <w:sz w:val="24"/>
          <w:szCs w:val="24"/>
        </w:rPr>
        <w:t>Activity</w:t>
      </w:r>
      <w:proofErr w:type="spellEnd"/>
      <w:r w:rsidRPr="00697DB7">
        <w:rPr>
          <w:rFonts w:ascii="Garamond" w:hAnsi="Garamond" w:cs="Times New Roman"/>
          <w:i/>
          <w:sz w:val="24"/>
          <w:szCs w:val="24"/>
        </w:rPr>
        <w:t xml:space="preserve"> </w:t>
      </w:r>
      <w:proofErr w:type="spellStart"/>
      <w:r w:rsidRPr="00697DB7">
        <w:rPr>
          <w:rFonts w:ascii="Garamond" w:hAnsi="Garamond" w:cs="Times New Roman"/>
          <w:i/>
          <w:sz w:val="24"/>
          <w:szCs w:val="24"/>
        </w:rPr>
        <w:t>logs</w:t>
      </w:r>
      <w:proofErr w:type="spellEnd"/>
      <w:r w:rsidRPr="00697DB7">
        <w:rPr>
          <w:rFonts w:ascii="Garamond" w:hAnsi="Garamond" w:cs="Times New Roman"/>
          <w:sz w:val="24"/>
          <w:szCs w:val="24"/>
        </w:rPr>
        <w:t xml:space="preserve">) i jepet përgjegjësit të </w:t>
      </w:r>
      <w:proofErr w:type="spellStart"/>
      <w:r w:rsidRPr="00697DB7">
        <w:rPr>
          <w:rFonts w:ascii="Garamond" w:hAnsi="Garamond" w:cs="Times New Roman"/>
          <w:sz w:val="24"/>
          <w:szCs w:val="24"/>
        </w:rPr>
        <w:t>DTI</w:t>
      </w:r>
      <w:proofErr w:type="spellEnd"/>
      <w:r w:rsidRPr="00697DB7">
        <w:rPr>
          <w:rFonts w:ascii="Garamond" w:hAnsi="Garamond" w:cs="Times New Roman"/>
          <w:sz w:val="24"/>
          <w:szCs w:val="24"/>
        </w:rPr>
        <w:t>-së, pas marrjes së njoftimit për ndonjë aktivitet të dyshimtë dhe pa njoftuar përdoruesin për këtë;</w:t>
      </w:r>
    </w:p>
    <w:p w14:paraId="18916F6D" w14:textId="319E3C91"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ë)</w:t>
      </w:r>
      <w:r w:rsidR="00B664A8" w:rsidRPr="00697DB7">
        <w:rPr>
          <w:rFonts w:ascii="Garamond" w:hAnsi="Garamond" w:cs="Times New Roman"/>
          <w:sz w:val="24"/>
          <w:szCs w:val="24"/>
        </w:rPr>
        <w:t xml:space="preserve"> </w:t>
      </w:r>
      <w:r w:rsidR="00C2138C" w:rsidRPr="00697DB7">
        <w:rPr>
          <w:rFonts w:ascii="Garamond" w:hAnsi="Garamond" w:cs="Times New Roman"/>
          <w:sz w:val="24"/>
          <w:szCs w:val="24"/>
        </w:rPr>
        <w:t xml:space="preserve">Drejtoria </w:t>
      </w:r>
      <w:r w:rsidRPr="00697DB7">
        <w:rPr>
          <w:rFonts w:ascii="Garamond" w:hAnsi="Garamond" w:cs="Times New Roman"/>
          <w:sz w:val="24"/>
          <w:szCs w:val="24"/>
        </w:rPr>
        <w:t xml:space="preserve">e Financës dhe Drejtoria Juridike dhe Shërbimeve Mbështetëse përgjigjen për kostot financiare, që lindin në rastet e riparimeve të nevojshme dhe në rastet e blerjeve të </w:t>
      </w:r>
      <w:proofErr w:type="spellStart"/>
      <w:r w:rsidRPr="00697DB7">
        <w:rPr>
          <w:rFonts w:ascii="Garamond" w:hAnsi="Garamond" w:cs="Times New Roman"/>
          <w:i/>
          <w:sz w:val="24"/>
          <w:szCs w:val="24"/>
        </w:rPr>
        <w:t>software</w:t>
      </w:r>
      <w:proofErr w:type="spellEnd"/>
      <w:r w:rsidRPr="00697DB7">
        <w:rPr>
          <w:rFonts w:ascii="Garamond" w:hAnsi="Garamond" w:cs="Times New Roman"/>
          <w:sz w:val="24"/>
          <w:szCs w:val="24"/>
        </w:rPr>
        <w:t xml:space="preserve"> apo </w:t>
      </w:r>
      <w:proofErr w:type="spellStart"/>
      <w:r w:rsidRPr="00697DB7">
        <w:rPr>
          <w:rFonts w:ascii="Garamond" w:hAnsi="Garamond" w:cs="Times New Roman"/>
          <w:i/>
          <w:sz w:val="24"/>
          <w:szCs w:val="24"/>
        </w:rPr>
        <w:t>hardware</w:t>
      </w:r>
      <w:proofErr w:type="spellEnd"/>
      <w:r w:rsidRPr="00697DB7">
        <w:rPr>
          <w:rFonts w:ascii="Garamond" w:hAnsi="Garamond" w:cs="Times New Roman"/>
          <w:sz w:val="24"/>
          <w:szCs w:val="24"/>
        </w:rPr>
        <w:t>.</w:t>
      </w:r>
    </w:p>
    <w:p w14:paraId="1E6C734E" w14:textId="662A1A05"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Përveç pikave të mësipërme, pjesë integrale dhe të detyrueshme për zbatim janë edhe rregulloret për përdorimin e internetit në administratën publike dhe rregullorja për përdorimin e postës elektronike në administratën publike.</w:t>
      </w:r>
    </w:p>
    <w:p w14:paraId="41902E7C" w14:textId="77777777" w:rsidR="007802ED" w:rsidRPr="00697DB7" w:rsidRDefault="007802ED" w:rsidP="00BA7D12">
      <w:pPr>
        <w:spacing w:after="0" w:line="240" w:lineRule="auto"/>
        <w:ind w:firstLine="284"/>
        <w:jc w:val="both"/>
        <w:rPr>
          <w:rFonts w:ascii="Garamond" w:hAnsi="Garamond" w:cs="Times New Roman"/>
          <w:b/>
          <w:bCs/>
          <w:sz w:val="24"/>
          <w:szCs w:val="24"/>
        </w:rPr>
      </w:pPr>
    </w:p>
    <w:p w14:paraId="5C4BFED4"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51</w:t>
      </w:r>
    </w:p>
    <w:p w14:paraId="6A7BEB99" w14:textId="07475C35" w:rsidR="007802ED" w:rsidRPr="00697DB7" w:rsidRDefault="00F0514B" w:rsidP="00BA7D12">
      <w:pPr>
        <w:pStyle w:val="Heading2"/>
        <w:ind w:firstLine="284"/>
        <w:rPr>
          <w:rFonts w:ascii="Garamond" w:hAnsi="Garamond"/>
        </w:rPr>
      </w:pPr>
      <w:r w:rsidRPr="00697DB7">
        <w:rPr>
          <w:rFonts w:ascii="Garamond" w:hAnsi="Garamond"/>
          <w:caps w:val="0"/>
        </w:rPr>
        <w:t>Posta elektronike</w:t>
      </w:r>
    </w:p>
    <w:p w14:paraId="2F0A2B98" w14:textId="77777777" w:rsidR="007802ED" w:rsidRPr="00697DB7" w:rsidRDefault="007802ED" w:rsidP="00BA7D12">
      <w:pPr>
        <w:spacing w:after="0" w:line="240" w:lineRule="auto"/>
        <w:ind w:firstLine="284"/>
        <w:rPr>
          <w:rFonts w:ascii="Garamond" w:hAnsi="Garamond" w:cs="Times New Roman"/>
          <w:sz w:val="24"/>
          <w:szCs w:val="24"/>
        </w:rPr>
      </w:pPr>
    </w:p>
    <w:p w14:paraId="343725FC" w14:textId="27630E51"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Posta elektronike zyrtare në </w:t>
      </w:r>
      <w:proofErr w:type="spellStart"/>
      <w:r w:rsidRPr="00697DB7">
        <w:rPr>
          <w:rFonts w:ascii="Garamond" w:hAnsi="Garamond"/>
        </w:rPr>
        <w:t>domain</w:t>
      </w:r>
      <w:proofErr w:type="spellEnd"/>
      <w:r w:rsidRPr="00697DB7">
        <w:rPr>
          <w:rFonts w:ascii="Garamond" w:hAnsi="Garamond"/>
        </w:rPr>
        <w:t xml:space="preserve">-in e </w:t>
      </w:r>
      <w:proofErr w:type="spellStart"/>
      <w:r w:rsidRPr="00697DB7">
        <w:rPr>
          <w:rFonts w:ascii="Garamond" w:hAnsi="Garamond"/>
        </w:rPr>
        <w:t>AZHBR</w:t>
      </w:r>
      <w:proofErr w:type="spellEnd"/>
      <w:r w:rsidRPr="00697DB7">
        <w:rPr>
          <w:rFonts w:ascii="Garamond" w:hAnsi="Garamond"/>
        </w:rPr>
        <w:t xml:space="preserve">-së, përdoret vetëm për qëllime pune. Kjo mënyrë komunikimi përfaqëson </w:t>
      </w:r>
      <w:proofErr w:type="spellStart"/>
      <w:r w:rsidRPr="00697DB7">
        <w:rPr>
          <w:rFonts w:ascii="Garamond" w:hAnsi="Garamond"/>
        </w:rPr>
        <w:t>AZHBR</w:t>
      </w:r>
      <w:proofErr w:type="spellEnd"/>
      <w:r w:rsidRPr="00697DB7">
        <w:rPr>
          <w:rFonts w:ascii="Garamond" w:hAnsi="Garamond"/>
        </w:rPr>
        <w:t>-në dhe duhet të shkruhet në mënyrën e duhur dhe profesionale.</w:t>
      </w:r>
    </w:p>
    <w:p w14:paraId="42B8FE20" w14:textId="2445DDE2"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Në përputhje me kufizimet e sistemit dhe madhësisë së lejuar, asnjë fotografi, grafikë, film apo ndonjë skedar shtojcë në </w:t>
      </w:r>
      <w:proofErr w:type="spellStart"/>
      <w:r w:rsidRPr="00697DB7">
        <w:rPr>
          <w:rFonts w:ascii="Garamond" w:hAnsi="Garamond"/>
        </w:rPr>
        <w:t>email</w:t>
      </w:r>
      <w:proofErr w:type="spellEnd"/>
      <w:r w:rsidRPr="00697DB7">
        <w:rPr>
          <w:rFonts w:ascii="Garamond" w:hAnsi="Garamond"/>
        </w:rPr>
        <w:t>, nuk përdoret në sistem, pa pasur arsye të vlefshme pune.</w:t>
      </w:r>
    </w:p>
    <w:p w14:paraId="4DF9F9B3" w14:textId="5A0C899B"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Përveç pikave të mësipërme, pjesë integrale dhe e detyrueshme për zbatim është rregullorja për përdorimin e postës elektronike në administratën publike.</w:t>
      </w:r>
    </w:p>
    <w:p w14:paraId="09ED2D56" w14:textId="77777777" w:rsidR="007802ED" w:rsidRPr="00697DB7" w:rsidRDefault="007802ED" w:rsidP="00BA7D12">
      <w:pPr>
        <w:spacing w:after="0" w:line="240" w:lineRule="auto"/>
        <w:ind w:firstLine="284"/>
        <w:jc w:val="both"/>
        <w:rPr>
          <w:rFonts w:ascii="Garamond" w:hAnsi="Garamond" w:cs="Times New Roman"/>
          <w:sz w:val="24"/>
          <w:szCs w:val="24"/>
        </w:rPr>
      </w:pPr>
    </w:p>
    <w:p w14:paraId="35BC5373"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52</w:t>
      </w:r>
    </w:p>
    <w:p w14:paraId="14DA441D" w14:textId="0D7D75E4" w:rsidR="007802ED" w:rsidRPr="00697DB7" w:rsidRDefault="00F0514B" w:rsidP="00BA7D12">
      <w:pPr>
        <w:pStyle w:val="Heading2"/>
        <w:ind w:firstLine="284"/>
        <w:rPr>
          <w:rFonts w:ascii="Garamond" w:hAnsi="Garamond"/>
        </w:rPr>
      </w:pPr>
      <w:r w:rsidRPr="00697DB7">
        <w:rPr>
          <w:rFonts w:ascii="Garamond" w:hAnsi="Garamond"/>
          <w:caps w:val="0"/>
        </w:rPr>
        <w:t>Faqja zyrtare</w:t>
      </w:r>
    </w:p>
    <w:p w14:paraId="1473BE24" w14:textId="77777777" w:rsidR="007802ED" w:rsidRPr="00697DB7" w:rsidRDefault="007802ED" w:rsidP="00BA7D12">
      <w:pPr>
        <w:spacing w:after="0" w:line="240" w:lineRule="auto"/>
        <w:ind w:firstLine="284"/>
        <w:rPr>
          <w:rFonts w:ascii="Garamond" w:hAnsi="Garamond" w:cs="Times New Roman"/>
          <w:sz w:val="24"/>
          <w:szCs w:val="24"/>
        </w:rPr>
      </w:pPr>
    </w:p>
    <w:p w14:paraId="375227FF" w14:textId="7D929EF0"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proofErr w:type="spellStart"/>
      <w:r w:rsidRPr="00697DB7">
        <w:rPr>
          <w:rFonts w:ascii="Garamond" w:hAnsi="Garamond"/>
        </w:rPr>
        <w:t>AZHBR</w:t>
      </w:r>
      <w:proofErr w:type="spellEnd"/>
      <w:r w:rsidRPr="00697DB7">
        <w:rPr>
          <w:rFonts w:ascii="Garamond" w:hAnsi="Garamond"/>
        </w:rPr>
        <w:t xml:space="preserve">-ja ka faqen e saj zyrtare elektronike. </w:t>
      </w:r>
    </w:p>
    <w:p w14:paraId="65D52EF6" w14:textId="7B647F47"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proofErr w:type="spellStart"/>
      <w:r w:rsidRPr="00697DB7">
        <w:rPr>
          <w:rFonts w:ascii="Garamond" w:hAnsi="Garamond"/>
        </w:rPr>
        <w:t>AZHBR</w:t>
      </w:r>
      <w:proofErr w:type="spellEnd"/>
      <w:r w:rsidRPr="00697DB7">
        <w:rPr>
          <w:rFonts w:ascii="Garamond" w:hAnsi="Garamond"/>
        </w:rPr>
        <w:t>-ja publikon në faqen zyrtare të saj të dhënat për skemat mbështetëse.</w:t>
      </w:r>
    </w:p>
    <w:p w14:paraId="3E777E97" w14:textId="463C1DB3"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3.</w:t>
      </w:r>
      <w:r w:rsidR="002D53DD" w:rsidRPr="00697DB7">
        <w:rPr>
          <w:rFonts w:ascii="Garamond" w:hAnsi="Garamond"/>
        </w:rPr>
        <w:t xml:space="preserve"> </w:t>
      </w:r>
      <w:proofErr w:type="spellStart"/>
      <w:r w:rsidRPr="00697DB7">
        <w:rPr>
          <w:rFonts w:ascii="Garamond" w:hAnsi="Garamond"/>
        </w:rPr>
        <w:t>AZHBR</w:t>
      </w:r>
      <w:proofErr w:type="spellEnd"/>
      <w:r w:rsidRPr="00697DB7">
        <w:rPr>
          <w:rFonts w:ascii="Garamond" w:hAnsi="Garamond"/>
        </w:rPr>
        <w:t xml:space="preserve">-ja publikon të dhëna për përfituesit e skemave kombëtare dhe </w:t>
      </w:r>
      <w:proofErr w:type="spellStart"/>
      <w:r w:rsidRPr="00697DB7">
        <w:rPr>
          <w:rFonts w:ascii="Garamond" w:hAnsi="Garamond"/>
        </w:rPr>
        <w:t>IPARD</w:t>
      </w:r>
      <w:proofErr w:type="spellEnd"/>
      <w:r w:rsidRPr="00697DB7">
        <w:rPr>
          <w:rFonts w:ascii="Garamond" w:hAnsi="Garamond"/>
        </w:rPr>
        <w:t>, si dhe donatorëve të tjerë.</w:t>
      </w:r>
    </w:p>
    <w:p w14:paraId="09403DED" w14:textId="04BB82D6"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proofErr w:type="spellStart"/>
      <w:r w:rsidRPr="00697DB7">
        <w:rPr>
          <w:rFonts w:ascii="Garamond" w:hAnsi="Garamond"/>
        </w:rPr>
        <w:t>AZHBR</w:t>
      </w:r>
      <w:proofErr w:type="spellEnd"/>
      <w:r w:rsidRPr="00697DB7">
        <w:rPr>
          <w:rFonts w:ascii="Garamond" w:hAnsi="Garamond"/>
        </w:rPr>
        <w:t>-ja publikon raportin vjetor në faqen zyrtare të internetit.</w:t>
      </w:r>
    </w:p>
    <w:p w14:paraId="00946320" w14:textId="4131D6E4"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proofErr w:type="spellStart"/>
      <w:r w:rsidRPr="00697DB7">
        <w:rPr>
          <w:rFonts w:ascii="Garamond" w:hAnsi="Garamond"/>
        </w:rPr>
        <w:t>AZHBR</w:t>
      </w:r>
      <w:proofErr w:type="spellEnd"/>
      <w:r w:rsidRPr="00697DB7">
        <w:rPr>
          <w:rFonts w:ascii="Garamond" w:hAnsi="Garamond"/>
        </w:rPr>
        <w:t>-ja publikon rregullisht në faqen e internetit përvojat e suksesshme.</w:t>
      </w:r>
    </w:p>
    <w:p w14:paraId="57AB74AD" w14:textId="19CF98DC" w:rsidR="007802ED" w:rsidRPr="00697DB7" w:rsidRDefault="007802ED" w:rsidP="00BA7D12">
      <w:pPr>
        <w:pStyle w:val="ListParagraph"/>
        <w:ind w:left="0" w:firstLine="284"/>
        <w:jc w:val="both"/>
        <w:rPr>
          <w:rFonts w:ascii="Garamond" w:hAnsi="Garamond"/>
        </w:rPr>
      </w:pPr>
      <w:r w:rsidRPr="00697DB7">
        <w:rPr>
          <w:rFonts w:ascii="Garamond" w:hAnsi="Garamond"/>
        </w:rPr>
        <w:t>6.</w:t>
      </w:r>
      <w:r w:rsidR="002D53DD" w:rsidRPr="00697DB7">
        <w:rPr>
          <w:rFonts w:ascii="Garamond" w:hAnsi="Garamond"/>
        </w:rPr>
        <w:t xml:space="preserve"> </w:t>
      </w:r>
      <w:r w:rsidRPr="00697DB7">
        <w:rPr>
          <w:rFonts w:ascii="Garamond" w:hAnsi="Garamond"/>
        </w:rPr>
        <w:t>Shpall njoftimet për vendet vakante të punës.</w:t>
      </w:r>
    </w:p>
    <w:p w14:paraId="67A7F793" w14:textId="68635194" w:rsidR="007802ED" w:rsidRPr="00697DB7" w:rsidRDefault="007802ED" w:rsidP="00BA7D12">
      <w:pPr>
        <w:pStyle w:val="ListParagraph"/>
        <w:ind w:left="0" w:firstLine="284"/>
        <w:jc w:val="both"/>
        <w:rPr>
          <w:rFonts w:ascii="Garamond" w:hAnsi="Garamond"/>
        </w:rPr>
      </w:pPr>
      <w:r w:rsidRPr="00697DB7">
        <w:rPr>
          <w:rFonts w:ascii="Garamond" w:hAnsi="Garamond"/>
        </w:rPr>
        <w:t>7.</w:t>
      </w:r>
      <w:r w:rsidR="002D53DD" w:rsidRPr="00697DB7">
        <w:rPr>
          <w:rFonts w:ascii="Garamond" w:hAnsi="Garamond"/>
        </w:rPr>
        <w:t xml:space="preserve"> </w:t>
      </w:r>
      <w:r w:rsidRPr="00697DB7">
        <w:rPr>
          <w:rFonts w:ascii="Garamond" w:hAnsi="Garamond"/>
        </w:rPr>
        <w:t>Shpall</w:t>
      </w:r>
      <w:r w:rsidR="00B664A8" w:rsidRPr="00697DB7">
        <w:rPr>
          <w:rFonts w:ascii="Garamond" w:hAnsi="Garamond"/>
        </w:rPr>
        <w:t xml:space="preserve"> </w:t>
      </w:r>
      <w:r w:rsidRPr="00697DB7">
        <w:rPr>
          <w:rFonts w:ascii="Garamond" w:hAnsi="Garamond"/>
        </w:rPr>
        <w:t xml:space="preserve">njoftimet për thirrjet për </w:t>
      </w:r>
      <w:proofErr w:type="spellStart"/>
      <w:r w:rsidRPr="00697DB7">
        <w:rPr>
          <w:rFonts w:ascii="Garamond" w:hAnsi="Garamond"/>
        </w:rPr>
        <w:t>disbursimin</w:t>
      </w:r>
      <w:proofErr w:type="spellEnd"/>
      <w:r w:rsidRPr="00697DB7">
        <w:rPr>
          <w:rFonts w:ascii="Garamond" w:hAnsi="Garamond"/>
        </w:rPr>
        <w:t xml:space="preserve"> e skemave kombëtare, </w:t>
      </w:r>
      <w:proofErr w:type="spellStart"/>
      <w:r w:rsidRPr="00697DB7">
        <w:rPr>
          <w:rFonts w:ascii="Garamond" w:hAnsi="Garamond"/>
        </w:rPr>
        <w:t>IPARD</w:t>
      </w:r>
      <w:proofErr w:type="spellEnd"/>
      <w:r w:rsidRPr="00697DB7">
        <w:rPr>
          <w:rFonts w:ascii="Garamond" w:hAnsi="Garamond"/>
        </w:rPr>
        <w:t xml:space="preserve"> apo donatorëve të tjerë.</w:t>
      </w:r>
    </w:p>
    <w:p w14:paraId="31D1A8D5" w14:textId="1FF05BC4" w:rsidR="007802ED" w:rsidRPr="00697DB7" w:rsidRDefault="007802ED" w:rsidP="00BA7D12">
      <w:pPr>
        <w:pStyle w:val="ListParagraph"/>
        <w:ind w:left="0" w:firstLine="284"/>
        <w:jc w:val="both"/>
        <w:rPr>
          <w:rFonts w:ascii="Garamond" w:hAnsi="Garamond"/>
        </w:rPr>
      </w:pPr>
      <w:r w:rsidRPr="00697DB7">
        <w:rPr>
          <w:rFonts w:ascii="Garamond" w:hAnsi="Garamond"/>
        </w:rPr>
        <w:t>8.</w:t>
      </w:r>
      <w:r w:rsidR="002D53DD" w:rsidRPr="00697DB7">
        <w:rPr>
          <w:rFonts w:ascii="Garamond" w:hAnsi="Garamond"/>
        </w:rPr>
        <w:t xml:space="preserve"> </w:t>
      </w:r>
      <w:r w:rsidRPr="00697DB7">
        <w:rPr>
          <w:rFonts w:ascii="Garamond" w:hAnsi="Garamond"/>
        </w:rPr>
        <w:t xml:space="preserve">Faqja zyrtare është programuar në shqip dhe në anglisht dhe përditësohet nga struktura përkatëse në </w:t>
      </w:r>
      <w:proofErr w:type="spellStart"/>
      <w:r w:rsidRPr="00697DB7">
        <w:rPr>
          <w:rFonts w:ascii="Garamond" w:hAnsi="Garamond"/>
        </w:rPr>
        <w:t>AZHBR</w:t>
      </w:r>
      <w:proofErr w:type="spellEnd"/>
      <w:r w:rsidRPr="00697DB7">
        <w:rPr>
          <w:rFonts w:ascii="Garamond" w:hAnsi="Garamond"/>
        </w:rPr>
        <w:t>.</w:t>
      </w:r>
    </w:p>
    <w:p w14:paraId="5346B278" w14:textId="77777777" w:rsidR="007802ED" w:rsidRPr="00697DB7" w:rsidRDefault="007802ED" w:rsidP="00BA7D12">
      <w:pPr>
        <w:spacing w:after="0" w:line="240" w:lineRule="auto"/>
        <w:ind w:firstLine="284"/>
        <w:jc w:val="both"/>
        <w:rPr>
          <w:rFonts w:ascii="Garamond" w:hAnsi="Garamond" w:cs="Times New Roman"/>
          <w:sz w:val="24"/>
          <w:szCs w:val="24"/>
        </w:rPr>
      </w:pPr>
    </w:p>
    <w:p w14:paraId="6A845AE0"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53</w:t>
      </w:r>
    </w:p>
    <w:p w14:paraId="729F254E" w14:textId="60E9C3AD" w:rsidR="007802ED" w:rsidRPr="00697DB7" w:rsidRDefault="000845FD" w:rsidP="00BA7D12">
      <w:pPr>
        <w:pStyle w:val="Heading2"/>
        <w:ind w:firstLine="284"/>
        <w:rPr>
          <w:rFonts w:ascii="Garamond" w:hAnsi="Garamond"/>
        </w:rPr>
      </w:pPr>
      <w:r w:rsidRPr="00697DB7">
        <w:rPr>
          <w:rFonts w:ascii="Garamond" w:hAnsi="Garamond"/>
          <w:caps w:val="0"/>
        </w:rPr>
        <w:t>Dorëzimet në përfundim të marrëdhënies së punës</w:t>
      </w:r>
    </w:p>
    <w:p w14:paraId="5E670AAF" w14:textId="77777777" w:rsidR="007802ED" w:rsidRPr="00697DB7" w:rsidRDefault="007802ED" w:rsidP="00BA7D12">
      <w:pPr>
        <w:spacing w:after="0" w:line="240" w:lineRule="auto"/>
        <w:ind w:firstLine="284"/>
        <w:rPr>
          <w:rFonts w:ascii="Garamond" w:hAnsi="Garamond" w:cs="Times New Roman"/>
          <w:sz w:val="24"/>
          <w:szCs w:val="24"/>
        </w:rPr>
      </w:pPr>
    </w:p>
    <w:p w14:paraId="3211C466" w14:textId="25779113"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Nëpunësi/punonjësi që i përfundojnë marrëdhëniet e punës duhet të bëjë të gjitha veprimet e duhura për dorëzimin e detyrës në mënyrë korrekte dhe në përputhje me etikën.</w:t>
      </w:r>
    </w:p>
    <w:p w14:paraId="6EA85B50" w14:textId="670B5FBB"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a)</w:t>
      </w:r>
      <w:r w:rsidR="002D53DD" w:rsidRPr="00697DB7">
        <w:rPr>
          <w:rFonts w:ascii="Garamond" w:hAnsi="Garamond" w:cs="Times New Roman"/>
          <w:sz w:val="24"/>
          <w:szCs w:val="24"/>
        </w:rPr>
        <w:t xml:space="preserve"> </w:t>
      </w:r>
      <w:r w:rsidR="00F501B4" w:rsidRPr="00697DB7">
        <w:rPr>
          <w:rFonts w:ascii="Garamond" w:hAnsi="Garamond" w:cs="Times New Roman"/>
          <w:sz w:val="24"/>
          <w:szCs w:val="24"/>
        </w:rPr>
        <w:t>n</w:t>
      </w:r>
      <w:r w:rsidRPr="00697DB7">
        <w:rPr>
          <w:rFonts w:ascii="Garamond" w:hAnsi="Garamond" w:cs="Times New Roman"/>
          <w:sz w:val="24"/>
          <w:szCs w:val="24"/>
        </w:rPr>
        <w:t>ëpunësi/punonjësi duhet të bëjë tek eprori direkt dorëzimin e plotë të dokumentacionit që ka për shkak të detyrës, si dhe të njësia përgjegjëse për mbajtjen e inventarit fizik, dorëzimin e pajisjeve dhe të mjeteve të punës në inventar</w:t>
      </w:r>
      <w:r w:rsidR="00F501B4" w:rsidRPr="00697DB7">
        <w:rPr>
          <w:rFonts w:ascii="Garamond" w:hAnsi="Garamond" w:cs="Times New Roman"/>
          <w:sz w:val="24"/>
          <w:szCs w:val="24"/>
        </w:rPr>
        <w:t>;</w:t>
      </w:r>
    </w:p>
    <w:p w14:paraId="4BC3F93C" w14:textId="39562A48" w:rsidR="007802ED" w:rsidRPr="00697DB7" w:rsidRDefault="007802ED" w:rsidP="00BA7D12">
      <w:pPr>
        <w:pStyle w:val="BalloonText"/>
        <w:ind w:firstLine="284"/>
        <w:jc w:val="both"/>
        <w:rPr>
          <w:rFonts w:ascii="Garamond" w:hAnsi="Garamond" w:cs="Times New Roman"/>
          <w:sz w:val="24"/>
          <w:szCs w:val="24"/>
        </w:rPr>
      </w:pPr>
      <w:r w:rsidRPr="00697DB7">
        <w:rPr>
          <w:rFonts w:ascii="Garamond" w:hAnsi="Garamond" w:cs="Times New Roman"/>
          <w:sz w:val="24"/>
          <w:szCs w:val="24"/>
        </w:rPr>
        <w:t>b)</w:t>
      </w:r>
      <w:r w:rsidR="002D53DD" w:rsidRPr="00697DB7">
        <w:rPr>
          <w:rFonts w:ascii="Garamond" w:hAnsi="Garamond" w:cs="Times New Roman"/>
          <w:sz w:val="24"/>
          <w:szCs w:val="24"/>
        </w:rPr>
        <w:t xml:space="preserve"> </w:t>
      </w:r>
      <w:r w:rsidR="00F501B4" w:rsidRPr="00697DB7">
        <w:rPr>
          <w:rFonts w:ascii="Garamond" w:hAnsi="Garamond" w:cs="Times New Roman"/>
          <w:sz w:val="24"/>
          <w:szCs w:val="24"/>
        </w:rPr>
        <w:t>d</w:t>
      </w:r>
      <w:r w:rsidRPr="00697DB7">
        <w:rPr>
          <w:rFonts w:ascii="Garamond" w:hAnsi="Garamond" w:cs="Times New Roman"/>
          <w:sz w:val="24"/>
          <w:szCs w:val="24"/>
        </w:rPr>
        <w:t>orëzimi i detyrës, i dokumentacionit, i pajisjeve dhe i mjeteve të punës në inventar bëhet si rregull, brenda 5 (pesë) ditëve nga data e marrjes së vendimit të lirimit. Në raste të veçanta, me urdhër të eprorit direkt, ky afat mund të zgjatet edhe me 5 (pesë) ditë të tjera.</w:t>
      </w:r>
    </w:p>
    <w:p w14:paraId="383D3F4D" w14:textId="67A86B2D"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B664A8" w:rsidRPr="00697DB7">
        <w:rPr>
          <w:rFonts w:ascii="Garamond" w:hAnsi="Garamond"/>
        </w:rPr>
        <w:t xml:space="preserve"> </w:t>
      </w:r>
      <w:r w:rsidRPr="00697DB7">
        <w:rPr>
          <w:rFonts w:ascii="Garamond" w:hAnsi="Garamond"/>
        </w:rPr>
        <w:t>Mosdorëzimi i detyrës, dokumentacionit, pajisjeve dhe i mjeteve të punës në inventar brenda afateve të përcaktuara më sipër, konsiderohet shkelje e rëndë disiplinore.</w:t>
      </w:r>
    </w:p>
    <w:p w14:paraId="20B231E9" w14:textId="77777777" w:rsidR="007802ED" w:rsidRPr="00697DB7" w:rsidRDefault="007802ED" w:rsidP="00BA7D12">
      <w:pPr>
        <w:spacing w:after="0" w:line="240" w:lineRule="auto"/>
        <w:ind w:firstLine="284"/>
        <w:jc w:val="both"/>
        <w:rPr>
          <w:rFonts w:ascii="Garamond" w:hAnsi="Garamond" w:cs="Times New Roman"/>
          <w:sz w:val="24"/>
          <w:szCs w:val="24"/>
        </w:rPr>
      </w:pPr>
    </w:p>
    <w:p w14:paraId="6F316F50"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54</w:t>
      </w:r>
    </w:p>
    <w:p w14:paraId="56884EB1" w14:textId="7583F51D" w:rsidR="007802ED" w:rsidRPr="00697DB7" w:rsidRDefault="000845FD" w:rsidP="00BA7D12">
      <w:pPr>
        <w:pStyle w:val="Heading2"/>
        <w:ind w:firstLine="284"/>
        <w:rPr>
          <w:rFonts w:ascii="Garamond" w:hAnsi="Garamond"/>
        </w:rPr>
      </w:pPr>
      <w:r w:rsidRPr="00697DB7">
        <w:rPr>
          <w:rFonts w:ascii="Garamond" w:hAnsi="Garamond"/>
          <w:caps w:val="0"/>
        </w:rPr>
        <w:t>Dokumentimi i dorëzimit të detyrës</w:t>
      </w:r>
    </w:p>
    <w:p w14:paraId="463FB53E" w14:textId="77777777" w:rsidR="007802ED" w:rsidRPr="00697DB7" w:rsidRDefault="007802ED" w:rsidP="00BA7D12">
      <w:pPr>
        <w:spacing w:after="0" w:line="240" w:lineRule="auto"/>
        <w:ind w:firstLine="284"/>
        <w:rPr>
          <w:rFonts w:ascii="Garamond" w:hAnsi="Garamond" w:cs="Times New Roman"/>
          <w:sz w:val="24"/>
          <w:szCs w:val="24"/>
        </w:rPr>
      </w:pPr>
    </w:p>
    <w:p w14:paraId="1518D64E" w14:textId="7950FA39"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Akti i dorëzimit të detyrës përpilohet në tr</w:t>
      </w:r>
      <w:r w:rsidR="00DC7125" w:rsidRPr="00697DB7">
        <w:rPr>
          <w:rFonts w:ascii="Garamond" w:hAnsi="Garamond"/>
        </w:rPr>
        <w:t>i</w:t>
      </w:r>
      <w:r w:rsidRPr="00697DB7">
        <w:rPr>
          <w:rFonts w:ascii="Garamond" w:hAnsi="Garamond"/>
        </w:rPr>
        <w:t xml:space="preserve"> kopje nga të cilat, një kopje i dorëzohet Zyrës së Arkiv-Protokollit, një kopje e merr dorëzuesi dhe kopja tjetër i jepet marrësit në dorëzim. </w:t>
      </w:r>
    </w:p>
    <w:p w14:paraId="74E22C73" w14:textId="39A0E313"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Për punonjësit, që janë ngarkuar me përgjegjësi materiale e monetare, dy kopje të aktit të dorëzimit, dorëzohen në Zyrën e Arkiv-Protokollit, ndërsa personit dorëzues, i jepet nga komisioni vetëm vërtetimi që ka dorëzuar detyrën. </w:t>
      </w:r>
    </w:p>
    <w:p w14:paraId="23D027DF" w14:textId="6DD1467F"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Punonjësit që largohen, paraqesin në Sektorin e Burimeve Njerëzore dhe Shërbimeve Mbështetëse, aktin e dorëzimit të detyrës, me qëllim kryerjen e të gjitha procedurave përkatëse nga ky sektor.</w:t>
      </w:r>
      <w:r w:rsidR="00B664A8" w:rsidRPr="00697DB7">
        <w:rPr>
          <w:rFonts w:ascii="Garamond" w:hAnsi="Garamond"/>
        </w:rPr>
        <w:t xml:space="preserve"> </w:t>
      </w:r>
    </w:p>
    <w:p w14:paraId="039665AA" w14:textId="77E7E330"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Në rastet kur punonjësi që largohet nuk paraqitet, dorëzimi bëhet nga një komision i caktuar nga </w:t>
      </w:r>
      <w:r w:rsidR="004647BB" w:rsidRPr="00697DB7">
        <w:rPr>
          <w:rFonts w:ascii="Garamond" w:hAnsi="Garamond"/>
        </w:rPr>
        <w:t xml:space="preserve">drejtori i përgjithshëm </w:t>
      </w:r>
      <w:r w:rsidRPr="00697DB7">
        <w:rPr>
          <w:rFonts w:ascii="Garamond" w:hAnsi="Garamond"/>
        </w:rPr>
        <w:t xml:space="preserve">i Agjencisë. </w:t>
      </w:r>
    </w:p>
    <w:p w14:paraId="3BC6E175" w14:textId="77777777" w:rsidR="007802ED" w:rsidRPr="00697DB7" w:rsidRDefault="007802ED" w:rsidP="00BA7D12">
      <w:pPr>
        <w:spacing w:after="0" w:line="240" w:lineRule="auto"/>
        <w:ind w:firstLine="284"/>
        <w:jc w:val="both"/>
        <w:rPr>
          <w:rFonts w:ascii="Garamond" w:hAnsi="Garamond" w:cs="Times New Roman"/>
          <w:sz w:val="24"/>
          <w:szCs w:val="24"/>
        </w:rPr>
      </w:pPr>
    </w:p>
    <w:p w14:paraId="17A31F49"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55</w:t>
      </w:r>
    </w:p>
    <w:p w14:paraId="67F3EB7D" w14:textId="4782C882" w:rsidR="007802ED" w:rsidRPr="00697DB7" w:rsidRDefault="00F501B4" w:rsidP="00BA7D12">
      <w:pPr>
        <w:pStyle w:val="Heading2"/>
        <w:ind w:firstLine="284"/>
        <w:rPr>
          <w:rFonts w:ascii="Garamond" w:hAnsi="Garamond"/>
        </w:rPr>
      </w:pPr>
      <w:r w:rsidRPr="00697DB7">
        <w:rPr>
          <w:rFonts w:ascii="Garamond" w:hAnsi="Garamond"/>
          <w:caps w:val="0"/>
        </w:rPr>
        <w:t xml:space="preserve">Ambientet e </w:t>
      </w:r>
      <w:proofErr w:type="spellStart"/>
      <w:r w:rsidR="007802ED" w:rsidRPr="00697DB7">
        <w:rPr>
          <w:rFonts w:ascii="Garamond" w:hAnsi="Garamond"/>
        </w:rPr>
        <w:t>AZHBR</w:t>
      </w:r>
      <w:proofErr w:type="spellEnd"/>
      <w:r w:rsidR="007802ED" w:rsidRPr="00697DB7">
        <w:rPr>
          <w:rFonts w:ascii="Garamond" w:hAnsi="Garamond"/>
        </w:rPr>
        <w:t>-</w:t>
      </w:r>
      <w:r w:rsidRPr="00697DB7">
        <w:rPr>
          <w:rFonts w:ascii="Garamond" w:hAnsi="Garamond"/>
          <w:caps w:val="0"/>
        </w:rPr>
        <w:t>së</w:t>
      </w:r>
    </w:p>
    <w:p w14:paraId="139E0E8D" w14:textId="77777777" w:rsidR="007802ED" w:rsidRPr="00697DB7" w:rsidRDefault="007802ED" w:rsidP="00BA7D12">
      <w:pPr>
        <w:spacing w:after="0" w:line="240" w:lineRule="auto"/>
        <w:ind w:firstLine="284"/>
        <w:jc w:val="both"/>
        <w:rPr>
          <w:rFonts w:ascii="Garamond" w:hAnsi="Garamond" w:cs="Times New Roman"/>
          <w:sz w:val="24"/>
          <w:szCs w:val="24"/>
        </w:rPr>
      </w:pPr>
    </w:p>
    <w:p w14:paraId="31A0FF88" w14:textId="7B041198"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Ambientet e </w:t>
      </w:r>
      <w:proofErr w:type="spellStart"/>
      <w:r w:rsidRPr="00697DB7">
        <w:rPr>
          <w:rFonts w:ascii="Garamond" w:hAnsi="Garamond"/>
        </w:rPr>
        <w:t>AZHBR</w:t>
      </w:r>
      <w:proofErr w:type="spellEnd"/>
      <w:r w:rsidRPr="00697DB7">
        <w:rPr>
          <w:rFonts w:ascii="Garamond" w:hAnsi="Garamond"/>
        </w:rPr>
        <w:t>-së përbëhen nga ambientet e brendshme, ku përfshihet godina e institucionit, si dhe nga ambientet e jashtme, shkallët dhe korridoret e përbashkëta. Këto ambiente janë pronë shtetërore dhe duhen trajtuar si të tilla.</w:t>
      </w:r>
    </w:p>
    <w:p w14:paraId="0877C2C0" w14:textId="0CE31F4B"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Ambientet e brendshme dhe të jashtme përdoren për qëllime të kryerjes së detyrës. Ato duhet të jenë të përshtatshme dhe të ofrojnë nevojat bazë për punë sipas rregullave në fuqi.</w:t>
      </w:r>
    </w:p>
    <w:p w14:paraId="7576F805" w14:textId="703D9485"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Për qëllime sigurie, si dhe për mbarëvajtjen e punës, ambientet janë të pajisura me sisteme kamerash.</w:t>
      </w:r>
    </w:p>
    <w:p w14:paraId="7015C176" w14:textId="59C0F2A0"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Punonjësit e </w:t>
      </w:r>
      <w:proofErr w:type="spellStart"/>
      <w:r w:rsidRPr="00697DB7">
        <w:rPr>
          <w:rFonts w:ascii="Garamond" w:hAnsi="Garamond"/>
        </w:rPr>
        <w:t>AZHBR</w:t>
      </w:r>
      <w:proofErr w:type="spellEnd"/>
      <w:r w:rsidRPr="00697DB7">
        <w:rPr>
          <w:rFonts w:ascii="Garamond" w:hAnsi="Garamond"/>
        </w:rPr>
        <w:t>-së janë të detyruar t’i administrojnë këto ambiente në mënyrë korrekte dhe të respektojnë të gjitha rregullat në fuqi në lidhje me administrimin dhe sigurinë e ambienteve.</w:t>
      </w:r>
    </w:p>
    <w:p w14:paraId="0DABD092" w14:textId="77777777" w:rsidR="007802ED" w:rsidRPr="00697DB7" w:rsidRDefault="007802ED" w:rsidP="00BA7D12">
      <w:pPr>
        <w:pStyle w:val="ListParagraph"/>
        <w:ind w:left="0" w:firstLine="284"/>
        <w:jc w:val="both"/>
        <w:rPr>
          <w:rFonts w:ascii="Garamond" w:hAnsi="Garamond"/>
        </w:rPr>
      </w:pPr>
    </w:p>
    <w:p w14:paraId="136D1888"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56</w:t>
      </w:r>
    </w:p>
    <w:p w14:paraId="5B52C251" w14:textId="0E5C518C" w:rsidR="007802ED" w:rsidRPr="00697DB7" w:rsidRDefault="00960223" w:rsidP="00BA7D12">
      <w:pPr>
        <w:pStyle w:val="Heading2"/>
        <w:ind w:firstLine="284"/>
        <w:rPr>
          <w:rFonts w:ascii="Garamond" w:hAnsi="Garamond"/>
        </w:rPr>
      </w:pPr>
      <w:r w:rsidRPr="00697DB7">
        <w:rPr>
          <w:rFonts w:ascii="Garamond" w:hAnsi="Garamond"/>
          <w:caps w:val="0"/>
        </w:rPr>
        <w:lastRenderedPageBreak/>
        <w:t>Përdorimi i automjeteve</w:t>
      </w:r>
    </w:p>
    <w:p w14:paraId="10F57E03" w14:textId="77777777" w:rsidR="007802ED" w:rsidRPr="00697DB7" w:rsidRDefault="007802ED" w:rsidP="00BA7D12">
      <w:pPr>
        <w:spacing w:after="0" w:line="240" w:lineRule="auto"/>
        <w:ind w:firstLine="284"/>
        <w:jc w:val="both"/>
        <w:rPr>
          <w:rFonts w:ascii="Garamond" w:hAnsi="Garamond" w:cs="Times New Roman"/>
          <w:sz w:val="24"/>
          <w:szCs w:val="24"/>
        </w:rPr>
      </w:pPr>
    </w:p>
    <w:p w14:paraId="34EFF1BD"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 xml:space="preserve">Përdorimi i automjeteve në dispozicion të </w:t>
      </w:r>
      <w:proofErr w:type="spellStart"/>
      <w:r w:rsidRPr="00697DB7">
        <w:rPr>
          <w:rFonts w:ascii="Garamond" w:hAnsi="Garamond" w:cs="Times New Roman"/>
          <w:sz w:val="24"/>
          <w:szCs w:val="24"/>
        </w:rPr>
        <w:t>AZHBR</w:t>
      </w:r>
      <w:proofErr w:type="spellEnd"/>
      <w:r w:rsidRPr="00697DB7">
        <w:rPr>
          <w:rFonts w:ascii="Garamond" w:hAnsi="Garamond" w:cs="Times New Roman"/>
          <w:sz w:val="24"/>
          <w:szCs w:val="24"/>
        </w:rPr>
        <w:t>-së bëhet sipas përcaktimeve të akteve specifike rregulluese për këtë qëllim. Ato janë pronë e institucionit dhe përdoren bazuar në aktet ligjore dhe nënligjore në fuqi.</w:t>
      </w:r>
    </w:p>
    <w:p w14:paraId="74199F6C" w14:textId="77777777" w:rsidR="007802ED" w:rsidRPr="00697DB7" w:rsidRDefault="007802ED" w:rsidP="00BA7D12">
      <w:pPr>
        <w:spacing w:after="0" w:line="240" w:lineRule="auto"/>
        <w:ind w:firstLine="284"/>
        <w:jc w:val="both"/>
        <w:rPr>
          <w:rFonts w:ascii="Garamond" w:hAnsi="Garamond" w:cs="Times New Roman"/>
          <w:sz w:val="24"/>
          <w:szCs w:val="24"/>
        </w:rPr>
      </w:pPr>
    </w:p>
    <w:p w14:paraId="1605E22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57</w:t>
      </w:r>
    </w:p>
    <w:p w14:paraId="7AC2C092" w14:textId="5364248F" w:rsidR="007802ED" w:rsidRPr="00697DB7" w:rsidRDefault="00960223" w:rsidP="00BA7D12">
      <w:pPr>
        <w:pStyle w:val="Heading2"/>
        <w:ind w:firstLine="284"/>
        <w:rPr>
          <w:rFonts w:ascii="Garamond" w:hAnsi="Garamond"/>
        </w:rPr>
      </w:pPr>
      <w:r w:rsidRPr="00697DB7">
        <w:rPr>
          <w:rFonts w:ascii="Garamond" w:hAnsi="Garamond"/>
          <w:caps w:val="0"/>
        </w:rPr>
        <w:t xml:space="preserve">Masat e sigurisë së institucionit dhe ambienteve të </w:t>
      </w:r>
      <w:proofErr w:type="spellStart"/>
      <w:r w:rsidR="007802ED" w:rsidRPr="00697DB7">
        <w:rPr>
          <w:rFonts w:ascii="Garamond" w:hAnsi="Garamond"/>
        </w:rPr>
        <w:t>AZHBR</w:t>
      </w:r>
      <w:proofErr w:type="spellEnd"/>
      <w:r w:rsidR="007802ED" w:rsidRPr="00697DB7">
        <w:rPr>
          <w:rFonts w:ascii="Garamond" w:hAnsi="Garamond"/>
        </w:rPr>
        <w:t>-</w:t>
      </w:r>
      <w:r w:rsidRPr="00697DB7">
        <w:rPr>
          <w:rFonts w:ascii="Garamond" w:hAnsi="Garamond"/>
          <w:caps w:val="0"/>
        </w:rPr>
        <w:t>së</w:t>
      </w:r>
    </w:p>
    <w:p w14:paraId="1C629448" w14:textId="77777777" w:rsidR="007802ED" w:rsidRPr="00697DB7" w:rsidRDefault="007802ED" w:rsidP="00BA7D12">
      <w:pPr>
        <w:spacing w:after="0" w:line="240" w:lineRule="auto"/>
        <w:ind w:firstLine="284"/>
        <w:jc w:val="both"/>
        <w:rPr>
          <w:rFonts w:ascii="Garamond" w:hAnsi="Garamond" w:cs="Times New Roman"/>
          <w:sz w:val="24"/>
          <w:szCs w:val="24"/>
        </w:rPr>
      </w:pPr>
    </w:p>
    <w:p w14:paraId="0CDF4FB9" w14:textId="6BE6720B"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Për sigurinë e institucionit të </w:t>
      </w:r>
      <w:proofErr w:type="spellStart"/>
      <w:r w:rsidRPr="00697DB7">
        <w:rPr>
          <w:rFonts w:ascii="Garamond" w:hAnsi="Garamond"/>
        </w:rPr>
        <w:t>AZHBR</w:t>
      </w:r>
      <w:proofErr w:type="spellEnd"/>
      <w:r w:rsidRPr="00697DB7">
        <w:rPr>
          <w:rFonts w:ascii="Garamond" w:hAnsi="Garamond"/>
        </w:rPr>
        <w:t>-së përgjigjet Shërbimi i Rojave të Sigurisë së Institucionit, të cilët gjatë gjithë kohës së punës duhet të punojnë dhe veprojnë në përputhje me aktet ligjore dhe nënligjore, të cilat i janë ngarkuar kësaj strukture.</w:t>
      </w:r>
    </w:p>
    <w:p w14:paraId="6E021D35" w14:textId="7F365EF8"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Shërbimet dhe mirëmbajtja e zyrave në </w:t>
      </w:r>
      <w:proofErr w:type="spellStart"/>
      <w:r w:rsidRPr="00697DB7">
        <w:rPr>
          <w:rFonts w:ascii="Garamond" w:hAnsi="Garamond"/>
        </w:rPr>
        <w:t>AZHBR</w:t>
      </w:r>
      <w:proofErr w:type="spellEnd"/>
      <w:r w:rsidRPr="00697DB7">
        <w:rPr>
          <w:rFonts w:ascii="Garamond" w:hAnsi="Garamond"/>
        </w:rPr>
        <w:t xml:space="preserve"> bëhet vetëm në prani të personit që punon në atë zyrë apo të një personi tjetër të ngarkuar prej tij.</w:t>
      </w:r>
    </w:p>
    <w:p w14:paraId="62277283" w14:textId="167AF2AA"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Çdo punonjës, i cili ka në përdorim një mjedis zyre ose zyra të përbashkëta, e merr atë në përdorim së bashku me materialet dhe pajisjet, të cilave u bëhen dalje me dokumentacion të rregullt.</w:t>
      </w:r>
    </w:p>
    <w:p w14:paraId="1E60F9F6" w14:textId="1B1F129E"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Gjatë qëndrimit në mjediset e zyrave, punonjësit duhet të ndjekin këto rregulla:</w:t>
      </w:r>
    </w:p>
    <w:p w14:paraId="09621B33" w14:textId="0BACD300"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nuk duhet t’i përdorin mjediset e zyrave për motive që nuk kanë lidhje me funksionin publik;</w:t>
      </w:r>
    </w:p>
    <w:p w14:paraId="13BA3C49" w14:textId="032B1073"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duhet të përdorin në mënyrë korrekte mjetet dhe pajisjet që kanë në përdorim;</w:t>
      </w:r>
    </w:p>
    <w:p w14:paraId="6AA77E4E" w14:textId="1EAE198D" w:rsidR="007802ED" w:rsidRPr="00697DB7" w:rsidRDefault="007802ED" w:rsidP="00BA7D12">
      <w:pPr>
        <w:pStyle w:val="ListParagraph"/>
        <w:ind w:left="0" w:firstLine="284"/>
        <w:jc w:val="both"/>
        <w:rPr>
          <w:rFonts w:ascii="Garamond" w:hAnsi="Garamond"/>
        </w:rPr>
      </w:pPr>
      <w:r w:rsidRPr="00697DB7">
        <w:rPr>
          <w:rFonts w:ascii="Garamond" w:hAnsi="Garamond"/>
        </w:rPr>
        <w:t>-</w:t>
      </w:r>
      <w:r w:rsidR="002D53DD" w:rsidRPr="00697DB7">
        <w:rPr>
          <w:rFonts w:ascii="Garamond" w:hAnsi="Garamond"/>
        </w:rPr>
        <w:t xml:space="preserve"> </w:t>
      </w:r>
      <w:r w:rsidRPr="00697DB7">
        <w:rPr>
          <w:rFonts w:ascii="Garamond" w:hAnsi="Garamond"/>
        </w:rPr>
        <w:t>nuk duhet të përdorin pajisje alternative, përveç atyre të autorizuara nga institucioni.</w:t>
      </w:r>
    </w:p>
    <w:p w14:paraId="36A5629C" w14:textId="41D27C7B"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 xml:space="preserve">Në mbarim të orarit zyrtar të punës, punonjësit e </w:t>
      </w:r>
      <w:proofErr w:type="spellStart"/>
      <w:r w:rsidRPr="00697DB7">
        <w:rPr>
          <w:rFonts w:ascii="Garamond" w:hAnsi="Garamond"/>
        </w:rPr>
        <w:t>AZHBR</w:t>
      </w:r>
      <w:proofErr w:type="spellEnd"/>
      <w:r w:rsidRPr="00697DB7">
        <w:rPr>
          <w:rFonts w:ascii="Garamond" w:hAnsi="Garamond"/>
        </w:rPr>
        <w:t>-së marrin masat e nevojshme për sigurimin e ambientit të punës.</w:t>
      </w:r>
    </w:p>
    <w:p w14:paraId="01C4C036" w14:textId="30D3E7B3" w:rsidR="007802ED" w:rsidRPr="00697DB7" w:rsidRDefault="007802ED" w:rsidP="00BA7D12">
      <w:pPr>
        <w:pStyle w:val="ListParagraph"/>
        <w:ind w:left="0" w:firstLine="284"/>
        <w:jc w:val="both"/>
        <w:rPr>
          <w:rFonts w:ascii="Garamond" w:hAnsi="Garamond"/>
        </w:rPr>
      </w:pPr>
      <w:r w:rsidRPr="00697DB7">
        <w:rPr>
          <w:rFonts w:ascii="Garamond" w:hAnsi="Garamond"/>
        </w:rPr>
        <w:t>6.</w:t>
      </w:r>
      <w:r w:rsidR="002D53DD" w:rsidRPr="00697DB7">
        <w:rPr>
          <w:rFonts w:ascii="Garamond" w:hAnsi="Garamond"/>
        </w:rPr>
        <w:t xml:space="preserve"> </w:t>
      </w:r>
      <w:r w:rsidRPr="00697DB7">
        <w:rPr>
          <w:rFonts w:ascii="Garamond" w:hAnsi="Garamond"/>
        </w:rPr>
        <w:t xml:space="preserve">Kur efektivi i shërbimit të rojave të </w:t>
      </w:r>
      <w:proofErr w:type="spellStart"/>
      <w:r w:rsidRPr="00697DB7">
        <w:rPr>
          <w:rFonts w:ascii="Garamond" w:hAnsi="Garamond"/>
        </w:rPr>
        <w:t>AZHBR</w:t>
      </w:r>
      <w:proofErr w:type="spellEnd"/>
      <w:r w:rsidRPr="00697DB7">
        <w:rPr>
          <w:rFonts w:ascii="Garamond" w:hAnsi="Garamond"/>
        </w:rPr>
        <w:t>-së konstaton se ka mbetur ndonjë zyrë e pasiguruar, lajmëron menjëherë eprorin në varësi të së cilit është kjo zyrë dhe merr masat përkatëse për sigurimin e zyrës deri në ardhjen e personit përgjegjës.</w:t>
      </w:r>
    </w:p>
    <w:p w14:paraId="740E7A4E" w14:textId="77777777" w:rsidR="007802ED" w:rsidRPr="00697DB7" w:rsidRDefault="007802ED" w:rsidP="00BA7D12">
      <w:pPr>
        <w:pStyle w:val="ListParagraph"/>
        <w:ind w:left="0" w:firstLine="284"/>
        <w:jc w:val="both"/>
        <w:rPr>
          <w:rFonts w:ascii="Garamond" w:hAnsi="Garamond"/>
          <w:b/>
          <w:bCs/>
        </w:rPr>
      </w:pPr>
    </w:p>
    <w:p w14:paraId="7D1518A3"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KREU </w:t>
      </w:r>
      <w:proofErr w:type="spellStart"/>
      <w:r w:rsidRPr="00697DB7">
        <w:rPr>
          <w:rFonts w:ascii="Garamond" w:hAnsi="Garamond" w:cs="Times New Roman"/>
          <w:bCs/>
          <w:sz w:val="24"/>
          <w:szCs w:val="24"/>
        </w:rPr>
        <w:t>IX</w:t>
      </w:r>
      <w:proofErr w:type="spellEnd"/>
    </w:p>
    <w:p w14:paraId="2D5F2EC9"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Vizitat, ceremonitë, MARRËDHËNIET ME INSTITUCIONET E TJERA, GRUPET E PUNËS DHE Raportimi</w:t>
      </w:r>
    </w:p>
    <w:p w14:paraId="37929B61" w14:textId="77777777" w:rsidR="007802ED" w:rsidRPr="00697DB7" w:rsidRDefault="007802ED" w:rsidP="00BA7D12">
      <w:pPr>
        <w:spacing w:after="0" w:line="240" w:lineRule="auto"/>
        <w:ind w:firstLine="284"/>
        <w:jc w:val="both"/>
        <w:rPr>
          <w:rFonts w:ascii="Garamond" w:hAnsi="Garamond" w:cs="Times New Roman"/>
          <w:sz w:val="24"/>
          <w:szCs w:val="24"/>
        </w:rPr>
      </w:pPr>
    </w:p>
    <w:p w14:paraId="0E5FA139"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58</w:t>
      </w:r>
    </w:p>
    <w:p w14:paraId="05B8B80A" w14:textId="58C5A72F" w:rsidR="007802ED" w:rsidRPr="00697DB7" w:rsidRDefault="00EE1B50" w:rsidP="00BA7D12">
      <w:pPr>
        <w:pStyle w:val="Heading2"/>
        <w:ind w:firstLine="284"/>
        <w:rPr>
          <w:rFonts w:ascii="Garamond" w:hAnsi="Garamond"/>
        </w:rPr>
      </w:pPr>
      <w:r w:rsidRPr="00697DB7">
        <w:rPr>
          <w:rFonts w:ascii="Garamond" w:hAnsi="Garamond"/>
          <w:caps w:val="0"/>
        </w:rPr>
        <w:t>Vizitat dhe delegacionet e huaja</w:t>
      </w:r>
    </w:p>
    <w:p w14:paraId="1A79112E" w14:textId="77777777" w:rsidR="007802ED" w:rsidRPr="00697DB7" w:rsidRDefault="007802ED" w:rsidP="00BA7D12">
      <w:pPr>
        <w:spacing w:after="0" w:line="240" w:lineRule="auto"/>
        <w:ind w:firstLine="284"/>
        <w:jc w:val="both"/>
        <w:rPr>
          <w:rFonts w:ascii="Garamond" w:hAnsi="Garamond" w:cs="Times New Roman"/>
          <w:sz w:val="24"/>
          <w:szCs w:val="24"/>
        </w:rPr>
      </w:pPr>
    </w:p>
    <w:p w14:paraId="3194D85F" w14:textId="7D21F048" w:rsidR="007802ED" w:rsidRPr="00697DB7" w:rsidRDefault="007802ED" w:rsidP="00BA7D12">
      <w:pPr>
        <w:pStyle w:val="ListParagraph"/>
        <w:tabs>
          <w:tab w:val="left" w:pos="360"/>
        </w:tabs>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proofErr w:type="spellStart"/>
      <w:r w:rsidRPr="00697DB7">
        <w:rPr>
          <w:rFonts w:ascii="Garamond" w:hAnsi="Garamond"/>
        </w:rPr>
        <w:t>AZHBR</w:t>
      </w:r>
      <w:proofErr w:type="spellEnd"/>
      <w:r w:rsidRPr="00697DB7">
        <w:rPr>
          <w:rFonts w:ascii="Garamond" w:hAnsi="Garamond"/>
        </w:rPr>
        <w:t xml:space="preserve">-ja, në funksion të ushtrimit të detyrave funksionale, mund të ftojë delegacione apo individë të vendeve të huaja për vizita zyrtare në Shqipëri, si dhe në institucion. Për ftesat apo letrat zyrtare për vizita të tilla merret miratimi paraprak nga ana e </w:t>
      </w:r>
      <w:proofErr w:type="spellStart"/>
      <w:r w:rsidRPr="00697DB7">
        <w:rPr>
          <w:rFonts w:ascii="Garamond" w:hAnsi="Garamond"/>
        </w:rPr>
        <w:t>MBZHR</w:t>
      </w:r>
      <w:proofErr w:type="spellEnd"/>
      <w:r w:rsidRPr="00697DB7">
        <w:rPr>
          <w:rFonts w:ascii="Garamond" w:hAnsi="Garamond"/>
        </w:rPr>
        <w:t>-së.</w:t>
      </w:r>
    </w:p>
    <w:p w14:paraId="363D7301" w14:textId="594E24A2" w:rsidR="007802ED" w:rsidRPr="00697DB7" w:rsidRDefault="007802ED" w:rsidP="00BA7D12">
      <w:pPr>
        <w:pStyle w:val="ListParagraph"/>
        <w:tabs>
          <w:tab w:val="left" w:pos="360"/>
        </w:tabs>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Përgatitjet e nevojshme për realizimin me sukses të pritjes dhe realizimi i vizitave zyrtare të delegacioneve të huaja në </w:t>
      </w:r>
      <w:proofErr w:type="spellStart"/>
      <w:r w:rsidRPr="00697DB7">
        <w:rPr>
          <w:rFonts w:ascii="Garamond" w:hAnsi="Garamond"/>
        </w:rPr>
        <w:t>AZHBR</w:t>
      </w:r>
      <w:proofErr w:type="spellEnd"/>
      <w:r w:rsidRPr="00697DB7">
        <w:rPr>
          <w:rFonts w:ascii="Garamond" w:hAnsi="Garamond"/>
        </w:rPr>
        <w:t xml:space="preserve"> përcaktohen nga lloji dhe rëndësia e vizitës.</w:t>
      </w:r>
    </w:p>
    <w:p w14:paraId="6E71B392" w14:textId="5B8AD996" w:rsidR="007802ED" w:rsidRPr="00697DB7" w:rsidRDefault="007802ED" w:rsidP="00BA7D12">
      <w:pPr>
        <w:pStyle w:val="ListParagraph"/>
        <w:tabs>
          <w:tab w:val="left" w:pos="360"/>
        </w:tabs>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Drejtoria Juridike dhe e Shërbimeve Mbështetëse përgatisin një </w:t>
      </w:r>
      <w:proofErr w:type="spellStart"/>
      <w:r w:rsidRPr="00697DB7">
        <w:rPr>
          <w:rFonts w:ascii="Garamond" w:hAnsi="Garamond"/>
        </w:rPr>
        <w:t>draftprogram</w:t>
      </w:r>
      <w:proofErr w:type="spellEnd"/>
      <w:r w:rsidRPr="00697DB7">
        <w:rPr>
          <w:rFonts w:ascii="Garamond" w:hAnsi="Garamond"/>
        </w:rPr>
        <w:t xml:space="preserve"> paraprak për vizitën e delegacionit të huaj dhe ia paraqesin për mendim drejtorit t</w:t>
      </w:r>
      <w:r w:rsidR="00EE1B50" w:rsidRPr="00697DB7">
        <w:rPr>
          <w:rFonts w:ascii="Garamond" w:hAnsi="Garamond"/>
        </w:rPr>
        <w:t>ë</w:t>
      </w:r>
      <w:r w:rsidRPr="00697DB7">
        <w:rPr>
          <w:rFonts w:ascii="Garamond" w:hAnsi="Garamond"/>
        </w:rPr>
        <w:t xml:space="preserve"> </w:t>
      </w:r>
      <w:r w:rsidR="00EE1B50" w:rsidRPr="00697DB7">
        <w:rPr>
          <w:rFonts w:ascii="Garamond" w:hAnsi="Garamond"/>
        </w:rPr>
        <w:t>përgjithshëm,</w:t>
      </w:r>
      <w:r w:rsidRPr="00697DB7">
        <w:rPr>
          <w:rFonts w:ascii="Garamond" w:hAnsi="Garamond"/>
        </w:rPr>
        <w:t xml:space="preserve"> si dhe ia dërgojnë një draft paraprak edhe palës së ftuar për vizitë. Nëse pala e huaj bie dakord me programin paraprak, atëherë përgatitet programi përfundimtar, i cili miratohet nga </w:t>
      </w:r>
      <w:r w:rsidR="00EE1B50" w:rsidRPr="00697DB7">
        <w:rPr>
          <w:rFonts w:ascii="Garamond" w:hAnsi="Garamond"/>
        </w:rPr>
        <w:t>drejtori i përgjithshëm</w:t>
      </w:r>
      <w:r w:rsidRPr="00697DB7">
        <w:rPr>
          <w:rFonts w:ascii="Garamond" w:hAnsi="Garamond"/>
        </w:rPr>
        <w:t>.</w:t>
      </w:r>
    </w:p>
    <w:p w14:paraId="1B02C973" w14:textId="7DD4635E" w:rsidR="007802ED" w:rsidRPr="00697DB7" w:rsidRDefault="007802ED" w:rsidP="00BA7D12">
      <w:pPr>
        <w:pStyle w:val="ListParagraph"/>
        <w:tabs>
          <w:tab w:val="left" w:pos="360"/>
        </w:tabs>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proofErr w:type="spellStart"/>
      <w:r w:rsidRPr="00697DB7">
        <w:rPr>
          <w:rFonts w:ascii="Garamond" w:hAnsi="Garamond"/>
        </w:rPr>
        <w:t>AZHBR</w:t>
      </w:r>
      <w:proofErr w:type="spellEnd"/>
      <w:r w:rsidRPr="00697DB7">
        <w:rPr>
          <w:rFonts w:ascii="Garamond" w:hAnsi="Garamond"/>
        </w:rPr>
        <w:t>-ja duhet të jetë në të njëjtin nivel përfaqësimi me delegacionin e ftuar sipas akteve normative në fuqi.</w:t>
      </w:r>
    </w:p>
    <w:p w14:paraId="54F6F959" w14:textId="77777777" w:rsidR="007802ED" w:rsidRPr="00697DB7" w:rsidRDefault="007802ED" w:rsidP="00BA7D12">
      <w:pPr>
        <w:spacing w:after="0" w:line="240" w:lineRule="auto"/>
        <w:ind w:firstLine="284"/>
        <w:jc w:val="center"/>
        <w:rPr>
          <w:rFonts w:ascii="Garamond" w:hAnsi="Garamond" w:cs="Times New Roman"/>
          <w:b/>
          <w:bCs/>
          <w:sz w:val="24"/>
          <w:szCs w:val="24"/>
        </w:rPr>
      </w:pPr>
    </w:p>
    <w:p w14:paraId="21C8AA7E"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59</w:t>
      </w:r>
    </w:p>
    <w:p w14:paraId="2A41717A" w14:textId="2C4ED75C" w:rsidR="007802ED" w:rsidRPr="00697DB7" w:rsidRDefault="00EE1B50" w:rsidP="00BA7D12">
      <w:pPr>
        <w:pStyle w:val="Heading2"/>
        <w:ind w:firstLine="284"/>
        <w:rPr>
          <w:rFonts w:ascii="Garamond" w:hAnsi="Garamond"/>
        </w:rPr>
      </w:pPr>
      <w:r w:rsidRPr="00697DB7">
        <w:rPr>
          <w:rFonts w:ascii="Garamond" w:hAnsi="Garamond"/>
          <w:caps w:val="0"/>
        </w:rPr>
        <w:t>Marrëdhëniet me institucionet e tjera</w:t>
      </w:r>
    </w:p>
    <w:p w14:paraId="2BAB16A9" w14:textId="77777777" w:rsidR="007802ED" w:rsidRPr="00697DB7" w:rsidRDefault="007802ED" w:rsidP="00BA7D12">
      <w:pPr>
        <w:spacing w:after="0" w:line="240" w:lineRule="auto"/>
        <w:ind w:firstLine="284"/>
        <w:jc w:val="both"/>
        <w:rPr>
          <w:rFonts w:ascii="Garamond" w:hAnsi="Garamond" w:cs="Times New Roman"/>
          <w:sz w:val="24"/>
          <w:szCs w:val="24"/>
        </w:rPr>
      </w:pPr>
    </w:p>
    <w:p w14:paraId="5D9113DB" w14:textId="6D1E5B21"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Marrëdhëniet me institucionet ndërvepruese ndiqen dhe mbahen nga strukturat përkatëse sipas detyrave të tyre funksionale, gjithnjë pas miratimit nga epror</w:t>
      </w:r>
      <w:r w:rsidR="003C489A" w:rsidRPr="00697DB7">
        <w:rPr>
          <w:rFonts w:ascii="Garamond" w:hAnsi="Garamond"/>
        </w:rPr>
        <w:t>ë</w:t>
      </w:r>
      <w:r w:rsidRPr="00697DB7">
        <w:rPr>
          <w:rFonts w:ascii="Garamond" w:hAnsi="Garamond"/>
        </w:rPr>
        <w:t xml:space="preserve">t </w:t>
      </w:r>
      <w:r w:rsidR="003C489A" w:rsidRPr="00697DB7">
        <w:rPr>
          <w:rFonts w:ascii="Garamond" w:hAnsi="Garamond"/>
        </w:rPr>
        <w:t>përkatës</w:t>
      </w:r>
      <w:r w:rsidRPr="00697DB7">
        <w:rPr>
          <w:rFonts w:ascii="Garamond" w:hAnsi="Garamond"/>
        </w:rPr>
        <w:t>.</w:t>
      </w:r>
    </w:p>
    <w:p w14:paraId="21B396D2" w14:textId="5C99D0EC"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Marrëdhëniet me mediat mbahen nga Drejtoria Juridike dhe Shërbimeve Mbështetëse, pas marrjes së aprovimit nga titullari i institucionit.</w:t>
      </w:r>
    </w:p>
    <w:p w14:paraId="01ADBD1A" w14:textId="77777777" w:rsidR="007802ED" w:rsidRPr="00697DB7" w:rsidRDefault="007802ED" w:rsidP="00BA7D12">
      <w:pPr>
        <w:spacing w:after="0" w:line="240" w:lineRule="auto"/>
        <w:ind w:firstLine="284"/>
        <w:jc w:val="both"/>
        <w:rPr>
          <w:rFonts w:ascii="Garamond" w:hAnsi="Garamond" w:cs="Times New Roman"/>
          <w:sz w:val="24"/>
          <w:szCs w:val="24"/>
        </w:rPr>
      </w:pPr>
    </w:p>
    <w:p w14:paraId="013C3483"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lastRenderedPageBreak/>
        <w:t>Neni 60</w:t>
      </w:r>
    </w:p>
    <w:p w14:paraId="7DB7438E" w14:textId="40DDE23A" w:rsidR="007802ED" w:rsidRPr="00697DB7" w:rsidRDefault="00EE1B50" w:rsidP="00BA7D12">
      <w:pPr>
        <w:pStyle w:val="Heading2"/>
        <w:ind w:firstLine="284"/>
        <w:rPr>
          <w:rFonts w:ascii="Garamond" w:hAnsi="Garamond"/>
        </w:rPr>
      </w:pPr>
      <w:r w:rsidRPr="00697DB7">
        <w:rPr>
          <w:rFonts w:ascii="Garamond" w:hAnsi="Garamond"/>
          <w:caps w:val="0"/>
        </w:rPr>
        <w:t>Grupet e punës</w:t>
      </w:r>
    </w:p>
    <w:p w14:paraId="7AA797BC" w14:textId="77777777" w:rsidR="007802ED" w:rsidRPr="00697DB7" w:rsidRDefault="007802ED" w:rsidP="00BA7D12">
      <w:pPr>
        <w:spacing w:after="0" w:line="240" w:lineRule="auto"/>
        <w:ind w:firstLine="284"/>
        <w:rPr>
          <w:rFonts w:ascii="Garamond" w:hAnsi="Garamond" w:cs="Times New Roman"/>
          <w:sz w:val="24"/>
          <w:szCs w:val="24"/>
        </w:rPr>
      </w:pPr>
    </w:p>
    <w:p w14:paraId="0A750FBF" w14:textId="46527068"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Për hartimin dhe përmirësimin e akteve dhe për problematika të ndryshme, zgjidhja e të cilave kërkon bashkëpunim ndërmjet strukturave të </w:t>
      </w:r>
      <w:proofErr w:type="spellStart"/>
      <w:r w:rsidRPr="00697DB7">
        <w:rPr>
          <w:rFonts w:ascii="Garamond" w:hAnsi="Garamond"/>
        </w:rPr>
        <w:t>AZHBR</w:t>
      </w:r>
      <w:proofErr w:type="spellEnd"/>
      <w:r w:rsidRPr="00697DB7">
        <w:rPr>
          <w:rFonts w:ascii="Garamond" w:hAnsi="Garamond"/>
        </w:rPr>
        <w:t xml:space="preserve">-së dhe që kanë rëndësi në procesin e veprimtarisë të institucionit, me urdhër </w:t>
      </w:r>
      <w:r w:rsidR="003C489A" w:rsidRPr="00697DB7">
        <w:rPr>
          <w:rFonts w:ascii="Garamond" w:hAnsi="Garamond"/>
        </w:rPr>
        <w:t>të drejtorit të përgjithshëm</w:t>
      </w:r>
      <w:r w:rsidRPr="00697DB7">
        <w:rPr>
          <w:rFonts w:ascii="Garamond" w:hAnsi="Garamond"/>
        </w:rPr>
        <w:t>, mund të ngrihen grupe pune.</w:t>
      </w:r>
    </w:p>
    <w:p w14:paraId="47E9BD05" w14:textId="2F5078AE"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Në rastet kur grupi i punës përballet me probleme që dalin jashtë fushës së kompetencave dhe përgjegjësive të tij, i drejtohet për mbështetje autoritetit që ka miratuar ngritjen e tij.</w:t>
      </w:r>
    </w:p>
    <w:p w14:paraId="6D055037" w14:textId="49F57F96"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Në përfundim grupi i punës paraqet materialin përfundimtar pranë drejtorit të përgjithshëm në të cilin reflekton mendimin e grupit. Nëse ndonjë ose disa prej anëtarëve të grupit të punës nuk janë dakord me konkluzionin e shumicës, mund të paraqesin mendimin e tyre si mendim pakice po pranë drejtorit të </w:t>
      </w:r>
      <w:r w:rsidR="003C489A" w:rsidRPr="00697DB7">
        <w:rPr>
          <w:rFonts w:ascii="Garamond" w:hAnsi="Garamond"/>
        </w:rPr>
        <w:t>përgjithshëm</w:t>
      </w:r>
      <w:r w:rsidRPr="00697DB7">
        <w:rPr>
          <w:rFonts w:ascii="Garamond" w:hAnsi="Garamond"/>
        </w:rPr>
        <w:t>.</w:t>
      </w:r>
    </w:p>
    <w:p w14:paraId="68A99CB0" w14:textId="77777777" w:rsidR="00CC55E6" w:rsidRPr="00697DB7" w:rsidRDefault="00CC55E6" w:rsidP="00BA7D12">
      <w:pPr>
        <w:spacing w:after="0" w:line="240" w:lineRule="auto"/>
        <w:ind w:firstLine="284"/>
        <w:jc w:val="center"/>
        <w:rPr>
          <w:rFonts w:ascii="Garamond" w:hAnsi="Garamond" w:cs="Times New Roman"/>
          <w:bCs/>
          <w:sz w:val="24"/>
          <w:szCs w:val="24"/>
        </w:rPr>
      </w:pPr>
    </w:p>
    <w:p w14:paraId="7FE3414B" w14:textId="22F9EA98" w:rsidR="007802ED" w:rsidRPr="00697DB7" w:rsidRDefault="007802ED" w:rsidP="00BA7D12">
      <w:pPr>
        <w:spacing w:after="0" w:line="240" w:lineRule="auto"/>
        <w:ind w:firstLine="284"/>
        <w:jc w:val="center"/>
        <w:rPr>
          <w:rFonts w:ascii="Garamond" w:hAnsi="Garamond"/>
          <w:bCs/>
          <w:sz w:val="24"/>
          <w:szCs w:val="24"/>
        </w:rPr>
      </w:pPr>
      <w:r w:rsidRPr="00697DB7">
        <w:rPr>
          <w:rFonts w:ascii="Garamond" w:hAnsi="Garamond" w:cs="Times New Roman"/>
          <w:bCs/>
          <w:sz w:val="24"/>
          <w:szCs w:val="24"/>
        </w:rPr>
        <w:t>Neni 61</w:t>
      </w:r>
    </w:p>
    <w:p w14:paraId="4C4CC911" w14:textId="03C300A9" w:rsidR="007802ED" w:rsidRPr="00697DB7" w:rsidRDefault="003C489A" w:rsidP="00BA7D12">
      <w:pPr>
        <w:pStyle w:val="Heading2"/>
        <w:ind w:firstLine="284"/>
        <w:rPr>
          <w:rFonts w:ascii="Garamond" w:hAnsi="Garamond"/>
        </w:rPr>
      </w:pPr>
      <w:r w:rsidRPr="00697DB7">
        <w:rPr>
          <w:rFonts w:ascii="Garamond" w:hAnsi="Garamond"/>
          <w:caps w:val="0"/>
        </w:rPr>
        <w:t>Raportimi</w:t>
      </w:r>
    </w:p>
    <w:p w14:paraId="38CA5D87" w14:textId="77777777" w:rsidR="007802ED" w:rsidRPr="00697DB7" w:rsidRDefault="007802ED" w:rsidP="00BA7D12">
      <w:pPr>
        <w:spacing w:after="0" w:line="240" w:lineRule="auto"/>
        <w:ind w:firstLine="284"/>
        <w:rPr>
          <w:rFonts w:ascii="Garamond" w:hAnsi="Garamond" w:cs="Times New Roman"/>
          <w:sz w:val="24"/>
          <w:szCs w:val="24"/>
        </w:rPr>
      </w:pPr>
    </w:p>
    <w:p w14:paraId="4672E167" w14:textId="6682975C"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proofErr w:type="spellStart"/>
      <w:r w:rsidRPr="00697DB7">
        <w:rPr>
          <w:rFonts w:ascii="Garamond" w:hAnsi="Garamond"/>
        </w:rPr>
        <w:t>AZHBR</w:t>
      </w:r>
      <w:proofErr w:type="spellEnd"/>
      <w:r w:rsidR="004647BB" w:rsidRPr="00697DB7">
        <w:rPr>
          <w:rFonts w:ascii="Garamond" w:hAnsi="Garamond"/>
        </w:rPr>
        <w:t>-ja</w:t>
      </w:r>
      <w:r w:rsidRPr="00697DB7">
        <w:rPr>
          <w:rFonts w:ascii="Garamond" w:hAnsi="Garamond"/>
        </w:rPr>
        <w:t xml:space="preserve"> harton planin afatmesëm dhe planin vjetor të punës i cili miratohet nga </w:t>
      </w:r>
      <w:r w:rsidR="003C489A" w:rsidRPr="00697DB7">
        <w:rPr>
          <w:rFonts w:ascii="Garamond" w:hAnsi="Garamond"/>
        </w:rPr>
        <w:t>m</w:t>
      </w:r>
      <w:r w:rsidRPr="00697DB7">
        <w:rPr>
          <w:rFonts w:ascii="Garamond" w:hAnsi="Garamond"/>
        </w:rPr>
        <w:t xml:space="preserve">inistri i </w:t>
      </w:r>
      <w:proofErr w:type="spellStart"/>
      <w:r w:rsidRPr="00697DB7">
        <w:rPr>
          <w:rFonts w:ascii="Garamond" w:hAnsi="Garamond"/>
        </w:rPr>
        <w:t>MBZHR</w:t>
      </w:r>
      <w:proofErr w:type="spellEnd"/>
      <w:r w:rsidR="003C489A" w:rsidRPr="00697DB7">
        <w:rPr>
          <w:rFonts w:ascii="Garamond" w:hAnsi="Garamond"/>
        </w:rPr>
        <w:t>-së.</w:t>
      </w:r>
      <w:r w:rsidRPr="00697DB7">
        <w:rPr>
          <w:rFonts w:ascii="Garamond" w:hAnsi="Garamond"/>
        </w:rPr>
        <w:t xml:space="preserve"> </w:t>
      </w:r>
    </w:p>
    <w:p w14:paraId="403E12B2" w14:textId="2D4D03F0"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proofErr w:type="spellStart"/>
      <w:r w:rsidRPr="00697DB7">
        <w:rPr>
          <w:rFonts w:ascii="Garamond" w:hAnsi="Garamond"/>
        </w:rPr>
        <w:t>AZHBR</w:t>
      </w:r>
      <w:proofErr w:type="spellEnd"/>
      <w:r w:rsidR="003C489A" w:rsidRPr="00697DB7">
        <w:rPr>
          <w:rFonts w:ascii="Garamond" w:hAnsi="Garamond"/>
        </w:rPr>
        <w:t>-ja</w:t>
      </w:r>
      <w:r w:rsidRPr="00697DB7">
        <w:rPr>
          <w:rFonts w:ascii="Garamond" w:hAnsi="Garamond"/>
        </w:rPr>
        <w:t xml:space="preserve"> çdo vit zhvillon analizën vjetore dhe paraqet në </w:t>
      </w:r>
      <w:proofErr w:type="spellStart"/>
      <w:r w:rsidRPr="00697DB7">
        <w:rPr>
          <w:rFonts w:ascii="Garamond" w:hAnsi="Garamond"/>
        </w:rPr>
        <w:t>MZHBR</w:t>
      </w:r>
      <w:proofErr w:type="spellEnd"/>
      <w:r w:rsidRPr="00697DB7">
        <w:rPr>
          <w:rFonts w:ascii="Garamond" w:hAnsi="Garamond"/>
        </w:rPr>
        <w:t xml:space="preserve"> raportin vjetor të veprimtarisë dhe raportin financiar.</w:t>
      </w:r>
    </w:p>
    <w:p w14:paraId="28600E2F" w14:textId="3EC0D743"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Raporti vjetor i </w:t>
      </w:r>
      <w:proofErr w:type="spellStart"/>
      <w:r w:rsidRPr="00697DB7">
        <w:rPr>
          <w:rFonts w:ascii="Garamond" w:hAnsi="Garamond"/>
        </w:rPr>
        <w:t>AZHBR</w:t>
      </w:r>
      <w:proofErr w:type="spellEnd"/>
      <w:r w:rsidRPr="00697DB7">
        <w:rPr>
          <w:rFonts w:ascii="Garamond" w:hAnsi="Garamond"/>
        </w:rPr>
        <w:t>-së publikohet në faqen zyrtare të saj.</w:t>
      </w:r>
    </w:p>
    <w:p w14:paraId="080CDA8C" w14:textId="77777777" w:rsidR="007802ED" w:rsidRPr="00697DB7" w:rsidRDefault="007802ED" w:rsidP="00BA7D12">
      <w:pPr>
        <w:spacing w:after="0" w:line="240" w:lineRule="auto"/>
        <w:ind w:firstLine="284"/>
        <w:jc w:val="center"/>
        <w:rPr>
          <w:rFonts w:ascii="Garamond" w:hAnsi="Garamond" w:cs="Times New Roman"/>
          <w:sz w:val="24"/>
          <w:szCs w:val="24"/>
        </w:rPr>
      </w:pPr>
    </w:p>
    <w:p w14:paraId="7028EC8C"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KREU X</w:t>
      </w:r>
    </w:p>
    <w:p w14:paraId="6D079FD5" w14:textId="77777777" w:rsidR="007802ED" w:rsidRPr="00697DB7" w:rsidRDefault="007802ED" w:rsidP="00BA7D12">
      <w:pPr>
        <w:pStyle w:val="Heading1"/>
        <w:ind w:firstLine="284"/>
        <w:jc w:val="center"/>
        <w:rPr>
          <w:rFonts w:ascii="Garamond" w:hAnsi="Garamond"/>
          <w:b w:val="0"/>
          <w:u w:val="none"/>
        </w:rPr>
      </w:pPr>
      <w:r w:rsidRPr="00697DB7">
        <w:rPr>
          <w:rFonts w:ascii="Garamond" w:hAnsi="Garamond"/>
          <w:b w:val="0"/>
          <w:u w:val="none"/>
        </w:rPr>
        <w:t>DISPOZITA KALIMTARE DHE TË FUNDIT</w:t>
      </w:r>
    </w:p>
    <w:p w14:paraId="588B9AA6" w14:textId="77777777" w:rsidR="007802ED" w:rsidRPr="00697DB7" w:rsidRDefault="007802ED" w:rsidP="00BA7D12">
      <w:pPr>
        <w:spacing w:after="0" w:line="240" w:lineRule="auto"/>
        <w:ind w:firstLine="284"/>
        <w:jc w:val="both"/>
        <w:rPr>
          <w:rFonts w:ascii="Garamond" w:hAnsi="Garamond" w:cs="Times New Roman"/>
          <w:sz w:val="24"/>
          <w:szCs w:val="24"/>
        </w:rPr>
      </w:pPr>
    </w:p>
    <w:p w14:paraId="7EB8BE46"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62</w:t>
      </w:r>
    </w:p>
    <w:p w14:paraId="106879D2" w14:textId="4E885D83" w:rsidR="007802ED" w:rsidRPr="00697DB7" w:rsidRDefault="003C489A" w:rsidP="00BA7D12">
      <w:pPr>
        <w:pStyle w:val="Heading2"/>
        <w:ind w:firstLine="284"/>
        <w:rPr>
          <w:rFonts w:ascii="Garamond" w:hAnsi="Garamond"/>
        </w:rPr>
      </w:pPr>
      <w:r w:rsidRPr="00697DB7">
        <w:rPr>
          <w:rFonts w:ascii="Garamond" w:hAnsi="Garamond"/>
          <w:caps w:val="0"/>
        </w:rPr>
        <w:t xml:space="preserve">Njohja me udhëzimin </w:t>
      </w:r>
    </w:p>
    <w:p w14:paraId="13162078" w14:textId="77777777" w:rsidR="007802ED" w:rsidRPr="00697DB7" w:rsidRDefault="007802ED" w:rsidP="00BA7D12">
      <w:pPr>
        <w:spacing w:after="0" w:line="240" w:lineRule="auto"/>
        <w:ind w:firstLine="284"/>
        <w:rPr>
          <w:rFonts w:ascii="Garamond" w:hAnsi="Garamond" w:cs="Times New Roman"/>
          <w:sz w:val="24"/>
          <w:szCs w:val="24"/>
        </w:rPr>
      </w:pPr>
    </w:p>
    <w:p w14:paraId="52E85164" w14:textId="66A24AE5"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Të gjithë nëpunësit/punonjësit e </w:t>
      </w:r>
      <w:proofErr w:type="spellStart"/>
      <w:r w:rsidRPr="00697DB7">
        <w:rPr>
          <w:rFonts w:ascii="Garamond" w:hAnsi="Garamond"/>
        </w:rPr>
        <w:t>AZHBR</w:t>
      </w:r>
      <w:proofErr w:type="spellEnd"/>
      <w:r w:rsidRPr="00697DB7">
        <w:rPr>
          <w:rFonts w:ascii="Garamond" w:hAnsi="Garamond"/>
        </w:rPr>
        <w:t xml:space="preserve">-së duhet të njihen individualisht me këtë udhëzim dhe nëse e shohin të nevojshme të kërkojnë sqarime dhe interpretime pranë Sektorit të Burimeve Njerëzore dhe Shërbimeve Mbështetëse. </w:t>
      </w:r>
    </w:p>
    <w:p w14:paraId="35875334" w14:textId="1D213E36"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Kriteret dhe përmbajtja e këtij udhëzimi janë të detyrueshme për zbatim nga të gjithë nëpunësit/punonjësit e </w:t>
      </w:r>
      <w:proofErr w:type="spellStart"/>
      <w:r w:rsidRPr="00697DB7">
        <w:rPr>
          <w:rFonts w:ascii="Garamond" w:hAnsi="Garamond"/>
        </w:rPr>
        <w:t>AZHBR</w:t>
      </w:r>
      <w:proofErr w:type="spellEnd"/>
      <w:r w:rsidRPr="00697DB7">
        <w:rPr>
          <w:rFonts w:ascii="Garamond" w:hAnsi="Garamond"/>
        </w:rPr>
        <w:t xml:space="preserve">-së. </w:t>
      </w:r>
    </w:p>
    <w:p w14:paraId="238FBE9F" w14:textId="35A5401D"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 xml:space="preserve">Pranimi në punë nënkupton njohjen dhe pranimin e kërkesave të këtij udhëzimi. </w:t>
      </w:r>
    </w:p>
    <w:p w14:paraId="5C908D3C" w14:textId="5AC5F591"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Drejtori i përgjithshëm nxjerr urdhra dhe udhëzues për zbatimin e këtij udhëzimi. </w:t>
      </w:r>
    </w:p>
    <w:p w14:paraId="30872ED5" w14:textId="0C42E86B" w:rsidR="007802ED" w:rsidRPr="00697DB7" w:rsidRDefault="007802ED" w:rsidP="00BA7D12">
      <w:pPr>
        <w:pStyle w:val="ListParagraph"/>
        <w:ind w:left="0" w:firstLine="284"/>
        <w:jc w:val="both"/>
        <w:rPr>
          <w:rFonts w:ascii="Garamond" w:hAnsi="Garamond"/>
        </w:rPr>
      </w:pPr>
      <w:r w:rsidRPr="00697DB7">
        <w:rPr>
          <w:rFonts w:ascii="Garamond" w:hAnsi="Garamond"/>
        </w:rPr>
        <w:t>5.</w:t>
      </w:r>
      <w:r w:rsidR="002D53DD" w:rsidRPr="00697DB7">
        <w:rPr>
          <w:rFonts w:ascii="Garamond" w:hAnsi="Garamond"/>
        </w:rPr>
        <w:t xml:space="preserve"> </w:t>
      </w:r>
      <w:r w:rsidRPr="00697DB7">
        <w:rPr>
          <w:rFonts w:ascii="Garamond" w:hAnsi="Garamond"/>
        </w:rPr>
        <w:t xml:space="preserve">Çdo punonjës pajiset me një kopje të udhëzimit, i cili publikohet në faqen zyrtare </w:t>
      </w:r>
      <w:r w:rsidR="003C489A" w:rsidRPr="00697DB7">
        <w:rPr>
          <w:rFonts w:ascii="Garamond" w:hAnsi="Garamond"/>
        </w:rPr>
        <w:t>elektronike</w:t>
      </w:r>
      <w:r w:rsidRPr="00697DB7">
        <w:rPr>
          <w:rFonts w:ascii="Garamond" w:hAnsi="Garamond"/>
        </w:rPr>
        <w:t xml:space="preserve"> të </w:t>
      </w:r>
      <w:proofErr w:type="spellStart"/>
      <w:r w:rsidRPr="00697DB7">
        <w:rPr>
          <w:rFonts w:ascii="Garamond" w:hAnsi="Garamond"/>
        </w:rPr>
        <w:t>AZHBR</w:t>
      </w:r>
      <w:proofErr w:type="spellEnd"/>
      <w:r w:rsidRPr="00697DB7">
        <w:rPr>
          <w:rFonts w:ascii="Garamond" w:hAnsi="Garamond"/>
        </w:rPr>
        <w:t xml:space="preserve">-së. </w:t>
      </w:r>
    </w:p>
    <w:p w14:paraId="4D1C7AC5" w14:textId="7502F5AB" w:rsidR="007802ED" w:rsidRPr="00697DB7" w:rsidRDefault="007802ED" w:rsidP="00BA7D12">
      <w:pPr>
        <w:pStyle w:val="ListParagraph"/>
        <w:ind w:left="0" w:firstLine="284"/>
        <w:jc w:val="both"/>
        <w:rPr>
          <w:rFonts w:ascii="Garamond" w:hAnsi="Garamond"/>
        </w:rPr>
      </w:pPr>
      <w:r w:rsidRPr="00697DB7">
        <w:rPr>
          <w:rFonts w:ascii="Garamond" w:hAnsi="Garamond"/>
        </w:rPr>
        <w:t>6.</w:t>
      </w:r>
      <w:r w:rsidR="002D53DD" w:rsidRPr="00697DB7">
        <w:rPr>
          <w:rFonts w:ascii="Garamond" w:hAnsi="Garamond"/>
        </w:rPr>
        <w:t xml:space="preserve"> </w:t>
      </w:r>
      <w:r w:rsidRPr="00697DB7">
        <w:rPr>
          <w:rFonts w:ascii="Garamond" w:hAnsi="Garamond"/>
        </w:rPr>
        <w:t xml:space="preserve">Ngarkohen për zbatimin e këtij udhëzimi </w:t>
      </w:r>
      <w:proofErr w:type="spellStart"/>
      <w:r w:rsidRPr="00697DB7">
        <w:rPr>
          <w:rFonts w:ascii="Garamond" w:hAnsi="Garamond"/>
        </w:rPr>
        <w:t>AZHBR</w:t>
      </w:r>
      <w:proofErr w:type="spellEnd"/>
      <w:r w:rsidR="003C489A" w:rsidRPr="00697DB7">
        <w:rPr>
          <w:rFonts w:ascii="Garamond" w:hAnsi="Garamond"/>
        </w:rPr>
        <w:t>-ja</w:t>
      </w:r>
      <w:r w:rsidRPr="00697DB7">
        <w:rPr>
          <w:rFonts w:ascii="Garamond" w:hAnsi="Garamond"/>
        </w:rPr>
        <w:t xml:space="preserve"> dhe Sekretari i Përgjithshëm në </w:t>
      </w:r>
      <w:proofErr w:type="spellStart"/>
      <w:r w:rsidRPr="00697DB7">
        <w:rPr>
          <w:rFonts w:ascii="Garamond" w:hAnsi="Garamond"/>
        </w:rPr>
        <w:t>MZHBR</w:t>
      </w:r>
      <w:proofErr w:type="spellEnd"/>
      <w:r w:rsidRPr="00697DB7">
        <w:rPr>
          <w:rFonts w:ascii="Garamond" w:hAnsi="Garamond"/>
        </w:rPr>
        <w:t>.</w:t>
      </w:r>
    </w:p>
    <w:p w14:paraId="589EA5CA" w14:textId="77777777" w:rsidR="007802ED" w:rsidRPr="00697DB7" w:rsidRDefault="007802ED" w:rsidP="00BA7D12">
      <w:pPr>
        <w:spacing w:after="0" w:line="240" w:lineRule="auto"/>
        <w:ind w:firstLine="284"/>
        <w:rPr>
          <w:rFonts w:ascii="Garamond" w:hAnsi="Garamond" w:cs="Times New Roman"/>
          <w:b/>
          <w:bCs/>
          <w:sz w:val="24"/>
          <w:szCs w:val="24"/>
        </w:rPr>
      </w:pPr>
    </w:p>
    <w:p w14:paraId="594B287F"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Neni 63</w:t>
      </w:r>
    </w:p>
    <w:p w14:paraId="335D827A" w14:textId="6E7B8BE3" w:rsidR="007802ED" w:rsidRPr="00697DB7" w:rsidRDefault="003C489A" w:rsidP="00BA7D12">
      <w:pPr>
        <w:pStyle w:val="Heading2"/>
        <w:ind w:firstLine="284"/>
        <w:rPr>
          <w:rFonts w:ascii="Garamond" w:hAnsi="Garamond"/>
        </w:rPr>
      </w:pPr>
      <w:r w:rsidRPr="00697DB7">
        <w:rPr>
          <w:rFonts w:ascii="Garamond" w:hAnsi="Garamond"/>
          <w:caps w:val="0"/>
        </w:rPr>
        <w:t>Sanksione</w:t>
      </w:r>
    </w:p>
    <w:p w14:paraId="25636334" w14:textId="77777777" w:rsidR="007802ED" w:rsidRPr="00697DB7" w:rsidRDefault="007802ED" w:rsidP="00BA7D12">
      <w:pPr>
        <w:spacing w:after="0" w:line="240" w:lineRule="auto"/>
        <w:ind w:firstLine="284"/>
        <w:rPr>
          <w:rFonts w:ascii="Garamond" w:hAnsi="Garamond" w:cs="Times New Roman"/>
          <w:sz w:val="24"/>
          <w:szCs w:val="24"/>
        </w:rPr>
      </w:pPr>
    </w:p>
    <w:p w14:paraId="70E19668" w14:textId="31849360"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Mosrespektimi i rregullave dhe i procedurave të përcaktuara në këtë udhëzim përbën shkak për procedim disiplinor për çdo nëpunës/punonjës që shkel, në përputhje me dispozitat ligjore në fuqi (kur nuk përbën vepër penale). </w:t>
      </w:r>
    </w:p>
    <w:p w14:paraId="19540FCA" w14:textId="6C0C86BD" w:rsidR="007802ED" w:rsidRPr="00697DB7" w:rsidRDefault="007802ED" w:rsidP="00BA7D12">
      <w:pPr>
        <w:pStyle w:val="ListParagraph"/>
        <w:ind w:left="0" w:firstLine="284"/>
        <w:jc w:val="both"/>
        <w:rPr>
          <w:rFonts w:ascii="Garamond" w:hAnsi="Garamond"/>
        </w:rPr>
      </w:pPr>
      <w:r w:rsidRPr="00697DB7">
        <w:rPr>
          <w:rFonts w:ascii="Garamond" w:hAnsi="Garamond"/>
        </w:rPr>
        <w:t>2.</w:t>
      </w:r>
      <w:r w:rsidR="002D53DD" w:rsidRPr="00697DB7">
        <w:rPr>
          <w:rFonts w:ascii="Garamond" w:hAnsi="Garamond"/>
        </w:rPr>
        <w:t xml:space="preserve"> </w:t>
      </w:r>
      <w:r w:rsidRPr="00697DB7">
        <w:rPr>
          <w:rFonts w:ascii="Garamond" w:hAnsi="Garamond"/>
        </w:rPr>
        <w:t xml:space="preserve">Mosnjohja e udhëzimit nuk e justifikon nëpunësin/punonjësin nga përgjegjësia dhe sanksionet e lartpërmendura. </w:t>
      </w:r>
    </w:p>
    <w:p w14:paraId="48EE8389" w14:textId="77777777" w:rsidR="007802ED" w:rsidRPr="00697DB7" w:rsidRDefault="007802ED" w:rsidP="00BA7D12">
      <w:pPr>
        <w:pStyle w:val="ListParagraph"/>
        <w:ind w:left="0" w:firstLine="284"/>
        <w:jc w:val="both"/>
        <w:rPr>
          <w:rFonts w:ascii="Garamond" w:hAnsi="Garamond"/>
        </w:rPr>
      </w:pPr>
    </w:p>
    <w:p w14:paraId="0138FFBB"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Neni 64 </w:t>
      </w:r>
    </w:p>
    <w:p w14:paraId="02B75E10" w14:textId="48A6876A" w:rsidR="007802ED" w:rsidRPr="00697DB7" w:rsidRDefault="003C489A" w:rsidP="00BA7D12">
      <w:pPr>
        <w:pStyle w:val="Heading2"/>
        <w:ind w:firstLine="284"/>
        <w:rPr>
          <w:rFonts w:ascii="Garamond" w:hAnsi="Garamond"/>
        </w:rPr>
      </w:pPr>
      <w:r w:rsidRPr="00697DB7">
        <w:rPr>
          <w:rFonts w:ascii="Garamond" w:hAnsi="Garamond"/>
          <w:caps w:val="0"/>
        </w:rPr>
        <w:t xml:space="preserve">Ndryshimi, zëvendësimi, shtimi dhe shfuqizimi i dispozitave </w:t>
      </w:r>
    </w:p>
    <w:p w14:paraId="4FA036F9" w14:textId="77777777" w:rsidR="007802ED" w:rsidRPr="00697DB7" w:rsidRDefault="007802ED" w:rsidP="00BA7D12">
      <w:pPr>
        <w:spacing w:after="0" w:line="240" w:lineRule="auto"/>
        <w:ind w:firstLine="284"/>
        <w:rPr>
          <w:rFonts w:ascii="Garamond" w:hAnsi="Garamond" w:cs="Times New Roman"/>
          <w:sz w:val="24"/>
          <w:szCs w:val="24"/>
        </w:rPr>
      </w:pPr>
    </w:p>
    <w:p w14:paraId="5069C569" w14:textId="27CFCAAD" w:rsidR="007802ED" w:rsidRPr="00697DB7" w:rsidRDefault="007802ED" w:rsidP="00BA7D12">
      <w:pPr>
        <w:pStyle w:val="ListParagraph"/>
        <w:ind w:left="0" w:firstLine="284"/>
        <w:jc w:val="both"/>
        <w:rPr>
          <w:rFonts w:ascii="Garamond" w:hAnsi="Garamond"/>
        </w:rPr>
      </w:pPr>
      <w:r w:rsidRPr="00697DB7">
        <w:rPr>
          <w:rFonts w:ascii="Garamond" w:hAnsi="Garamond"/>
        </w:rPr>
        <w:t>1.</w:t>
      </w:r>
      <w:r w:rsidR="002D53DD" w:rsidRPr="00697DB7">
        <w:rPr>
          <w:rFonts w:ascii="Garamond" w:hAnsi="Garamond"/>
        </w:rPr>
        <w:t xml:space="preserve"> </w:t>
      </w:r>
      <w:r w:rsidRPr="00697DB7">
        <w:rPr>
          <w:rFonts w:ascii="Garamond" w:hAnsi="Garamond"/>
        </w:rPr>
        <w:t xml:space="preserve">Dispozitat e këtij udhëzimi do të ndryshohen, zëvendësohen, shtohen dhe shfuqizohen nga ministri i Bujqësisë dhe Zhvillimit Rural. </w:t>
      </w:r>
    </w:p>
    <w:p w14:paraId="04C71B4C" w14:textId="15E0C80A" w:rsidR="007802ED" w:rsidRPr="00697DB7" w:rsidRDefault="007802ED" w:rsidP="00BA7D12">
      <w:pPr>
        <w:pStyle w:val="ListParagraph"/>
        <w:ind w:left="0" w:firstLine="284"/>
        <w:jc w:val="both"/>
        <w:rPr>
          <w:rFonts w:ascii="Garamond" w:hAnsi="Garamond"/>
        </w:rPr>
      </w:pPr>
      <w:r w:rsidRPr="00697DB7">
        <w:rPr>
          <w:rFonts w:ascii="Garamond" w:hAnsi="Garamond"/>
        </w:rPr>
        <w:lastRenderedPageBreak/>
        <w:t>2.</w:t>
      </w:r>
      <w:r w:rsidR="002D53DD" w:rsidRPr="00697DB7">
        <w:rPr>
          <w:rFonts w:ascii="Garamond" w:hAnsi="Garamond"/>
        </w:rPr>
        <w:t xml:space="preserve"> </w:t>
      </w:r>
      <w:r w:rsidRPr="00697DB7">
        <w:rPr>
          <w:rFonts w:ascii="Garamond" w:hAnsi="Garamond"/>
        </w:rPr>
        <w:t xml:space="preserve">Në rast mbivendosje kompetencash, si pasojë e zbatimit të akteve ligjore dhe nënligjore në fuqi, struktura që konstaton mbivendosjen i kërkon </w:t>
      </w:r>
      <w:proofErr w:type="spellStart"/>
      <w:r w:rsidRPr="00697DB7">
        <w:rPr>
          <w:rFonts w:ascii="Garamond" w:hAnsi="Garamond"/>
        </w:rPr>
        <w:t>MZHBR</w:t>
      </w:r>
      <w:proofErr w:type="spellEnd"/>
      <w:r w:rsidRPr="00697DB7">
        <w:rPr>
          <w:rFonts w:ascii="Garamond" w:hAnsi="Garamond"/>
        </w:rPr>
        <w:t xml:space="preserve">-së përcaktimin e strukturës kompetente për zbatimin e kompetencës së mbivendosur. </w:t>
      </w:r>
    </w:p>
    <w:p w14:paraId="656EF764" w14:textId="671E0E3E" w:rsidR="007802ED" w:rsidRPr="00697DB7" w:rsidRDefault="007802ED" w:rsidP="00BA7D12">
      <w:pPr>
        <w:pStyle w:val="ListParagraph"/>
        <w:ind w:left="0" w:firstLine="284"/>
        <w:jc w:val="both"/>
        <w:rPr>
          <w:rFonts w:ascii="Garamond" w:hAnsi="Garamond"/>
        </w:rPr>
      </w:pPr>
      <w:r w:rsidRPr="00697DB7">
        <w:rPr>
          <w:rFonts w:ascii="Garamond" w:hAnsi="Garamond"/>
        </w:rPr>
        <w:t>3.</w:t>
      </w:r>
      <w:r w:rsidR="002D53DD" w:rsidRPr="00697DB7">
        <w:rPr>
          <w:rFonts w:ascii="Garamond" w:hAnsi="Garamond"/>
        </w:rPr>
        <w:t xml:space="preserve"> </w:t>
      </w:r>
      <w:r w:rsidRPr="00697DB7">
        <w:rPr>
          <w:rFonts w:ascii="Garamond" w:hAnsi="Garamond"/>
        </w:rPr>
        <w:t>Për çështje që nuk trajtohen në këtë udhëzim do të zbatohen dispozitat ligjore që rregullojnë marrëdhënien e punës në Agjenci.</w:t>
      </w:r>
    </w:p>
    <w:p w14:paraId="6D15ADCA" w14:textId="03E3166F" w:rsidR="007802ED" w:rsidRPr="00697DB7" w:rsidRDefault="007802ED" w:rsidP="00BA7D12">
      <w:pPr>
        <w:pStyle w:val="ListParagraph"/>
        <w:ind w:left="0" w:firstLine="284"/>
        <w:jc w:val="both"/>
        <w:rPr>
          <w:rFonts w:ascii="Garamond" w:hAnsi="Garamond"/>
        </w:rPr>
      </w:pPr>
      <w:r w:rsidRPr="00697DB7">
        <w:rPr>
          <w:rFonts w:ascii="Garamond" w:hAnsi="Garamond"/>
        </w:rPr>
        <w:t>4.</w:t>
      </w:r>
      <w:r w:rsidR="002D53DD" w:rsidRPr="00697DB7">
        <w:rPr>
          <w:rFonts w:ascii="Garamond" w:hAnsi="Garamond"/>
        </w:rPr>
        <w:t xml:space="preserve"> </w:t>
      </w:r>
      <w:r w:rsidRPr="00697DB7">
        <w:rPr>
          <w:rFonts w:ascii="Garamond" w:hAnsi="Garamond"/>
        </w:rPr>
        <w:t xml:space="preserve">Udhëzimi </w:t>
      </w:r>
      <w:r w:rsidR="008B361F" w:rsidRPr="00697DB7">
        <w:rPr>
          <w:rFonts w:ascii="Garamond" w:hAnsi="Garamond"/>
        </w:rPr>
        <w:t>n</w:t>
      </w:r>
      <w:r w:rsidRPr="00697DB7">
        <w:rPr>
          <w:rFonts w:ascii="Garamond" w:hAnsi="Garamond"/>
        </w:rPr>
        <w:t xml:space="preserve">r. 17, datë 19.10.2022, </w:t>
      </w:r>
      <w:r w:rsidRPr="00697DB7">
        <w:rPr>
          <w:rFonts w:ascii="Garamond" w:hAnsi="Garamond"/>
          <w:iCs/>
        </w:rPr>
        <w:t>“Për përcaktimin e rregullave dhe procedurave për funksionimin e brendshëm të Agjencisë për Zhvillim Bujqësor dhe Rural”,</w:t>
      </w:r>
      <w:r w:rsidRPr="00697DB7">
        <w:rPr>
          <w:rFonts w:ascii="Garamond" w:hAnsi="Garamond"/>
        </w:rPr>
        <w:t xml:space="preserve"> shfuqizohet. </w:t>
      </w:r>
    </w:p>
    <w:p w14:paraId="73B8FEE3" w14:textId="77777777" w:rsidR="007802ED" w:rsidRPr="00697DB7" w:rsidRDefault="007802ED" w:rsidP="00BA7D12">
      <w:pPr>
        <w:spacing w:after="0" w:line="240" w:lineRule="auto"/>
        <w:ind w:firstLine="284"/>
        <w:jc w:val="both"/>
        <w:rPr>
          <w:rFonts w:ascii="Garamond" w:hAnsi="Garamond" w:cs="Times New Roman"/>
          <w:sz w:val="24"/>
          <w:szCs w:val="24"/>
        </w:rPr>
      </w:pPr>
    </w:p>
    <w:p w14:paraId="1B1748DF" w14:textId="77777777" w:rsidR="007802ED" w:rsidRPr="00697DB7" w:rsidRDefault="007802ED" w:rsidP="00BA7D12">
      <w:pPr>
        <w:spacing w:after="0" w:line="240" w:lineRule="auto"/>
        <w:ind w:firstLine="284"/>
        <w:jc w:val="center"/>
        <w:rPr>
          <w:rFonts w:ascii="Garamond" w:hAnsi="Garamond" w:cs="Times New Roman"/>
          <w:bCs/>
          <w:sz w:val="24"/>
          <w:szCs w:val="24"/>
        </w:rPr>
      </w:pPr>
      <w:r w:rsidRPr="00697DB7">
        <w:rPr>
          <w:rFonts w:ascii="Garamond" w:hAnsi="Garamond" w:cs="Times New Roman"/>
          <w:bCs/>
          <w:sz w:val="24"/>
          <w:szCs w:val="24"/>
        </w:rPr>
        <w:t xml:space="preserve">Neni 65 </w:t>
      </w:r>
    </w:p>
    <w:p w14:paraId="675356F8" w14:textId="6DCDB336" w:rsidR="007802ED" w:rsidRPr="00697DB7" w:rsidRDefault="008B361F" w:rsidP="00BA7D12">
      <w:pPr>
        <w:pStyle w:val="Heading2"/>
        <w:ind w:firstLine="284"/>
        <w:rPr>
          <w:rFonts w:ascii="Garamond" w:hAnsi="Garamond"/>
        </w:rPr>
      </w:pPr>
      <w:r w:rsidRPr="00697DB7">
        <w:rPr>
          <w:rFonts w:ascii="Garamond" w:hAnsi="Garamond"/>
          <w:caps w:val="0"/>
        </w:rPr>
        <w:t xml:space="preserve">Hyrja në fuqi </w:t>
      </w:r>
    </w:p>
    <w:p w14:paraId="033C5EA2" w14:textId="77777777" w:rsidR="007802ED" w:rsidRPr="00697DB7" w:rsidRDefault="007802ED" w:rsidP="00BA7D12">
      <w:pPr>
        <w:spacing w:after="0" w:line="240" w:lineRule="auto"/>
        <w:ind w:firstLine="284"/>
        <w:rPr>
          <w:rFonts w:ascii="Garamond" w:hAnsi="Garamond" w:cs="Times New Roman"/>
          <w:sz w:val="24"/>
          <w:szCs w:val="24"/>
        </w:rPr>
      </w:pPr>
    </w:p>
    <w:p w14:paraId="3E072DF7" w14:textId="77777777" w:rsidR="007802ED" w:rsidRPr="00697DB7" w:rsidRDefault="007802ED" w:rsidP="00BA7D12">
      <w:pPr>
        <w:spacing w:after="0" w:line="240" w:lineRule="auto"/>
        <w:ind w:firstLine="284"/>
        <w:jc w:val="both"/>
        <w:rPr>
          <w:rFonts w:ascii="Garamond" w:hAnsi="Garamond" w:cs="Times New Roman"/>
          <w:sz w:val="24"/>
          <w:szCs w:val="24"/>
        </w:rPr>
      </w:pPr>
      <w:r w:rsidRPr="00697DB7">
        <w:rPr>
          <w:rFonts w:ascii="Garamond" w:hAnsi="Garamond" w:cs="Times New Roman"/>
          <w:sz w:val="24"/>
          <w:szCs w:val="24"/>
        </w:rPr>
        <w:t>Ky udhëzim hyn në fuqi pas botimit në Fletoren Zyrtare.</w:t>
      </w:r>
    </w:p>
    <w:p w14:paraId="347B30A7" w14:textId="77777777" w:rsidR="007802ED" w:rsidRPr="00697DB7" w:rsidRDefault="007802ED" w:rsidP="00BA7D12">
      <w:pPr>
        <w:spacing w:after="0" w:line="240" w:lineRule="auto"/>
        <w:ind w:firstLine="284"/>
        <w:jc w:val="both"/>
        <w:rPr>
          <w:rFonts w:ascii="Garamond" w:hAnsi="Garamond" w:cs="Times New Roman"/>
          <w:sz w:val="24"/>
          <w:szCs w:val="24"/>
        </w:rPr>
      </w:pPr>
    </w:p>
    <w:p w14:paraId="74933CC7" w14:textId="1E995F7B" w:rsidR="007802ED" w:rsidRPr="00697DB7" w:rsidRDefault="007802ED" w:rsidP="00BA7D12">
      <w:pPr>
        <w:spacing w:after="0" w:line="240" w:lineRule="auto"/>
        <w:ind w:firstLine="284"/>
        <w:jc w:val="right"/>
        <w:rPr>
          <w:rFonts w:ascii="Garamond" w:hAnsi="Garamond" w:cs="Times New Roman"/>
          <w:bCs/>
          <w:sz w:val="24"/>
          <w:szCs w:val="24"/>
        </w:rPr>
      </w:pPr>
      <w:r w:rsidRPr="00697DB7">
        <w:rPr>
          <w:rFonts w:ascii="Garamond" w:hAnsi="Garamond" w:cs="Times New Roman"/>
          <w:bCs/>
          <w:sz w:val="24"/>
          <w:szCs w:val="24"/>
        </w:rPr>
        <w:t>MINISTËR</w:t>
      </w:r>
      <w:r w:rsidR="00DF4192" w:rsidRPr="00697DB7">
        <w:rPr>
          <w:rFonts w:ascii="Garamond" w:hAnsi="Garamond" w:cs="Times New Roman"/>
          <w:bCs/>
          <w:sz w:val="24"/>
          <w:szCs w:val="24"/>
        </w:rPr>
        <w:t xml:space="preserve"> I BUJQËSISË DHE ZHVILLIMIT RURAL</w:t>
      </w:r>
    </w:p>
    <w:p w14:paraId="53DCFE97" w14:textId="493A8B85" w:rsidR="007802ED" w:rsidRPr="00697DB7" w:rsidRDefault="00DF4192" w:rsidP="00BA7D12">
      <w:pPr>
        <w:spacing w:after="0" w:line="240" w:lineRule="auto"/>
        <w:ind w:firstLine="284"/>
        <w:jc w:val="right"/>
        <w:rPr>
          <w:rFonts w:ascii="Garamond" w:hAnsi="Garamond" w:cs="Times New Roman"/>
          <w:b/>
          <w:bCs/>
          <w:sz w:val="24"/>
          <w:szCs w:val="24"/>
        </w:rPr>
      </w:pPr>
      <w:r w:rsidRPr="00697DB7">
        <w:rPr>
          <w:rFonts w:ascii="Garamond" w:hAnsi="Garamond" w:cs="Times New Roman"/>
          <w:b/>
          <w:bCs/>
          <w:sz w:val="24"/>
          <w:szCs w:val="24"/>
        </w:rPr>
        <w:t xml:space="preserve">Anila </w:t>
      </w:r>
      <w:proofErr w:type="spellStart"/>
      <w:r w:rsidRPr="00697DB7">
        <w:rPr>
          <w:rFonts w:ascii="Garamond" w:hAnsi="Garamond" w:cs="Times New Roman"/>
          <w:b/>
          <w:bCs/>
          <w:sz w:val="24"/>
          <w:szCs w:val="24"/>
        </w:rPr>
        <w:t>Denaj</w:t>
      </w:r>
      <w:proofErr w:type="spellEnd"/>
    </w:p>
    <w:p w14:paraId="601FC45D" w14:textId="77777777" w:rsidR="007802ED" w:rsidRPr="00697DB7" w:rsidRDefault="007802ED" w:rsidP="00BA7D12">
      <w:pPr>
        <w:spacing w:after="0" w:line="240" w:lineRule="auto"/>
        <w:ind w:firstLine="284"/>
        <w:jc w:val="both"/>
        <w:rPr>
          <w:rFonts w:ascii="Garamond" w:hAnsi="Garamond" w:cs="Times New Roman"/>
          <w:sz w:val="24"/>
          <w:szCs w:val="24"/>
        </w:rPr>
      </w:pPr>
    </w:p>
    <w:p w14:paraId="039F13A7" w14:textId="7B4D8822" w:rsidR="007802ED" w:rsidRPr="00697DB7" w:rsidRDefault="007802ED" w:rsidP="00BA7D12">
      <w:pPr>
        <w:pStyle w:val="FootnoteText"/>
        <w:ind w:firstLine="284"/>
        <w:rPr>
          <w:rFonts w:ascii="Garamond" w:hAnsi="Garamond"/>
          <w:sz w:val="24"/>
          <w:szCs w:val="24"/>
        </w:rPr>
      </w:pPr>
      <w:r w:rsidRPr="00697DB7">
        <w:rPr>
          <w:rFonts w:ascii="Garamond" w:hAnsi="Garamond"/>
          <w:sz w:val="24"/>
          <w:szCs w:val="24"/>
        </w:rPr>
        <w:t xml:space="preserve"> </w:t>
      </w:r>
    </w:p>
    <w:p w14:paraId="79CE8B4A" w14:textId="0B45FED2" w:rsidR="00437035" w:rsidRPr="00697DB7" w:rsidRDefault="00437035" w:rsidP="00BA7D12">
      <w:pPr>
        <w:spacing w:after="0" w:line="240" w:lineRule="auto"/>
        <w:ind w:firstLine="284"/>
        <w:rPr>
          <w:rFonts w:ascii="Garamond" w:hAnsi="Garamond"/>
          <w:sz w:val="24"/>
          <w:szCs w:val="24"/>
        </w:rPr>
      </w:pPr>
    </w:p>
    <w:sectPr w:rsidR="00437035" w:rsidRPr="00697DB7" w:rsidSect="005F58CC">
      <w:footerReference w:type="default" r:id="rId15"/>
      <w:pgSz w:w="12240" w:h="15840"/>
      <w:pgMar w:top="810" w:right="1440" w:bottom="540" w:left="1440" w:header="720" w:footer="2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BF9B1" w14:textId="77777777" w:rsidR="00C6552F" w:rsidRDefault="00C6552F" w:rsidP="00546316">
      <w:pPr>
        <w:spacing w:after="0" w:line="240" w:lineRule="auto"/>
      </w:pPr>
      <w:r>
        <w:separator/>
      </w:r>
    </w:p>
  </w:endnote>
  <w:endnote w:type="continuationSeparator" w:id="0">
    <w:p w14:paraId="7DF70EE9" w14:textId="77777777" w:rsidR="00C6552F" w:rsidRDefault="00C6552F" w:rsidP="00546316">
      <w:pPr>
        <w:spacing w:after="0" w:line="240" w:lineRule="auto"/>
      </w:pPr>
      <w:r>
        <w:continuationSeparator/>
      </w:r>
    </w:p>
  </w:endnote>
  <w:endnote w:type="continuationNotice" w:id="1">
    <w:p w14:paraId="5698B6E4" w14:textId="77777777" w:rsidR="00C6552F" w:rsidRDefault="00C655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DF19E" w14:textId="77777777" w:rsidR="00C87F79" w:rsidRPr="008C77AF" w:rsidRDefault="00C87F79" w:rsidP="00546316">
    <w:pPr>
      <w:jc w:val="center"/>
      <w:rPr>
        <w:rFonts w:ascii="Times New Roman" w:hAnsi="Times New Roman" w:cs="Times New Roman"/>
        <w:sz w:val="24"/>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EA1C5" w14:textId="77777777" w:rsidR="00C6552F" w:rsidRDefault="00C6552F" w:rsidP="00546316">
      <w:pPr>
        <w:spacing w:after="0" w:line="240" w:lineRule="auto"/>
      </w:pPr>
      <w:r>
        <w:separator/>
      </w:r>
    </w:p>
  </w:footnote>
  <w:footnote w:type="continuationSeparator" w:id="0">
    <w:p w14:paraId="188CD3DC" w14:textId="77777777" w:rsidR="00C6552F" w:rsidRDefault="00C6552F" w:rsidP="00546316">
      <w:pPr>
        <w:spacing w:after="0" w:line="240" w:lineRule="auto"/>
      </w:pPr>
      <w:r>
        <w:continuationSeparator/>
      </w:r>
    </w:p>
  </w:footnote>
  <w:footnote w:type="continuationNotice" w:id="1">
    <w:p w14:paraId="7036C4A7" w14:textId="77777777" w:rsidR="00C6552F" w:rsidRDefault="00C6552F">
      <w:pPr>
        <w:spacing w:after="0" w:line="240" w:lineRule="auto"/>
      </w:pPr>
    </w:p>
  </w:footnote>
  <w:footnote w:id="2">
    <w:p w14:paraId="30C48737" w14:textId="4BA2FD52" w:rsidR="00C87F79" w:rsidRPr="00A423D5" w:rsidRDefault="00C87F79">
      <w:pPr>
        <w:pStyle w:val="FootnoteText"/>
        <w:rPr>
          <w:rFonts w:ascii="Garamond" w:hAnsi="Garamond"/>
        </w:rPr>
      </w:pPr>
      <w:r w:rsidRPr="007757A6">
        <w:rPr>
          <w:rStyle w:val="FootnoteReference"/>
          <w:rFonts w:ascii="Garamond" w:hAnsi="Garamond"/>
        </w:rPr>
        <w:footnoteRef/>
      </w:r>
      <w:r w:rsidRPr="007757A6">
        <w:rPr>
          <w:rFonts w:ascii="Garamond" w:hAnsi="Garamond"/>
        </w:rPr>
        <w:t xml:space="preserve"> Shtojca nr. 1: Struktura e Agjencisë për Zhvillim Bujqësor dhe Rural.</w:t>
      </w:r>
    </w:p>
  </w:footnote>
  <w:footnote w:id="3">
    <w:p w14:paraId="02612020" w14:textId="13AF5651" w:rsidR="00C87F79" w:rsidRPr="00A423D5" w:rsidRDefault="00C87F79">
      <w:pPr>
        <w:pStyle w:val="FootnoteText"/>
        <w:rPr>
          <w:rFonts w:ascii="Garamond" w:hAnsi="Garamond"/>
        </w:rPr>
      </w:pPr>
      <w:r w:rsidRPr="0087497C">
        <w:rPr>
          <w:rStyle w:val="FootnoteReference"/>
          <w:rFonts w:ascii="Garamond" w:hAnsi="Garamond"/>
        </w:rPr>
        <w:footnoteRef/>
      </w:r>
      <w:r w:rsidRPr="0087497C">
        <w:rPr>
          <w:rFonts w:ascii="Garamond" w:hAnsi="Garamond"/>
        </w:rPr>
        <w:t xml:space="preserve"> Shtojca </w:t>
      </w:r>
      <w:r>
        <w:rPr>
          <w:rFonts w:ascii="Garamond" w:hAnsi="Garamond"/>
        </w:rPr>
        <w:t>n</w:t>
      </w:r>
      <w:r w:rsidRPr="0087497C">
        <w:rPr>
          <w:rFonts w:ascii="Garamond" w:hAnsi="Garamond"/>
        </w:rPr>
        <w:t>r.</w:t>
      </w:r>
      <w:r>
        <w:rPr>
          <w:rFonts w:ascii="Garamond" w:hAnsi="Garamond"/>
        </w:rPr>
        <w:t xml:space="preserve"> </w:t>
      </w:r>
      <w:r w:rsidRPr="0087497C">
        <w:rPr>
          <w:rFonts w:ascii="Garamond" w:hAnsi="Garamond"/>
        </w:rPr>
        <w:t>7: Formatet e vlerësimit të punës për nëpunësin civil dhe punonjësve të tjerë.</w:t>
      </w:r>
    </w:p>
  </w:footnote>
  <w:footnote w:id="4">
    <w:p w14:paraId="1D8C4330" w14:textId="46DD0FA0" w:rsidR="00C87F79" w:rsidRPr="00A423D5" w:rsidRDefault="00C87F79">
      <w:pPr>
        <w:pStyle w:val="FootnoteText"/>
        <w:rPr>
          <w:rFonts w:ascii="Garamond" w:hAnsi="Garamond"/>
        </w:rPr>
      </w:pPr>
      <w:r w:rsidRPr="00A11662">
        <w:rPr>
          <w:rStyle w:val="FootnoteReference"/>
          <w:rFonts w:ascii="Garamond" w:hAnsi="Garamond"/>
        </w:rPr>
        <w:footnoteRef/>
      </w:r>
      <w:r w:rsidRPr="00A11662">
        <w:rPr>
          <w:rFonts w:ascii="Garamond" w:hAnsi="Garamond"/>
        </w:rPr>
        <w:t xml:space="preserve"> Shtojca </w:t>
      </w:r>
      <w:r>
        <w:rPr>
          <w:rFonts w:ascii="Garamond" w:hAnsi="Garamond"/>
        </w:rPr>
        <w:t>n</w:t>
      </w:r>
      <w:r w:rsidRPr="00A11662">
        <w:rPr>
          <w:rFonts w:ascii="Garamond" w:hAnsi="Garamond"/>
        </w:rPr>
        <w:t>r. 2. Udhëzuesi për procedurën disiplinore masat dhe afatet e parashkrimit.</w:t>
      </w:r>
    </w:p>
  </w:footnote>
  <w:footnote w:id="5">
    <w:p w14:paraId="101DF30F" w14:textId="7938FA5A" w:rsidR="00C87F79" w:rsidRPr="001A0FDB" w:rsidRDefault="00C87F79">
      <w:pPr>
        <w:pStyle w:val="FootnoteText"/>
        <w:rPr>
          <w:lang w:val="en-US"/>
        </w:rPr>
      </w:pPr>
      <w:r w:rsidRPr="00E26522">
        <w:rPr>
          <w:rStyle w:val="FootnoteReference"/>
        </w:rPr>
        <w:footnoteRef/>
      </w:r>
      <w:r w:rsidRPr="00E26522">
        <w:t xml:space="preserve"> </w:t>
      </w:r>
      <w:r w:rsidRPr="00E26522">
        <w:rPr>
          <w:rFonts w:ascii="Garamond" w:hAnsi="Garamond"/>
        </w:rPr>
        <w:t>Shtojca</w:t>
      </w:r>
      <w:r w:rsidRPr="00A11662">
        <w:rPr>
          <w:rFonts w:ascii="Garamond" w:hAnsi="Garamond"/>
        </w:rPr>
        <w:t xml:space="preserve"> </w:t>
      </w:r>
      <w:r>
        <w:rPr>
          <w:rFonts w:ascii="Garamond" w:hAnsi="Garamond"/>
        </w:rPr>
        <w:t>n</w:t>
      </w:r>
      <w:r w:rsidRPr="00A11662">
        <w:rPr>
          <w:rFonts w:ascii="Garamond" w:hAnsi="Garamond"/>
        </w:rPr>
        <w:t>r. 2. Udhëzuesi për procedurën disiplinore masat dhe afatet e parashkrimit.</w:t>
      </w:r>
    </w:p>
  </w:footnote>
  <w:footnote w:id="6">
    <w:p w14:paraId="593719D0" w14:textId="5C9BABCE" w:rsidR="00C87F79" w:rsidRPr="00AC3FF1" w:rsidRDefault="00C87F79" w:rsidP="00D12B36">
      <w:pPr>
        <w:pStyle w:val="FootnoteText"/>
        <w:jc w:val="both"/>
        <w:rPr>
          <w:rFonts w:ascii="Garamond" w:hAnsi="Garamond"/>
          <w:lang w:val="en-US"/>
        </w:rPr>
      </w:pPr>
      <w:r w:rsidRPr="00AC3FF1">
        <w:rPr>
          <w:rStyle w:val="FootnoteReference"/>
          <w:rFonts w:ascii="Garamond" w:hAnsi="Garamond"/>
        </w:rPr>
        <w:footnoteRef/>
      </w:r>
      <w:r w:rsidRPr="00AC3FF1">
        <w:rPr>
          <w:rFonts w:ascii="Garamond" w:hAnsi="Garamond"/>
        </w:rPr>
        <w:t xml:space="preserve"> Shtojca 3. Dokumentet zyrtare, administrimi i dokumentacionit, rregullat e arkivimit, korrespondenca dhe format e komunikimit zyrtar brenda dhe jashtë institucionit</w:t>
      </w:r>
      <w:r>
        <w:rPr>
          <w:rFonts w:ascii="Garamond" w:hAnsi="Garamond"/>
        </w:rPr>
        <w:t>.</w:t>
      </w:r>
    </w:p>
  </w:footnote>
  <w:footnote w:id="7">
    <w:p w14:paraId="55FAD521" w14:textId="45C4F5F3" w:rsidR="00C87F79" w:rsidRPr="001A0FDB" w:rsidRDefault="00C87F79" w:rsidP="00FC194D">
      <w:pPr>
        <w:pStyle w:val="FootnoteText"/>
        <w:jc w:val="both"/>
        <w:rPr>
          <w:lang w:val="en-US"/>
        </w:rPr>
      </w:pPr>
      <w:r w:rsidRPr="00AC3FF1">
        <w:rPr>
          <w:rStyle w:val="FootnoteReference"/>
          <w:rFonts w:ascii="Garamond" w:hAnsi="Garamond"/>
        </w:rPr>
        <w:footnoteRef/>
      </w:r>
      <w:r w:rsidRPr="00AC3FF1">
        <w:rPr>
          <w:rFonts w:ascii="Garamond" w:hAnsi="Garamond"/>
        </w:rPr>
        <w:t xml:space="preserve"> Shtojca 8: Udhëzues për shmang</w:t>
      </w:r>
      <w:r>
        <w:rPr>
          <w:rFonts w:ascii="Garamond" w:hAnsi="Garamond"/>
        </w:rPr>
        <w:t>i</w:t>
      </w:r>
      <w:r w:rsidRPr="00AC3FF1">
        <w:rPr>
          <w:rFonts w:ascii="Garamond" w:hAnsi="Garamond"/>
        </w:rPr>
        <w:t>en e konfliktit të interesit.</w:t>
      </w:r>
    </w:p>
  </w:footnote>
  <w:footnote w:id="8">
    <w:p w14:paraId="28E45C21" w14:textId="6407C79E" w:rsidR="00C87F79" w:rsidRPr="00AC3FF1" w:rsidRDefault="00C87F79" w:rsidP="00AC3FF1">
      <w:pPr>
        <w:pStyle w:val="FootnoteText"/>
        <w:jc w:val="both"/>
        <w:rPr>
          <w:rFonts w:ascii="Garamond" w:hAnsi="Garamond"/>
          <w:lang w:val="en-US"/>
        </w:rPr>
      </w:pPr>
      <w:r w:rsidRPr="00AC3FF1">
        <w:rPr>
          <w:rStyle w:val="FootnoteReference"/>
          <w:rFonts w:ascii="Garamond" w:hAnsi="Garamond"/>
        </w:rPr>
        <w:footnoteRef/>
      </w:r>
      <w:r w:rsidRPr="00AC3FF1">
        <w:rPr>
          <w:rFonts w:ascii="Garamond" w:hAnsi="Garamond"/>
        </w:rPr>
        <w:t xml:space="preserve"> Shtojca 4: Kodi i Etikës së </w:t>
      </w:r>
      <w:proofErr w:type="spellStart"/>
      <w:r w:rsidRPr="00AC3FF1">
        <w:rPr>
          <w:rFonts w:ascii="Garamond" w:hAnsi="Garamond"/>
        </w:rPr>
        <w:t>ABZHR</w:t>
      </w:r>
      <w:proofErr w:type="spellEnd"/>
      <w:r>
        <w:rPr>
          <w:rFonts w:ascii="Garamond" w:hAnsi="Garamond"/>
        </w:rPr>
        <w:t>-së.</w:t>
      </w:r>
    </w:p>
  </w:footnote>
  <w:footnote w:id="9">
    <w:p w14:paraId="242C9002" w14:textId="627AC990" w:rsidR="00C87F79" w:rsidRPr="00BF26D4" w:rsidRDefault="00C87F79" w:rsidP="00F0514B">
      <w:pPr>
        <w:pStyle w:val="FootnoteText"/>
        <w:jc w:val="both"/>
        <w:rPr>
          <w:lang w:val="en-US"/>
        </w:rPr>
      </w:pPr>
      <w:r w:rsidRPr="00AC3FF1">
        <w:rPr>
          <w:rStyle w:val="FootnoteReference"/>
          <w:rFonts w:ascii="Garamond" w:hAnsi="Garamond"/>
        </w:rPr>
        <w:footnoteRef/>
      </w:r>
      <w:r w:rsidRPr="00AC3FF1">
        <w:rPr>
          <w:rFonts w:ascii="Garamond" w:hAnsi="Garamond"/>
        </w:rPr>
        <w:t xml:space="preserve"> Shtojca 5. Rregullore për përdorimin e rrjetit dhe pajisjeve elektronike në </w:t>
      </w:r>
      <w:proofErr w:type="spellStart"/>
      <w:r w:rsidRPr="00AC3FF1">
        <w:rPr>
          <w:rFonts w:ascii="Garamond" w:hAnsi="Garamond"/>
        </w:rPr>
        <w:t>AZHBR</w:t>
      </w:r>
      <w:proofErr w:type="spellEnd"/>
      <w:r w:rsidRPr="00AC3FF1">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25A5A"/>
    <w:multiLevelType w:val="hybridMultilevel"/>
    <w:tmpl w:val="10946B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D701D8"/>
    <w:multiLevelType w:val="hybridMultilevel"/>
    <w:tmpl w:val="D5746D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D3A59"/>
    <w:multiLevelType w:val="hybridMultilevel"/>
    <w:tmpl w:val="2C8C52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FF6B4E"/>
    <w:multiLevelType w:val="hybridMultilevel"/>
    <w:tmpl w:val="BD10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107D50"/>
    <w:multiLevelType w:val="hybridMultilevel"/>
    <w:tmpl w:val="5D7CF2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8E3C25"/>
    <w:multiLevelType w:val="hybridMultilevel"/>
    <w:tmpl w:val="850ED8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336C7"/>
    <w:multiLevelType w:val="hybridMultilevel"/>
    <w:tmpl w:val="A25E70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C504F"/>
    <w:multiLevelType w:val="hybridMultilevel"/>
    <w:tmpl w:val="48229904"/>
    <w:lvl w:ilvl="0" w:tplc="22B8760E">
      <w:start w:val="1"/>
      <w:numFmt w:val="lowerLetter"/>
      <w:lvlText w:val="%1."/>
      <w:lvlJc w:val="left"/>
      <w:pPr>
        <w:ind w:left="72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666A13"/>
    <w:multiLevelType w:val="hybridMultilevel"/>
    <w:tmpl w:val="AE0EF4DE"/>
    <w:lvl w:ilvl="0" w:tplc="0409000F">
      <w:start w:val="1"/>
      <w:numFmt w:val="decimal"/>
      <w:lvlText w:val="%1."/>
      <w:lvlJc w:val="left"/>
      <w:pPr>
        <w:ind w:left="450" w:hanging="360"/>
      </w:pPr>
    </w:lvl>
    <w:lvl w:ilvl="1" w:tplc="7EF640B0">
      <w:start w:val="1"/>
      <w:numFmt w:val="lowerLetter"/>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0C1E18B7"/>
    <w:multiLevelType w:val="hybridMultilevel"/>
    <w:tmpl w:val="76FC03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4B5D9D"/>
    <w:multiLevelType w:val="hybridMultilevel"/>
    <w:tmpl w:val="72E2D0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553EF3"/>
    <w:multiLevelType w:val="hybridMultilevel"/>
    <w:tmpl w:val="68CE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0C4703"/>
    <w:multiLevelType w:val="hybridMultilevel"/>
    <w:tmpl w:val="63AAD7F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EDD6EF4"/>
    <w:multiLevelType w:val="hybridMultilevel"/>
    <w:tmpl w:val="A1526020"/>
    <w:lvl w:ilvl="0" w:tplc="22B8760E">
      <w:start w:val="1"/>
      <w:numFmt w:val="lowerLetter"/>
      <w:lvlText w:val="%1."/>
      <w:lvlJc w:val="left"/>
      <w:pPr>
        <w:ind w:left="720" w:hanging="360"/>
      </w:pPr>
      <w:rPr>
        <w:rFonts w:hint="default"/>
      </w:rPr>
    </w:lvl>
    <w:lvl w:ilvl="1" w:tplc="04090019">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860E99"/>
    <w:multiLevelType w:val="hybridMultilevel"/>
    <w:tmpl w:val="0834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F16739"/>
    <w:multiLevelType w:val="hybridMultilevel"/>
    <w:tmpl w:val="321A6F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3F42550"/>
    <w:multiLevelType w:val="hybridMultilevel"/>
    <w:tmpl w:val="7312052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49554B6"/>
    <w:multiLevelType w:val="hybridMultilevel"/>
    <w:tmpl w:val="1598A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796AEE"/>
    <w:multiLevelType w:val="hybridMultilevel"/>
    <w:tmpl w:val="0C706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D95F2E"/>
    <w:multiLevelType w:val="hybridMultilevel"/>
    <w:tmpl w:val="EEFA7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94491C"/>
    <w:multiLevelType w:val="hybridMultilevel"/>
    <w:tmpl w:val="ECEEFEC0"/>
    <w:lvl w:ilvl="0" w:tplc="97BA638C">
      <w:start w:val="1"/>
      <w:numFmt w:val="lowerLetter"/>
      <w:lvlText w:val="%1)"/>
      <w:lvlJc w:val="left"/>
      <w:pPr>
        <w:tabs>
          <w:tab w:val="num" w:pos="720"/>
        </w:tabs>
        <w:ind w:left="720" w:hanging="360"/>
      </w:pPr>
    </w:lvl>
    <w:lvl w:ilvl="1" w:tplc="6C1E1AC6" w:tentative="1">
      <w:start w:val="1"/>
      <w:numFmt w:val="lowerLetter"/>
      <w:lvlText w:val="%2)"/>
      <w:lvlJc w:val="left"/>
      <w:pPr>
        <w:tabs>
          <w:tab w:val="num" w:pos="1440"/>
        </w:tabs>
        <w:ind w:left="1440" w:hanging="360"/>
      </w:pPr>
    </w:lvl>
    <w:lvl w:ilvl="2" w:tplc="6486CC6A" w:tentative="1">
      <w:start w:val="1"/>
      <w:numFmt w:val="lowerLetter"/>
      <w:lvlText w:val="%3)"/>
      <w:lvlJc w:val="left"/>
      <w:pPr>
        <w:tabs>
          <w:tab w:val="num" w:pos="2160"/>
        </w:tabs>
        <w:ind w:left="2160" w:hanging="360"/>
      </w:pPr>
    </w:lvl>
    <w:lvl w:ilvl="3" w:tplc="7884BFFC" w:tentative="1">
      <w:start w:val="1"/>
      <w:numFmt w:val="lowerLetter"/>
      <w:lvlText w:val="%4)"/>
      <w:lvlJc w:val="left"/>
      <w:pPr>
        <w:tabs>
          <w:tab w:val="num" w:pos="2880"/>
        </w:tabs>
        <w:ind w:left="2880" w:hanging="360"/>
      </w:pPr>
    </w:lvl>
    <w:lvl w:ilvl="4" w:tplc="A502D8F2" w:tentative="1">
      <w:start w:val="1"/>
      <w:numFmt w:val="lowerLetter"/>
      <w:lvlText w:val="%5)"/>
      <w:lvlJc w:val="left"/>
      <w:pPr>
        <w:tabs>
          <w:tab w:val="num" w:pos="3600"/>
        </w:tabs>
        <w:ind w:left="3600" w:hanging="360"/>
      </w:pPr>
    </w:lvl>
    <w:lvl w:ilvl="5" w:tplc="688070E2" w:tentative="1">
      <w:start w:val="1"/>
      <w:numFmt w:val="lowerLetter"/>
      <w:lvlText w:val="%6)"/>
      <w:lvlJc w:val="left"/>
      <w:pPr>
        <w:tabs>
          <w:tab w:val="num" w:pos="4320"/>
        </w:tabs>
        <w:ind w:left="4320" w:hanging="360"/>
      </w:pPr>
    </w:lvl>
    <w:lvl w:ilvl="6" w:tplc="FE4E8156" w:tentative="1">
      <w:start w:val="1"/>
      <w:numFmt w:val="lowerLetter"/>
      <w:lvlText w:val="%7)"/>
      <w:lvlJc w:val="left"/>
      <w:pPr>
        <w:tabs>
          <w:tab w:val="num" w:pos="5040"/>
        </w:tabs>
        <w:ind w:left="5040" w:hanging="360"/>
      </w:pPr>
    </w:lvl>
    <w:lvl w:ilvl="7" w:tplc="4ACAAFC0" w:tentative="1">
      <w:start w:val="1"/>
      <w:numFmt w:val="lowerLetter"/>
      <w:lvlText w:val="%8)"/>
      <w:lvlJc w:val="left"/>
      <w:pPr>
        <w:tabs>
          <w:tab w:val="num" w:pos="5760"/>
        </w:tabs>
        <w:ind w:left="5760" w:hanging="360"/>
      </w:pPr>
    </w:lvl>
    <w:lvl w:ilvl="8" w:tplc="C6C2A99C" w:tentative="1">
      <w:start w:val="1"/>
      <w:numFmt w:val="lowerLetter"/>
      <w:lvlText w:val="%9)"/>
      <w:lvlJc w:val="left"/>
      <w:pPr>
        <w:tabs>
          <w:tab w:val="num" w:pos="6480"/>
        </w:tabs>
        <w:ind w:left="6480" w:hanging="360"/>
      </w:pPr>
    </w:lvl>
  </w:abstractNum>
  <w:abstractNum w:abstractNumId="21" w15:restartNumberingAfterBreak="0">
    <w:nsid w:val="184426E9"/>
    <w:multiLevelType w:val="hybridMultilevel"/>
    <w:tmpl w:val="9B4409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BD2F23"/>
    <w:multiLevelType w:val="hybridMultilevel"/>
    <w:tmpl w:val="9EB052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D1410D"/>
    <w:multiLevelType w:val="hybridMultilevel"/>
    <w:tmpl w:val="8154D7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0A10C2"/>
    <w:multiLevelType w:val="hybridMultilevel"/>
    <w:tmpl w:val="39A6E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B967ECD"/>
    <w:multiLevelType w:val="hybridMultilevel"/>
    <w:tmpl w:val="DD1651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C2D15E1"/>
    <w:multiLevelType w:val="hybridMultilevel"/>
    <w:tmpl w:val="44BA2A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D42DC0"/>
    <w:multiLevelType w:val="hybridMultilevel"/>
    <w:tmpl w:val="9C26DC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D226206"/>
    <w:multiLevelType w:val="hybridMultilevel"/>
    <w:tmpl w:val="9F865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F622F5"/>
    <w:multiLevelType w:val="hybridMultilevel"/>
    <w:tmpl w:val="0F2C7D2C"/>
    <w:lvl w:ilvl="0" w:tplc="04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EA83E09"/>
    <w:multiLevelType w:val="hybridMultilevel"/>
    <w:tmpl w:val="D1B8F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F7751DF"/>
    <w:multiLevelType w:val="hybridMultilevel"/>
    <w:tmpl w:val="8D487C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F803432"/>
    <w:multiLevelType w:val="hybridMultilevel"/>
    <w:tmpl w:val="07547FEA"/>
    <w:lvl w:ilvl="0" w:tplc="22B876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A4B68BC8">
      <w:start w:val="1"/>
      <w:numFmt w:val="decimal"/>
      <w:lvlText w:val="%3."/>
      <w:lvlJc w:val="left"/>
      <w:pPr>
        <w:ind w:left="3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04B09BE"/>
    <w:multiLevelType w:val="hybridMultilevel"/>
    <w:tmpl w:val="14F6A2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0743658"/>
    <w:multiLevelType w:val="hybridMultilevel"/>
    <w:tmpl w:val="169E1BE6"/>
    <w:lvl w:ilvl="0" w:tplc="04090019">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5" w15:restartNumberingAfterBreak="0">
    <w:nsid w:val="21E75BCD"/>
    <w:multiLevelType w:val="hybridMultilevel"/>
    <w:tmpl w:val="B57CCB9A"/>
    <w:lvl w:ilvl="0" w:tplc="5AB8CB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23807F8"/>
    <w:multiLevelType w:val="hybridMultilevel"/>
    <w:tmpl w:val="A93612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285760F"/>
    <w:multiLevelType w:val="hybridMultilevel"/>
    <w:tmpl w:val="BB52E6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2E73CB6"/>
    <w:multiLevelType w:val="hybridMultilevel"/>
    <w:tmpl w:val="AF06E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3D71F59"/>
    <w:multiLevelType w:val="hybridMultilevel"/>
    <w:tmpl w:val="66623F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40C2B23"/>
    <w:multiLevelType w:val="hybridMultilevel"/>
    <w:tmpl w:val="D7B00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5E61C1E"/>
    <w:multiLevelType w:val="hybridMultilevel"/>
    <w:tmpl w:val="E592A6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5FE4925"/>
    <w:multiLevelType w:val="hybridMultilevel"/>
    <w:tmpl w:val="0BA289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71A4890"/>
    <w:multiLevelType w:val="hybridMultilevel"/>
    <w:tmpl w:val="7088B52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8CD6FA5"/>
    <w:multiLevelType w:val="hybridMultilevel"/>
    <w:tmpl w:val="26DE60AC"/>
    <w:lvl w:ilvl="0" w:tplc="04090019">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9567A9E"/>
    <w:multiLevelType w:val="hybridMultilevel"/>
    <w:tmpl w:val="A52272DA"/>
    <w:lvl w:ilvl="0" w:tplc="4036CB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9794B38"/>
    <w:multiLevelType w:val="hybridMultilevel"/>
    <w:tmpl w:val="24FEAB48"/>
    <w:lvl w:ilvl="0" w:tplc="4036CB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AC57415"/>
    <w:multiLevelType w:val="hybridMultilevel"/>
    <w:tmpl w:val="AF2818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BBB6AD3"/>
    <w:multiLevelType w:val="hybridMultilevel"/>
    <w:tmpl w:val="F6D4DFCE"/>
    <w:lvl w:ilvl="0" w:tplc="A4B68BC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C405AA6"/>
    <w:multiLevelType w:val="hybridMultilevel"/>
    <w:tmpl w:val="C85AD9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C5024DF"/>
    <w:multiLevelType w:val="hybridMultilevel"/>
    <w:tmpl w:val="16E49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E556FF"/>
    <w:multiLevelType w:val="hybridMultilevel"/>
    <w:tmpl w:val="8DCEABB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2" w15:restartNumberingAfterBreak="0">
    <w:nsid w:val="32540812"/>
    <w:multiLevelType w:val="hybridMultilevel"/>
    <w:tmpl w:val="A00EEB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4057475"/>
    <w:multiLevelType w:val="hybridMultilevel"/>
    <w:tmpl w:val="AB600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57B6028"/>
    <w:multiLevelType w:val="hybridMultilevel"/>
    <w:tmpl w:val="5EB00F54"/>
    <w:lvl w:ilvl="0" w:tplc="04090019">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5" w15:restartNumberingAfterBreak="0">
    <w:nsid w:val="35972646"/>
    <w:multiLevelType w:val="hybridMultilevel"/>
    <w:tmpl w:val="2EF0FF8C"/>
    <w:lvl w:ilvl="0" w:tplc="2BCA511C">
      <w:start w:val="1"/>
      <w:numFmt w:val="lowerLetter"/>
      <w:lvlText w:val="%1)"/>
      <w:lvlJc w:val="left"/>
      <w:pPr>
        <w:tabs>
          <w:tab w:val="num" w:pos="720"/>
        </w:tabs>
        <w:ind w:left="720" w:hanging="360"/>
      </w:pPr>
    </w:lvl>
    <w:lvl w:ilvl="1" w:tplc="F1ACEE70" w:tentative="1">
      <w:start w:val="1"/>
      <w:numFmt w:val="lowerLetter"/>
      <w:lvlText w:val="%2)"/>
      <w:lvlJc w:val="left"/>
      <w:pPr>
        <w:tabs>
          <w:tab w:val="num" w:pos="1440"/>
        </w:tabs>
        <w:ind w:left="1440" w:hanging="360"/>
      </w:pPr>
    </w:lvl>
    <w:lvl w:ilvl="2" w:tplc="E60618EE" w:tentative="1">
      <w:start w:val="1"/>
      <w:numFmt w:val="lowerLetter"/>
      <w:lvlText w:val="%3)"/>
      <w:lvlJc w:val="left"/>
      <w:pPr>
        <w:tabs>
          <w:tab w:val="num" w:pos="2160"/>
        </w:tabs>
        <w:ind w:left="2160" w:hanging="360"/>
      </w:pPr>
    </w:lvl>
    <w:lvl w:ilvl="3" w:tplc="AF6AFE40" w:tentative="1">
      <w:start w:val="1"/>
      <w:numFmt w:val="lowerLetter"/>
      <w:lvlText w:val="%4)"/>
      <w:lvlJc w:val="left"/>
      <w:pPr>
        <w:tabs>
          <w:tab w:val="num" w:pos="2880"/>
        </w:tabs>
        <w:ind w:left="2880" w:hanging="360"/>
      </w:pPr>
    </w:lvl>
    <w:lvl w:ilvl="4" w:tplc="AA48100E" w:tentative="1">
      <w:start w:val="1"/>
      <w:numFmt w:val="lowerLetter"/>
      <w:lvlText w:val="%5)"/>
      <w:lvlJc w:val="left"/>
      <w:pPr>
        <w:tabs>
          <w:tab w:val="num" w:pos="3600"/>
        </w:tabs>
        <w:ind w:left="3600" w:hanging="360"/>
      </w:pPr>
    </w:lvl>
    <w:lvl w:ilvl="5" w:tplc="612071FC" w:tentative="1">
      <w:start w:val="1"/>
      <w:numFmt w:val="lowerLetter"/>
      <w:lvlText w:val="%6)"/>
      <w:lvlJc w:val="left"/>
      <w:pPr>
        <w:tabs>
          <w:tab w:val="num" w:pos="4320"/>
        </w:tabs>
        <w:ind w:left="4320" w:hanging="360"/>
      </w:pPr>
    </w:lvl>
    <w:lvl w:ilvl="6" w:tplc="3B245146" w:tentative="1">
      <w:start w:val="1"/>
      <w:numFmt w:val="lowerLetter"/>
      <w:lvlText w:val="%7)"/>
      <w:lvlJc w:val="left"/>
      <w:pPr>
        <w:tabs>
          <w:tab w:val="num" w:pos="5040"/>
        </w:tabs>
        <w:ind w:left="5040" w:hanging="360"/>
      </w:pPr>
    </w:lvl>
    <w:lvl w:ilvl="7" w:tplc="413629A6" w:tentative="1">
      <w:start w:val="1"/>
      <w:numFmt w:val="lowerLetter"/>
      <w:lvlText w:val="%8)"/>
      <w:lvlJc w:val="left"/>
      <w:pPr>
        <w:tabs>
          <w:tab w:val="num" w:pos="5760"/>
        </w:tabs>
        <w:ind w:left="5760" w:hanging="360"/>
      </w:pPr>
    </w:lvl>
    <w:lvl w:ilvl="8" w:tplc="2086F52E" w:tentative="1">
      <w:start w:val="1"/>
      <w:numFmt w:val="lowerLetter"/>
      <w:lvlText w:val="%9)"/>
      <w:lvlJc w:val="left"/>
      <w:pPr>
        <w:tabs>
          <w:tab w:val="num" w:pos="6480"/>
        </w:tabs>
        <w:ind w:left="6480" w:hanging="360"/>
      </w:pPr>
    </w:lvl>
  </w:abstractNum>
  <w:abstractNum w:abstractNumId="56" w15:restartNumberingAfterBreak="0">
    <w:nsid w:val="366E61BD"/>
    <w:multiLevelType w:val="hybridMultilevel"/>
    <w:tmpl w:val="2526A1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69A5EE0"/>
    <w:multiLevelType w:val="hybridMultilevel"/>
    <w:tmpl w:val="382E9410"/>
    <w:lvl w:ilvl="0" w:tplc="A7F0310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6AC34B2"/>
    <w:multiLevelType w:val="hybridMultilevel"/>
    <w:tmpl w:val="A5621CD2"/>
    <w:lvl w:ilvl="0" w:tplc="22B876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82477FC"/>
    <w:multiLevelType w:val="hybridMultilevel"/>
    <w:tmpl w:val="D1D43A5A"/>
    <w:lvl w:ilvl="0" w:tplc="0409001B">
      <w:start w:val="1"/>
      <w:numFmt w:val="lowerRoman"/>
      <w:lvlText w:val="%1."/>
      <w:lvlJc w:val="right"/>
      <w:pPr>
        <w:ind w:left="900" w:hanging="360"/>
      </w:pPr>
    </w:lvl>
    <w:lvl w:ilvl="1" w:tplc="F496A7E8">
      <w:start w:val="1"/>
      <w:numFmt w:val="decimal"/>
      <w:lvlText w:val="%2."/>
      <w:lvlJc w:val="left"/>
      <w:pPr>
        <w:ind w:left="1620" w:hanging="360"/>
      </w:pPr>
      <w:rPr>
        <w:rFonts w:hint="default"/>
      </w:r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0" w15:restartNumberingAfterBreak="0">
    <w:nsid w:val="38FA7B42"/>
    <w:multiLevelType w:val="hybridMultilevel"/>
    <w:tmpl w:val="E4D2D928"/>
    <w:lvl w:ilvl="0" w:tplc="22B876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9436D6D"/>
    <w:multiLevelType w:val="hybridMultilevel"/>
    <w:tmpl w:val="E17857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A2D0103"/>
    <w:multiLevelType w:val="hybridMultilevel"/>
    <w:tmpl w:val="96E2C474"/>
    <w:lvl w:ilvl="0" w:tplc="2FFAD46E">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AB0353B"/>
    <w:multiLevelType w:val="hybridMultilevel"/>
    <w:tmpl w:val="895C2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AFA4DD1"/>
    <w:multiLevelType w:val="hybridMultilevel"/>
    <w:tmpl w:val="F6D4DFCE"/>
    <w:lvl w:ilvl="0" w:tplc="A4B68BC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C7F15E3"/>
    <w:multiLevelType w:val="hybridMultilevel"/>
    <w:tmpl w:val="C4989D48"/>
    <w:lvl w:ilvl="0" w:tplc="22B876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0EF59B3"/>
    <w:multiLevelType w:val="hybridMultilevel"/>
    <w:tmpl w:val="E51E421A"/>
    <w:lvl w:ilvl="0" w:tplc="22B8760E">
      <w:start w:val="1"/>
      <w:numFmt w:val="lowerLetter"/>
      <w:lvlText w:val="%1."/>
      <w:lvlJc w:val="left"/>
      <w:pPr>
        <w:ind w:left="72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14370E7"/>
    <w:multiLevelType w:val="hybridMultilevel"/>
    <w:tmpl w:val="1F7C39A8"/>
    <w:lvl w:ilvl="0" w:tplc="22B876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25D3BAD"/>
    <w:multiLevelType w:val="hybridMultilevel"/>
    <w:tmpl w:val="546E6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2B37E6D"/>
    <w:multiLevelType w:val="hybridMultilevel"/>
    <w:tmpl w:val="BE50A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3DB59F4"/>
    <w:multiLevelType w:val="hybridMultilevel"/>
    <w:tmpl w:val="D19289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40657B4"/>
    <w:multiLevelType w:val="hybridMultilevel"/>
    <w:tmpl w:val="6E30B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47213D4"/>
    <w:multiLevelType w:val="hybridMultilevel"/>
    <w:tmpl w:val="9D2290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45AB6404"/>
    <w:multiLevelType w:val="hybridMultilevel"/>
    <w:tmpl w:val="ABD6B5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6FB534E"/>
    <w:multiLevelType w:val="hybridMultilevel"/>
    <w:tmpl w:val="5016CEA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5" w15:restartNumberingAfterBreak="0">
    <w:nsid w:val="49A33714"/>
    <w:multiLevelType w:val="hybridMultilevel"/>
    <w:tmpl w:val="5A6E892C"/>
    <w:lvl w:ilvl="0" w:tplc="CDAAA118">
      <w:start w:val="1"/>
      <w:numFmt w:val="decimal"/>
      <w:lvlText w:val="%1."/>
      <w:lvlJc w:val="left"/>
      <w:pPr>
        <w:ind w:left="152" w:hanging="233"/>
      </w:pPr>
      <w:rPr>
        <w:rFonts w:ascii="Times New Roman" w:eastAsia="Times New Roman" w:hAnsi="Times New Roman" w:cs="Times New Roman" w:hint="default"/>
        <w:w w:val="100"/>
        <w:sz w:val="24"/>
        <w:szCs w:val="24"/>
        <w:lang w:val="sq-AL" w:eastAsia="en-US" w:bidi="ar-SA"/>
      </w:rPr>
    </w:lvl>
    <w:lvl w:ilvl="1" w:tplc="86E8DF48">
      <w:numFmt w:val="bullet"/>
      <w:lvlText w:val="•"/>
      <w:lvlJc w:val="left"/>
      <w:pPr>
        <w:ind w:left="1227" w:hanging="233"/>
      </w:pPr>
      <w:rPr>
        <w:rFonts w:hint="default"/>
        <w:lang w:val="sq-AL" w:eastAsia="en-US" w:bidi="ar-SA"/>
      </w:rPr>
    </w:lvl>
    <w:lvl w:ilvl="2" w:tplc="8D5C9396">
      <w:numFmt w:val="bullet"/>
      <w:lvlText w:val="•"/>
      <w:lvlJc w:val="left"/>
      <w:pPr>
        <w:ind w:left="2294" w:hanging="233"/>
      </w:pPr>
      <w:rPr>
        <w:rFonts w:hint="default"/>
        <w:lang w:val="sq-AL" w:eastAsia="en-US" w:bidi="ar-SA"/>
      </w:rPr>
    </w:lvl>
    <w:lvl w:ilvl="3" w:tplc="65DAC43C">
      <w:numFmt w:val="bullet"/>
      <w:lvlText w:val="•"/>
      <w:lvlJc w:val="left"/>
      <w:pPr>
        <w:ind w:left="3361" w:hanging="233"/>
      </w:pPr>
      <w:rPr>
        <w:rFonts w:hint="default"/>
        <w:lang w:val="sq-AL" w:eastAsia="en-US" w:bidi="ar-SA"/>
      </w:rPr>
    </w:lvl>
    <w:lvl w:ilvl="4" w:tplc="A6C0B43E">
      <w:numFmt w:val="bullet"/>
      <w:lvlText w:val="•"/>
      <w:lvlJc w:val="left"/>
      <w:pPr>
        <w:ind w:left="4428" w:hanging="233"/>
      </w:pPr>
      <w:rPr>
        <w:rFonts w:hint="default"/>
        <w:lang w:val="sq-AL" w:eastAsia="en-US" w:bidi="ar-SA"/>
      </w:rPr>
    </w:lvl>
    <w:lvl w:ilvl="5" w:tplc="2E70F5DA">
      <w:numFmt w:val="bullet"/>
      <w:lvlText w:val="•"/>
      <w:lvlJc w:val="left"/>
      <w:pPr>
        <w:ind w:left="5495" w:hanging="233"/>
      </w:pPr>
      <w:rPr>
        <w:rFonts w:hint="default"/>
        <w:lang w:val="sq-AL" w:eastAsia="en-US" w:bidi="ar-SA"/>
      </w:rPr>
    </w:lvl>
    <w:lvl w:ilvl="6" w:tplc="346A43B0">
      <w:numFmt w:val="bullet"/>
      <w:lvlText w:val="•"/>
      <w:lvlJc w:val="left"/>
      <w:pPr>
        <w:ind w:left="6562" w:hanging="233"/>
      </w:pPr>
      <w:rPr>
        <w:rFonts w:hint="default"/>
        <w:lang w:val="sq-AL" w:eastAsia="en-US" w:bidi="ar-SA"/>
      </w:rPr>
    </w:lvl>
    <w:lvl w:ilvl="7" w:tplc="361415AE">
      <w:numFmt w:val="bullet"/>
      <w:lvlText w:val="•"/>
      <w:lvlJc w:val="left"/>
      <w:pPr>
        <w:ind w:left="7629" w:hanging="233"/>
      </w:pPr>
      <w:rPr>
        <w:rFonts w:hint="default"/>
        <w:lang w:val="sq-AL" w:eastAsia="en-US" w:bidi="ar-SA"/>
      </w:rPr>
    </w:lvl>
    <w:lvl w:ilvl="8" w:tplc="0A385AE2">
      <w:numFmt w:val="bullet"/>
      <w:lvlText w:val="•"/>
      <w:lvlJc w:val="left"/>
      <w:pPr>
        <w:ind w:left="8696" w:hanging="233"/>
      </w:pPr>
      <w:rPr>
        <w:rFonts w:hint="default"/>
        <w:lang w:val="sq-AL" w:eastAsia="en-US" w:bidi="ar-SA"/>
      </w:rPr>
    </w:lvl>
  </w:abstractNum>
  <w:abstractNum w:abstractNumId="76" w15:restartNumberingAfterBreak="0">
    <w:nsid w:val="4A5E2A54"/>
    <w:multiLevelType w:val="hybridMultilevel"/>
    <w:tmpl w:val="2E70FDE8"/>
    <w:lvl w:ilvl="0" w:tplc="4036CB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A5F71AC"/>
    <w:multiLevelType w:val="hybridMultilevel"/>
    <w:tmpl w:val="D8CE00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0E7750A"/>
    <w:multiLevelType w:val="hybridMultilevel"/>
    <w:tmpl w:val="AF281D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52024E82"/>
    <w:multiLevelType w:val="hybridMultilevel"/>
    <w:tmpl w:val="773A8C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22D4F2C"/>
    <w:multiLevelType w:val="hybridMultilevel"/>
    <w:tmpl w:val="16E6E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47017EF"/>
    <w:multiLevelType w:val="hybridMultilevel"/>
    <w:tmpl w:val="E64CB11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2" w15:restartNumberingAfterBreak="0">
    <w:nsid w:val="55795779"/>
    <w:multiLevelType w:val="hybridMultilevel"/>
    <w:tmpl w:val="7BB2C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805432"/>
    <w:multiLevelType w:val="hybridMultilevel"/>
    <w:tmpl w:val="887201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5C40CF3"/>
    <w:multiLevelType w:val="hybridMultilevel"/>
    <w:tmpl w:val="E0B04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6427711"/>
    <w:multiLevelType w:val="hybridMultilevel"/>
    <w:tmpl w:val="F05811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76C2249"/>
    <w:multiLevelType w:val="hybridMultilevel"/>
    <w:tmpl w:val="8BA00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94B5393"/>
    <w:multiLevelType w:val="hybridMultilevel"/>
    <w:tmpl w:val="E38E7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674E91"/>
    <w:multiLevelType w:val="hybridMultilevel"/>
    <w:tmpl w:val="C1FA49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BAD4ED5"/>
    <w:multiLevelType w:val="hybridMultilevel"/>
    <w:tmpl w:val="57326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BEE79E8"/>
    <w:multiLevelType w:val="hybridMultilevel"/>
    <w:tmpl w:val="61380E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5C91653F"/>
    <w:multiLevelType w:val="hybridMultilevel"/>
    <w:tmpl w:val="D8DAB9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E3B53B9"/>
    <w:multiLevelType w:val="hybridMultilevel"/>
    <w:tmpl w:val="8256B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EFA6708"/>
    <w:multiLevelType w:val="hybridMultilevel"/>
    <w:tmpl w:val="B87AC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F017B0C"/>
    <w:multiLevelType w:val="hybridMultilevel"/>
    <w:tmpl w:val="BDD2B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03A648D"/>
    <w:multiLevelType w:val="hybridMultilevel"/>
    <w:tmpl w:val="69F42D9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60944726"/>
    <w:multiLevelType w:val="hybridMultilevel"/>
    <w:tmpl w:val="E8B881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1F9660F"/>
    <w:multiLevelType w:val="hybridMultilevel"/>
    <w:tmpl w:val="53BEF32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8" w15:restartNumberingAfterBreak="0">
    <w:nsid w:val="61FF4004"/>
    <w:multiLevelType w:val="hybridMultilevel"/>
    <w:tmpl w:val="49F82A44"/>
    <w:lvl w:ilvl="0" w:tplc="C3FE684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2483638"/>
    <w:multiLevelType w:val="hybridMultilevel"/>
    <w:tmpl w:val="F70054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6812486"/>
    <w:multiLevelType w:val="hybridMultilevel"/>
    <w:tmpl w:val="AF32AF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67E91B28"/>
    <w:multiLevelType w:val="hybridMultilevel"/>
    <w:tmpl w:val="B1244C4E"/>
    <w:lvl w:ilvl="0" w:tplc="D304E556">
      <w:start w:val="1"/>
      <w:numFmt w:val="decimal"/>
      <w:lvlText w:val="%1."/>
      <w:lvlJc w:val="left"/>
      <w:pPr>
        <w:ind w:left="450" w:hanging="360"/>
      </w:pPr>
      <w:rPr>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2" w15:restartNumberingAfterBreak="0">
    <w:nsid w:val="68EE3AB1"/>
    <w:multiLevelType w:val="hybridMultilevel"/>
    <w:tmpl w:val="92487E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6AB9775D"/>
    <w:multiLevelType w:val="hybridMultilevel"/>
    <w:tmpl w:val="2C8C52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ADB2AD0"/>
    <w:multiLevelType w:val="hybridMultilevel"/>
    <w:tmpl w:val="2B0CED98"/>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05" w15:restartNumberingAfterBreak="0">
    <w:nsid w:val="6C5E1466"/>
    <w:multiLevelType w:val="hybridMultilevel"/>
    <w:tmpl w:val="120E1C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C9D1670"/>
    <w:multiLevelType w:val="hybridMultilevel"/>
    <w:tmpl w:val="07B88D0A"/>
    <w:lvl w:ilvl="0" w:tplc="A4B68BC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0140A25"/>
    <w:multiLevelType w:val="hybridMultilevel"/>
    <w:tmpl w:val="A792F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1051067"/>
    <w:multiLevelType w:val="hybridMultilevel"/>
    <w:tmpl w:val="84088E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13F430A"/>
    <w:multiLevelType w:val="hybridMultilevel"/>
    <w:tmpl w:val="18A8426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0" w15:restartNumberingAfterBreak="0">
    <w:nsid w:val="74F82BE5"/>
    <w:multiLevelType w:val="hybridMultilevel"/>
    <w:tmpl w:val="F05C8C4E"/>
    <w:lvl w:ilvl="0" w:tplc="F35CAD7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72756D0"/>
    <w:multiLevelType w:val="hybridMultilevel"/>
    <w:tmpl w:val="B1241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7D578BB"/>
    <w:multiLevelType w:val="hybridMultilevel"/>
    <w:tmpl w:val="54103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7DD24E4"/>
    <w:multiLevelType w:val="hybridMultilevel"/>
    <w:tmpl w:val="66289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8C148E2"/>
    <w:multiLevelType w:val="hybridMultilevel"/>
    <w:tmpl w:val="475ACBB4"/>
    <w:lvl w:ilvl="0" w:tplc="6976414E">
      <w:start w:val="1"/>
      <w:numFmt w:val="lowerLetter"/>
      <w:lvlText w:val="%1)"/>
      <w:lvlJc w:val="left"/>
      <w:pPr>
        <w:ind w:left="72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5" w15:restartNumberingAfterBreak="0">
    <w:nsid w:val="794477E2"/>
    <w:multiLevelType w:val="hybridMultilevel"/>
    <w:tmpl w:val="C53E7E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98E070B"/>
    <w:multiLevelType w:val="hybridMultilevel"/>
    <w:tmpl w:val="242C0D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9B2690F"/>
    <w:multiLevelType w:val="hybridMultilevel"/>
    <w:tmpl w:val="71CE6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9E34908"/>
    <w:multiLevelType w:val="hybridMultilevel"/>
    <w:tmpl w:val="74CE88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AB123C8"/>
    <w:multiLevelType w:val="hybridMultilevel"/>
    <w:tmpl w:val="C250EC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AE91EA3"/>
    <w:multiLevelType w:val="hybridMultilevel"/>
    <w:tmpl w:val="A9ACAF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BD26FFA"/>
    <w:multiLevelType w:val="hybridMultilevel"/>
    <w:tmpl w:val="36C23B8A"/>
    <w:lvl w:ilvl="0" w:tplc="04090019">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22" w15:restartNumberingAfterBreak="0">
    <w:nsid w:val="7D295EDB"/>
    <w:multiLevelType w:val="hybridMultilevel"/>
    <w:tmpl w:val="A300AC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7FFB11B5"/>
    <w:multiLevelType w:val="hybridMultilevel"/>
    <w:tmpl w:val="D69A4C18"/>
    <w:lvl w:ilvl="0" w:tplc="995CCFC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80"/>
  </w:num>
  <w:num w:numId="3">
    <w:abstractNumId w:val="105"/>
  </w:num>
  <w:num w:numId="4">
    <w:abstractNumId w:val="31"/>
  </w:num>
  <w:num w:numId="5">
    <w:abstractNumId w:val="70"/>
  </w:num>
  <w:num w:numId="6">
    <w:abstractNumId w:val="21"/>
  </w:num>
  <w:num w:numId="7">
    <w:abstractNumId w:val="47"/>
  </w:num>
  <w:num w:numId="8">
    <w:abstractNumId w:val="52"/>
  </w:num>
  <w:num w:numId="9">
    <w:abstractNumId w:val="118"/>
  </w:num>
  <w:num w:numId="10">
    <w:abstractNumId w:val="123"/>
  </w:num>
  <w:num w:numId="11">
    <w:abstractNumId w:val="110"/>
  </w:num>
  <w:num w:numId="12">
    <w:abstractNumId w:val="5"/>
  </w:num>
  <w:num w:numId="13">
    <w:abstractNumId w:val="61"/>
  </w:num>
  <w:num w:numId="14">
    <w:abstractNumId w:val="25"/>
  </w:num>
  <w:num w:numId="15">
    <w:abstractNumId w:val="22"/>
  </w:num>
  <w:num w:numId="16">
    <w:abstractNumId w:val="26"/>
  </w:num>
  <w:num w:numId="17">
    <w:abstractNumId w:val="62"/>
  </w:num>
  <w:num w:numId="18">
    <w:abstractNumId w:val="10"/>
  </w:num>
  <w:num w:numId="19">
    <w:abstractNumId w:val="9"/>
  </w:num>
  <w:num w:numId="20">
    <w:abstractNumId w:val="56"/>
  </w:num>
  <w:num w:numId="21">
    <w:abstractNumId w:val="120"/>
  </w:num>
  <w:num w:numId="22">
    <w:abstractNumId w:val="49"/>
  </w:num>
  <w:num w:numId="23">
    <w:abstractNumId w:val="73"/>
  </w:num>
  <w:num w:numId="24">
    <w:abstractNumId w:val="40"/>
  </w:num>
  <w:num w:numId="25">
    <w:abstractNumId w:val="39"/>
  </w:num>
  <w:num w:numId="26">
    <w:abstractNumId w:val="3"/>
  </w:num>
  <w:num w:numId="27">
    <w:abstractNumId w:val="108"/>
  </w:num>
  <w:num w:numId="28">
    <w:abstractNumId w:val="59"/>
  </w:num>
  <w:num w:numId="29">
    <w:abstractNumId w:val="20"/>
  </w:num>
  <w:num w:numId="30">
    <w:abstractNumId w:val="55"/>
  </w:num>
  <w:num w:numId="31">
    <w:abstractNumId w:val="90"/>
  </w:num>
  <w:num w:numId="32">
    <w:abstractNumId w:val="63"/>
  </w:num>
  <w:num w:numId="33">
    <w:abstractNumId w:val="66"/>
  </w:num>
  <w:num w:numId="34">
    <w:abstractNumId w:val="46"/>
  </w:num>
  <w:num w:numId="35">
    <w:abstractNumId w:val="32"/>
  </w:num>
  <w:num w:numId="36">
    <w:abstractNumId w:val="102"/>
  </w:num>
  <w:num w:numId="37">
    <w:abstractNumId w:val="8"/>
  </w:num>
  <w:num w:numId="38">
    <w:abstractNumId w:val="51"/>
  </w:num>
  <w:num w:numId="39">
    <w:abstractNumId w:val="7"/>
  </w:num>
  <w:num w:numId="40">
    <w:abstractNumId w:val="13"/>
  </w:num>
  <w:num w:numId="41">
    <w:abstractNumId w:val="60"/>
  </w:num>
  <w:num w:numId="42">
    <w:abstractNumId w:val="35"/>
  </w:num>
  <w:num w:numId="43">
    <w:abstractNumId w:val="58"/>
  </w:num>
  <w:num w:numId="44">
    <w:abstractNumId w:val="67"/>
  </w:num>
  <w:num w:numId="45">
    <w:abstractNumId w:val="65"/>
  </w:num>
  <w:num w:numId="46">
    <w:abstractNumId w:val="75"/>
  </w:num>
  <w:num w:numId="47">
    <w:abstractNumId w:val="109"/>
  </w:num>
  <w:num w:numId="48">
    <w:abstractNumId w:val="101"/>
  </w:num>
  <w:num w:numId="49">
    <w:abstractNumId w:val="76"/>
  </w:num>
  <w:num w:numId="50">
    <w:abstractNumId w:val="97"/>
  </w:num>
  <w:num w:numId="51">
    <w:abstractNumId w:val="81"/>
  </w:num>
  <w:num w:numId="52">
    <w:abstractNumId w:val="37"/>
  </w:num>
  <w:num w:numId="53">
    <w:abstractNumId w:val="27"/>
  </w:num>
  <w:num w:numId="54">
    <w:abstractNumId w:val="122"/>
  </w:num>
  <w:num w:numId="55">
    <w:abstractNumId w:val="23"/>
  </w:num>
  <w:num w:numId="56">
    <w:abstractNumId w:val="6"/>
  </w:num>
  <w:num w:numId="57">
    <w:abstractNumId w:val="44"/>
  </w:num>
  <w:num w:numId="58">
    <w:abstractNumId w:val="4"/>
  </w:num>
  <w:num w:numId="5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2"/>
  </w:num>
  <w:num w:numId="63">
    <w:abstractNumId w:val="29"/>
  </w:num>
  <w:num w:numId="64">
    <w:abstractNumId w:val="24"/>
  </w:num>
  <w:num w:numId="65">
    <w:abstractNumId w:val="79"/>
  </w:num>
  <w:num w:numId="66">
    <w:abstractNumId w:val="2"/>
  </w:num>
  <w:num w:numId="67">
    <w:abstractNumId w:val="103"/>
  </w:num>
  <w:num w:numId="68">
    <w:abstractNumId w:val="48"/>
  </w:num>
  <w:num w:numId="69">
    <w:abstractNumId w:val="64"/>
  </w:num>
  <w:num w:numId="70">
    <w:abstractNumId w:val="45"/>
  </w:num>
  <w:num w:numId="71">
    <w:abstractNumId w:val="116"/>
  </w:num>
  <w:num w:numId="72">
    <w:abstractNumId w:val="121"/>
  </w:num>
  <w:num w:numId="73">
    <w:abstractNumId w:val="77"/>
  </w:num>
  <w:num w:numId="74">
    <w:abstractNumId w:val="34"/>
  </w:num>
  <w:num w:numId="75">
    <w:abstractNumId w:val="11"/>
  </w:num>
  <w:num w:numId="76">
    <w:abstractNumId w:val="0"/>
  </w:num>
  <w:num w:numId="77">
    <w:abstractNumId w:val="54"/>
  </w:num>
  <w:num w:numId="78">
    <w:abstractNumId w:val="15"/>
  </w:num>
  <w:num w:numId="79">
    <w:abstractNumId w:val="78"/>
  </w:num>
  <w:num w:numId="80">
    <w:abstractNumId w:val="100"/>
  </w:num>
  <w:num w:numId="81">
    <w:abstractNumId w:val="42"/>
  </w:num>
  <w:num w:numId="82">
    <w:abstractNumId w:val="86"/>
  </w:num>
  <w:num w:numId="83">
    <w:abstractNumId w:val="71"/>
  </w:num>
  <w:num w:numId="84">
    <w:abstractNumId w:val="30"/>
  </w:num>
  <w:num w:numId="85">
    <w:abstractNumId w:val="68"/>
  </w:num>
  <w:num w:numId="86">
    <w:abstractNumId w:val="89"/>
  </w:num>
  <w:num w:numId="87">
    <w:abstractNumId w:val="53"/>
  </w:num>
  <w:num w:numId="88">
    <w:abstractNumId w:val="117"/>
  </w:num>
  <w:num w:numId="89">
    <w:abstractNumId w:val="12"/>
  </w:num>
  <w:num w:numId="90">
    <w:abstractNumId w:val="91"/>
  </w:num>
  <w:num w:numId="91">
    <w:abstractNumId w:val="33"/>
  </w:num>
  <w:num w:numId="92">
    <w:abstractNumId w:val="43"/>
  </w:num>
  <w:num w:numId="93">
    <w:abstractNumId w:val="112"/>
  </w:num>
  <w:num w:numId="94">
    <w:abstractNumId w:val="94"/>
  </w:num>
  <w:num w:numId="95">
    <w:abstractNumId w:val="99"/>
  </w:num>
  <w:num w:numId="96">
    <w:abstractNumId w:val="69"/>
  </w:num>
  <w:num w:numId="97">
    <w:abstractNumId w:val="16"/>
  </w:num>
  <w:num w:numId="98">
    <w:abstractNumId w:val="50"/>
  </w:num>
  <w:num w:numId="99">
    <w:abstractNumId w:val="98"/>
  </w:num>
  <w:num w:numId="100">
    <w:abstractNumId w:val="28"/>
  </w:num>
  <w:num w:numId="101">
    <w:abstractNumId w:val="111"/>
  </w:num>
  <w:num w:numId="102">
    <w:abstractNumId w:val="85"/>
  </w:num>
  <w:num w:numId="103">
    <w:abstractNumId w:val="82"/>
  </w:num>
  <w:num w:numId="104">
    <w:abstractNumId w:val="95"/>
  </w:num>
  <w:num w:numId="105">
    <w:abstractNumId w:val="57"/>
  </w:num>
  <w:num w:numId="106">
    <w:abstractNumId w:val="83"/>
  </w:num>
  <w:num w:numId="107">
    <w:abstractNumId w:val="96"/>
  </w:num>
  <w:num w:numId="108">
    <w:abstractNumId w:val="1"/>
  </w:num>
  <w:num w:numId="109">
    <w:abstractNumId w:val="17"/>
  </w:num>
  <w:num w:numId="110">
    <w:abstractNumId w:val="87"/>
  </w:num>
  <w:num w:numId="111">
    <w:abstractNumId w:val="18"/>
  </w:num>
  <w:num w:numId="112">
    <w:abstractNumId w:val="41"/>
  </w:num>
  <w:num w:numId="113">
    <w:abstractNumId w:val="115"/>
  </w:num>
  <w:num w:numId="114">
    <w:abstractNumId w:val="88"/>
  </w:num>
  <w:num w:numId="115">
    <w:abstractNumId w:val="14"/>
  </w:num>
  <w:num w:numId="116">
    <w:abstractNumId w:val="92"/>
  </w:num>
  <w:num w:numId="117">
    <w:abstractNumId w:val="119"/>
  </w:num>
  <w:num w:numId="118">
    <w:abstractNumId w:val="19"/>
  </w:num>
  <w:num w:numId="119">
    <w:abstractNumId w:val="104"/>
  </w:num>
  <w:num w:numId="120">
    <w:abstractNumId w:val="113"/>
  </w:num>
  <w:num w:numId="121">
    <w:abstractNumId w:val="84"/>
  </w:num>
  <w:num w:numId="122">
    <w:abstractNumId w:val="36"/>
  </w:num>
  <w:num w:numId="123">
    <w:abstractNumId w:val="93"/>
  </w:num>
  <w:num w:numId="124">
    <w:abstractNumId w:val="106"/>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316"/>
    <w:rsid w:val="00000032"/>
    <w:rsid w:val="00000226"/>
    <w:rsid w:val="00000B9F"/>
    <w:rsid w:val="00000E0D"/>
    <w:rsid w:val="000017BB"/>
    <w:rsid w:val="00001F7B"/>
    <w:rsid w:val="00006373"/>
    <w:rsid w:val="0001089A"/>
    <w:rsid w:val="00011A67"/>
    <w:rsid w:val="00016205"/>
    <w:rsid w:val="00016EB2"/>
    <w:rsid w:val="00016F5D"/>
    <w:rsid w:val="00017A6C"/>
    <w:rsid w:val="0002044C"/>
    <w:rsid w:val="00022E91"/>
    <w:rsid w:val="00024138"/>
    <w:rsid w:val="00024698"/>
    <w:rsid w:val="00025300"/>
    <w:rsid w:val="0002663E"/>
    <w:rsid w:val="00030269"/>
    <w:rsid w:val="00031FDD"/>
    <w:rsid w:val="000369E5"/>
    <w:rsid w:val="0004281F"/>
    <w:rsid w:val="000448E8"/>
    <w:rsid w:val="000528A2"/>
    <w:rsid w:val="00052D52"/>
    <w:rsid w:val="00052EBA"/>
    <w:rsid w:val="00054290"/>
    <w:rsid w:val="0006111B"/>
    <w:rsid w:val="00061992"/>
    <w:rsid w:val="00062377"/>
    <w:rsid w:val="000660F8"/>
    <w:rsid w:val="00066891"/>
    <w:rsid w:val="0007099C"/>
    <w:rsid w:val="00071C71"/>
    <w:rsid w:val="00072054"/>
    <w:rsid w:val="00072CD5"/>
    <w:rsid w:val="00074162"/>
    <w:rsid w:val="00074DD0"/>
    <w:rsid w:val="0007534A"/>
    <w:rsid w:val="0007771B"/>
    <w:rsid w:val="000845FD"/>
    <w:rsid w:val="00093C84"/>
    <w:rsid w:val="00096078"/>
    <w:rsid w:val="00097310"/>
    <w:rsid w:val="000A08EC"/>
    <w:rsid w:val="000A0E01"/>
    <w:rsid w:val="000A220E"/>
    <w:rsid w:val="000A3033"/>
    <w:rsid w:val="000A5F1C"/>
    <w:rsid w:val="000A7024"/>
    <w:rsid w:val="000B0277"/>
    <w:rsid w:val="000B14E0"/>
    <w:rsid w:val="000B28EE"/>
    <w:rsid w:val="000B328D"/>
    <w:rsid w:val="000B7BDE"/>
    <w:rsid w:val="000C2306"/>
    <w:rsid w:val="000C4981"/>
    <w:rsid w:val="000C561C"/>
    <w:rsid w:val="000C7103"/>
    <w:rsid w:val="000D0DBF"/>
    <w:rsid w:val="000D123E"/>
    <w:rsid w:val="000D1923"/>
    <w:rsid w:val="000D28FC"/>
    <w:rsid w:val="000D4113"/>
    <w:rsid w:val="000D4D70"/>
    <w:rsid w:val="000D6ADE"/>
    <w:rsid w:val="000D6F37"/>
    <w:rsid w:val="000E18A1"/>
    <w:rsid w:val="000E2DEB"/>
    <w:rsid w:val="000E45B0"/>
    <w:rsid w:val="000E58FD"/>
    <w:rsid w:val="000F0139"/>
    <w:rsid w:val="000F2496"/>
    <w:rsid w:val="000F52EB"/>
    <w:rsid w:val="000F77F9"/>
    <w:rsid w:val="00103CE1"/>
    <w:rsid w:val="0010468C"/>
    <w:rsid w:val="0010543D"/>
    <w:rsid w:val="0010676D"/>
    <w:rsid w:val="00110139"/>
    <w:rsid w:val="00111169"/>
    <w:rsid w:val="00111474"/>
    <w:rsid w:val="00111EC0"/>
    <w:rsid w:val="00113DCD"/>
    <w:rsid w:val="001154E6"/>
    <w:rsid w:val="00115E85"/>
    <w:rsid w:val="00116F75"/>
    <w:rsid w:val="00117BE1"/>
    <w:rsid w:val="00120110"/>
    <w:rsid w:val="00120856"/>
    <w:rsid w:val="00121F30"/>
    <w:rsid w:val="001222FD"/>
    <w:rsid w:val="001266FB"/>
    <w:rsid w:val="001270B7"/>
    <w:rsid w:val="0013054A"/>
    <w:rsid w:val="00135836"/>
    <w:rsid w:val="001368FC"/>
    <w:rsid w:val="00136D0B"/>
    <w:rsid w:val="0014010B"/>
    <w:rsid w:val="00140643"/>
    <w:rsid w:val="001418F0"/>
    <w:rsid w:val="00144179"/>
    <w:rsid w:val="00144923"/>
    <w:rsid w:val="00147B48"/>
    <w:rsid w:val="00147E61"/>
    <w:rsid w:val="00150076"/>
    <w:rsid w:val="00153A5B"/>
    <w:rsid w:val="00157C3B"/>
    <w:rsid w:val="0016353E"/>
    <w:rsid w:val="001643F5"/>
    <w:rsid w:val="001650AD"/>
    <w:rsid w:val="00165450"/>
    <w:rsid w:val="00166BE9"/>
    <w:rsid w:val="001727B9"/>
    <w:rsid w:val="00182BDD"/>
    <w:rsid w:val="001849FA"/>
    <w:rsid w:val="00185E57"/>
    <w:rsid w:val="001862DC"/>
    <w:rsid w:val="00190E44"/>
    <w:rsid w:val="00191DE4"/>
    <w:rsid w:val="001937E8"/>
    <w:rsid w:val="00195208"/>
    <w:rsid w:val="001966FE"/>
    <w:rsid w:val="00197A39"/>
    <w:rsid w:val="001A075A"/>
    <w:rsid w:val="001A0E7E"/>
    <w:rsid w:val="001A0FDB"/>
    <w:rsid w:val="001A18FC"/>
    <w:rsid w:val="001A37C4"/>
    <w:rsid w:val="001A45B7"/>
    <w:rsid w:val="001A5854"/>
    <w:rsid w:val="001A7555"/>
    <w:rsid w:val="001A7878"/>
    <w:rsid w:val="001B0DDD"/>
    <w:rsid w:val="001B1977"/>
    <w:rsid w:val="001B1BA7"/>
    <w:rsid w:val="001B1D24"/>
    <w:rsid w:val="001B2907"/>
    <w:rsid w:val="001B4A61"/>
    <w:rsid w:val="001B5A20"/>
    <w:rsid w:val="001B792D"/>
    <w:rsid w:val="001C206E"/>
    <w:rsid w:val="001C211E"/>
    <w:rsid w:val="001C2B40"/>
    <w:rsid w:val="001C591B"/>
    <w:rsid w:val="001C72C4"/>
    <w:rsid w:val="001D0FB0"/>
    <w:rsid w:val="001D1221"/>
    <w:rsid w:val="001D16A5"/>
    <w:rsid w:val="001D19F2"/>
    <w:rsid w:val="001D6887"/>
    <w:rsid w:val="001D722E"/>
    <w:rsid w:val="001E0B1C"/>
    <w:rsid w:val="001E1029"/>
    <w:rsid w:val="001E28C0"/>
    <w:rsid w:val="001E38B0"/>
    <w:rsid w:val="001E3948"/>
    <w:rsid w:val="001E4CBA"/>
    <w:rsid w:val="001E79CB"/>
    <w:rsid w:val="001F18F1"/>
    <w:rsid w:val="001F1F74"/>
    <w:rsid w:val="001F57C7"/>
    <w:rsid w:val="001F6F57"/>
    <w:rsid w:val="00200853"/>
    <w:rsid w:val="00200985"/>
    <w:rsid w:val="00201E49"/>
    <w:rsid w:val="00202E26"/>
    <w:rsid w:val="00203A2D"/>
    <w:rsid w:val="00204011"/>
    <w:rsid w:val="0020403E"/>
    <w:rsid w:val="00205121"/>
    <w:rsid w:val="00210EC2"/>
    <w:rsid w:val="00210F18"/>
    <w:rsid w:val="002119E4"/>
    <w:rsid w:val="00215628"/>
    <w:rsid w:val="002172F7"/>
    <w:rsid w:val="00217C57"/>
    <w:rsid w:val="00220587"/>
    <w:rsid w:val="002240EF"/>
    <w:rsid w:val="00225358"/>
    <w:rsid w:val="002262BF"/>
    <w:rsid w:val="002315D5"/>
    <w:rsid w:val="002316DE"/>
    <w:rsid w:val="00232000"/>
    <w:rsid w:val="00237350"/>
    <w:rsid w:val="00237BC1"/>
    <w:rsid w:val="0024057F"/>
    <w:rsid w:val="00240E2F"/>
    <w:rsid w:val="0024241D"/>
    <w:rsid w:val="002438F5"/>
    <w:rsid w:val="0024492D"/>
    <w:rsid w:val="00244A06"/>
    <w:rsid w:val="00250535"/>
    <w:rsid w:val="00250B36"/>
    <w:rsid w:val="00251ED2"/>
    <w:rsid w:val="00252AFA"/>
    <w:rsid w:val="00253012"/>
    <w:rsid w:val="002552F3"/>
    <w:rsid w:val="002566A3"/>
    <w:rsid w:val="002573B1"/>
    <w:rsid w:val="00257ECC"/>
    <w:rsid w:val="00261119"/>
    <w:rsid w:val="0026139F"/>
    <w:rsid w:val="0026201A"/>
    <w:rsid w:val="002647C0"/>
    <w:rsid w:val="00264A6B"/>
    <w:rsid w:val="00264EEE"/>
    <w:rsid w:val="00264EF8"/>
    <w:rsid w:val="00267E2F"/>
    <w:rsid w:val="00271049"/>
    <w:rsid w:val="0027487A"/>
    <w:rsid w:val="00277F7E"/>
    <w:rsid w:val="0028207C"/>
    <w:rsid w:val="00284A05"/>
    <w:rsid w:val="0028576F"/>
    <w:rsid w:val="00287D74"/>
    <w:rsid w:val="002922D7"/>
    <w:rsid w:val="00293634"/>
    <w:rsid w:val="00296BA0"/>
    <w:rsid w:val="00296BA6"/>
    <w:rsid w:val="002A16B4"/>
    <w:rsid w:val="002A1D00"/>
    <w:rsid w:val="002A4094"/>
    <w:rsid w:val="002A4BAA"/>
    <w:rsid w:val="002B172D"/>
    <w:rsid w:val="002B4B9D"/>
    <w:rsid w:val="002B67BD"/>
    <w:rsid w:val="002C0114"/>
    <w:rsid w:val="002C34FF"/>
    <w:rsid w:val="002C3C00"/>
    <w:rsid w:val="002C46D3"/>
    <w:rsid w:val="002C545C"/>
    <w:rsid w:val="002C74E9"/>
    <w:rsid w:val="002D53DD"/>
    <w:rsid w:val="002E04B2"/>
    <w:rsid w:val="002E3081"/>
    <w:rsid w:val="002E5FB1"/>
    <w:rsid w:val="002F2430"/>
    <w:rsid w:val="002F34B8"/>
    <w:rsid w:val="002F5514"/>
    <w:rsid w:val="002F6C05"/>
    <w:rsid w:val="0030045F"/>
    <w:rsid w:val="003025BB"/>
    <w:rsid w:val="003060E1"/>
    <w:rsid w:val="00312922"/>
    <w:rsid w:val="003130D3"/>
    <w:rsid w:val="00313C9F"/>
    <w:rsid w:val="00314922"/>
    <w:rsid w:val="00320DA7"/>
    <w:rsid w:val="00321461"/>
    <w:rsid w:val="003219A1"/>
    <w:rsid w:val="00321BD6"/>
    <w:rsid w:val="0032451B"/>
    <w:rsid w:val="0032495B"/>
    <w:rsid w:val="003259ED"/>
    <w:rsid w:val="0033017C"/>
    <w:rsid w:val="0033498A"/>
    <w:rsid w:val="0033722E"/>
    <w:rsid w:val="003420CB"/>
    <w:rsid w:val="00342E91"/>
    <w:rsid w:val="00343217"/>
    <w:rsid w:val="00345C6E"/>
    <w:rsid w:val="00350DEF"/>
    <w:rsid w:val="00351036"/>
    <w:rsid w:val="0035129F"/>
    <w:rsid w:val="00351722"/>
    <w:rsid w:val="00351767"/>
    <w:rsid w:val="00352E48"/>
    <w:rsid w:val="0035361E"/>
    <w:rsid w:val="003545EF"/>
    <w:rsid w:val="00355E78"/>
    <w:rsid w:val="00356447"/>
    <w:rsid w:val="00356BA3"/>
    <w:rsid w:val="00357A9D"/>
    <w:rsid w:val="00363D21"/>
    <w:rsid w:val="00364D5E"/>
    <w:rsid w:val="00365AB2"/>
    <w:rsid w:val="00370228"/>
    <w:rsid w:val="00372AD4"/>
    <w:rsid w:val="00376E1B"/>
    <w:rsid w:val="00382853"/>
    <w:rsid w:val="00390957"/>
    <w:rsid w:val="003926C0"/>
    <w:rsid w:val="00392A90"/>
    <w:rsid w:val="00393CEA"/>
    <w:rsid w:val="00393F8E"/>
    <w:rsid w:val="0039419F"/>
    <w:rsid w:val="00395272"/>
    <w:rsid w:val="003964B2"/>
    <w:rsid w:val="003965E9"/>
    <w:rsid w:val="003A01A6"/>
    <w:rsid w:val="003A2804"/>
    <w:rsid w:val="003A451C"/>
    <w:rsid w:val="003A5803"/>
    <w:rsid w:val="003A5F38"/>
    <w:rsid w:val="003A684C"/>
    <w:rsid w:val="003A75A2"/>
    <w:rsid w:val="003A7B7E"/>
    <w:rsid w:val="003A7BC1"/>
    <w:rsid w:val="003B0037"/>
    <w:rsid w:val="003B34AD"/>
    <w:rsid w:val="003B4EBB"/>
    <w:rsid w:val="003B58C9"/>
    <w:rsid w:val="003B6269"/>
    <w:rsid w:val="003C0698"/>
    <w:rsid w:val="003C157F"/>
    <w:rsid w:val="003C2126"/>
    <w:rsid w:val="003C2793"/>
    <w:rsid w:val="003C47B3"/>
    <w:rsid w:val="003C489A"/>
    <w:rsid w:val="003C5085"/>
    <w:rsid w:val="003C6921"/>
    <w:rsid w:val="003C7B5A"/>
    <w:rsid w:val="003D0891"/>
    <w:rsid w:val="003D3506"/>
    <w:rsid w:val="003D39BE"/>
    <w:rsid w:val="003D6756"/>
    <w:rsid w:val="003E13C8"/>
    <w:rsid w:val="003E4E12"/>
    <w:rsid w:val="003E4FE0"/>
    <w:rsid w:val="003E5421"/>
    <w:rsid w:val="003E5DAD"/>
    <w:rsid w:val="003E6661"/>
    <w:rsid w:val="003E7E6E"/>
    <w:rsid w:val="003F0A99"/>
    <w:rsid w:val="003F0FCE"/>
    <w:rsid w:val="003F50DF"/>
    <w:rsid w:val="003F5CD2"/>
    <w:rsid w:val="003F6600"/>
    <w:rsid w:val="004004E4"/>
    <w:rsid w:val="00400F27"/>
    <w:rsid w:val="004015BA"/>
    <w:rsid w:val="00403C04"/>
    <w:rsid w:val="00404B39"/>
    <w:rsid w:val="00404DE9"/>
    <w:rsid w:val="0040642F"/>
    <w:rsid w:val="00406C52"/>
    <w:rsid w:val="00410F77"/>
    <w:rsid w:val="00414251"/>
    <w:rsid w:val="0041543E"/>
    <w:rsid w:val="00416701"/>
    <w:rsid w:val="00416830"/>
    <w:rsid w:val="004201D6"/>
    <w:rsid w:val="00420E60"/>
    <w:rsid w:val="00423070"/>
    <w:rsid w:val="00427BDD"/>
    <w:rsid w:val="00430B45"/>
    <w:rsid w:val="00433300"/>
    <w:rsid w:val="004345A4"/>
    <w:rsid w:val="00434DBA"/>
    <w:rsid w:val="00435D45"/>
    <w:rsid w:val="004366B3"/>
    <w:rsid w:val="00436FCC"/>
    <w:rsid w:val="00437035"/>
    <w:rsid w:val="00437720"/>
    <w:rsid w:val="00442693"/>
    <w:rsid w:val="00444A90"/>
    <w:rsid w:val="004516A6"/>
    <w:rsid w:val="00455442"/>
    <w:rsid w:val="00457B33"/>
    <w:rsid w:val="004608EE"/>
    <w:rsid w:val="004620A5"/>
    <w:rsid w:val="004647BB"/>
    <w:rsid w:val="00474ECE"/>
    <w:rsid w:val="00475CED"/>
    <w:rsid w:val="00476E36"/>
    <w:rsid w:val="00477869"/>
    <w:rsid w:val="00483A9C"/>
    <w:rsid w:val="004850A3"/>
    <w:rsid w:val="00486EF4"/>
    <w:rsid w:val="00492E9A"/>
    <w:rsid w:val="00497EDE"/>
    <w:rsid w:val="004A321E"/>
    <w:rsid w:val="004A4880"/>
    <w:rsid w:val="004A7323"/>
    <w:rsid w:val="004B0D52"/>
    <w:rsid w:val="004B5BFC"/>
    <w:rsid w:val="004B6884"/>
    <w:rsid w:val="004C0585"/>
    <w:rsid w:val="004C3231"/>
    <w:rsid w:val="004C333F"/>
    <w:rsid w:val="004C7307"/>
    <w:rsid w:val="004D1004"/>
    <w:rsid w:val="004D1837"/>
    <w:rsid w:val="004D61D3"/>
    <w:rsid w:val="004D68BA"/>
    <w:rsid w:val="004E1562"/>
    <w:rsid w:val="004E5630"/>
    <w:rsid w:val="004E7726"/>
    <w:rsid w:val="004E79B1"/>
    <w:rsid w:val="004E7C66"/>
    <w:rsid w:val="004E7D32"/>
    <w:rsid w:val="004F2872"/>
    <w:rsid w:val="004F32CC"/>
    <w:rsid w:val="004F384F"/>
    <w:rsid w:val="004F3A49"/>
    <w:rsid w:val="004F4A7C"/>
    <w:rsid w:val="004F4AB5"/>
    <w:rsid w:val="004F67CE"/>
    <w:rsid w:val="00501751"/>
    <w:rsid w:val="005025A4"/>
    <w:rsid w:val="00502A8D"/>
    <w:rsid w:val="00502AA6"/>
    <w:rsid w:val="00502BD4"/>
    <w:rsid w:val="00502C76"/>
    <w:rsid w:val="005032BA"/>
    <w:rsid w:val="00503B9D"/>
    <w:rsid w:val="00503D69"/>
    <w:rsid w:val="005042AB"/>
    <w:rsid w:val="00505D07"/>
    <w:rsid w:val="0050773D"/>
    <w:rsid w:val="005137A5"/>
    <w:rsid w:val="00514631"/>
    <w:rsid w:val="00516BF5"/>
    <w:rsid w:val="0051733A"/>
    <w:rsid w:val="005174E5"/>
    <w:rsid w:val="00520D38"/>
    <w:rsid w:val="00521D4A"/>
    <w:rsid w:val="00521F9E"/>
    <w:rsid w:val="00522A93"/>
    <w:rsid w:val="00522E22"/>
    <w:rsid w:val="00525C06"/>
    <w:rsid w:val="00530E89"/>
    <w:rsid w:val="00530EAA"/>
    <w:rsid w:val="005324C4"/>
    <w:rsid w:val="00533052"/>
    <w:rsid w:val="00535FAB"/>
    <w:rsid w:val="00536D01"/>
    <w:rsid w:val="005401E4"/>
    <w:rsid w:val="00540244"/>
    <w:rsid w:val="005408B5"/>
    <w:rsid w:val="005435E6"/>
    <w:rsid w:val="00546316"/>
    <w:rsid w:val="005500AA"/>
    <w:rsid w:val="0055171A"/>
    <w:rsid w:val="00551941"/>
    <w:rsid w:val="00551A10"/>
    <w:rsid w:val="0055343C"/>
    <w:rsid w:val="00553878"/>
    <w:rsid w:val="00553CB0"/>
    <w:rsid w:val="005546EA"/>
    <w:rsid w:val="005551A2"/>
    <w:rsid w:val="00557911"/>
    <w:rsid w:val="0056616B"/>
    <w:rsid w:val="005673D0"/>
    <w:rsid w:val="00570725"/>
    <w:rsid w:val="005736B3"/>
    <w:rsid w:val="00573871"/>
    <w:rsid w:val="00575591"/>
    <w:rsid w:val="00576AD8"/>
    <w:rsid w:val="0057775F"/>
    <w:rsid w:val="00581235"/>
    <w:rsid w:val="005825FA"/>
    <w:rsid w:val="00585156"/>
    <w:rsid w:val="00585E7D"/>
    <w:rsid w:val="005927E0"/>
    <w:rsid w:val="0059708B"/>
    <w:rsid w:val="005A111D"/>
    <w:rsid w:val="005A5374"/>
    <w:rsid w:val="005B0DEF"/>
    <w:rsid w:val="005B2068"/>
    <w:rsid w:val="005B4289"/>
    <w:rsid w:val="005B490B"/>
    <w:rsid w:val="005B4E47"/>
    <w:rsid w:val="005B60AD"/>
    <w:rsid w:val="005B65E3"/>
    <w:rsid w:val="005B7CCC"/>
    <w:rsid w:val="005C148F"/>
    <w:rsid w:val="005C4812"/>
    <w:rsid w:val="005C7FB0"/>
    <w:rsid w:val="005D4010"/>
    <w:rsid w:val="005D6D7E"/>
    <w:rsid w:val="005E23E8"/>
    <w:rsid w:val="005E4C5B"/>
    <w:rsid w:val="005E50C1"/>
    <w:rsid w:val="005F1E8B"/>
    <w:rsid w:val="005F2086"/>
    <w:rsid w:val="005F2DF6"/>
    <w:rsid w:val="005F34EE"/>
    <w:rsid w:val="005F4C11"/>
    <w:rsid w:val="005F58CC"/>
    <w:rsid w:val="005F6CA6"/>
    <w:rsid w:val="00602DF0"/>
    <w:rsid w:val="00605C04"/>
    <w:rsid w:val="0060656E"/>
    <w:rsid w:val="00607067"/>
    <w:rsid w:val="006145C2"/>
    <w:rsid w:val="00615089"/>
    <w:rsid w:val="006224E0"/>
    <w:rsid w:val="00627892"/>
    <w:rsid w:val="00627BF0"/>
    <w:rsid w:val="00632299"/>
    <w:rsid w:val="006330FD"/>
    <w:rsid w:val="00636055"/>
    <w:rsid w:val="00636C98"/>
    <w:rsid w:val="00637163"/>
    <w:rsid w:val="006372E9"/>
    <w:rsid w:val="00640C91"/>
    <w:rsid w:val="00641F1F"/>
    <w:rsid w:val="00643366"/>
    <w:rsid w:val="00645A06"/>
    <w:rsid w:val="00645B30"/>
    <w:rsid w:val="00647A14"/>
    <w:rsid w:val="00655E5B"/>
    <w:rsid w:val="006565F3"/>
    <w:rsid w:val="0065758B"/>
    <w:rsid w:val="006578CC"/>
    <w:rsid w:val="006604B3"/>
    <w:rsid w:val="00661374"/>
    <w:rsid w:val="00663790"/>
    <w:rsid w:val="00664B91"/>
    <w:rsid w:val="0066599B"/>
    <w:rsid w:val="0066706F"/>
    <w:rsid w:val="00670D17"/>
    <w:rsid w:val="006754A3"/>
    <w:rsid w:val="006761C8"/>
    <w:rsid w:val="00676BBC"/>
    <w:rsid w:val="00677195"/>
    <w:rsid w:val="006775A9"/>
    <w:rsid w:val="006775EF"/>
    <w:rsid w:val="006805B3"/>
    <w:rsid w:val="00681CDC"/>
    <w:rsid w:val="006824F7"/>
    <w:rsid w:val="00686BD2"/>
    <w:rsid w:val="00692025"/>
    <w:rsid w:val="00693E6F"/>
    <w:rsid w:val="00697DB7"/>
    <w:rsid w:val="006A10BC"/>
    <w:rsid w:val="006A69EB"/>
    <w:rsid w:val="006A700C"/>
    <w:rsid w:val="006B2E78"/>
    <w:rsid w:val="006B6690"/>
    <w:rsid w:val="006B7C38"/>
    <w:rsid w:val="006C10E4"/>
    <w:rsid w:val="006C3270"/>
    <w:rsid w:val="006C3F55"/>
    <w:rsid w:val="006C7823"/>
    <w:rsid w:val="006C7A0E"/>
    <w:rsid w:val="006C7DC1"/>
    <w:rsid w:val="006D3F43"/>
    <w:rsid w:val="006D4A16"/>
    <w:rsid w:val="006D5683"/>
    <w:rsid w:val="006D5876"/>
    <w:rsid w:val="006E1CB2"/>
    <w:rsid w:val="006E27DC"/>
    <w:rsid w:val="006E31BB"/>
    <w:rsid w:val="006E3C56"/>
    <w:rsid w:val="006E5B11"/>
    <w:rsid w:val="006E67E6"/>
    <w:rsid w:val="006E685B"/>
    <w:rsid w:val="006E6E12"/>
    <w:rsid w:val="006E7760"/>
    <w:rsid w:val="006F0566"/>
    <w:rsid w:val="006F0CF0"/>
    <w:rsid w:val="006F2A49"/>
    <w:rsid w:val="006F2BD3"/>
    <w:rsid w:val="006F437B"/>
    <w:rsid w:val="006F4790"/>
    <w:rsid w:val="006F4B49"/>
    <w:rsid w:val="006F5416"/>
    <w:rsid w:val="006F6D21"/>
    <w:rsid w:val="006F716C"/>
    <w:rsid w:val="00702457"/>
    <w:rsid w:val="00704049"/>
    <w:rsid w:val="00704FAB"/>
    <w:rsid w:val="00710D4F"/>
    <w:rsid w:val="00712924"/>
    <w:rsid w:val="00721EF7"/>
    <w:rsid w:val="00727142"/>
    <w:rsid w:val="00727717"/>
    <w:rsid w:val="00727B27"/>
    <w:rsid w:val="007309EA"/>
    <w:rsid w:val="00730D20"/>
    <w:rsid w:val="00731352"/>
    <w:rsid w:val="007317B2"/>
    <w:rsid w:val="00732AF3"/>
    <w:rsid w:val="00735DF3"/>
    <w:rsid w:val="0074048F"/>
    <w:rsid w:val="00740D7A"/>
    <w:rsid w:val="007425B7"/>
    <w:rsid w:val="00742A8B"/>
    <w:rsid w:val="007437A7"/>
    <w:rsid w:val="00744366"/>
    <w:rsid w:val="00744FD2"/>
    <w:rsid w:val="007455D4"/>
    <w:rsid w:val="00745A52"/>
    <w:rsid w:val="00747CFE"/>
    <w:rsid w:val="007520F6"/>
    <w:rsid w:val="00753FDD"/>
    <w:rsid w:val="007614CD"/>
    <w:rsid w:val="0077253A"/>
    <w:rsid w:val="00772C61"/>
    <w:rsid w:val="0077474D"/>
    <w:rsid w:val="007755A2"/>
    <w:rsid w:val="007757A6"/>
    <w:rsid w:val="00776B90"/>
    <w:rsid w:val="007802ED"/>
    <w:rsid w:val="007827F7"/>
    <w:rsid w:val="007832A2"/>
    <w:rsid w:val="007863FB"/>
    <w:rsid w:val="007864A1"/>
    <w:rsid w:val="00791694"/>
    <w:rsid w:val="0079493A"/>
    <w:rsid w:val="00796833"/>
    <w:rsid w:val="007974FB"/>
    <w:rsid w:val="007A41E0"/>
    <w:rsid w:val="007A54C9"/>
    <w:rsid w:val="007A5CFD"/>
    <w:rsid w:val="007A6750"/>
    <w:rsid w:val="007A7C2C"/>
    <w:rsid w:val="007A7E79"/>
    <w:rsid w:val="007B1667"/>
    <w:rsid w:val="007B39D4"/>
    <w:rsid w:val="007B5029"/>
    <w:rsid w:val="007B604D"/>
    <w:rsid w:val="007B6480"/>
    <w:rsid w:val="007C110F"/>
    <w:rsid w:val="007C14B5"/>
    <w:rsid w:val="007C216C"/>
    <w:rsid w:val="007C7DED"/>
    <w:rsid w:val="007D0384"/>
    <w:rsid w:val="007D070D"/>
    <w:rsid w:val="007D0ACC"/>
    <w:rsid w:val="007D3122"/>
    <w:rsid w:val="007D4AC0"/>
    <w:rsid w:val="007D5F83"/>
    <w:rsid w:val="007E25D0"/>
    <w:rsid w:val="007E2F06"/>
    <w:rsid w:val="007E475D"/>
    <w:rsid w:val="007E5881"/>
    <w:rsid w:val="007E5E17"/>
    <w:rsid w:val="007F1535"/>
    <w:rsid w:val="00801F25"/>
    <w:rsid w:val="00806BEF"/>
    <w:rsid w:val="00810F9F"/>
    <w:rsid w:val="008130B4"/>
    <w:rsid w:val="00816AAE"/>
    <w:rsid w:val="00817709"/>
    <w:rsid w:val="00817CA2"/>
    <w:rsid w:val="008200E9"/>
    <w:rsid w:val="008220F0"/>
    <w:rsid w:val="0082352A"/>
    <w:rsid w:val="00823740"/>
    <w:rsid w:val="00826E02"/>
    <w:rsid w:val="0082739E"/>
    <w:rsid w:val="0083488D"/>
    <w:rsid w:val="00835AD9"/>
    <w:rsid w:val="00836C6C"/>
    <w:rsid w:val="00836D06"/>
    <w:rsid w:val="00836F9C"/>
    <w:rsid w:val="0084106D"/>
    <w:rsid w:val="008417CD"/>
    <w:rsid w:val="00842336"/>
    <w:rsid w:val="00842EF5"/>
    <w:rsid w:val="00843A2E"/>
    <w:rsid w:val="00844AD3"/>
    <w:rsid w:val="0084596C"/>
    <w:rsid w:val="00850CDC"/>
    <w:rsid w:val="008518BC"/>
    <w:rsid w:val="008529C6"/>
    <w:rsid w:val="00853082"/>
    <w:rsid w:val="0085384A"/>
    <w:rsid w:val="00853CCB"/>
    <w:rsid w:val="00861FD9"/>
    <w:rsid w:val="0086253E"/>
    <w:rsid w:val="00864C7C"/>
    <w:rsid w:val="0086522D"/>
    <w:rsid w:val="008652DC"/>
    <w:rsid w:val="00865DF5"/>
    <w:rsid w:val="00866611"/>
    <w:rsid w:val="008724E1"/>
    <w:rsid w:val="00872FAB"/>
    <w:rsid w:val="0087497C"/>
    <w:rsid w:val="00874DBA"/>
    <w:rsid w:val="00875D7C"/>
    <w:rsid w:val="00877F4D"/>
    <w:rsid w:val="008819F0"/>
    <w:rsid w:val="008846F8"/>
    <w:rsid w:val="008860EA"/>
    <w:rsid w:val="00887377"/>
    <w:rsid w:val="008908A7"/>
    <w:rsid w:val="00892AA2"/>
    <w:rsid w:val="00897B29"/>
    <w:rsid w:val="008A1A35"/>
    <w:rsid w:val="008A28C1"/>
    <w:rsid w:val="008A2B61"/>
    <w:rsid w:val="008A487F"/>
    <w:rsid w:val="008A6059"/>
    <w:rsid w:val="008B00FB"/>
    <w:rsid w:val="008B0BB8"/>
    <w:rsid w:val="008B1D54"/>
    <w:rsid w:val="008B361F"/>
    <w:rsid w:val="008B6AD2"/>
    <w:rsid w:val="008B70F5"/>
    <w:rsid w:val="008C0611"/>
    <w:rsid w:val="008C159A"/>
    <w:rsid w:val="008C3CBE"/>
    <w:rsid w:val="008C5D48"/>
    <w:rsid w:val="008C77AF"/>
    <w:rsid w:val="008D1A5E"/>
    <w:rsid w:val="008D2FA2"/>
    <w:rsid w:val="008D390E"/>
    <w:rsid w:val="008D61FD"/>
    <w:rsid w:val="008D6BE5"/>
    <w:rsid w:val="008D7637"/>
    <w:rsid w:val="008D7CF4"/>
    <w:rsid w:val="008D7FD3"/>
    <w:rsid w:val="008E0A26"/>
    <w:rsid w:val="008E4745"/>
    <w:rsid w:val="008F1425"/>
    <w:rsid w:val="008F19EF"/>
    <w:rsid w:val="008F21B4"/>
    <w:rsid w:val="008F32A0"/>
    <w:rsid w:val="008F36CB"/>
    <w:rsid w:val="008F5BFC"/>
    <w:rsid w:val="00901952"/>
    <w:rsid w:val="0090587B"/>
    <w:rsid w:val="00912872"/>
    <w:rsid w:val="0091447D"/>
    <w:rsid w:val="00915869"/>
    <w:rsid w:val="009159F3"/>
    <w:rsid w:val="00915A91"/>
    <w:rsid w:val="00917F81"/>
    <w:rsid w:val="00923CA0"/>
    <w:rsid w:val="0092458E"/>
    <w:rsid w:val="00926238"/>
    <w:rsid w:val="00931C65"/>
    <w:rsid w:val="009325E3"/>
    <w:rsid w:val="0093288E"/>
    <w:rsid w:val="00932BBB"/>
    <w:rsid w:val="009336B2"/>
    <w:rsid w:val="00935107"/>
    <w:rsid w:val="00937FC4"/>
    <w:rsid w:val="00940ADA"/>
    <w:rsid w:val="00943C8F"/>
    <w:rsid w:val="00944E32"/>
    <w:rsid w:val="00950336"/>
    <w:rsid w:val="00950C3E"/>
    <w:rsid w:val="009522E3"/>
    <w:rsid w:val="00952E60"/>
    <w:rsid w:val="009540DA"/>
    <w:rsid w:val="00954B49"/>
    <w:rsid w:val="00955AC6"/>
    <w:rsid w:val="00955DE5"/>
    <w:rsid w:val="00955F08"/>
    <w:rsid w:val="00956EF3"/>
    <w:rsid w:val="0096008C"/>
    <w:rsid w:val="00960223"/>
    <w:rsid w:val="0096053B"/>
    <w:rsid w:val="00960FE9"/>
    <w:rsid w:val="00961325"/>
    <w:rsid w:val="00962552"/>
    <w:rsid w:val="009667B8"/>
    <w:rsid w:val="00967544"/>
    <w:rsid w:val="009716ED"/>
    <w:rsid w:val="009730DA"/>
    <w:rsid w:val="00973546"/>
    <w:rsid w:val="00973F5C"/>
    <w:rsid w:val="00975188"/>
    <w:rsid w:val="00977004"/>
    <w:rsid w:val="0097752E"/>
    <w:rsid w:val="009807F8"/>
    <w:rsid w:val="009853D1"/>
    <w:rsid w:val="00992580"/>
    <w:rsid w:val="009926E3"/>
    <w:rsid w:val="009929A1"/>
    <w:rsid w:val="0099366D"/>
    <w:rsid w:val="00993C04"/>
    <w:rsid w:val="00993D86"/>
    <w:rsid w:val="00993F88"/>
    <w:rsid w:val="00994589"/>
    <w:rsid w:val="0099613D"/>
    <w:rsid w:val="009A2F32"/>
    <w:rsid w:val="009A4113"/>
    <w:rsid w:val="009A6A57"/>
    <w:rsid w:val="009A7CFB"/>
    <w:rsid w:val="009B08FE"/>
    <w:rsid w:val="009B22A7"/>
    <w:rsid w:val="009B59F9"/>
    <w:rsid w:val="009B6597"/>
    <w:rsid w:val="009B6BCD"/>
    <w:rsid w:val="009C26F9"/>
    <w:rsid w:val="009C36A2"/>
    <w:rsid w:val="009C4BBF"/>
    <w:rsid w:val="009C5A66"/>
    <w:rsid w:val="009D35D3"/>
    <w:rsid w:val="009D417B"/>
    <w:rsid w:val="009D76EA"/>
    <w:rsid w:val="009D7756"/>
    <w:rsid w:val="009D7E5A"/>
    <w:rsid w:val="009E024B"/>
    <w:rsid w:val="009E0920"/>
    <w:rsid w:val="009E190F"/>
    <w:rsid w:val="009E19C6"/>
    <w:rsid w:val="009E581D"/>
    <w:rsid w:val="009E5FB3"/>
    <w:rsid w:val="009E606E"/>
    <w:rsid w:val="009F00F1"/>
    <w:rsid w:val="009F127A"/>
    <w:rsid w:val="009F4D38"/>
    <w:rsid w:val="009F5868"/>
    <w:rsid w:val="009F6D34"/>
    <w:rsid w:val="00A00446"/>
    <w:rsid w:val="00A012B9"/>
    <w:rsid w:val="00A017DA"/>
    <w:rsid w:val="00A01A35"/>
    <w:rsid w:val="00A02A56"/>
    <w:rsid w:val="00A03B24"/>
    <w:rsid w:val="00A03CA0"/>
    <w:rsid w:val="00A054EB"/>
    <w:rsid w:val="00A1017B"/>
    <w:rsid w:val="00A10833"/>
    <w:rsid w:val="00A11662"/>
    <w:rsid w:val="00A12C99"/>
    <w:rsid w:val="00A1339E"/>
    <w:rsid w:val="00A20DEB"/>
    <w:rsid w:val="00A22A69"/>
    <w:rsid w:val="00A23F65"/>
    <w:rsid w:val="00A26E5E"/>
    <w:rsid w:val="00A3032C"/>
    <w:rsid w:val="00A30578"/>
    <w:rsid w:val="00A32014"/>
    <w:rsid w:val="00A35807"/>
    <w:rsid w:val="00A41F82"/>
    <w:rsid w:val="00A423D5"/>
    <w:rsid w:val="00A434E8"/>
    <w:rsid w:val="00A44024"/>
    <w:rsid w:val="00A46A5C"/>
    <w:rsid w:val="00A54B4C"/>
    <w:rsid w:val="00A560B2"/>
    <w:rsid w:val="00A56C46"/>
    <w:rsid w:val="00A574AA"/>
    <w:rsid w:val="00A61CBC"/>
    <w:rsid w:val="00A64258"/>
    <w:rsid w:val="00A6505A"/>
    <w:rsid w:val="00A65F4A"/>
    <w:rsid w:val="00A71600"/>
    <w:rsid w:val="00A716B6"/>
    <w:rsid w:val="00A7195E"/>
    <w:rsid w:val="00A72C7F"/>
    <w:rsid w:val="00A749B0"/>
    <w:rsid w:val="00A764B6"/>
    <w:rsid w:val="00A76815"/>
    <w:rsid w:val="00A81FF8"/>
    <w:rsid w:val="00A82539"/>
    <w:rsid w:val="00A82D30"/>
    <w:rsid w:val="00A84CA2"/>
    <w:rsid w:val="00A8595C"/>
    <w:rsid w:val="00A85A40"/>
    <w:rsid w:val="00A909C9"/>
    <w:rsid w:val="00A91ABA"/>
    <w:rsid w:val="00A92D72"/>
    <w:rsid w:val="00A95DA7"/>
    <w:rsid w:val="00A970A1"/>
    <w:rsid w:val="00A97668"/>
    <w:rsid w:val="00AA02C5"/>
    <w:rsid w:val="00AA0D28"/>
    <w:rsid w:val="00AA19DE"/>
    <w:rsid w:val="00AA23BF"/>
    <w:rsid w:val="00AA29B5"/>
    <w:rsid w:val="00AA3E7A"/>
    <w:rsid w:val="00AA5D06"/>
    <w:rsid w:val="00AB7D57"/>
    <w:rsid w:val="00AC12DA"/>
    <w:rsid w:val="00AC3FF1"/>
    <w:rsid w:val="00AC644E"/>
    <w:rsid w:val="00AD3B11"/>
    <w:rsid w:val="00AD3B7A"/>
    <w:rsid w:val="00AD5913"/>
    <w:rsid w:val="00AD7007"/>
    <w:rsid w:val="00AD72ED"/>
    <w:rsid w:val="00AE153B"/>
    <w:rsid w:val="00AE2FFD"/>
    <w:rsid w:val="00AF158C"/>
    <w:rsid w:val="00AF17A4"/>
    <w:rsid w:val="00AF34BF"/>
    <w:rsid w:val="00AF5EA2"/>
    <w:rsid w:val="00B014AE"/>
    <w:rsid w:val="00B01E8D"/>
    <w:rsid w:val="00B02367"/>
    <w:rsid w:val="00B041C0"/>
    <w:rsid w:val="00B04247"/>
    <w:rsid w:val="00B04C5D"/>
    <w:rsid w:val="00B0542A"/>
    <w:rsid w:val="00B06C96"/>
    <w:rsid w:val="00B07444"/>
    <w:rsid w:val="00B10158"/>
    <w:rsid w:val="00B1148F"/>
    <w:rsid w:val="00B1169F"/>
    <w:rsid w:val="00B125FE"/>
    <w:rsid w:val="00B13E12"/>
    <w:rsid w:val="00B22273"/>
    <w:rsid w:val="00B23D76"/>
    <w:rsid w:val="00B25940"/>
    <w:rsid w:val="00B25A0B"/>
    <w:rsid w:val="00B320C7"/>
    <w:rsid w:val="00B35839"/>
    <w:rsid w:val="00B35CC6"/>
    <w:rsid w:val="00B36486"/>
    <w:rsid w:val="00B406AE"/>
    <w:rsid w:val="00B422B6"/>
    <w:rsid w:val="00B4247C"/>
    <w:rsid w:val="00B43A05"/>
    <w:rsid w:val="00B44A49"/>
    <w:rsid w:val="00B45D63"/>
    <w:rsid w:val="00B47B95"/>
    <w:rsid w:val="00B509F8"/>
    <w:rsid w:val="00B56534"/>
    <w:rsid w:val="00B57DDD"/>
    <w:rsid w:val="00B60514"/>
    <w:rsid w:val="00B610F3"/>
    <w:rsid w:val="00B648B7"/>
    <w:rsid w:val="00B6578F"/>
    <w:rsid w:val="00B65D31"/>
    <w:rsid w:val="00B663E5"/>
    <w:rsid w:val="00B664A8"/>
    <w:rsid w:val="00B74E5C"/>
    <w:rsid w:val="00B800FA"/>
    <w:rsid w:val="00B820A7"/>
    <w:rsid w:val="00B83644"/>
    <w:rsid w:val="00B906A6"/>
    <w:rsid w:val="00B91839"/>
    <w:rsid w:val="00B93843"/>
    <w:rsid w:val="00B93C2A"/>
    <w:rsid w:val="00B94E88"/>
    <w:rsid w:val="00B9610F"/>
    <w:rsid w:val="00B97911"/>
    <w:rsid w:val="00BA0FEA"/>
    <w:rsid w:val="00BA1682"/>
    <w:rsid w:val="00BA1D20"/>
    <w:rsid w:val="00BA32FA"/>
    <w:rsid w:val="00BA61FE"/>
    <w:rsid w:val="00BA7D12"/>
    <w:rsid w:val="00BB3659"/>
    <w:rsid w:val="00BB6073"/>
    <w:rsid w:val="00BB6BD5"/>
    <w:rsid w:val="00BB79BC"/>
    <w:rsid w:val="00BC02E0"/>
    <w:rsid w:val="00BC291D"/>
    <w:rsid w:val="00BC641A"/>
    <w:rsid w:val="00BD0D99"/>
    <w:rsid w:val="00BD3AD8"/>
    <w:rsid w:val="00BD5B94"/>
    <w:rsid w:val="00BE55D9"/>
    <w:rsid w:val="00BE5E8B"/>
    <w:rsid w:val="00BE7239"/>
    <w:rsid w:val="00BF0BBF"/>
    <w:rsid w:val="00BF26D4"/>
    <w:rsid w:val="00BF52BA"/>
    <w:rsid w:val="00BF6566"/>
    <w:rsid w:val="00BF7864"/>
    <w:rsid w:val="00C01E92"/>
    <w:rsid w:val="00C05C25"/>
    <w:rsid w:val="00C065D9"/>
    <w:rsid w:val="00C07A26"/>
    <w:rsid w:val="00C1059A"/>
    <w:rsid w:val="00C1233A"/>
    <w:rsid w:val="00C1445A"/>
    <w:rsid w:val="00C16F7A"/>
    <w:rsid w:val="00C17188"/>
    <w:rsid w:val="00C1799F"/>
    <w:rsid w:val="00C2009B"/>
    <w:rsid w:val="00C203E7"/>
    <w:rsid w:val="00C210D7"/>
    <w:rsid w:val="00C2138C"/>
    <w:rsid w:val="00C22CBF"/>
    <w:rsid w:val="00C23FA4"/>
    <w:rsid w:val="00C25AA4"/>
    <w:rsid w:val="00C262C9"/>
    <w:rsid w:val="00C263CA"/>
    <w:rsid w:val="00C263D3"/>
    <w:rsid w:val="00C30073"/>
    <w:rsid w:val="00C3100D"/>
    <w:rsid w:val="00C36518"/>
    <w:rsid w:val="00C366EA"/>
    <w:rsid w:val="00C4026A"/>
    <w:rsid w:val="00C416D3"/>
    <w:rsid w:val="00C419E2"/>
    <w:rsid w:val="00C41DDA"/>
    <w:rsid w:val="00C42B65"/>
    <w:rsid w:val="00C42CB0"/>
    <w:rsid w:val="00C4341D"/>
    <w:rsid w:val="00C44C24"/>
    <w:rsid w:val="00C4503D"/>
    <w:rsid w:val="00C476DF"/>
    <w:rsid w:val="00C47E8A"/>
    <w:rsid w:val="00C5442A"/>
    <w:rsid w:val="00C56D2D"/>
    <w:rsid w:val="00C62DD0"/>
    <w:rsid w:val="00C652C8"/>
    <w:rsid w:val="00C6552F"/>
    <w:rsid w:val="00C66D8C"/>
    <w:rsid w:val="00C6709B"/>
    <w:rsid w:val="00C720D6"/>
    <w:rsid w:val="00C725C2"/>
    <w:rsid w:val="00C7519A"/>
    <w:rsid w:val="00C8145C"/>
    <w:rsid w:val="00C8147D"/>
    <w:rsid w:val="00C84222"/>
    <w:rsid w:val="00C8486C"/>
    <w:rsid w:val="00C85294"/>
    <w:rsid w:val="00C86A88"/>
    <w:rsid w:val="00C87C19"/>
    <w:rsid w:val="00C87F79"/>
    <w:rsid w:val="00C90A50"/>
    <w:rsid w:val="00C9115A"/>
    <w:rsid w:val="00C915EF"/>
    <w:rsid w:val="00C930CE"/>
    <w:rsid w:val="00C93FD9"/>
    <w:rsid w:val="00C95D3F"/>
    <w:rsid w:val="00C97AC5"/>
    <w:rsid w:val="00CA2CB5"/>
    <w:rsid w:val="00CA6BE1"/>
    <w:rsid w:val="00CB2C83"/>
    <w:rsid w:val="00CB325A"/>
    <w:rsid w:val="00CB513C"/>
    <w:rsid w:val="00CB6DD0"/>
    <w:rsid w:val="00CB7B1D"/>
    <w:rsid w:val="00CB7F4F"/>
    <w:rsid w:val="00CC0160"/>
    <w:rsid w:val="00CC1010"/>
    <w:rsid w:val="00CC1320"/>
    <w:rsid w:val="00CC3B16"/>
    <w:rsid w:val="00CC5282"/>
    <w:rsid w:val="00CC55E6"/>
    <w:rsid w:val="00CC614C"/>
    <w:rsid w:val="00CC7845"/>
    <w:rsid w:val="00CC7891"/>
    <w:rsid w:val="00CD3244"/>
    <w:rsid w:val="00CD5090"/>
    <w:rsid w:val="00CD625A"/>
    <w:rsid w:val="00CE0E7E"/>
    <w:rsid w:val="00CE49DE"/>
    <w:rsid w:val="00CE6DE2"/>
    <w:rsid w:val="00CE70BE"/>
    <w:rsid w:val="00CF184A"/>
    <w:rsid w:val="00CF42F4"/>
    <w:rsid w:val="00CF6011"/>
    <w:rsid w:val="00D04AD0"/>
    <w:rsid w:val="00D05B85"/>
    <w:rsid w:val="00D07DE9"/>
    <w:rsid w:val="00D116C9"/>
    <w:rsid w:val="00D1207F"/>
    <w:rsid w:val="00D1297E"/>
    <w:rsid w:val="00D12B36"/>
    <w:rsid w:val="00D16BB8"/>
    <w:rsid w:val="00D17CAE"/>
    <w:rsid w:val="00D237F9"/>
    <w:rsid w:val="00D251EE"/>
    <w:rsid w:val="00D26F0F"/>
    <w:rsid w:val="00D31B82"/>
    <w:rsid w:val="00D3285A"/>
    <w:rsid w:val="00D33F6E"/>
    <w:rsid w:val="00D37309"/>
    <w:rsid w:val="00D457E2"/>
    <w:rsid w:val="00D4580C"/>
    <w:rsid w:val="00D474A8"/>
    <w:rsid w:val="00D50488"/>
    <w:rsid w:val="00D55F65"/>
    <w:rsid w:val="00D608FE"/>
    <w:rsid w:val="00D61BAD"/>
    <w:rsid w:val="00D626C1"/>
    <w:rsid w:val="00D67421"/>
    <w:rsid w:val="00D726C9"/>
    <w:rsid w:val="00D7322C"/>
    <w:rsid w:val="00D74701"/>
    <w:rsid w:val="00D7587E"/>
    <w:rsid w:val="00D761AA"/>
    <w:rsid w:val="00D7751E"/>
    <w:rsid w:val="00D83560"/>
    <w:rsid w:val="00D83A4F"/>
    <w:rsid w:val="00D849C4"/>
    <w:rsid w:val="00D84BC4"/>
    <w:rsid w:val="00D875FF"/>
    <w:rsid w:val="00D878AB"/>
    <w:rsid w:val="00D9000E"/>
    <w:rsid w:val="00D90470"/>
    <w:rsid w:val="00D9072C"/>
    <w:rsid w:val="00D91224"/>
    <w:rsid w:val="00D915E8"/>
    <w:rsid w:val="00D91CA3"/>
    <w:rsid w:val="00D91D5B"/>
    <w:rsid w:val="00D9433D"/>
    <w:rsid w:val="00D95B48"/>
    <w:rsid w:val="00DA0B4A"/>
    <w:rsid w:val="00DA1F65"/>
    <w:rsid w:val="00DA286B"/>
    <w:rsid w:val="00DA46FD"/>
    <w:rsid w:val="00DA5BE4"/>
    <w:rsid w:val="00DA713B"/>
    <w:rsid w:val="00DA75EE"/>
    <w:rsid w:val="00DB1DAB"/>
    <w:rsid w:val="00DB3F1F"/>
    <w:rsid w:val="00DB4576"/>
    <w:rsid w:val="00DB5B10"/>
    <w:rsid w:val="00DB7C94"/>
    <w:rsid w:val="00DB7F07"/>
    <w:rsid w:val="00DC0779"/>
    <w:rsid w:val="00DC255F"/>
    <w:rsid w:val="00DC3542"/>
    <w:rsid w:val="00DC5E2B"/>
    <w:rsid w:val="00DC5E38"/>
    <w:rsid w:val="00DC63AD"/>
    <w:rsid w:val="00DC64B0"/>
    <w:rsid w:val="00DC7125"/>
    <w:rsid w:val="00DD0161"/>
    <w:rsid w:val="00DD5B46"/>
    <w:rsid w:val="00DD5D79"/>
    <w:rsid w:val="00DE046C"/>
    <w:rsid w:val="00DE069A"/>
    <w:rsid w:val="00DE0E1E"/>
    <w:rsid w:val="00DE15FA"/>
    <w:rsid w:val="00DE18E1"/>
    <w:rsid w:val="00DE22CC"/>
    <w:rsid w:val="00DE2605"/>
    <w:rsid w:val="00DE35D8"/>
    <w:rsid w:val="00DE4D14"/>
    <w:rsid w:val="00DF1587"/>
    <w:rsid w:val="00DF22CD"/>
    <w:rsid w:val="00DF4192"/>
    <w:rsid w:val="00DF5373"/>
    <w:rsid w:val="00DF717B"/>
    <w:rsid w:val="00DF7C9D"/>
    <w:rsid w:val="00E00669"/>
    <w:rsid w:val="00E01990"/>
    <w:rsid w:val="00E023F2"/>
    <w:rsid w:val="00E02454"/>
    <w:rsid w:val="00E02E60"/>
    <w:rsid w:val="00E03C18"/>
    <w:rsid w:val="00E0461C"/>
    <w:rsid w:val="00E05DD0"/>
    <w:rsid w:val="00E065BB"/>
    <w:rsid w:val="00E140D2"/>
    <w:rsid w:val="00E14730"/>
    <w:rsid w:val="00E16C04"/>
    <w:rsid w:val="00E22229"/>
    <w:rsid w:val="00E26522"/>
    <w:rsid w:val="00E27845"/>
    <w:rsid w:val="00E27B0E"/>
    <w:rsid w:val="00E31400"/>
    <w:rsid w:val="00E3299A"/>
    <w:rsid w:val="00E330AF"/>
    <w:rsid w:val="00E33737"/>
    <w:rsid w:val="00E3746E"/>
    <w:rsid w:val="00E378A3"/>
    <w:rsid w:val="00E41680"/>
    <w:rsid w:val="00E4240D"/>
    <w:rsid w:val="00E4362C"/>
    <w:rsid w:val="00E45F1D"/>
    <w:rsid w:val="00E540C8"/>
    <w:rsid w:val="00E5553E"/>
    <w:rsid w:val="00E55F86"/>
    <w:rsid w:val="00E56647"/>
    <w:rsid w:val="00E578FF"/>
    <w:rsid w:val="00E62049"/>
    <w:rsid w:val="00E64310"/>
    <w:rsid w:val="00E64798"/>
    <w:rsid w:val="00E65D5B"/>
    <w:rsid w:val="00E676E0"/>
    <w:rsid w:val="00E71430"/>
    <w:rsid w:val="00E727E5"/>
    <w:rsid w:val="00E76049"/>
    <w:rsid w:val="00E80393"/>
    <w:rsid w:val="00E84F22"/>
    <w:rsid w:val="00E85568"/>
    <w:rsid w:val="00E86E9F"/>
    <w:rsid w:val="00E905C9"/>
    <w:rsid w:val="00E91C8C"/>
    <w:rsid w:val="00E95895"/>
    <w:rsid w:val="00E96094"/>
    <w:rsid w:val="00E9613E"/>
    <w:rsid w:val="00E9693B"/>
    <w:rsid w:val="00E97875"/>
    <w:rsid w:val="00EA7C5A"/>
    <w:rsid w:val="00EB04EB"/>
    <w:rsid w:val="00EC148B"/>
    <w:rsid w:val="00EC19B6"/>
    <w:rsid w:val="00EC1F68"/>
    <w:rsid w:val="00EC3558"/>
    <w:rsid w:val="00EC6C6D"/>
    <w:rsid w:val="00ED142A"/>
    <w:rsid w:val="00ED248C"/>
    <w:rsid w:val="00ED326A"/>
    <w:rsid w:val="00ED36D4"/>
    <w:rsid w:val="00ED3870"/>
    <w:rsid w:val="00ED436A"/>
    <w:rsid w:val="00ED4B17"/>
    <w:rsid w:val="00ED5753"/>
    <w:rsid w:val="00ED6C07"/>
    <w:rsid w:val="00EE0580"/>
    <w:rsid w:val="00EE187D"/>
    <w:rsid w:val="00EE1B50"/>
    <w:rsid w:val="00EF5EC0"/>
    <w:rsid w:val="00EF7DD8"/>
    <w:rsid w:val="00F00EC2"/>
    <w:rsid w:val="00F01156"/>
    <w:rsid w:val="00F01CB9"/>
    <w:rsid w:val="00F03B09"/>
    <w:rsid w:val="00F0514B"/>
    <w:rsid w:val="00F06BE5"/>
    <w:rsid w:val="00F10C3D"/>
    <w:rsid w:val="00F1191D"/>
    <w:rsid w:val="00F1197A"/>
    <w:rsid w:val="00F1465D"/>
    <w:rsid w:val="00F16231"/>
    <w:rsid w:val="00F171FA"/>
    <w:rsid w:val="00F1751C"/>
    <w:rsid w:val="00F17891"/>
    <w:rsid w:val="00F17F10"/>
    <w:rsid w:val="00F21D0F"/>
    <w:rsid w:val="00F225BD"/>
    <w:rsid w:val="00F254E5"/>
    <w:rsid w:val="00F25AF3"/>
    <w:rsid w:val="00F268C1"/>
    <w:rsid w:val="00F26ACE"/>
    <w:rsid w:val="00F26B31"/>
    <w:rsid w:val="00F27003"/>
    <w:rsid w:val="00F278C9"/>
    <w:rsid w:val="00F308DC"/>
    <w:rsid w:val="00F32904"/>
    <w:rsid w:val="00F33791"/>
    <w:rsid w:val="00F35195"/>
    <w:rsid w:val="00F35545"/>
    <w:rsid w:val="00F37B27"/>
    <w:rsid w:val="00F44D08"/>
    <w:rsid w:val="00F44EB2"/>
    <w:rsid w:val="00F454C7"/>
    <w:rsid w:val="00F456D4"/>
    <w:rsid w:val="00F501B4"/>
    <w:rsid w:val="00F52C47"/>
    <w:rsid w:val="00F53C9F"/>
    <w:rsid w:val="00F5596C"/>
    <w:rsid w:val="00F56F5E"/>
    <w:rsid w:val="00F60B11"/>
    <w:rsid w:val="00F6105B"/>
    <w:rsid w:val="00F65488"/>
    <w:rsid w:val="00F70478"/>
    <w:rsid w:val="00F707A3"/>
    <w:rsid w:val="00F707E1"/>
    <w:rsid w:val="00F71BED"/>
    <w:rsid w:val="00F73EB3"/>
    <w:rsid w:val="00F743CF"/>
    <w:rsid w:val="00F7441C"/>
    <w:rsid w:val="00F7453D"/>
    <w:rsid w:val="00F84AF2"/>
    <w:rsid w:val="00F85E3B"/>
    <w:rsid w:val="00F92F5F"/>
    <w:rsid w:val="00F93FD6"/>
    <w:rsid w:val="00F9534C"/>
    <w:rsid w:val="00F96FBB"/>
    <w:rsid w:val="00F97ECB"/>
    <w:rsid w:val="00FA2DA7"/>
    <w:rsid w:val="00FA2FC7"/>
    <w:rsid w:val="00FA32D2"/>
    <w:rsid w:val="00FA543A"/>
    <w:rsid w:val="00FA5BFA"/>
    <w:rsid w:val="00FA642C"/>
    <w:rsid w:val="00FA6B8D"/>
    <w:rsid w:val="00FA76B3"/>
    <w:rsid w:val="00FB3170"/>
    <w:rsid w:val="00FB5303"/>
    <w:rsid w:val="00FB56AB"/>
    <w:rsid w:val="00FB6F04"/>
    <w:rsid w:val="00FC0315"/>
    <w:rsid w:val="00FC0C1C"/>
    <w:rsid w:val="00FC17AD"/>
    <w:rsid w:val="00FC194D"/>
    <w:rsid w:val="00FC1D7B"/>
    <w:rsid w:val="00FC57E8"/>
    <w:rsid w:val="00FD0815"/>
    <w:rsid w:val="00FD1406"/>
    <w:rsid w:val="00FD2979"/>
    <w:rsid w:val="00FD3260"/>
    <w:rsid w:val="00FD4775"/>
    <w:rsid w:val="00FD557C"/>
    <w:rsid w:val="00FD6A3C"/>
    <w:rsid w:val="00FD6DBD"/>
    <w:rsid w:val="00FE0364"/>
    <w:rsid w:val="00FE0B30"/>
    <w:rsid w:val="00FE1E02"/>
    <w:rsid w:val="00FE3916"/>
    <w:rsid w:val="00FE3F58"/>
    <w:rsid w:val="00FE4CB8"/>
    <w:rsid w:val="00FE56A6"/>
    <w:rsid w:val="00FE5D32"/>
    <w:rsid w:val="00FE6002"/>
    <w:rsid w:val="00FF1487"/>
    <w:rsid w:val="00FF1DFE"/>
    <w:rsid w:val="00FF30EA"/>
    <w:rsid w:val="00FF3B19"/>
    <w:rsid w:val="00FF3BAC"/>
    <w:rsid w:val="00FF4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DD48D"/>
  <w15:chartTrackingRefBased/>
  <w15:docId w15:val="{EA6BA995-C923-47AB-BC65-7DE7090F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904"/>
    <w:pPr>
      <w:spacing w:line="256" w:lineRule="auto"/>
    </w:pPr>
    <w:rPr>
      <w:lang w:val="sq-AL"/>
    </w:rPr>
  </w:style>
  <w:style w:type="paragraph" w:styleId="Heading1">
    <w:name w:val="heading 1"/>
    <w:basedOn w:val="Normal"/>
    <w:next w:val="Normal"/>
    <w:link w:val="Heading1Char"/>
    <w:qFormat/>
    <w:rsid w:val="00546316"/>
    <w:pPr>
      <w:keepNext/>
      <w:spacing w:after="0" w:line="240" w:lineRule="auto"/>
      <w:jc w:val="right"/>
      <w:outlineLvl w:val="0"/>
    </w:pPr>
    <w:rPr>
      <w:rFonts w:ascii="Bookman Old Style" w:eastAsia="Times New Roman" w:hAnsi="Bookman Old Style" w:cs="Times New Roman"/>
      <w:b/>
      <w:caps/>
      <w:sz w:val="24"/>
      <w:szCs w:val="24"/>
      <w:u w:val="single"/>
    </w:rPr>
  </w:style>
  <w:style w:type="paragraph" w:styleId="Heading2">
    <w:name w:val="heading 2"/>
    <w:basedOn w:val="Normal"/>
    <w:next w:val="Normal"/>
    <w:link w:val="Heading2Char"/>
    <w:unhideWhenUsed/>
    <w:qFormat/>
    <w:rsid w:val="00546316"/>
    <w:pPr>
      <w:keepNext/>
      <w:spacing w:after="0" w:line="240" w:lineRule="auto"/>
      <w:jc w:val="center"/>
      <w:outlineLvl w:val="1"/>
    </w:pPr>
    <w:rPr>
      <w:rFonts w:ascii="Bookman Old Style" w:eastAsia="Times New Roman" w:hAnsi="Bookman Old Style" w:cs="Times New Roman"/>
      <w:b/>
      <w:bCs/>
      <w:caps/>
      <w:sz w:val="24"/>
      <w:szCs w:val="24"/>
    </w:rPr>
  </w:style>
  <w:style w:type="paragraph" w:styleId="Heading3">
    <w:name w:val="heading 3"/>
    <w:basedOn w:val="Normal"/>
    <w:next w:val="Normal"/>
    <w:link w:val="Heading3Char"/>
    <w:uiPriority w:val="9"/>
    <w:semiHidden/>
    <w:unhideWhenUsed/>
    <w:qFormat/>
    <w:rsid w:val="00F329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1789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6316"/>
    <w:rPr>
      <w:rFonts w:ascii="Bookman Old Style" w:eastAsia="Times New Roman" w:hAnsi="Bookman Old Style" w:cs="Times New Roman"/>
      <w:b/>
      <w:caps/>
      <w:sz w:val="24"/>
      <w:szCs w:val="24"/>
      <w:u w:val="single"/>
    </w:rPr>
  </w:style>
  <w:style w:type="character" w:customStyle="1" w:styleId="Heading2Char">
    <w:name w:val="Heading 2 Char"/>
    <w:basedOn w:val="DefaultParagraphFont"/>
    <w:link w:val="Heading2"/>
    <w:rsid w:val="00546316"/>
    <w:rPr>
      <w:rFonts w:ascii="Bookman Old Style" w:eastAsia="Times New Roman" w:hAnsi="Bookman Old Style" w:cs="Times New Roman"/>
      <w:b/>
      <w:bCs/>
      <w:caps/>
      <w:sz w:val="24"/>
      <w:szCs w:val="24"/>
    </w:rPr>
  </w:style>
  <w:style w:type="character" w:customStyle="1" w:styleId="Heading4Char">
    <w:name w:val="Heading 4 Char"/>
    <w:basedOn w:val="DefaultParagraphFont"/>
    <w:link w:val="Heading4"/>
    <w:uiPriority w:val="9"/>
    <w:semiHidden/>
    <w:rsid w:val="00F17891"/>
    <w:rPr>
      <w:rFonts w:asciiTheme="majorHAnsi" w:eastAsiaTheme="majorEastAsia" w:hAnsiTheme="majorHAnsi" w:cstheme="majorBidi"/>
      <w:i/>
      <w:iCs/>
      <w:color w:val="2F5496" w:themeColor="accent1" w:themeShade="BF"/>
    </w:rPr>
  </w:style>
  <w:style w:type="character" w:styleId="Hyperlink">
    <w:name w:val="Hyperlink"/>
    <w:uiPriority w:val="99"/>
    <w:unhideWhenUsed/>
    <w:rsid w:val="00546316"/>
    <w:rPr>
      <w:color w:val="0563C1"/>
      <w:u w:val="single"/>
    </w:rPr>
  </w:style>
  <w:style w:type="paragraph" w:customStyle="1" w:styleId="msonormal0">
    <w:name w:val="msonormal"/>
    <w:basedOn w:val="Normal"/>
    <w:uiPriority w:val="99"/>
    <w:rsid w:val="00546316"/>
    <w:pPr>
      <w:spacing w:before="100" w:beforeAutospacing="1" w:after="100" w:afterAutospacing="1" w:line="240" w:lineRule="auto"/>
    </w:pPr>
    <w:rPr>
      <w:rFonts w:ascii="Times New Roman" w:eastAsia="Calibri" w:hAnsi="Times New Roman" w:cs="Times New Roman"/>
      <w:sz w:val="24"/>
      <w:szCs w:val="24"/>
    </w:rPr>
  </w:style>
  <w:style w:type="paragraph" w:styleId="FootnoteText">
    <w:name w:val="footnote text"/>
    <w:basedOn w:val="Normal"/>
    <w:link w:val="FootnoteTextChar"/>
    <w:uiPriority w:val="99"/>
    <w:unhideWhenUsed/>
    <w:rsid w:val="00546316"/>
    <w:pPr>
      <w:spacing w:after="0" w:line="240" w:lineRule="auto"/>
    </w:pPr>
    <w:rPr>
      <w:rFonts w:ascii="Book Antiqua" w:eastAsia="Times New Roman" w:hAnsi="Book Antiqua" w:cs="Times New Roman"/>
      <w:sz w:val="20"/>
      <w:szCs w:val="20"/>
    </w:rPr>
  </w:style>
  <w:style w:type="character" w:customStyle="1" w:styleId="FootnoteTextChar">
    <w:name w:val="Footnote Text Char"/>
    <w:basedOn w:val="DefaultParagraphFont"/>
    <w:link w:val="FootnoteText"/>
    <w:uiPriority w:val="99"/>
    <w:semiHidden/>
    <w:rsid w:val="00546316"/>
    <w:rPr>
      <w:rFonts w:ascii="Book Antiqua" w:eastAsia="Times New Roman" w:hAnsi="Book Antiqua" w:cs="Times New Roman"/>
      <w:sz w:val="20"/>
      <w:szCs w:val="20"/>
      <w:lang w:val="sq-AL"/>
    </w:rPr>
  </w:style>
  <w:style w:type="character" w:customStyle="1" w:styleId="CommentTextChar">
    <w:name w:val="Comment Text Char"/>
    <w:basedOn w:val="DefaultParagraphFont"/>
    <w:link w:val="CommentText"/>
    <w:uiPriority w:val="99"/>
    <w:semiHidden/>
    <w:rsid w:val="00546316"/>
    <w:rPr>
      <w:rFonts w:ascii="Book Antiqua" w:eastAsia="Times New Roman" w:hAnsi="Book Antiqua" w:cs="Times New Roman"/>
      <w:sz w:val="20"/>
      <w:szCs w:val="20"/>
      <w:lang w:val="sq-AL"/>
    </w:rPr>
  </w:style>
  <w:style w:type="paragraph" w:styleId="CommentText">
    <w:name w:val="annotation text"/>
    <w:basedOn w:val="Normal"/>
    <w:link w:val="CommentTextChar"/>
    <w:uiPriority w:val="99"/>
    <w:semiHidden/>
    <w:unhideWhenUsed/>
    <w:rsid w:val="00546316"/>
    <w:pPr>
      <w:spacing w:after="0" w:line="240" w:lineRule="auto"/>
    </w:pPr>
    <w:rPr>
      <w:rFonts w:ascii="Book Antiqua" w:eastAsia="Times New Roman" w:hAnsi="Book Antiqua" w:cs="Times New Roman"/>
      <w:sz w:val="20"/>
      <w:szCs w:val="20"/>
    </w:rPr>
  </w:style>
  <w:style w:type="paragraph" w:styleId="Header">
    <w:name w:val="header"/>
    <w:basedOn w:val="Normal"/>
    <w:link w:val="HeaderChar"/>
    <w:uiPriority w:val="99"/>
    <w:unhideWhenUsed/>
    <w:rsid w:val="00546316"/>
    <w:pPr>
      <w:tabs>
        <w:tab w:val="center" w:pos="4680"/>
        <w:tab w:val="right" w:pos="9360"/>
      </w:tabs>
      <w:spacing w:after="0" w:line="240" w:lineRule="auto"/>
    </w:pPr>
    <w:rPr>
      <w:rFonts w:ascii="Book Antiqua" w:eastAsia="Times New Roman" w:hAnsi="Book Antiqua" w:cs="Times New Roman"/>
      <w:sz w:val="24"/>
      <w:szCs w:val="24"/>
      <w:lang w:eastAsia="x-none"/>
    </w:rPr>
  </w:style>
  <w:style w:type="character" w:customStyle="1" w:styleId="HeaderChar">
    <w:name w:val="Header Char"/>
    <w:basedOn w:val="DefaultParagraphFont"/>
    <w:link w:val="Header"/>
    <w:uiPriority w:val="99"/>
    <w:rsid w:val="00546316"/>
    <w:rPr>
      <w:rFonts w:ascii="Book Antiqua" w:eastAsia="Times New Roman" w:hAnsi="Book Antiqua" w:cs="Times New Roman"/>
      <w:sz w:val="24"/>
      <w:szCs w:val="24"/>
      <w:lang w:val="sq-AL" w:eastAsia="x-none"/>
    </w:rPr>
  </w:style>
  <w:style w:type="paragraph" w:styleId="Footer">
    <w:name w:val="footer"/>
    <w:basedOn w:val="Normal"/>
    <w:link w:val="FooterChar"/>
    <w:uiPriority w:val="99"/>
    <w:unhideWhenUsed/>
    <w:qFormat/>
    <w:rsid w:val="00546316"/>
    <w:pPr>
      <w:tabs>
        <w:tab w:val="center" w:pos="4320"/>
        <w:tab w:val="right" w:pos="8640"/>
      </w:tabs>
      <w:spacing w:after="0" w:line="240" w:lineRule="auto"/>
    </w:pPr>
    <w:rPr>
      <w:rFonts w:ascii="Book Antiqua" w:eastAsia="Times New Roman" w:hAnsi="Book Antiqua" w:cs="Times New Roman"/>
      <w:sz w:val="24"/>
      <w:szCs w:val="24"/>
      <w:lang w:eastAsia="x-none"/>
    </w:rPr>
  </w:style>
  <w:style w:type="character" w:customStyle="1" w:styleId="FooterChar">
    <w:name w:val="Footer Char"/>
    <w:basedOn w:val="DefaultParagraphFont"/>
    <w:link w:val="Footer"/>
    <w:uiPriority w:val="99"/>
    <w:rsid w:val="00546316"/>
    <w:rPr>
      <w:rFonts w:ascii="Book Antiqua" w:eastAsia="Times New Roman" w:hAnsi="Book Antiqua" w:cs="Times New Roman"/>
      <w:sz w:val="24"/>
      <w:szCs w:val="24"/>
      <w:lang w:val="sq-AL" w:eastAsia="x-none"/>
    </w:rPr>
  </w:style>
  <w:style w:type="paragraph" w:styleId="BodyText">
    <w:name w:val="Body Text"/>
    <w:basedOn w:val="Normal"/>
    <w:link w:val="BodyTextChar"/>
    <w:uiPriority w:val="99"/>
    <w:semiHidden/>
    <w:unhideWhenUsed/>
    <w:rsid w:val="00546316"/>
    <w:pPr>
      <w:spacing w:after="0" w:line="240" w:lineRule="auto"/>
      <w:jc w:val="both"/>
    </w:pPr>
    <w:rPr>
      <w:rFonts w:ascii="Bookman Old Style" w:eastAsia="Times New Roman" w:hAnsi="Bookman Old Style" w:cs="Times New Roman"/>
      <w:sz w:val="24"/>
      <w:szCs w:val="24"/>
    </w:rPr>
  </w:style>
  <w:style w:type="character" w:customStyle="1" w:styleId="BodyTextChar">
    <w:name w:val="Body Text Char"/>
    <w:basedOn w:val="DefaultParagraphFont"/>
    <w:link w:val="BodyText"/>
    <w:uiPriority w:val="99"/>
    <w:semiHidden/>
    <w:rsid w:val="00546316"/>
    <w:rPr>
      <w:rFonts w:ascii="Bookman Old Style" w:eastAsia="Times New Roman" w:hAnsi="Bookman Old Style" w:cs="Times New Roman"/>
      <w:sz w:val="24"/>
      <w:szCs w:val="24"/>
      <w:lang w:val="sq-AL"/>
    </w:rPr>
  </w:style>
  <w:style w:type="character" w:customStyle="1" w:styleId="BodyText3Char">
    <w:name w:val="Body Text 3 Char"/>
    <w:basedOn w:val="DefaultParagraphFont"/>
    <w:link w:val="BodyText3"/>
    <w:uiPriority w:val="99"/>
    <w:semiHidden/>
    <w:rsid w:val="00546316"/>
    <w:rPr>
      <w:rFonts w:ascii="Book Antiqua" w:eastAsia="Times New Roman" w:hAnsi="Book Antiqua" w:cs="Times New Roman"/>
      <w:sz w:val="16"/>
      <w:szCs w:val="16"/>
      <w:lang w:val="sq-AL"/>
    </w:rPr>
  </w:style>
  <w:style w:type="paragraph" w:styleId="BodyText3">
    <w:name w:val="Body Text 3"/>
    <w:basedOn w:val="Normal"/>
    <w:link w:val="BodyText3Char"/>
    <w:uiPriority w:val="99"/>
    <w:semiHidden/>
    <w:unhideWhenUsed/>
    <w:rsid w:val="00546316"/>
    <w:pPr>
      <w:spacing w:after="120" w:line="240" w:lineRule="auto"/>
    </w:pPr>
    <w:rPr>
      <w:rFonts w:ascii="Book Antiqua" w:eastAsia="Times New Roman" w:hAnsi="Book Antiqua" w:cs="Times New Roman"/>
      <w:sz w:val="16"/>
      <w:szCs w:val="16"/>
    </w:rPr>
  </w:style>
  <w:style w:type="character" w:customStyle="1" w:styleId="CommentSubjectChar">
    <w:name w:val="Comment Subject Char"/>
    <w:basedOn w:val="CommentTextChar"/>
    <w:link w:val="CommentSubject"/>
    <w:uiPriority w:val="99"/>
    <w:semiHidden/>
    <w:rsid w:val="00546316"/>
    <w:rPr>
      <w:rFonts w:ascii="Book Antiqua" w:eastAsia="Times New Roman" w:hAnsi="Book Antiqua" w:cs="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546316"/>
    <w:rPr>
      <w:b/>
      <w:bCs/>
    </w:rPr>
  </w:style>
  <w:style w:type="character" w:customStyle="1" w:styleId="BalloonTextChar">
    <w:name w:val="Balloon Text Char"/>
    <w:basedOn w:val="DefaultParagraphFont"/>
    <w:link w:val="BalloonText"/>
    <w:uiPriority w:val="99"/>
    <w:rsid w:val="00546316"/>
    <w:rPr>
      <w:rFonts w:ascii="Segoe UI" w:eastAsia="Times New Roman" w:hAnsi="Segoe UI" w:cs="Segoe UI"/>
      <w:sz w:val="18"/>
      <w:szCs w:val="18"/>
      <w:lang w:val="sq-AL"/>
    </w:rPr>
  </w:style>
  <w:style w:type="paragraph" w:styleId="BalloonText">
    <w:name w:val="Balloon Text"/>
    <w:basedOn w:val="Normal"/>
    <w:link w:val="BalloonTextChar"/>
    <w:uiPriority w:val="99"/>
    <w:unhideWhenUsed/>
    <w:rsid w:val="00546316"/>
    <w:pPr>
      <w:spacing w:after="0" w:line="240" w:lineRule="auto"/>
    </w:pPr>
    <w:rPr>
      <w:rFonts w:ascii="Segoe UI" w:eastAsia="Times New Roman" w:hAnsi="Segoe UI" w:cs="Segoe UI"/>
      <w:sz w:val="18"/>
      <w:szCs w:val="18"/>
    </w:rPr>
  </w:style>
  <w:style w:type="paragraph" w:styleId="ListParagraph">
    <w:name w:val="List Paragraph"/>
    <w:aliases w:val="references,List Paragraph1,PDP DOCUMENT SUBTITLE,List1"/>
    <w:basedOn w:val="Normal"/>
    <w:link w:val="ListParagraphChar"/>
    <w:uiPriority w:val="99"/>
    <w:qFormat/>
    <w:rsid w:val="00546316"/>
    <w:pPr>
      <w:spacing w:after="0" w:line="240" w:lineRule="auto"/>
      <w:ind w:left="720"/>
    </w:pPr>
    <w:rPr>
      <w:rFonts w:ascii="Book Antiqua" w:eastAsia="Times New Roman" w:hAnsi="Book Antiqua" w:cs="Times New Roman"/>
      <w:sz w:val="24"/>
      <w:szCs w:val="24"/>
    </w:rPr>
  </w:style>
  <w:style w:type="paragraph" w:customStyle="1" w:styleId="Default">
    <w:name w:val="Default"/>
    <w:uiPriority w:val="99"/>
    <w:rsid w:val="00546316"/>
    <w:pPr>
      <w:autoSpaceDE w:val="0"/>
      <w:autoSpaceDN w:val="0"/>
      <w:adjustRightInd w:val="0"/>
      <w:spacing w:after="0" w:line="240" w:lineRule="auto"/>
    </w:pPr>
    <w:rPr>
      <w:rFonts w:ascii="Garamond" w:eastAsia="Calibri" w:hAnsi="Garamond" w:cs="Garamond"/>
      <w:color w:val="000000"/>
      <w:sz w:val="24"/>
      <w:szCs w:val="24"/>
      <w:lang w:val="en-GB" w:eastAsia="en-GB"/>
    </w:rPr>
  </w:style>
  <w:style w:type="character" w:customStyle="1" w:styleId="ParagrafiChar">
    <w:name w:val="Paragrafi Char"/>
    <w:link w:val="Paragrafi"/>
    <w:locked/>
    <w:rsid w:val="00546316"/>
    <w:rPr>
      <w:rFonts w:ascii="Garamond" w:eastAsia="MS Mincho" w:hAnsi="Garamond" w:cs="CG Times"/>
      <w:sz w:val="24"/>
    </w:rPr>
  </w:style>
  <w:style w:type="paragraph" w:customStyle="1" w:styleId="Paragrafi">
    <w:name w:val="Paragrafi"/>
    <w:link w:val="ParagrafiChar"/>
    <w:rsid w:val="00546316"/>
    <w:pPr>
      <w:widowControl w:val="0"/>
      <w:spacing w:after="0" w:line="240" w:lineRule="auto"/>
      <w:ind w:firstLine="284"/>
      <w:jc w:val="both"/>
    </w:pPr>
    <w:rPr>
      <w:rFonts w:ascii="Garamond" w:eastAsia="MS Mincho" w:hAnsi="Garamond" w:cs="CG Times"/>
      <w:sz w:val="24"/>
    </w:rPr>
  </w:style>
  <w:style w:type="character" w:styleId="PageNumber">
    <w:name w:val="page number"/>
    <w:semiHidden/>
    <w:unhideWhenUsed/>
    <w:rsid w:val="00546316"/>
    <w:rPr>
      <w:rFonts w:ascii="Times New Roman" w:hAnsi="Times New Roman" w:cs="Times New Roman" w:hint="default"/>
    </w:rPr>
  </w:style>
  <w:style w:type="paragraph" w:styleId="NoSpacing">
    <w:name w:val="No Spacing"/>
    <w:uiPriority w:val="99"/>
    <w:qFormat/>
    <w:rsid w:val="00A3032C"/>
    <w:pPr>
      <w:spacing w:after="0" w:line="240" w:lineRule="auto"/>
    </w:pPr>
  </w:style>
  <w:style w:type="paragraph" w:styleId="NormalWeb">
    <w:name w:val="Normal (Web)"/>
    <w:basedOn w:val="Normal"/>
    <w:uiPriority w:val="99"/>
    <w:semiHidden/>
    <w:unhideWhenUsed/>
    <w:rsid w:val="005F34EE"/>
    <w:rPr>
      <w:rFonts w:ascii="Times New Roman" w:hAnsi="Times New Roman" w:cs="Times New Roman"/>
      <w:sz w:val="24"/>
      <w:szCs w:val="24"/>
    </w:rPr>
  </w:style>
  <w:style w:type="paragraph" w:styleId="TOCHeading">
    <w:name w:val="TOC Heading"/>
    <w:basedOn w:val="Heading1"/>
    <w:next w:val="Normal"/>
    <w:uiPriority w:val="39"/>
    <w:unhideWhenUsed/>
    <w:qFormat/>
    <w:rsid w:val="0096008C"/>
    <w:pPr>
      <w:keepLines/>
      <w:spacing w:before="240" w:line="259" w:lineRule="auto"/>
      <w:jc w:val="left"/>
      <w:outlineLvl w:val="9"/>
    </w:pPr>
    <w:rPr>
      <w:rFonts w:asciiTheme="majorHAnsi" w:eastAsiaTheme="majorEastAsia" w:hAnsiTheme="majorHAnsi" w:cstheme="majorBidi"/>
      <w:b w:val="0"/>
      <w:caps w:val="0"/>
      <w:color w:val="2F5496" w:themeColor="accent1" w:themeShade="BF"/>
      <w:sz w:val="32"/>
      <w:szCs w:val="32"/>
      <w:u w:val="none"/>
    </w:rPr>
  </w:style>
  <w:style w:type="paragraph" w:styleId="TOC2">
    <w:name w:val="toc 2"/>
    <w:basedOn w:val="Normal"/>
    <w:next w:val="Normal"/>
    <w:autoRedefine/>
    <w:uiPriority w:val="39"/>
    <w:unhideWhenUsed/>
    <w:rsid w:val="00C07A26"/>
    <w:pPr>
      <w:tabs>
        <w:tab w:val="right" w:leader="dot" w:pos="9350"/>
      </w:tabs>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96008C"/>
    <w:pPr>
      <w:spacing w:after="100" w:line="259" w:lineRule="auto"/>
    </w:pPr>
    <w:rPr>
      <w:rFonts w:eastAsiaTheme="minorEastAsia" w:cs="Times New Roman"/>
    </w:rPr>
  </w:style>
  <w:style w:type="paragraph" w:styleId="TOC3">
    <w:name w:val="toc 3"/>
    <w:basedOn w:val="Normal"/>
    <w:next w:val="Normal"/>
    <w:autoRedefine/>
    <w:uiPriority w:val="39"/>
    <w:unhideWhenUsed/>
    <w:rsid w:val="0096008C"/>
    <w:pPr>
      <w:spacing w:after="100" w:line="259" w:lineRule="auto"/>
      <w:ind w:left="440"/>
    </w:pPr>
    <w:rPr>
      <w:rFonts w:eastAsiaTheme="minorEastAsia" w:cs="Times New Roman"/>
    </w:rPr>
  </w:style>
  <w:style w:type="character" w:customStyle="1" w:styleId="UnresolvedMention1">
    <w:name w:val="Unresolved Mention1"/>
    <w:basedOn w:val="DefaultParagraphFont"/>
    <w:uiPriority w:val="99"/>
    <w:semiHidden/>
    <w:unhideWhenUsed/>
    <w:rsid w:val="00215628"/>
    <w:rPr>
      <w:color w:val="605E5C"/>
      <w:shd w:val="clear" w:color="auto" w:fill="E1DFDD"/>
    </w:rPr>
  </w:style>
  <w:style w:type="character" w:customStyle="1" w:styleId="Heading3Char">
    <w:name w:val="Heading 3 Char"/>
    <w:basedOn w:val="DefaultParagraphFont"/>
    <w:link w:val="Heading3"/>
    <w:uiPriority w:val="9"/>
    <w:semiHidden/>
    <w:rsid w:val="00F32904"/>
    <w:rPr>
      <w:rFonts w:asciiTheme="majorHAnsi" w:eastAsiaTheme="majorEastAsia" w:hAnsiTheme="majorHAnsi" w:cstheme="majorBidi"/>
      <w:color w:val="1F3763" w:themeColor="accent1" w:themeShade="7F"/>
      <w:sz w:val="24"/>
      <w:szCs w:val="24"/>
    </w:rPr>
  </w:style>
  <w:style w:type="character" w:styleId="FootnoteReference">
    <w:name w:val="footnote reference"/>
    <w:basedOn w:val="DefaultParagraphFont"/>
    <w:uiPriority w:val="99"/>
    <w:semiHidden/>
    <w:unhideWhenUsed/>
    <w:rsid w:val="000C7103"/>
    <w:rPr>
      <w:vertAlign w:val="superscript"/>
    </w:rPr>
  </w:style>
  <w:style w:type="paragraph" w:styleId="Revision">
    <w:name w:val="Revision"/>
    <w:hidden/>
    <w:uiPriority w:val="99"/>
    <w:semiHidden/>
    <w:rsid w:val="009F5868"/>
    <w:pPr>
      <w:spacing w:after="0" w:line="240" w:lineRule="auto"/>
    </w:pPr>
  </w:style>
  <w:style w:type="character" w:styleId="CommentReference">
    <w:name w:val="annotation reference"/>
    <w:basedOn w:val="DefaultParagraphFont"/>
    <w:uiPriority w:val="99"/>
    <w:semiHidden/>
    <w:unhideWhenUsed/>
    <w:rsid w:val="0030045F"/>
    <w:rPr>
      <w:sz w:val="16"/>
      <w:szCs w:val="16"/>
    </w:rPr>
  </w:style>
  <w:style w:type="character" w:customStyle="1" w:styleId="ListParagraphChar">
    <w:name w:val="List Paragraph Char"/>
    <w:aliases w:val="references Char,List Paragraph1 Char,PDP DOCUMENT SUBTITLE Char,List1 Char"/>
    <w:basedOn w:val="DefaultParagraphFont"/>
    <w:link w:val="ListParagraph"/>
    <w:uiPriority w:val="34"/>
    <w:locked/>
    <w:rsid w:val="0074048F"/>
    <w:rPr>
      <w:rFonts w:ascii="Book Antiqua" w:eastAsia="Times New Roman" w:hAnsi="Book Antiqua" w:cs="Times New Roman"/>
      <w:sz w:val="24"/>
      <w:szCs w:val="24"/>
      <w:lang w:val="sq-AL"/>
    </w:rPr>
  </w:style>
  <w:style w:type="paragraph" w:customStyle="1" w:styleId="Normal1">
    <w:name w:val="Normal1"/>
    <w:basedOn w:val="Normal"/>
    <w:rsid w:val="00EC19B6"/>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47625">
      <w:bodyDiv w:val="1"/>
      <w:marLeft w:val="0"/>
      <w:marRight w:val="0"/>
      <w:marTop w:val="0"/>
      <w:marBottom w:val="0"/>
      <w:divBdr>
        <w:top w:val="none" w:sz="0" w:space="0" w:color="auto"/>
        <w:left w:val="none" w:sz="0" w:space="0" w:color="auto"/>
        <w:bottom w:val="none" w:sz="0" w:space="0" w:color="auto"/>
        <w:right w:val="none" w:sz="0" w:space="0" w:color="auto"/>
      </w:divBdr>
      <w:divsChild>
        <w:div w:id="1816869469">
          <w:marLeft w:val="360"/>
          <w:marRight w:val="0"/>
          <w:marTop w:val="0"/>
          <w:marBottom w:val="0"/>
          <w:divBdr>
            <w:top w:val="none" w:sz="0" w:space="0" w:color="auto"/>
            <w:left w:val="none" w:sz="0" w:space="0" w:color="auto"/>
            <w:bottom w:val="none" w:sz="0" w:space="0" w:color="auto"/>
            <w:right w:val="none" w:sz="0" w:space="0" w:color="auto"/>
          </w:divBdr>
        </w:div>
        <w:div w:id="353501273">
          <w:marLeft w:val="360"/>
          <w:marRight w:val="0"/>
          <w:marTop w:val="0"/>
          <w:marBottom w:val="0"/>
          <w:divBdr>
            <w:top w:val="none" w:sz="0" w:space="0" w:color="auto"/>
            <w:left w:val="none" w:sz="0" w:space="0" w:color="auto"/>
            <w:bottom w:val="none" w:sz="0" w:space="0" w:color="auto"/>
            <w:right w:val="none" w:sz="0" w:space="0" w:color="auto"/>
          </w:divBdr>
        </w:div>
        <w:div w:id="650868430">
          <w:marLeft w:val="360"/>
          <w:marRight w:val="0"/>
          <w:marTop w:val="0"/>
          <w:marBottom w:val="0"/>
          <w:divBdr>
            <w:top w:val="none" w:sz="0" w:space="0" w:color="auto"/>
            <w:left w:val="none" w:sz="0" w:space="0" w:color="auto"/>
            <w:bottom w:val="none" w:sz="0" w:space="0" w:color="auto"/>
            <w:right w:val="none" w:sz="0" w:space="0" w:color="auto"/>
          </w:divBdr>
        </w:div>
        <w:div w:id="404839045">
          <w:marLeft w:val="360"/>
          <w:marRight w:val="0"/>
          <w:marTop w:val="0"/>
          <w:marBottom w:val="0"/>
          <w:divBdr>
            <w:top w:val="none" w:sz="0" w:space="0" w:color="auto"/>
            <w:left w:val="none" w:sz="0" w:space="0" w:color="auto"/>
            <w:bottom w:val="none" w:sz="0" w:space="0" w:color="auto"/>
            <w:right w:val="none" w:sz="0" w:space="0" w:color="auto"/>
          </w:divBdr>
        </w:div>
        <w:div w:id="588077697">
          <w:marLeft w:val="360"/>
          <w:marRight w:val="0"/>
          <w:marTop w:val="0"/>
          <w:marBottom w:val="0"/>
          <w:divBdr>
            <w:top w:val="none" w:sz="0" w:space="0" w:color="auto"/>
            <w:left w:val="none" w:sz="0" w:space="0" w:color="auto"/>
            <w:bottom w:val="none" w:sz="0" w:space="0" w:color="auto"/>
            <w:right w:val="none" w:sz="0" w:space="0" w:color="auto"/>
          </w:divBdr>
        </w:div>
        <w:div w:id="1839030365">
          <w:marLeft w:val="360"/>
          <w:marRight w:val="0"/>
          <w:marTop w:val="0"/>
          <w:marBottom w:val="0"/>
          <w:divBdr>
            <w:top w:val="none" w:sz="0" w:space="0" w:color="auto"/>
            <w:left w:val="none" w:sz="0" w:space="0" w:color="auto"/>
            <w:bottom w:val="none" w:sz="0" w:space="0" w:color="auto"/>
            <w:right w:val="none" w:sz="0" w:space="0" w:color="auto"/>
          </w:divBdr>
        </w:div>
        <w:div w:id="1138717399">
          <w:marLeft w:val="360"/>
          <w:marRight w:val="0"/>
          <w:marTop w:val="0"/>
          <w:marBottom w:val="0"/>
          <w:divBdr>
            <w:top w:val="none" w:sz="0" w:space="0" w:color="auto"/>
            <w:left w:val="none" w:sz="0" w:space="0" w:color="auto"/>
            <w:bottom w:val="none" w:sz="0" w:space="0" w:color="auto"/>
            <w:right w:val="none" w:sz="0" w:space="0" w:color="auto"/>
          </w:divBdr>
        </w:div>
        <w:div w:id="672148045">
          <w:marLeft w:val="360"/>
          <w:marRight w:val="0"/>
          <w:marTop w:val="0"/>
          <w:marBottom w:val="0"/>
          <w:divBdr>
            <w:top w:val="none" w:sz="0" w:space="0" w:color="auto"/>
            <w:left w:val="none" w:sz="0" w:space="0" w:color="auto"/>
            <w:bottom w:val="none" w:sz="0" w:space="0" w:color="auto"/>
            <w:right w:val="none" w:sz="0" w:space="0" w:color="auto"/>
          </w:divBdr>
        </w:div>
        <w:div w:id="1209147883">
          <w:marLeft w:val="360"/>
          <w:marRight w:val="0"/>
          <w:marTop w:val="0"/>
          <w:marBottom w:val="0"/>
          <w:divBdr>
            <w:top w:val="none" w:sz="0" w:space="0" w:color="auto"/>
            <w:left w:val="none" w:sz="0" w:space="0" w:color="auto"/>
            <w:bottom w:val="none" w:sz="0" w:space="0" w:color="auto"/>
            <w:right w:val="none" w:sz="0" w:space="0" w:color="auto"/>
          </w:divBdr>
        </w:div>
        <w:div w:id="1894001160">
          <w:marLeft w:val="360"/>
          <w:marRight w:val="0"/>
          <w:marTop w:val="0"/>
          <w:marBottom w:val="0"/>
          <w:divBdr>
            <w:top w:val="none" w:sz="0" w:space="0" w:color="auto"/>
            <w:left w:val="none" w:sz="0" w:space="0" w:color="auto"/>
            <w:bottom w:val="none" w:sz="0" w:space="0" w:color="auto"/>
            <w:right w:val="none" w:sz="0" w:space="0" w:color="auto"/>
          </w:divBdr>
        </w:div>
      </w:divsChild>
    </w:div>
    <w:div w:id="56124256">
      <w:bodyDiv w:val="1"/>
      <w:marLeft w:val="0"/>
      <w:marRight w:val="0"/>
      <w:marTop w:val="0"/>
      <w:marBottom w:val="0"/>
      <w:divBdr>
        <w:top w:val="none" w:sz="0" w:space="0" w:color="auto"/>
        <w:left w:val="none" w:sz="0" w:space="0" w:color="auto"/>
        <w:bottom w:val="none" w:sz="0" w:space="0" w:color="auto"/>
        <w:right w:val="none" w:sz="0" w:space="0" w:color="auto"/>
      </w:divBdr>
    </w:div>
    <w:div w:id="193034200">
      <w:bodyDiv w:val="1"/>
      <w:marLeft w:val="0"/>
      <w:marRight w:val="0"/>
      <w:marTop w:val="0"/>
      <w:marBottom w:val="0"/>
      <w:divBdr>
        <w:top w:val="none" w:sz="0" w:space="0" w:color="auto"/>
        <w:left w:val="none" w:sz="0" w:space="0" w:color="auto"/>
        <w:bottom w:val="none" w:sz="0" w:space="0" w:color="auto"/>
        <w:right w:val="none" w:sz="0" w:space="0" w:color="auto"/>
      </w:divBdr>
    </w:div>
    <w:div w:id="200481899">
      <w:bodyDiv w:val="1"/>
      <w:marLeft w:val="0"/>
      <w:marRight w:val="0"/>
      <w:marTop w:val="0"/>
      <w:marBottom w:val="0"/>
      <w:divBdr>
        <w:top w:val="none" w:sz="0" w:space="0" w:color="auto"/>
        <w:left w:val="none" w:sz="0" w:space="0" w:color="auto"/>
        <w:bottom w:val="none" w:sz="0" w:space="0" w:color="auto"/>
        <w:right w:val="none" w:sz="0" w:space="0" w:color="auto"/>
      </w:divBdr>
    </w:div>
    <w:div w:id="229120767">
      <w:bodyDiv w:val="1"/>
      <w:marLeft w:val="0"/>
      <w:marRight w:val="0"/>
      <w:marTop w:val="0"/>
      <w:marBottom w:val="0"/>
      <w:divBdr>
        <w:top w:val="none" w:sz="0" w:space="0" w:color="auto"/>
        <w:left w:val="none" w:sz="0" w:space="0" w:color="auto"/>
        <w:bottom w:val="none" w:sz="0" w:space="0" w:color="auto"/>
        <w:right w:val="none" w:sz="0" w:space="0" w:color="auto"/>
      </w:divBdr>
    </w:div>
    <w:div w:id="254553494">
      <w:bodyDiv w:val="1"/>
      <w:marLeft w:val="0"/>
      <w:marRight w:val="0"/>
      <w:marTop w:val="0"/>
      <w:marBottom w:val="0"/>
      <w:divBdr>
        <w:top w:val="none" w:sz="0" w:space="0" w:color="auto"/>
        <w:left w:val="none" w:sz="0" w:space="0" w:color="auto"/>
        <w:bottom w:val="none" w:sz="0" w:space="0" w:color="auto"/>
        <w:right w:val="none" w:sz="0" w:space="0" w:color="auto"/>
      </w:divBdr>
    </w:div>
    <w:div w:id="489371448">
      <w:bodyDiv w:val="1"/>
      <w:marLeft w:val="0"/>
      <w:marRight w:val="0"/>
      <w:marTop w:val="0"/>
      <w:marBottom w:val="0"/>
      <w:divBdr>
        <w:top w:val="none" w:sz="0" w:space="0" w:color="auto"/>
        <w:left w:val="none" w:sz="0" w:space="0" w:color="auto"/>
        <w:bottom w:val="none" w:sz="0" w:space="0" w:color="auto"/>
        <w:right w:val="none" w:sz="0" w:space="0" w:color="auto"/>
      </w:divBdr>
    </w:div>
    <w:div w:id="665014217">
      <w:bodyDiv w:val="1"/>
      <w:marLeft w:val="0"/>
      <w:marRight w:val="0"/>
      <w:marTop w:val="0"/>
      <w:marBottom w:val="0"/>
      <w:divBdr>
        <w:top w:val="none" w:sz="0" w:space="0" w:color="auto"/>
        <w:left w:val="none" w:sz="0" w:space="0" w:color="auto"/>
        <w:bottom w:val="none" w:sz="0" w:space="0" w:color="auto"/>
        <w:right w:val="none" w:sz="0" w:space="0" w:color="auto"/>
      </w:divBdr>
      <w:divsChild>
        <w:div w:id="1621955895">
          <w:marLeft w:val="547"/>
          <w:marRight w:val="0"/>
          <w:marTop w:val="0"/>
          <w:marBottom w:val="0"/>
          <w:divBdr>
            <w:top w:val="none" w:sz="0" w:space="0" w:color="auto"/>
            <w:left w:val="none" w:sz="0" w:space="0" w:color="auto"/>
            <w:bottom w:val="none" w:sz="0" w:space="0" w:color="auto"/>
            <w:right w:val="none" w:sz="0" w:space="0" w:color="auto"/>
          </w:divBdr>
        </w:div>
        <w:div w:id="228006278">
          <w:marLeft w:val="547"/>
          <w:marRight w:val="0"/>
          <w:marTop w:val="0"/>
          <w:marBottom w:val="0"/>
          <w:divBdr>
            <w:top w:val="none" w:sz="0" w:space="0" w:color="auto"/>
            <w:left w:val="none" w:sz="0" w:space="0" w:color="auto"/>
            <w:bottom w:val="none" w:sz="0" w:space="0" w:color="auto"/>
            <w:right w:val="none" w:sz="0" w:space="0" w:color="auto"/>
          </w:divBdr>
        </w:div>
        <w:div w:id="1861161339">
          <w:marLeft w:val="547"/>
          <w:marRight w:val="0"/>
          <w:marTop w:val="0"/>
          <w:marBottom w:val="0"/>
          <w:divBdr>
            <w:top w:val="none" w:sz="0" w:space="0" w:color="auto"/>
            <w:left w:val="none" w:sz="0" w:space="0" w:color="auto"/>
            <w:bottom w:val="none" w:sz="0" w:space="0" w:color="auto"/>
            <w:right w:val="none" w:sz="0" w:space="0" w:color="auto"/>
          </w:divBdr>
        </w:div>
        <w:div w:id="1424033972">
          <w:marLeft w:val="547"/>
          <w:marRight w:val="0"/>
          <w:marTop w:val="0"/>
          <w:marBottom w:val="0"/>
          <w:divBdr>
            <w:top w:val="none" w:sz="0" w:space="0" w:color="auto"/>
            <w:left w:val="none" w:sz="0" w:space="0" w:color="auto"/>
            <w:bottom w:val="none" w:sz="0" w:space="0" w:color="auto"/>
            <w:right w:val="none" w:sz="0" w:space="0" w:color="auto"/>
          </w:divBdr>
        </w:div>
        <w:div w:id="1899785064">
          <w:marLeft w:val="547"/>
          <w:marRight w:val="0"/>
          <w:marTop w:val="0"/>
          <w:marBottom w:val="0"/>
          <w:divBdr>
            <w:top w:val="none" w:sz="0" w:space="0" w:color="auto"/>
            <w:left w:val="none" w:sz="0" w:space="0" w:color="auto"/>
            <w:bottom w:val="none" w:sz="0" w:space="0" w:color="auto"/>
            <w:right w:val="none" w:sz="0" w:space="0" w:color="auto"/>
          </w:divBdr>
        </w:div>
      </w:divsChild>
    </w:div>
    <w:div w:id="665477718">
      <w:bodyDiv w:val="1"/>
      <w:marLeft w:val="0"/>
      <w:marRight w:val="0"/>
      <w:marTop w:val="0"/>
      <w:marBottom w:val="0"/>
      <w:divBdr>
        <w:top w:val="none" w:sz="0" w:space="0" w:color="auto"/>
        <w:left w:val="none" w:sz="0" w:space="0" w:color="auto"/>
        <w:bottom w:val="none" w:sz="0" w:space="0" w:color="auto"/>
        <w:right w:val="none" w:sz="0" w:space="0" w:color="auto"/>
      </w:divBdr>
    </w:div>
    <w:div w:id="945767304">
      <w:bodyDiv w:val="1"/>
      <w:marLeft w:val="0"/>
      <w:marRight w:val="0"/>
      <w:marTop w:val="0"/>
      <w:marBottom w:val="0"/>
      <w:divBdr>
        <w:top w:val="none" w:sz="0" w:space="0" w:color="auto"/>
        <w:left w:val="none" w:sz="0" w:space="0" w:color="auto"/>
        <w:bottom w:val="none" w:sz="0" w:space="0" w:color="auto"/>
        <w:right w:val="none" w:sz="0" w:space="0" w:color="auto"/>
      </w:divBdr>
    </w:div>
    <w:div w:id="1014261991">
      <w:bodyDiv w:val="1"/>
      <w:marLeft w:val="0"/>
      <w:marRight w:val="0"/>
      <w:marTop w:val="0"/>
      <w:marBottom w:val="0"/>
      <w:divBdr>
        <w:top w:val="none" w:sz="0" w:space="0" w:color="auto"/>
        <w:left w:val="none" w:sz="0" w:space="0" w:color="auto"/>
        <w:bottom w:val="none" w:sz="0" w:space="0" w:color="auto"/>
        <w:right w:val="none" w:sz="0" w:space="0" w:color="auto"/>
      </w:divBdr>
    </w:div>
    <w:div w:id="1073159962">
      <w:bodyDiv w:val="1"/>
      <w:marLeft w:val="0"/>
      <w:marRight w:val="0"/>
      <w:marTop w:val="0"/>
      <w:marBottom w:val="0"/>
      <w:divBdr>
        <w:top w:val="none" w:sz="0" w:space="0" w:color="auto"/>
        <w:left w:val="none" w:sz="0" w:space="0" w:color="auto"/>
        <w:bottom w:val="none" w:sz="0" w:space="0" w:color="auto"/>
        <w:right w:val="none" w:sz="0" w:space="0" w:color="auto"/>
      </w:divBdr>
    </w:div>
    <w:div w:id="1192650173">
      <w:bodyDiv w:val="1"/>
      <w:marLeft w:val="0"/>
      <w:marRight w:val="0"/>
      <w:marTop w:val="0"/>
      <w:marBottom w:val="0"/>
      <w:divBdr>
        <w:top w:val="none" w:sz="0" w:space="0" w:color="auto"/>
        <w:left w:val="none" w:sz="0" w:space="0" w:color="auto"/>
        <w:bottom w:val="none" w:sz="0" w:space="0" w:color="auto"/>
        <w:right w:val="none" w:sz="0" w:space="0" w:color="auto"/>
      </w:divBdr>
    </w:div>
    <w:div w:id="1324313653">
      <w:bodyDiv w:val="1"/>
      <w:marLeft w:val="0"/>
      <w:marRight w:val="0"/>
      <w:marTop w:val="0"/>
      <w:marBottom w:val="0"/>
      <w:divBdr>
        <w:top w:val="none" w:sz="0" w:space="0" w:color="auto"/>
        <w:left w:val="none" w:sz="0" w:space="0" w:color="auto"/>
        <w:bottom w:val="none" w:sz="0" w:space="0" w:color="auto"/>
        <w:right w:val="none" w:sz="0" w:space="0" w:color="auto"/>
      </w:divBdr>
      <w:divsChild>
        <w:div w:id="185219240">
          <w:marLeft w:val="0"/>
          <w:marRight w:val="0"/>
          <w:marTop w:val="0"/>
          <w:marBottom w:val="0"/>
          <w:divBdr>
            <w:top w:val="none" w:sz="0" w:space="0" w:color="auto"/>
            <w:left w:val="none" w:sz="0" w:space="0" w:color="auto"/>
            <w:bottom w:val="none" w:sz="0" w:space="0" w:color="auto"/>
            <w:right w:val="none" w:sz="0" w:space="0" w:color="auto"/>
          </w:divBdr>
        </w:div>
        <w:div w:id="786041815">
          <w:marLeft w:val="0"/>
          <w:marRight w:val="0"/>
          <w:marTop w:val="0"/>
          <w:marBottom w:val="0"/>
          <w:divBdr>
            <w:top w:val="none" w:sz="0" w:space="0" w:color="auto"/>
            <w:left w:val="none" w:sz="0" w:space="0" w:color="auto"/>
            <w:bottom w:val="none" w:sz="0" w:space="0" w:color="auto"/>
            <w:right w:val="none" w:sz="0" w:space="0" w:color="auto"/>
          </w:divBdr>
        </w:div>
        <w:div w:id="1328750724">
          <w:marLeft w:val="0"/>
          <w:marRight w:val="0"/>
          <w:marTop w:val="0"/>
          <w:marBottom w:val="0"/>
          <w:divBdr>
            <w:top w:val="none" w:sz="0" w:space="0" w:color="auto"/>
            <w:left w:val="none" w:sz="0" w:space="0" w:color="auto"/>
            <w:bottom w:val="none" w:sz="0" w:space="0" w:color="auto"/>
            <w:right w:val="none" w:sz="0" w:space="0" w:color="auto"/>
          </w:divBdr>
        </w:div>
        <w:div w:id="2117094403">
          <w:marLeft w:val="0"/>
          <w:marRight w:val="0"/>
          <w:marTop w:val="0"/>
          <w:marBottom w:val="0"/>
          <w:divBdr>
            <w:top w:val="none" w:sz="0" w:space="0" w:color="auto"/>
            <w:left w:val="none" w:sz="0" w:space="0" w:color="auto"/>
            <w:bottom w:val="none" w:sz="0" w:space="0" w:color="auto"/>
            <w:right w:val="none" w:sz="0" w:space="0" w:color="auto"/>
          </w:divBdr>
        </w:div>
        <w:div w:id="499194686">
          <w:marLeft w:val="0"/>
          <w:marRight w:val="0"/>
          <w:marTop w:val="0"/>
          <w:marBottom w:val="0"/>
          <w:divBdr>
            <w:top w:val="none" w:sz="0" w:space="0" w:color="auto"/>
            <w:left w:val="none" w:sz="0" w:space="0" w:color="auto"/>
            <w:bottom w:val="none" w:sz="0" w:space="0" w:color="auto"/>
            <w:right w:val="none" w:sz="0" w:space="0" w:color="auto"/>
          </w:divBdr>
        </w:div>
        <w:div w:id="396589807">
          <w:marLeft w:val="0"/>
          <w:marRight w:val="0"/>
          <w:marTop w:val="0"/>
          <w:marBottom w:val="0"/>
          <w:divBdr>
            <w:top w:val="none" w:sz="0" w:space="0" w:color="auto"/>
            <w:left w:val="none" w:sz="0" w:space="0" w:color="auto"/>
            <w:bottom w:val="none" w:sz="0" w:space="0" w:color="auto"/>
            <w:right w:val="none" w:sz="0" w:space="0" w:color="auto"/>
          </w:divBdr>
        </w:div>
        <w:div w:id="1341353175">
          <w:marLeft w:val="0"/>
          <w:marRight w:val="0"/>
          <w:marTop w:val="0"/>
          <w:marBottom w:val="0"/>
          <w:divBdr>
            <w:top w:val="none" w:sz="0" w:space="0" w:color="auto"/>
            <w:left w:val="none" w:sz="0" w:space="0" w:color="auto"/>
            <w:bottom w:val="none" w:sz="0" w:space="0" w:color="auto"/>
            <w:right w:val="none" w:sz="0" w:space="0" w:color="auto"/>
          </w:divBdr>
        </w:div>
        <w:div w:id="621232585">
          <w:marLeft w:val="0"/>
          <w:marRight w:val="0"/>
          <w:marTop w:val="0"/>
          <w:marBottom w:val="0"/>
          <w:divBdr>
            <w:top w:val="none" w:sz="0" w:space="0" w:color="auto"/>
            <w:left w:val="none" w:sz="0" w:space="0" w:color="auto"/>
            <w:bottom w:val="none" w:sz="0" w:space="0" w:color="auto"/>
            <w:right w:val="none" w:sz="0" w:space="0" w:color="auto"/>
          </w:divBdr>
        </w:div>
        <w:div w:id="1163087286">
          <w:marLeft w:val="0"/>
          <w:marRight w:val="0"/>
          <w:marTop w:val="0"/>
          <w:marBottom w:val="0"/>
          <w:divBdr>
            <w:top w:val="none" w:sz="0" w:space="0" w:color="auto"/>
            <w:left w:val="none" w:sz="0" w:space="0" w:color="auto"/>
            <w:bottom w:val="none" w:sz="0" w:space="0" w:color="auto"/>
            <w:right w:val="none" w:sz="0" w:space="0" w:color="auto"/>
          </w:divBdr>
        </w:div>
      </w:divsChild>
    </w:div>
    <w:div w:id="1436561465">
      <w:bodyDiv w:val="1"/>
      <w:marLeft w:val="0"/>
      <w:marRight w:val="0"/>
      <w:marTop w:val="0"/>
      <w:marBottom w:val="0"/>
      <w:divBdr>
        <w:top w:val="none" w:sz="0" w:space="0" w:color="auto"/>
        <w:left w:val="none" w:sz="0" w:space="0" w:color="auto"/>
        <w:bottom w:val="none" w:sz="0" w:space="0" w:color="auto"/>
        <w:right w:val="none" w:sz="0" w:space="0" w:color="auto"/>
      </w:divBdr>
    </w:div>
    <w:div w:id="1496843294">
      <w:bodyDiv w:val="1"/>
      <w:marLeft w:val="0"/>
      <w:marRight w:val="0"/>
      <w:marTop w:val="0"/>
      <w:marBottom w:val="0"/>
      <w:divBdr>
        <w:top w:val="none" w:sz="0" w:space="0" w:color="auto"/>
        <w:left w:val="none" w:sz="0" w:space="0" w:color="auto"/>
        <w:bottom w:val="none" w:sz="0" w:space="0" w:color="auto"/>
        <w:right w:val="none" w:sz="0" w:space="0" w:color="auto"/>
      </w:divBdr>
    </w:div>
    <w:div w:id="1559121639">
      <w:bodyDiv w:val="1"/>
      <w:marLeft w:val="0"/>
      <w:marRight w:val="0"/>
      <w:marTop w:val="0"/>
      <w:marBottom w:val="0"/>
      <w:divBdr>
        <w:top w:val="none" w:sz="0" w:space="0" w:color="auto"/>
        <w:left w:val="none" w:sz="0" w:space="0" w:color="auto"/>
        <w:bottom w:val="none" w:sz="0" w:space="0" w:color="auto"/>
        <w:right w:val="none" w:sz="0" w:space="0" w:color="auto"/>
      </w:divBdr>
    </w:div>
    <w:div w:id="1580871916">
      <w:bodyDiv w:val="1"/>
      <w:marLeft w:val="0"/>
      <w:marRight w:val="0"/>
      <w:marTop w:val="0"/>
      <w:marBottom w:val="0"/>
      <w:divBdr>
        <w:top w:val="none" w:sz="0" w:space="0" w:color="auto"/>
        <w:left w:val="none" w:sz="0" w:space="0" w:color="auto"/>
        <w:bottom w:val="none" w:sz="0" w:space="0" w:color="auto"/>
        <w:right w:val="none" w:sz="0" w:space="0" w:color="auto"/>
      </w:divBdr>
    </w:div>
    <w:div w:id="1666400980">
      <w:bodyDiv w:val="1"/>
      <w:marLeft w:val="0"/>
      <w:marRight w:val="0"/>
      <w:marTop w:val="0"/>
      <w:marBottom w:val="0"/>
      <w:divBdr>
        <w:top w:val="none" w:sz="0" w:space="0" w:color="auto"/>
        <w:left w:val="none" w:sz="0" w:space="0" w:color="auto"/>
        <w:bottom w:val="none" w:sz="0" w:space="0" w:color="auto"/>
        <w:right w:val="none" w:sz="0" w:space="0" w:color="auto"/>
      </w:divBdr>
    </w:div>
    <w:div w:id="1720278591">
      <w:bodyDiv w:val="1"/>
      <w:marLeft w:val="0"/>
      <w:marRight w:val="0"/>
      <w:marTop w:val="0"/>
      <w:marBottom w:val="0"/>
      <w:divBdr>
        <w:top w:val="none" w:sz="0" w:space="0" w:color="auto"/>
        <w:left w:val="none" w:sz="0" w:space="0" w:color="auto"/>
        <w:bottom w:val="none" w:sz="0" w:space="0" w:color="auto"/>
        <w:right w:val="none" w:sz="0" w:space="0" w:color="auto"/>
      </w:divBdr>
    </w:div>
    <w:div w:id="1933389645">
      <w:bodyDiv w:val="1"/>
      <w:marLeft w:val="0"/>
      <w:marRight w:val="0"/>
      <w:marTop w:val="0"/>
      <w:marBottom w:val="0"/>
      <w:divBdr>
        <w:top w:val="none" w:sz="0" w:space="0" w:color="auto"/>
        <w:left w:val="none" w:sz="0" w:space="0" w:color="auto"/>
        <w:bottom w:val="none" w:sz="0" w:space="0" w:color="auto"/>
        <w:right w:val="none" w:sz="0" w:space="0" w:color="auto"/>
      </w:divBdr>
    </w:div>
    <w:div w:id="1938561082">
      <w:bodyDiv w:val="1"/>
      <w:marLeft w:val="0"/>
      <w:marRight w:val="0"/>
      <w:marTop w:val="0"/>
      <w:marBottom w:val="0"/>
      <w:divBdr>
        <w:top w:val="none" w:sz="0" w:space="0" w:color="auto"/>
        <w:left w:val="none" w:sz="0" w:space="0" w:color="auto"/>
        <w:bottom w:val="none" w:sz="0" w:space="0" w:color="auto"/>
        <w:right w:val="none" w:sz="0" w:space="0" w:color="auto"/>
      </w:divBdr>
    </w:div>
    <w:div w:id="2019841583">
      <w:bodyDiv w:val="1"/>
      <w:marLeft w:val="0"/>
      <w:marRight w:val="0"/>
      <w:marTop w:val="0"/>
      <w:marBottom w:val="0"/>
      <w:divBdr>
        <w:top w:val="none" w:sz="0" w:space="0" w:color="auto"/>
        <w:left w:val="none" w:sz="0" w:space="0" w:color="auto"/>
        <w:bottom w:val="none" w:sz="0" w:space="0" w:color="auto"/>
        <w:right w:val="none" w:sz="0" w:space="0" w:color="auto"/>
      </w:divBdr>
      <w:divsChild>
        <w:div w:id="1096903398">
          <w:marLeft w:val="547"/>
          <w:marRight w:val="0"/>
          <w:marTop w:val="0"/>
          <w:marBottom w:val="0"/>
          <w:divBdr>
            <w:top w:val="none" w:sz="0" w:space="0" w:color="auto"/>
            <w:left w:val="none" w:sz="0" w:space="0" w:color="auto"/>
            <w:bottom w:val="none" w:sz="0" w:space="0" w:color="auto"/>
            <w:right w:val="none" w:sz="0" w:space="0" w:color="auto"/>
          </w:divBdr>
        </w:div>
        <w:div w:id="199903890">
          <w:marLeft w:val="547"/>
          <w:marRight w:val="0"/>
          <w:marTop w:val="0"/>
          <w:marBottom w:val="0"/>
          <w:divBdr>
            <w:top w:val="none" w:sz="0" w:space="0" w:color="auto"/>
            <w:left w:val="none" w:sz="0" w:space="0" w:color="auto"/>
            <w:bottom w:val="none" w:sz="0" w:space="0" w:color="auto"/>
            <w:right w:val="none" w:sz="0" w:space="0" w:color="auto"/>
          </w:divBdr>
        </w:div>
        <w:div w:id="1106658744">
          <w:marLeft w:val="547"/>
          <w:marRight w:val="0"/>
          <w:marTop w:val="0"/>
          <w:marBottom w:val="0"/>
          <w:divBdr>
            <w:top w:val="none" w:sz="0" w:space="0" w:color="auto"/>
            <w:left w:val="none" w:sz="0" w:space="0" w:color="auto"/>
            <w:bottom w:val="none" w:sz="0" w:space="0" w:color="auto"/>
            <w:right w:val="none" w:sz="0" w:space="0" w:color="auto"/>
          </w:divBdr>
        </w:div>
        <w:div w:id="1885213082">
          <w:marLeft w:val="547"/>
          <w:marRight w:val="0"/>
          <w:marTop w:val="0"/>
          <w:marBottom w:val="0"/>
          <w:divBdr>
            <w:top w:val="none" w:sz="0" w:space="0" w:color="auto"/>
            <w:left w:val="none" w:sz="0" w:space="0" w:color="auto"/>
            <w:bottom w:val="none" w:sz="0" w:space="0" w:color="auto"/>
            <w:right w:val="none" w:sz="0" w:space="0" w:color="auto"/>
          </w:divBdr>
        </w:div>
        <w:div w:id="1330789275">
          <w:marLeft w:val="547"/>
          <w:marRight w:val="0"/>
          <w:marTop w:val="0"/>
          <w:marBottom w:val="0"/>
          <w:divBdr>
            <w:top w:val="none" w:sz="0" w:space="0" w:color="auto"/>
            <w:left w:val="none" w:sz="0" w:space="0" w:color="auto"/>
            <w:bottom w:val="none" w:sz="0" w:space="0" w:color="auto"/>
            <w:right w:val="none" w:sz="0" w:space="0" w:color="auto"/>
          </w:divBdr>
        </w:div>
        <w:div w:id="560136364">
          <w:marLeft w:val="547"/>
          <w:marRight w:val="0"/>
          <w:marTop w:val="0"/>
          <w:marBottom w:val="0"/>
          <w:divBdr>
            <w:top w:val="none" w:sz="0" w:space="0" w:color="auto"/>
            <w:left w:val="none" w:sz="0" w:space="0" w:color="auto"/>
            <w:bottom w:val="none" w:sz="0" w:space="0" w:color="auto"/>
            <w:right w:val="none" w:sz="0" w:space="0" w:color="auto"/>
          </w:divBdr>
        </w:div>
        <w:div w:id="1431849400">
          <w:marLeft w:val="547"/>
          <w:marRight w:val="0"/>
          <w:marTop w:val="0"/>
          <w:marBottom w:val="0"/>
          <w:divBdr>
            <w:top w:val="none" w:sz="0" w:space="0" w:color="auto"/>
            <w:left w:val="none" w:sz="0" w:space="0" w:color="auto"/>
            <w:bottom w:val="none" w:sz="0" w:space="0" w:color="auto"/>
            <w:right w:val="none" w:sz="0" w:space="0" w:color="auto"/>
          </w:divBdr>
        </w:div>
        <w:div w:id="1146045543">
          <w:marLeft w:val="547"/>
          <w:marRight w:val="0"/>
          <w:marTop w:val="0"/>
          <w:marBottom w:val="0"/>
          <w:divBdr>
            <w:top w:val="none" w:sz="0" w:space="0" w:color="auto"/>
            <w:left w:val="none" w:sz="0" w:space="0" w:color="auto"/>
            <w:bottom w:val="none" w:sz="0" w:space="0" w:color="auto"/>
            <w:right w:val="none" w:sz="0" w:space="0" w:color="auto"/>
          </w:divBdr>
        </w:div>
        <w:div w:id="2119448296">
          <w:marLeft w:val="547"/>
          <w:marRight w:val="0"/>
          <w:marTop w:val="0"/>
          <w:marBottom w:val="0"/>
          <w:divBdr>
            <w:top w:val="none" w:sz="0" w:space="0" w:color="auto"/>
            <w:left w:val="none" w:sz="0" w:space="0" w:color="auto"/>
            <w:bottom w:val="none" w:sz="0" w:space="0" w:color="auto"/>
            <w:right w:val="none" w:sz="0" w:space="0" w:color="auto"/>
          </w:divBdr>
        </w:div>
        <w:div w:id="972835284">
          <w:marLeft w:val="547"/>
          <w:marRight w:val="0"/>
          <w:marTop w:val="0"/>
          <w:marBottom w:val="0"/>
          <w:divBdr>
            <w:top w:val="none" w:sz="0" w:space="0" w:color="auto"/>
            <w:left w:val="none" w:sz="0" w:space="0" w:color="auto"/>
            <w:bottom w:val="none" w:sz="0" w:space="0" w:color="auto"/>
            <w:right w:val="none" w:sz="0" w:space="0" w:color="auto"/>
          </w:divBdr>
        </w:div>
        <w:div w:id="890115450">
          <w:marLeft w:val="547"/>
          <w:marRight w:val="0"/>
          <w:marTop w:val="0"/>
          <w:marBottom w:val="0"/>
          <w:divBdr>
            <w:top w:val="none" w:sz="0" w:space="0" w:color="auto"/>
            <w:left w:val="none" w:sz="0" w:space="0" w:color="auto"/>
            <w:bottom w:val="none" w:sz="0" w:space="0" w:color="auto"/>
            <w:right w:val="none" w:sz="0" w:space="0" w:color="auto"/>
          </w:divBdr>
        </w:div>
      </w:divsChild>
    </w:div>
    <w:div w:id="2039161598">
      <w:bodyDiv w:val="1"/>
      <w:marLeft w:val="0"/>
      <w:marRight w:val="0"/>
      <w:marTop w:val="0"/>
      <w:marBottom w:val="0"/>
      <w:divBdr>
        <w:top w:val="none" w:sz="0" w:space="0" w:color="auto"/>
        <w:left w:val="none" w:sz="0" w:space="0" w:color="auto"/>
        <w:bottom w:val="none" w:sz="0" w:space="0" w:color="auto"/>
        <w:right w:val="none" w:sz="0" w:space="0" w:color="auto"/>
      </w:divBdr>
      <w:divsChild>
        <w:div w:id="1965885501">
          <w:marLeft w:val="360"/>
          <w:marRight w:val="0"/>
          <w:marTop w:val="0"/>
          <w:marBottom w:val="0"/>
          <w:divBdr>
            <w:top w:val="none" w:sz="0" w:space="0" w:color="auto"/>
            <w:left w:val="none" w:sz="0" w:space="0" w:color="auto"/>
            <w:bottom w:val="none" w:sz="0" w:space="0" w:color="auto"/>
            <w:right w:val="none" w:sz="0" w:space="0" w:color="auto"/>
          </w:divBdr>
        </w:div>
        <w:div w:id="1964920646">
          <w:marLeft w:val="360"/>
          <w:marRight w:val="0"/>
          <w:marTop w:val="0"/>
          <w:marBottom w:val="0"/>
          <w:divBdr>
            <w:top w:val="none" w:sz="0" w:space="0" w:color="auto"/>
            <w:left w:val="none" w:sz="0" w:space="0" w:color="auto"/>
            <w:bottom w:val="none" w:sz="0" w:space="0" w:color="auto"/>
            <w:right w:val="none" w:sz="0" w:space="0" w:color="auto"/>
          </w:divBdr>
        </w:div>
        <w:div w:id="1247301601">
          <w:marLeft w:val="360"/>
          <w:marRight w:val="0"/>
          <w:marTop w:val="0"/>
          <w:marBottom w:val="0"/>
          <w:divBdr>
            <w:top w:val="none" w:sz="0" w:space="0" w:color="auto"/>
            <w:left w:val="none" w:sz="0" w:space="0" w:color="auto"/>
            <w:bottom w:val="none" w:sz="0" w:space="0" w:color="auto"/>
            <w:right w:val="none" w:sz="0" w:space="0" w:color="auto"/>
          </w:divBdr>
        </w:div>
        <w:div w:id="718283717">
          <w:marLeft w:val="360"/>
          <w:marRight w:val="0"/>
          <w:marTop w:val="0"/>
          <w:marBottom w:val="0"/>
          <w:divBdr>
            <w:top w:val="none" w:sz="0" w:space="0" w:color="auto"/>
            <w:left w:val="none" w:sz="0" w:space="0" w:color="auto"/>
            <w:bottom w:val="none" w:sz="0" w:space="0" w:color="auto"/>
            <w:right w:val="none" w:sz="0" w:space="0" w:color="auto"/>
          </w:divBdr>
        </w:div>
        <w:div w:id="1612391935">
          <w:marLeft w:val="360"/>
          <w:marRight w:val="0"/>
          <w:marTop w:val="0"/>
          <w:marBottom w:val="0"/>
          <w:divBdr>
            <w:top w:val="none" w:sz="0" w:space="0" w:color="auto"/>
            <w:left w:val="none" w:sz="0" w:space="0" w:color="auto"/>
            <w:bottom w:val="none" w:sz="0" w:space="0" w:color="auto"/>
            <w:right w:val="none" w:sz="0" w:space="0" w:color="auto"/>
          </w:divBdr>
        </w:div>
        <w:div w:id="2112891313">
          <w:marLeft w:val="360"/>
          <w:marRight w:val="0"/>
          <w:marTop w:val="0"/>
          <w:marBottom w:val="0"/>
          <w:divBdr>
            <w:top w:val="none" w:sz="0" w:space="0" w:color="auto"/>
            <w:left w:val="none" w:sz="0" w:space="0" w:color="auto"/>
            <w:bottom w:val="none" w:sz="0" w:space="0" w:color="auto"/>
            <w:right w:val="none" w:sz="0" w:space="0" w:color="auto"/>
          </w:divBdr>
        </w:div>
        <w:div w:id="582838461">
          <w:marLeft w:val="360"/>
          <w:marRight w:val="0"/>
          <w:marTop w:val="0"/>
          <w:marBottom w:val="0"/>
          <w:divBdr>
            <w:top w:val="none" w:sz="0" w:space="0" w:color="auto"/>
            <w:left w:val="none" w:sz="0" w:space="0" w:color="auto"/>
            <w:bottom w:val="none" w:sz="0" w:space="0" w:color="auto"/>
            <w:right w:val="none" w:sz="0" w:space="0" w:color="auto"/>
          </w:divBdr>
        </w:div>
        <w:div w:id="1669677276">
          <w:marLeft w:val="360"/>
          <w:marRight w:val="0"/>
          <w:marTop w:val="0"/>
          <w:marBottom w:val="0"/>
          <w:divBdr>
            <w:top w:val="none" w:sz="0" w:space="0" w:color="auto"/>
            <w:left w:val="none" w:sz="0" w:space="0" w:color="auto"/>
            <w:bottom w:val="none" w:sz="0" w:space="0" w:color="auto"/>
            <w:right w:val="none" w:sz="0" w:space="0" w:color="auto"/>
          </w:divBdr>
        </w:div>
        <w:div w:id="1043603609">
          <w:marLeft w:val="360"/>
          <w:marRight w:val="0"/>
          <w:marTop w:val="0"/>
          <w:marBottom w:val="0"/>
          <w:divBdr>
            <w:top w:val="none" w:sz="0" w:space="0" w:color="auto"/>
            <w:left w:val="none" w:sz="0" w:space="0" w:color="auto"/>
            <w:bottom w:val="none" w:sz="0" w:space="0" w:color="auto"/>
            <w:right w:val="none" w:sz="0" w:space="0" w:color="auto"/>
          </w:divBdr>
        </w:div>
        <w:div w:id="638457851">
          <w:marLeft w:val="360"/>
          <w:marRight w:val="0"/>
          <w:marTop w:val="0"/>
          <w:marBottom w:val="0"/>
          <w:divBdr>
            <w:top w:val="none" w:sz="0" w:space="0" w:color="auto"/>
            <w:left w:val="none" w:sz="0" w:space="0" w:color="auto"/>
            <w:bottom w:val="none" w:sz="0" w:space="0" w:color="auto"/>
            <w:right w:val="none" w:sz="0" w:space="0" w:color="auto"/>
          </w:divBdr>
        </w:div>
      </w:divsChild>
    </w:div>
    <w:div w:id="2055614899">
      <w:bodyDiv w:val="1"/>
      <w:marLeft w:val="0"/>
      <w:marRight w:val="0"/>
      <w:marTop w:val="0"/>
      <w:marBottom w:val="0"/>
      <w:divBdr>
        <w:top w:val="none" w:sz="0" w:space="0" w:color="auto"/>
        <w:left w:val="none" w:sz="0" w:space="0" w:color="auto"/>
        <w:bottom w:val="none" w:sz="0" w:space="0" w:color="auto"/>
        <w:right w:val="none" w:sz="0" w:space="0" w:color="auto"/>
      </w:divBdr>
    </w:div>
    <w:div w:id="214180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B88289C9FCF4F4CA35914056B64F5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2025-01-16T14:07:19Z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2025-01-15T00:00:00Z</Date_x0020_protokolli>
    <Titulli xmlns="0e656187-b300-4fb0-8bf4-3a50f872073c">Për përcaktimin e rregullave dhe procedurave për funksionimin e brendshëm të Agjencisë për Zhvillim Bujqësor dhe Rural</Titulli>
    <Modifikuesi xmlns="0e656187-b300-4fb0-8bf4-3a50f872073c">Fjora.Cahani</Modifikuesi>
    <Nr_x002e__x0020_prot_x0020_QBZ xmlns="0e656187-b300-4fb0-8bf4-3a50f872073c">79/1</Nr_x002e__x0020_prot_x0020_QBZ>
    <Data_x0020_e_x0020_Modifikimit xmlns="0e656187-b300-4fb0-8bf4-3a50f872073c">2025-01-20T12:39:27Z</Data_x0020_e_x0020_Modifikimit>
    <Dekretuar xmlns="0e656187-b300-4fb0-8bf4-3a50f872073c">false</Dekretuar>
    <Data xmlns="0e656187-b300-4fb0-8bf4-3a50f872073c">2025-01-10T00:00:00Z</Data>
    <Nr_x002e__x0020_protokolli_x0020_i_x0020_aktit xmlns="0e656187-b300-4fb0-8bf4-3a50f872073c">339/1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B88289C9FCF4F4CA35914056B64F5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7B88289C9FCF4F4CA35914056B64F5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86DCC-3DC9-41DA-9CF4-D741311C6474}">
  <ds:schemaRefs>
    <ds:schemaRef ds:uri="http://schemas.microsoft.com/sharepoint/v3/contenttype/forms"/>
  </ds:schemaRefs>
</ds:datastoreItem>
</file>

<file path=customXml/itemProps2.xml><?xml version="1.0" encoding="utf-8"?>
<ds:datastoreItem xmlns:ds="http://schemas.openxmlformats.org/officeDocument/2006/customXml" ds:itemID="{C17D24D7-1974-4FD7-853A-A1AD11285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66B6C80-9DAA-4884-BE3B-8CF0C1F2064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50272DC-E58B-4242-9256-5425BCB59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F186130-7F8C-4D05-9D1D-0914255D7DEB}">
  <ds:schemaRefs>
    <ds:schemaRef ds:uri="http://schemas.microsoft.com/sharepoint/v3/contenttype/forms"/>
  </ds:schemaRefs>
</ds:datastoreItem>
</file>

<file path=customXml/itemProps6.xml><?xml version="1.0" encoding="utf-8"?>
<ds:datastoreItem xmlns:ds="http://schemas.openxmlformats.org/officeDocument/2006/customXml" ds:itemID="{436DB81D-7F4C-4E8D-A7D3-97E59138A3FB}">
  <ds:schemaRefs>
    <ds:schemaRef ds:uri="http://schemas.microsoft.com/sharepoint/v3/contenttype/forms"/>
  </ds:schemaRefs>
</ds:datastoreItem>
</file>

<file path=customXml/itemProps7.xml><?xml version="1.0" encoding="utf-8"?>
<ds:datastoreItem xmlns:ds="http://schemas.openxmlformats.org/officeDocument/2006/customXml" ds:itemID="{560C95D1-743F-4D7B-89FE-6689CA9CE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E470846A-3FAD-4263-B04F-B88528A18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19563</Words>
  <Characters>111511</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Për përcaktimin e rregullave dhe procedurave për funksionimin e brendshëm të Agjencisë për Zhvillim Bujqësor dhe Rural</vt:lpstr>
    </vt:vector>
  </TitlesOfParts>
  <Company>AKSHI</Company>
  <LinksUpToDate>false</LinksUpToDate>
  <CharactersWithSpaces>130813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procedurave për funksionimin e brendshëm të Agjencisë për Zhvillim Bujqësor dhe Rural</dc:title>
  <dc:creator>Fiqiri Cifliku</dc:creator>
  <cp:lastModifiedBy>Fjora Cahani</cp:lastModifiedBy>
  <cp:revision>4</cp:revision>
  <cp:lastPrinted>2025-01-10T11:17:00Z</cp:lastPrinted>
  <dcterms:created xsi:type="dcterms:W3CDTF">2025-01-20T11:49:00Z</dcterms:created>
  <dcterms:modified xsi:type="dcterms:W3CDTF">2025-01-20T11:49:00Z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0x010100C9F0B860F00EAE41AD3CF72412F1C350</vt:lpwstr>
  </property>
</Properties>
</file>