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6B1B1C" w14:textId="77777777" w:rsidR="0003603C" w:rsidRPr="00B94B89" w:rsidRDefault="0003603C" w:rsidP="0003603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B94B89">
        <w:rPr>
          <w:rFonts w:ascii="Garamond" w:hAnsi="Garamond"/>
          <w:b/>
          <w:sz w:val="24"/>
          <w:szCs w:val="24"/>
        </w:rPr>
        <w:t>UDHËZIM I PËRBASHKËT</w:t>
      </w:r>
    </w:p>
    <w:p w14:paraId="41FBFEE7" w14:textId="216EDE94" w:rsidR="0003603C" w:rsidRPr="00B94B89" w:rsidRDefault="0003603C" w:rsidP="0003603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B94B89">
        <w:rPr>
          <w:rFonts w:ascii="Garamond" w:hAnsi="Garamond"/>
          <w:b/>
          <w:sz w:val="24"/>
          <w:szCs w:val="24"/>
        </w:rPr>
        <w:t>Nr.</w:t>
      </w:r>
      <w:r w:rsidR="00DB6807">
        <w:rPr>
          <w:rFonts w:ascii="Garamond" w:hAnsi="Garamond"/>
          <w:b/>
          <w:sz w:val="24"/>
          <w:szCs w:val="24"/>
        </w:rPr>
        <w:t xml:space="preserve"> </w:t>
      </w:r>
      <w:r>
        <w:rPr>
          <w:rFonts w:ascii="Garamond" w:hAnsi="Garamond"/>
          <w:b/>
          <w:sz w:val="24"/>
          <w:szCs w:val="24"/>
        </w:rPr>
        <w:t>1, datë 15</w:t>
      </w:r>
      <w:r w:rsidRPr="00B94B89">
        <w:rPr>
          <w:rFonts w:ascii="Garamond" w:hAnsi="Garamond"/>
          <w:b/>
          <w:sz w:val="24"/>
          <w:szCs w:val="24"/>
        </w:rPr>
        <w:t>.1.2020</w:t>
      </w:r>
    </w:p>
    <w:p w14:paraId="7B6EB5D0" w14:textId="77777777" w:rsidR="0003603C" w:rsidRPr="00B94B89" w:rsidRDefault="0003603C" w:rsidP="0003603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6141DADB" w14:textId="4A698FC0" w:rsidR="0003603C" w:rsidRPr="00B94B89" w:rsidRDefault="0003603C" w:rsidP="0003603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B94B89">
        <w:rPr>
          <w:rFonts w:ascii="Garamond" w:hAnsi="Garamond"/>
          <w:b/>
          <w:sz w:val="24"/>
          <w:szCs w:val="24"/>
        </w:rPr>
        <w:t>PËR NJË NDRYSHIM NË UDHËZIMIN E PËRBASHKË</w:t>
      </w:r>
      <w:r w:rsidR="008F2861">
        <w:rPr>
          <w:rFonts w:ascii="Garamond" w:hAnsi="Garamond"/>
          <w:b/>
          <w:sz w:val="24"/>
          <w:szCs w:val="24"/>
        </w:rPr>
        <w:t>T NR.</w:t>
      </w:r>
      <w:r w:rsidR="00DB6807">
        <w:rPr>
          <w:rFonts w:ascii="Garamond" w:hAnsi="Garamond"/>
          <w:b/>
          <w:sz w:val="24"/>
          <w:szCs w:val="24"/>
        </w:rPr>
        <w:t xml:space="preserve"> </w:t>
      </w:r>
      <w:r w:rsidR="008F2861">
        <w:rPr>
          <w:rFonts w:ascii="Garamond" w:hAnsi="Garamond"/>
          <w:b/>
          <w:sz w:val="24"/>
          <w:szCs w:val="24"/>
        </w:rPr>
        <w:t>33</w:t>
      </w:r>
      <w:r w:rsidRPr="00B94B89">
        <w:rPr>
          <w:rFonts w:ascii="Garamond" w:hAnsi="Garamond"/>
          <w:b/>
          <w:sz w:val="24"/>
          <w:szCs w:val="24"/>
        </w:rPr>
        <w:t>, DATË</w:t>
      </w:r>
      <w:r w:rsidR="008F2861">
        <w:rPr>
          <w:rFonts w:ascii="Garamond" w:hAnsi="Garamond"/>
          <w:b/>
          <w:sz w:val="24"/>
          <w:szCs w:val="24"/>
        </w:rPr>
        <w:t xml:space="preserve"> 29.12.2014</w:t>
      </w:r>
      <w:r w:rsidRPr="00B94B89">
        <w:rPr>
          <w:rFonts w:ascii="Garamond" w:hAnsi="Garamond"/>
          <w:b/>
          <w:sz w:val="24"/>
          <w:szCs w:val="24"/>
        </w:rPr>
        <w:t xml:space="preserve">, “PËR </w:t>
      </w:r>
      <w:r w:rsidR="008F2861">
        <w:rPr>
          <w:rFonts w:ascii="Garamond" w:hAnsi="Garamond"/>
          <w:b/>
          <w:sz w:val="24"/>
          <w:szCs w:val="24"/>
        </w:rPr>
        <w:t>PËR</w:t>
      </w:r>
      <w:r w:rsidRPr="00B94B89">
        <w:rPr>
          <w:rFonts w:ascii="Garamond" w:hAnsi="Garamond"/>
          <w:b/>
          <w:sz w:val="24"/>
          <w:szCs w:val="24"/>
        </w:rPr>
        <w:t>CAKTIMIN</w:t>
      </w:r>
      <w:r w:rsidR="008F2861">
        <w:rPr>
          <w:rFonts w:ascii="Garamond" w:hAnsi="Garamond"/>
          <w:b/>
          <w:sz w:val="24"/>
          <w:szCs w:val="24"/>
        </w:rPr>
        <w:t xml:space="preserve"> E TARIFËS S</w:t>
      </w:r>
      <w:r w:rsidRPr="00B94B89">
        <w:rPr>
          <w:rFonts w:ascii="Garamond" w:hAnsi="Garamond"/>
          <w:b/>
          <w:sz w:val="24"/>
          <w:szCs w:val="24"/>
        </w:rPr>
        <w:t>Ë SHË</w:t>
      </w:r>
      <w:r w:rsidR="008F2861">
        <w:rPr>
          <w:rFonts w:ascii="Garamond" w:hAnsi="Garamond"/>
          <w:b/>
          <w:sz w:val="24"/>
          <w:szCs w:val="24"/>
        </w:rPr>
        <w:t>RBIMIT PËR VEPRIME E</w:t>
      </w:r>
      <w:r w:rsidRPr="00B94B89">
        <w:rPr>
          <w:rFonts w:ascii="Garamond" w:hAnsi="Garamond"/>
          <w:b/>
          <w:sz w:val="24"/>
          <w:szCs w:val="24"/>
        </w:rPr>
        <w:t xml:space="preserve"> SHË</w:t>
      </w:r>
      <w:r w:rsidR="008F2861">
        <w:rPr>
          <w:rFonts w:ascii="Garamond" w:hAnsi="Garamond"/>
          <w:b/>
          <w:sz w:val="24"/>
          <w:szCs w:val="24"/>
        </w:rPr>
        <w:t xml:space="preserve">RBIME TË ADMINISTRATËS GJYQËSORE </w:t>
      </w:r>
      <w:r w:rsidR="00DB6807">
        <w:rPr>
          <w:rFonts w:ascii="Garamond" w:hAnsi="Garamond"/>
          <w:b/>
          <w:sz w:val="24"/>
          <w:szCs w:val="24"/>
        </w:rPr>
        <w:t>TË</w:t>
      </w:r>
      <w:r w:rsidR="008F2861">
        <w:rPr>
          <w:rFonts w:ascii="Garamond" w:hAnsi="Garamond"/>
          <w:b/>
          <w:sz w:val="24"/>
          <w:szCs w:val="24"/>
        </w:rPr>
        <w:t xml:space="preserve"> MINISTRISË SË DREJTËSISË, PROKURORISË DHE </w:t>
      </w:r>
      <w:r w:rsidR="00DB6807">
        <w:rPr>
          <w:rFonts w:ascii="Garamond" w:hAnsi="Garamond"/>
          <w:b/>
          <w:sz w:val="24"/>
          <w:szCs w:val="24"/>
        </w:rPr>
        <w:t>NOTERISË</w:t>
      </w:r>
      <w:r w:rsidR="008F2861">
        <w:rPr>
          <w:rFonts w:ascii="Garamond" w:hAnsi="Garamond"/>
          <w:b/>
          <w:sz w:val="24"/>
          <w:szCs w:val="24"/>
        </w:rPr>
        <w:t xml:space="preserve">”, </w:t>
      </w:r>
      <w:r w:rsidR="00B04B2F">
        <w:rPr>
          <w:rFonts w:ascii="Garamond" w:hAnsi="Garamond"/>
          <w:b/>
          <w:sz w:val="24"/>
          <w:szCs w:val="24"/>
        </w:rPr>
        <w:t xml:space="preserve">TË </w:t>
      </w:r>
      <w:r w:rsidR="008F2861">
        <w:rPr>
          <w:rFonts w:ascii="Garamond" w:hAnsi="Garamond"/>
          <w:b/>
          <w:sz w:val="24"/>
          <w:szCs w:val="24"/>
        </w:rPr>
        <w:t>NDRYSHUAR</w:t>
      </w:r>
    </w:p>
    <w:p w14:paraId="3675EBC9" w14:textId="77777777" w:rsidR="0003603C" w:rsidRDefault="0003603C" w:rsidP="000360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4E34AE5" w14:textId="622E7455" w:rsidR="0003603C" w:rsidRDefault="0003603C" w:rsidP="000360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Në mbështetje të nenit 102, pika 4, të Kushtetutë</w:t>
      </w:r>
      <w:r w:rsidR="008F2861">
        <w:rPr>
          <w:rFonts w:ascii="Garamond" w:hAnsi="Garamond"/>
          <w:sz w:val="24"/>
          <w:szCs w:val="24"/>
        </w:rPr>
        <w:t>s, të nenit 11,</w:t>
      </w:r>
      <w:r>
        <w:rPr>
          <w:rFonts w:ascii="Garamond" w:hAnsi="Garamond"/>
          <w:sz w:val="24"/>
          <w:szCs w:val="24"/>
        </w:rPr>
        <w:t xml:space="preserve"> të</w:t>
      </w:r>
      <w:r w:rsidR="008F2861">
        <w:rPr>
          <w:rFonts w:ascii="Garamond" w:hAnsi="Garamond"/>
          <w:sz w:val="24"/>
          <w:szCs w:val="24"/>
        </w:rPr>
        <w:t xml:space="preserve"> ligjit nr.</w:t>
      </w:r>
      <w:r w:rsidR="00DB6807">
        <w:rPr>
          <w:rFonts w:ascii="Garamond" w:hAnsi="Garamond"/>
          <w:sz w:val="24"/>
          <w:szCs w:val="24"/>
        </w:rPr>
        <w:t xml:space="preserve"> </w:t>
      </w:r>
      <w:r w:rsidR="008F2861">
        <w:rPr>
          <w:rFonts w:ascii="Garamond" w:hAnsi="Garamond"/>
          <w:sz w:val="24"/>
          <w:szCs w:val="24"/>
        </w:rPr>
        <w:t>9975</w:t>
      </w:r>
      <w:r>
        <w:rPr>
          <w:rFonts w:ascii="Garamond" w:hAnsi="Garamond"/>
          <w:sz w:val="24"/>
          <w:szCs w:val="24"/>
        </w:rPr>
        <w:t>, datë</w:t>
      </w:r>
      <w:r w:rsidR="008F2861">
        <w:rPr>
          <w:rFonts w:ascii="Garamond" w:hAnsi="Garamond"/>
          <w:sz w:val="24"/>
          <w:szCs w:val="24"/>
        </w:rPr>
        <w:t xml:space="preserve"> 28.7.2008,</w:t>
      </w:r>
      <w:r>
        <w:rPr>
          <w:rFonts w:ascii="Garamond" w:hAnsi="Garamond"/>
          <w:sz w:val="24"/>
          <w:szCs w:val="24"/>
        </w:rPr>
        <w:t xml:space="preserve"> “Për </w:t>
      </w:r>
      <w:r w:rsidR="008F2861">
        <w:rPr>
          <w:rFonts w:ascii="Garamond" w:hAnsi="Garamond"/>
          <w:sz w:val="24"/>
          <w:szCs w:val="24"/>
        </w:rPr>
        <w:t>taksat kombëtare</w:t>
      </w:r>
      <w:r>
        <w:rPr>
          <w:rFonts w:ascii="Garamond" w:hAnsi="Garamond"/>
          <w:sz w:val="24"/>
          <w:szCs w:val="24"/>
        </w:rPr>
        <w:t xml:space="preserve">”, </w:t>
      </w:r>
      <w:r w:rsidR="00B04B2F">
        <w:rPr>
          <w:rFonts w:ascii="Garamond" w:hAnsi="Garamond"/>
          <w:sz w:val="24"/>
          <w:szCs w:val="24"/>
        </w:rPr>
        <w:t>të</w:t>
      </w:r>
      <w:r>
        <w:rPr>
          <w:rFonts w:ascii="Garamond" w:hAnsi="Garamond"/>
          <w:sz w:val="24"/>
          <w:szCs w:val="24"/>
        </w:rPr>
        <w:t xml:space="preserve"> ndryshuar, ministri i Drejtësisë dhe ministri i Financave dhe Ekonomisë,</w:t>
      </w:r>
    </w:p>
    <w:p w14:paraId="7EBD1AF7" w14:textId="77777777" w:rsidR="0003603C" w:rsidRDefault="0003603C" w:rsidP="000360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7C06586" w14:textId="77777777" w:rsidR="0003603C" w:rsidRDefault="0003603C" w:rsidP="0003603C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UDHËZOJNË:</w:t>
      </w:r>
    </w:p>
    <w:p w14:paraId="6B039FD1" w14:textId="77777777" w:rsidR="0003603C" w:rsidRDefault="0003603C" w:rsidP="000360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0F176B4" w14:textId="6FEBDCC8" w:rsidR="008F2861" w:rsidRPr="008F2861" w:rsidRDefault="0003603C" w:rsidP="008F2861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Në udhëzimin e përbashkë</w:t>
      </w:r>
      <w:r w:rsidR="008F2861">
        <w:rPr>
          <w:rFonts w:ascii="Garamond" w:hAnsi="Garamond"/>
          <w:sz w:val="24"/>
          <w:szCs w:val="24"/>
        </w:rPr>
        <w:t>t</w:t>
      </w:r>
      <w:r w:rsidR="008F2861" w:rsidRPr="008F2861">
        <w:rPr>
          <w:rFonts w:ascii="Garamond" w:hAnsi="Garamond"/>
          <w:sz w:val="24"/>
          <w:szCs w:val="24"/>
        </w:rPr>
        <w:t>, nr.</w:t>
      </w:r>
      <w:r w:rsidR="00DB6807">
        <w:rPr>
          <w:rFonts w:ascii="Garamond" w:hAnsi="Garamond"/>
          <w:sz w:val="24"/>
          <w:szCs w:val="24"/>
        </w:rPr>
        <w:t xml:space="preserve"> </w:t>
      </w:r>
      <w:r w:rsidR="008F2861" w:rsidRPr="008F2861">
        <w:rPr>
          <w:rFonts w:ascii="Garamond" w:hAnsi="Garamond"/>
          <w:sz w:val="24"/>
          <w:szCs w:val="24"/>
        </w:rPr>
        <w:t>33, datë 29.12.2014, “Për përcaktimin e tarifës së shërbimit për veprime e shërbime t</w:t>
      </w:r>
      <w:r w:rsidR="008F2861">
        <w:rPr>
          <w:rFonts w:ascii="Garamond" w:hAnsi="Garamond"/>
          <w:sz w:val="24"/>
          <w:szCs w:val="24"/>
        </w:rPr>
        <w:t>ë</w:t>
      </w:r>
      <w:r w:rsidR="008F2861" w:rsidRPr="008F2861">
        <w:rPr>
          <w:rFonts w:ascii="Garamond" w:hAnsi="Garamond"/>
          <w:sz w:val="24"/>
          <w:szCs w:val="24"/>
        </w:rPr>
        <w:t xml:space="preserve"> administrat</w:t>
      </w:r>
      <w:r w:rsidR="008F2861">
        <w:rPr>
          <w:rFonts w:ascii="Garamond" w:hAnsi="Garamond"/>
          <w:sz w:val="24"/>
          <w:szCs w:val="24"/>
        </w:rPr>
        <w:t>ë</w:t>
      </w:r>
      <w:r w:rsidR="008F2861" w:rsidRPr="008F2861">
        <w:rPr>
          <w:rFonts w:ascii="Garamond" w:hAnsi="Garamond"/>
          <w:sz w:val="24"/>
          <w:szCs w:val="24"/>
        </w:rPr>
        <w:t>s gjyq</w:t>
      </w:r>
      <w:r w:rsidR="008F2861">
        <w:rPr>
          <w:rFonts w:ascii="Garamond" w:hAnsi="Garamond"/>
          <w:sz w:val="24"/>
          <w:szCs w:val="24"/>
        </w:rPr>
        <w:t>ë</w:t>
      </w:r>
      <w:r w:rsidR="008F2861" w:rsidRPr="008F2861">
        <w:rPr>
          <w:rFonts w:ascii="Garamond" w:hAnsi="Garamond"/>
          <w:sz w:val="24"/>
          <w:szCs w:val="24"/>
        </w:rPr>
        <w:t xml:space="preserve">sore </w:t>
      </w:r>
      <w:r w:rsidR="00B04B2F">
        <w:rPr>
          <w:rFonts w:ascii="Garamond" w:hAnsi="Garamond"/>
          <w:sz w:val="24"/>
          <w:szCs w:val="24"/>
        </w:rPr>
        <w:t xml:space="preserve">të </w:t>
      </w:r>
      <w:r w:rsidR="00B04B2F" w:rsidRPr="008F2861">
        <w:rPr>
          <w:rFonts w:ascii="Garamond" w:hAnsi="Garamond"/>
          <w:sz w:val="24"/>
          <w:szCs w:val="24"/>
        </w:rPr>
        <w:t>Ministris</w:t>
      </w:r>
      <w:r w:rsidR="00B04B2F">
        <w:rPr>
          <w:rFonts w:ascii="Garamond" w:hAnsi="Garamond"/>
          <w:sz w:val="24"/>
          <w:szCs w:val="24"/>
        </w:rPr>
        <w:t>ë</w:t>
      </w:r>
      <w:r w:rsidR="00B04B2F" w:rsidRPr="008F2861">
        <w:rPr>
          <w:rFonts w:ascii="Garamond" w:hAnsi="Garamond"/>
          <w:sz w:val="24"/>
          <w:szCs w:val="24"/>
        </w:rPr>
        <w:t xml:space="preserve"> </w:t>
      </w:r>
      <w:r w:rsidR="008F2861" w:rsidRPr="008F2861">
        <w:rPr>
          <w:rFonts w:ascii="Garamond" w:hAnsi="Garamond"/>
          <w:sz w:val="24"/>
          <w:szCs w:val="24"/>
        </w:rPr>
        <w:t>s</w:t>
      </w:r>
      <w:r w:rsidR="008F2861">
        <w:rPr>
          <w:rFonts w:ascii="Garamond" w:hAnsi="Garamond"/>
          <w:sz w:val="24"/>
          <w:szCs w:val="24"/>
        </w:rPr>
        <w:t>ë</w:t>
      </w:r>
      <w:r w:rsidR="008F2861" w:rsidRPr="008F2861">
        <w:rPr>
          <w:rFonts w:ascii="Garamond" w:hAnsi="Garamond"/>
          <w:sz w:val="24"/>
          <w:szCs w:val="24"/>
        </w:rPr>
        <w:t xml:space="preserve"> </w:t>
      </w:r>
      <w:r w:rsidR="00B04B2F" w:rsidRPr="008F2861">
        <w:rPr>
          <w:rFonts w:ascii="Garamond" w:hAnsi="Garamond"/>
          <w:sz w:val="24"/>
          <w:szCs w:val="24"/>
        </w:rPr>
        <w:t>Drejt</w:t>
      </w:r>
      <w:r w:rsidR="00B04B2F">
        <w:rPr>
          <w:rFonts w:ascii="Garamond" w:hAnsi="Garamond"/>
          <w:sz w:val="24"/>
          <w:szCs w:val="24"/>
        </w:rPr>
        <w:t>ë</w:t>
      </w:r>
      <w:r w:rsidR="00B04B2F" w:rsidRPr="008F2861">
        <w:rPr>
          <w:rFonts w:ascii="Garamond" w:hAnsi="Garamond"/>
          <w:sz w:val="24"/>
          <w:szCs w:val="24"/>
        </w:rPr>
        <w:t>sis</w:t>
      </w:r>
      <w:r w:rsidR="00B04B2F">
        <w:rPr>
          <w:rFonts w:ascii="Garamond" w:hAnsi="Garamond"/>
          <w:sz w:val="24"/>
          <w:szCs w:val="24"/>
        </w:rPr>
        <w:t>ë</w:t>
      </w:r>
      <w:r w:rsidR="008F2861" w:rsidRPr="008F2861">
        <w:rPr>
          <w:rFonts w:ascii="Garamond" w:hAnsi="Garamond"/>
          <w:sz w:val="24"/>
          <w:szCs w:val="24"/>
        </w:rPr>
        <w:t xml:space="preserve">, </w:t>
      </w:r>
      <w:r w:rsidR="00B04B2F" w:rsidRPr="008F2861">
        <w:rPr>
          <w:rFonts w:ascii="Garamond" w:hAnsi="Garamond"/>
          <w:sz w:val="24"/>
          <w:szCs w:val="24"/>
        </w:rPr>
        <w:t>Prokuroris</w:t>
      </w:r>
      <w:r w:rsidR="00B04B2F">
        <w:rPr>
          <w:rFonts w:ascii="Garamond" w:hAnsi="Garamond"/>
          <w:sz w:val="24"/>
          <w:szCs w:val="24"/>
        </w:rPr>
        <w:t>ë</w:t>
      </w:r>
      <w:r w:rsidR="00B04B2F" w:rsidRPr="008F2861">
        <w:rPr>
          <w:rFonts w:ascii="Garamond" w:hAnsi="Garamond"/>
          <w:sz w:val="24"/>
          <w:szCs w:val="24"/>
        </w:rPr>
        <w:t xml:space="preserve"> </w:t>
      </w:r>
      <w:r w:rsidR="008F2861" w:rsidRPr="008F2861">
        <w:rPr>
          <w:rFonts w:ascii="Garamond" w:hAnsi="Garamond"/>
          <w:sz w:val="24"/>
          <w:szCs w:val="24"/>
        </w:rPr>
        <w:t xml:space="preserve">dhe </w:t>
      </w:r>
      <w:r w:rsidR="00B04B2F" w:rsidRPr="008F2861">
        <w:rPr>
          <w:rFonts w:ascii="Garamond" w:hAnsi="Garamond"/>
          <w:sz w:val="24"/>
          <w:szCs w:val="24"/>
        </w:rPr>
        <w:t>Not</w:t>
      </w:r>
      <w:r w:rsidR="00B04B2F">
        <w:rPr>
          <w:rFonts w:ascii="Garamond" w:hAnsi="Garamond"/>
          <w:sz w:val="24"/>
          <w:szCs w:val="24"/>
        </w:rPr>
        <w:t>e</w:t>
      </w:r>
      <w:r w:rsidR="00B04B2F" w:rsidRPr="008F2861">
        <w:rPr>
          <w:rFonts w:ascii="Garamond" w:hAnsi="Garamond"/>
          <w:sz w:val="24"/>
          <w:szCs w:val="24"/>
        </w:rPr>
        <w:t>ris</w:t>
      </w:r>
      <w:r w:rsidR="00B04B2F">
        <w:rPr>
          <w:rFonts w:ascii="Garamond" w:hAnsi="Garamond"/>
          <w:sz w:val="24"/>
          <w:szCs w:val="24"/>
        </w:rPr>
        <w:t>ë</w:t>
      </w:r>
      <w:r w:rsidR="008F2861" w:rsidRPr="008F2861">
        <w:rPr>
          <w:rFonts w:ascii="Garamond" w:hAnsi="Garamond"/>
          <w:sz w:val="24"/>
          <w:szCs w:val="24"/>
        </w:rPr>
        <w:t xml:space="preserve">”, </w:t>
      </w:r>
      <w:r w:rsidR="00B04B2F">
        <w:rPr>
          <w:rFonts w:ascii="Garamond" w:hAnsi="Garamond"/>
          <w:sz w:val="24"/>
          <w:szCs w:val="24"/>
        </w:rPr>
        <w:t>të</w:t>
      </w:r>
      <w:r w:rsidR="008F2861" w:rsidRPr="008F2861">
        <w:rPr>
          <w:rFonts w:ascii="Garamond" w:hAnsi="Garamond"/>
          <w:sz w:val="24"/>
          <w:szCs w:val="24"/>
        </w:rPr>
        <w:t xml:space="preserve"> ndryshuar</w:t>
      </w:r>
      <w:r w:rsidR="00FA690D">
        <w:rPr>
          <w:rFonts w:ascii="Garamond" w:hAnsi="Garamond"/>
          <w:sz w:val="24"/>
          <w:szCs w:val="24"/>
        </w:rPr>
        <w:t>, bëhen këto ndryshime:</w:t>
      </w:r>
    </w:p>
    <w:p w14:paraId="5EC6A503" w14:textId="6BC185E6" w:rsidR="0003603C" w:rsidRDefault="0003603C" w:rsidP="000360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1.</w:t>
      </w:r>
      <w:r w:rsidR="00DB6807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Në</w:t>
      </w:r>
      <w:r w:rsidR="008F2861">
        <w:rPr>
          <w:rFonts w:ascii="Garamond" w:hAnsi="Garamond"/>
          <w:sz w:val="24"/>
          <w:szCs w:val="24"/>
        </w:rPr>
        <w:t xml:space="preserve"> shtojcën nr.</w:t>
      </w:r>
      <w:r w:rsidR="00DB6807">
        <w:rPr>
          <w:rFonts w:ascii="Garamond" w:hAnsi="Garamond"/>
          <w:sz w:val="24"/>
          <w:szCs w:val="24"/>
        </w:rPr>
        <w:t xml:space="preserve"> </w:t>
      </w:r>
      <w:r w:rsidR="008F2861">
        <w:rPr>
          <w:rFonts w:ascii="Garamond" w:hAnsi="Garamond"/>
          <w:sz w:val="24"/>
          <w:szCs w:val="24"/>
        </w:rPr>
        <w:t>1, pika 3</w:t>
      </w:r>
      <w:r>
        <w:rPr>
          <w:rFonts w:ascii="Garamond" w:hAnsi="Garamond"/>
          <w:sz w:val="24"/>
          <w:szCs w:val="24"/>
        </w:rPr>
        <w:t xml:space="preserve"> shfuqizohet.</w:t>
      </w:r>
    </w:p>
    <w:p w14:paraId="05B541C1" w14:textId="262085AE" w:rsidR="0003603C" w:rsidRDefault="0003603C" w:rsidP="000360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Ky </w:t>
      </w:r>
      <w:r w:rsidR="00DB6807">
        <w:rPr>
          <w:rFonts w:ascii="Garamond" w:hAnsi="Garamond"/>
          <w:sz w:val="24"/>
          <w:szCs w:val="24"/>
        </w:rPr>
        <w:t>udhëzim</w:t>
      </w:r>
      <w:r>
        <w:rPr>
          <w:rFonts w:ascii="Garamond" w:hAnsi="Garamond"/>
          <w:sz w:val="24"/>
          <w:szCs w:val="24"/>
        </w:rPr>
        <w:t xml:space="preserve"> hyn në</w:t>
      </w:r>
      <w:r w:rsidR="008F2861">
        <w:rPr>
          <w:rFonts w:ascii="Garamond" w:hAnsi="Garamond"/>
          <w:sz w:val="24"/>
          <w:szCs w:val="24"/>
        </w:rPr>
        <w:t xml:space="preserve"> fuqi pas botimit</w:t>
      </w:r>
      <w:r>
        <w:rPr>
          <w:rFonts w:ascii="Garamond" w:hAnsi="Garamond"/>
          <w:sz w:val="24"/>
          <w:szCs w:val="24"/>
        </w:rPr>
        <w:t xml:space="preserve"> në Fletoren Zyrtare.</w:t>
      </w:r>
    </w:p>
    <w:p w14:paraId="15A83E8A" w14:textId="77777777" w:rsidR="0003603C" w:rsidRDefault="0003603C" w:rsidP="0003603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273FB29" w14:textId="29303D15" w:rsidR="0003603C" w:rsidRDefault="0003603C" w:rsidP="0003603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MINIST</w:t>
      </w:r>
      <w:r w:rsidR="00F5338F">
        <w:rPr>
          <w:rFonts w:ascii="Garamond" w:hAnsi="Garamond"/>
          <w:sz w:val="24"/>
          <w:szCs w:val="24"/>
        </w:rPr>
        <w:t>ËR</w:t>
      </w:r>
      <w:r>
        <w:rPr>
          <w:rFonts w:ascii="Garamond" w:hAnsi="Garamond"/>
          <w:sz w:val="24"/>
          <w:szCs w:val="24"/>
        </w:rPr>
        <w:t xml:space="preserve"> I DREJTËSISË</w:t>
      </w:r>
    </w:p>
    <w:p w14:paraId="66775B96" w14:textId="77777777" w:rsidR="0003603C" w:rsidRPr="00B94B89" w:rsidRDefault="0003603C" w:rsidP="0003603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B94B89">
        <w:rPr>
          <w:rFonts w:ascii="Garamond" w:hAnsi="Garamond"/>
          <w:b/>
          <w:sz w:val="24"/>
          <w:szCs w:val="24"/>
        </w:rPr>
        <w:t>Etilda Gjonaj</w:t>
      </w:r>
    </w:p>
    <w:p w14:paraId="0C0187E6" w14:textId="77777777" w:rsidR="0003603C" w:rsidRDefault="0003603C" w:rsidP="0003603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31C74671" w14:textId="632660A3" w:rsidR="0003603C" w:rsidRDefault="0003603C" w:rsidP="0003603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MINIST</w:t>
      </w:r>
      <w:r w:rsidR="00F5338F">
        <w:rPr>
          <w:rFonts w:ascii="Garamond" w:hAnsi="Garamond"/>
          <w:sz w:val="24"/>
          <w:szCs w:val="24"/>
        </w:rPr>
        <w:t>ËR</w:t>
      </w:r>
      <w:bookmarkStart w:id="0" w:name="_GoBack"/>
      <w:bookmarkEnd w:id="0"/>
      <w:r>
        <w:rPr>
          <w:rFonts w:ascii="Garamond" w:hAnsi="Garamond"/>
          <w:sz w:val="24"/>
          <w:szCs w:val="24"/>
        </w:rPr>
        <w:t xml:space="preserve"> I FINANCAVE DHE EKONOMISË</w:t>
      </w:r>
    </w:p>
    <w:p w14:paraId="2C876CF1" w14:textId="44E62641" w:rsidR="0003603C" w:rsidRDefault="0003603C" w:rsidP="008F2861">
      <w:pPr>
        <w:jc w:val="right"/>
        <w:rPr>
          <w:rFonts w:ascii="Garamond" w:hAnsi="Garamond"/>
          <w:b/>
          <w:sz w:val="24"/>
          <w:szCs w:val="24"/>
        </w:rPr>
      </w:pPr>
      <w:r w:rsidRPr="00B94B89">
        <w:rPr>
          <w:rFonts w:ascii="Garamond" w:hAnsi="Garamond"/>
          <w:b/>
          <w:sz w:val="24"/>
          <w:szCs w:val="24"/>
        </w:rPr>
        <w:t>Anila Denaj</w:t>
      </w:r>
    </w:p>
    <w:p w14:paraId="56FA4051" w14:textId="77777777" w:rsidR="008F2861" w:rsidRDefault="008F2861" w:rsidP="008F2861">
      <w:pPr>
        <w:jc w:val="right"/>
      </w:pPr>
    </w:p>
    <w:sectPr w:rsidR="008F28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4D68"/>
    <w:rsid w:val="0003603C"/>
    <w:rsid w:val="001A37A9"/>
    <w:rsid w:val="00210378"/>
    <w:rsid w:val="00241EE5"/>
    <w:rsid w:val="006F6215"/>
    <w:rsid w:val="007C4D68"/>
    <w:rsid w:val="007F3A3E"/>
    <w:rsid w:val="008F2861"/>
    <w:rsid w:val="00956756"/>
    <w:rsid w:val="00B04B2F"/>
    <w:rsid w:val="00B70653"/>
    <w:rsid w:val="00BF7EF6"/>
    <w:rsid w:val="00C81C2D"/>
    <w:rsid w:val="00DB6807"/>
    <w:rsid w:val="00ED117F"/>
    <w:rsid w:val="00F5338F"/>
    <w:rsid w:val="00F67B5D"/>
    <w:rsid w:val="00FA690D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E701E5"/>
  <w15:docId w15:val="{FC2D5171-768F-4B1D-B851-EA9EA03EE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68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F2339339C4A4D918075298F90F1A5A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</Nr_x002e__x0020_akti>
    <Data_x0020_e_x0020_Krijimit xmlns="0e656187-b300-4fb0-8bf4-3a50f872073c">2020-02-17T08:53:07Z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2020-02-13T23:00:00Z</Date_x0020_protokolli>
    <Titulli xmlns="0e656187-b300-4fb0-8bf4-3a50f872073c">Për një ndryshim në "Udhëzimin e përbashkët nr. 33, datë 29.12.2014 për përcaktimin e tarifës së shërbimit për veprime e shërbime të Administratës Gjyqësore e Ministrisë së Drejtësisë, Prokurorisë dhe Noterisë", i ndryshuar</Titulli>
    <Modifikuesi xmlns="0e656187-b300-4fb0-8bf4-3a50f872073c">alma.lisaku</Modifikuesi>
    <Nr_x002e__x0020_prot_x0020_QBZ xmlns="0e656187-b300-4fb0-8bf4-3a50f872073c">254/1</Nr_x002e__x0020_prot_x0020_QBZ>
    <Data_x0020_e_x0020_Modifikimit xmlns="0e656187-b300-4fb0-8bf4-3a50f872073c">2020-02-17T10:01:53Z</Data_x0020_e_x0020_Modifikimit>
    <Dekretuar xmlns="0e656187-b300-4fb0-8bf4-3a50f872073c">false</Dekretuar>
    <Data xmlns="0e656187-b300-4fb0-8bf4-3a50f872073c">2020-01-14T23:00:00Z</Data>
    <Nr_x002e__x0020_protokolli_x0020_i_x0020_aktit xmlns="0e656187-b300-4fb0-8bf4-3a50f872073c">432/3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8B444B-2CD4-4BD1-AEE8-E905FA92E8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2E97FE0-BC85-499A-8624-06280C92F2FC}">
  <ds:schemaRefs>
    <ds:schemaRef ds:uri="http://schemas.openxmlformats.org/package/2006/metadata/core-properties"/>
    <ds:schemaRef ds:uri="http://www.w3.org/XML/1998/namespace"/>
    <ds:schemaRef ds:uri="http://purl.org/dc/elements/1.1/"/>
    <ds:schemaRef ds:uri="http://schemas.microsoft.com/office/2006/documentManagement/types"/>
    <ds:schemaRef ds:uri="http://purl.org/dc/dcmitype/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7AFFC8F8-AC91-4A47-9364-9A1D5DDDE4D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ADBF3FC-62FE-4188-8365-43E2CCAFE1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"Udhëzimin e përbashkët nr. 33, datë 29.12.2014 për përcaktimin e tarifës së shërbimit për veprime e shërbime të Administratës Gjyqësore e Ministrisë së Drejtësisë, Prokurorisë dhe Noterisë", i ndryshuar</vt:lpstr>
    </vt:vector>
  </TitlesOfParts>
  <Company/>
  <LinksUpToDate>false</LinksUpToDate>
  <CharactersWithSpaces>903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"Udhëzimin e përbashkët nr. 33, datë 29.12.2014 për përcaktimin e tarifës së shërbimit për veprime e shërbime të Administratës Gjyqësore e Ministrisë së Drejtësisë, Prokurorisë dhe Noterisë", i ndryshuar</dc:title>
  <dc:creator>Entela Suli</dc:creator>
  <cp:lastModifiedBy>Alma Lisaku</cp:lastModifiedBy>
  <cp:revision>12</cp:revision>
  <dcterms:created xsi:type="dcterms:W3CDTF">2020-02-17T08:52:00Z</dcterms:created>
  <dcterms:modified xsi:type="dcterms:W3CDTF">2020-02-17T10:04:00Z</dcterms:modified>
</cp:coreProperties>
</file>