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2742A" w14:textId="02187E5C" w:rsidR="004F4F99" w:rsidRPr="00777C16" w:rsidRDefault="00015DE5" w:rsidP="00777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77C16">
        <w:rPr>
          <w:rFonts w:ascii="Garamond" w:hAnsi="Garamond"/>
          <w:b/>
          <w:sz w:val="24"/>
          <w:szCs w:val="24"/>
        </w:rPr>
        <w:t>UDHËZI</w:t>
      </w:r>
      <w:r w:rsidR="00B61CCF" w:rsidRPr="00777C16">
        <w:rPr>
          <w:rFonts w:ascii="Garamond" w:hAnsi="Garamond"/>
          <w:b/>
          <w:sz w:val="24"/>
          <w:szCs w:val="24"/>
        </w:rPr>
        <w:t>M</w:t>
      </w:r>
    </w:p>
    <w:p w14:paraId="5232742D" w14:textId="4EF2221E" w:rsidR="004F4F99" w:rsidRPr="00777C16" w:rsidRDefault="00E46002" w:rsidP="00777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77C16">
        <w:rPr>
          <w:rFonts w:ascii="Garamond" w:hAnsi="Garamond"/>
          <w:b/>
          <w:sz w:val="24"/>
          <w:szCs w:val="24"/>
        </w:rPr>
        <w:t>Nr.</w:t>
      </w:r>
      <w:r w:rsidR="00287D15">
        <w:rPr>
          <w:rFonts w:ascii="Garamond" w:hAnsi="Garamond"/>
          <w:b/>
          <w:sz w:val="24"/>
          <w:szCs w:val="24"/>
        </w:rPr>
        <w:t xml:space="preserve"> </w:t>
      </w:r>
      <w:r w:rsidRPr="00777C16">
        <w:rPr>
          <w:rFonts w:ascii="Garamond" w:hAnsi="Garamond"/>
          <w:b/>
          <w:sz w:val="24"/>
          <w:szCs w:val="24"/>
        </w:rPr>
        <w:t>8, datë  10.6</w:t>
      </w:r>
      <w:r w:rsidR="004F4F99" w:rsidRPr="00777C16">
        <w:rPr>
          <w:rFonts w:ascii="Garamond" w:hAnsi="Garamond"/>
          <w:b/>
          <w:sz w:val="24"/>
          <w:szCs w:val="24"/>
        </w:rPr>
        <w:t>.20</w:t>
      </w:r>
      <w:r w:rsidR="00A525E7" w:rsidRPr="00777C16">
        <w:rPr>
          <w:rFonts w:ascii="Garamond" w:hAnsi="Garamond"/>
          <w:b/>
          <w:sz w:val="24"/>
          <w:szCs w:val="24"/>
        </w:rPr>
        <w:t>20</w:t>
      </w:r>
    </w:p>
    <w:p w14:paraId="5232742E" w14:textId="77777777" w:rsidR="004F4F99" w:rsidRPr="00777C16" w:rsidRDefault="004F4F99" w:rsidP="00777C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327431" w14:textId="43F3636D" w:rsidR="00A675DC" w:rsidRPr="00777C16" w:rsidRDefault="0006492E" w:rsidP="00287D1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77C16">
        <w:rPr>
          <w:rFonts w:ascii="Garamond" w:hAnsi="Garamond"/>
          <w:b/>
          <w:sz w:val="24"/>
          <w:szCs w:val="24"/>
        </w:rPr>
        <w:t>PËR</w:t>
      </w:r>
      <w:r w:rsidR="00015DE5" w:rsidRPr="00777C16">
        <w:rPr>
          <w:rFonts w:ascii="Garamond" w:hAnsi="Garamond"/>
          <w:b/>
          <w:sz w:val="24"/>
          <w:szCs w:val="24"/>
        </w:rPr>
        <w:t xml:space="preserve"> </w:t>
      </w:r>
      <w:r w:rsidR="00A675DC" w:rsidRPr="00777C16">
        <w:rPr>
          <w:rFonts w:ascii="Garamond" w:hAnsi="Garamond"/>
          <w:b/>
          <w:sz w:val="24"/>
          <w:szCs w:val="24"/>
        </w:rPr>
        <w:t>GARANTIMIN E INFRASTRUKTURËS PËR USHTRIMIN E VEPRIMTARISË SË NOTERËV</w:t>
      </w:r>
      <w:r w:rsidR="00E510A9" w:rsidRPr="00777C16">
        <w:rPr>
          <w:rFonts w:ascii="Garamond" w:hAnsi="Garamond"/>
          <w:b/>
          <w:sz w:val="24"/>
          <w:szCs w:val="24"/>
        </w:rPr>
        <w:t>E</w:t>
      </w:r>
      <w:r w:rsidR="00830558">
        <w:rPr>
          <w:rFonts w:ascii="Garamond" w:hAnsi="Garamond"/>
          <w:b/>
          <w:sz w:val="24"/>
          <w:szCs w:val="24"/>
        </w:rPr>
        <w:t>,</w:t>
      </w:r>
      <w:r w:rsidR="00E510A9" w:rsidRPr="00777C16">
        <w:rPr>
          <w:rFonts w:ascii="Garamond" w:hAnsi="Garamond"/>
          <w:b/>
          <w:sz w:val="24"/>
          <w:szCs w:val="24"/>
        </w:rPr>
        <w:t xml:space="preserve"> QË OFROJNË SHËRBIMIN E TYRE NË</w:t>
      </w:r>
      <w:r w:rsidR="00A675DC" w:rsidRPr="00777C16">
        <w:rPr>
          <w:rFonts w:ascii="Garamond" w:hAnsi="Garamond"/>
          <w:b/>
          <w:sz w:val="24"/>
          <w:szCs w:val="24"/>
        </w:rPr>
        <w:t xml:space="preserve"> NJË BASHKI TJETËR</w:t>
      </w:r>
      <w:r w:rsidR="00287D15">
        <w:rPr>
          <w:rFonts w:ascii="Garamond" w:hAnsi="Garamond"/>
          <w:b/>
          <w:sz w:val="24"/>
          <w:szCs w:val="24"/>
        </w:rPr>
        <w:t>,</w:t>
      </w:r>
      <w:r w:rsidR="008971C7" w:rsidRPr="00777C16">
        <w:rPr>
          <w:rFonts w:ascii="Garamond" w:hAnsi="Garamond"/>
          <w:b/>
          <w:sz w:val="24"/>
          <w:szCs w:val="24"/>
        </w:rPr>
        <w:t xml:space="preserve"> </w:t>
      </w:r>
      <w:r w:rsidR="00463A95" w:rsidRPr="00777C16">
        <w:rPr>
          <w:rFonts w:ascii="Garamond" w:hAnsi="Garamond"/>
          <w:b/>
          <w:sz w:val="24"/>
          <w:szCs w:val="24"/>
        </w:rPr>
        <w:t>BRENDA TË NJËJTIT RRETH GJYQËSOR</w:t>
      </w:r>
      <w:r w:rsidR="00287D15">
        <w:rPr>
          <w:rFonts w:ascii="Garamond" w:hAnsi="Garamond"/>
          <w:b/>
          <w:sz w:val="24"/>
          <w:szCs w:val="24"/>
        </w:rPr>
        <w:t>,</w:t>
      </w:r>
      <w:r w:rsidR="008971C7" w:rsidRPr="00777C16">
        <w:rPr>
          <w:rFonts w:ascii="Garamond" w:hAnsi="Garamond"/>
          <w:b/>
          <w:sz w:val="24"/>
          <w:szCs w:val="24"/>
        </w:rPr>
        <w:t xml:space="preserve"> </w:t>
      </w:r>
      <w:r w:rsidR="00A675DC" w:rsidRPr="00777C16">
        <w:rPr>
          <w:rFonts w:ascii="Garamond" w:hAnsi="Garamond"/>
          <w:b/>
          <w:sz w:val="24"/>
          <w:szCs w:val="24"/>
        </w:rPr>
        <w:t xml:space="preserve">DHE </w:t>
      </w:r>
      <w:r w:rsidR="008070F9" w:rsidRPr="00777C16">
        <w:rPr>
          <w:rFonts w:ascii="Garamond" w:hAnsi="Garamond"/>
          <w:b/>
          <w:sz w:val="24"/>
          <w:szCs w:val="24"/>
        </w:rPr>
        <w:t>MËNYRËN E</w:t>
      </w:r>
      <w:r w:rsidR="00A675DC" w:rsidRPr="00777C16">
        <w:rPr>
          <w:rFonts w:ascii="Garamond" w:hAnsi="Garamond"/>
          <w:b/>
          <w:sz w:val="24"/>
          <w:szCs w:val="24"/>
        </w:rPr>
        <w:t xml:space="preserve"> PËRBALLIMIT TË SHPENZIMEVE</w:t>
      </w:r>
    </w:p>
    <w:p w14:paraId="52327432" w14:textId="77777777" w:rsidR="00DD2D6C" w:rsidRPr="00015DE5" w:rsidRDefault="00DD2D6C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27433" w14:textId="1DDD8011" w:rsidR="00264ECC" w:rsidRPr="00015DE5" w:rsidRDefault="004F4F99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>Në mbështetje të nenit 102, pika 4</w:t>
      </w:r>
      <w:r w:rsidR="00287D15">
        <w:rPr>
          <w:rFonts w:ascii="Garamond" w:hAnsi="Garamond"/>
          <w:sz w:val="24"/>
          <w:szCs w:val="24"/>
        </w:rPr>
        <w:t>,</w:t>
      </w:r>
      <w:r w:rsidRPr="00015DE5">
        <w:rPr>
          <w:rFonts w:ascii="Garamond" w:hAnsi="Garamond"/>
          <w:sz w:val="24"/>
          <w:szCs w:val="24"/>
        </w:rPr>
        <w:t xml:space="preserve"> të Kushtetutës</w:t>
      </w:r>
      <w:r w:rsidR="00287D15">
        <w:rPr>
          <w:rFonts w:ascii="Garamond" w:hAnsi="Garamond"/>
          <w:sz w:val="24"/>
          <w:szCs w:val="24"/>
        </w:rPr>
        <w:t>;</w:t>
      </w:r>
      <w:r w:rsidRPr="00015DE5">
        <w:rPr>
          <w:rFonts w:ascii="Garamond" w:hAnsi="Garamond"/>
          <w:sz w:val="24"/>
          <w:szCs w:val="24"/>
        </w:rPr>
        <w:t xml:space="preserve"> të nenit 7</w:t>
      </w:r>
      <w:r w:rsidR="001C4B3C" w:rsidRPr="00015DE5">
        <w:rPr>
          <w:rFonts w:ascii="Garamond" w:hAnsi="Garamond"/>
          <w:sz w:val="24"/>
          <w:szCs w:val="24"/>
        </w:rPr>
        <w:t>,</w:t>
      </w:r>
      <w:r w:rsidRPr="00015DE5">
        <w:rPr>
          <w:rFonts w:ascii="Garamond" w:hAnsi="Garamond"/>
          <w:sz w:val="24"/>
          <w:szCs w:val="24"/>
        </w:rPr>
        <w:t xml:space="preserve"> pika 2</w:t>
      </w:r>
      <w:r w:rsidR="00287D15">
        <w:rPr>
          <w:rFonts w:ascii="Garamond" w:hAnsi="Garamond"/>
          <w:sz w:val="24"/>
          <w:szCs w:val="24"/>
        </w:rPr>
        <w:t>,</w:t>
      </w:r>
      <w:r w:rsidRPr="00015DE5">
        <w:rPr>
          <w:rFonts w:ascii="Garamond" w:hAnsi="Garamond"/>
          <w:sz w:val="24"/>
          <w:szCs w:val="24"/>
        </w:rPr>
        <w:t xml:space="preserve"> të ligjit nr. 8678, datë 14.5.2001, “Për organizimin dhe funksionimi</w:t>
      </w:r>
      <w:r w:rsidR="001C4B3C" w:rsidRPr="00015DE5">
        <w:rPr>
          <w:rFonts w:ascii="Garamond" w:hAnsi="Garamond"/>
          <w:sz w:val="24"/>
          <w:szCs w:val="24"/>
        </w:rPr>
        <w:t>n e Ministrisë së Drejtësisë”, të</w:t>
      </w:r>
      <w:r w:rsidRPr="00015DE5">
        <w:rPr>
          <w:rFonts w:ascii="Garamond" w:hAnsi="Garamond"/>
          <w:sz w:val="24"/>
          <w:szCs w:val="24"/>
        </w:rPr>
        <w:t xml:space="preserve"> ndryshuar</w:t>
      </w:r>
      <w:r w:rsidR="00287D15">
        <w:rPr>
          <w:rFonts w:ascii="Garamond" w:hAnsi="Garamond"/>
          <w:sz w:val="24"/>
          <w:szCs w:val="24"/>
        </w:rPr>
        <w:t>;</w:t>
      </w:r>
      <w:r w:rsidRPr="00015DE5">
        <w:rPr>
          <w:rFonts w:ascii="Garamond" w:hAnsi="Garamond"/>
          <w:sz w:val="24"/>
          <w:szCs w:val="24"/>
        </w:rPr>
        <w:t xml:space="preserve"> </w:t>
      </w:r>
      <w:r w:rsidR="00B95C34" w:rsidRPr="00015DE5">
        <w:rPr>
          <w:rFonts w:ascii="Garamond" w:hAnsi="Garamond"/>
          <w:sz w:val="24"/>
          <w:szCs w:val="24"/>
        </w:rPr>
        <w:t>të nenit 10</w:t>
      </w:r>
      <w:r w:rsidR="001C4B3C" w:rsidRPr="00015DE5">
        <w:rPr>
          <w:rFonts w:ascii="Garamond" w:hAnsi="Garamond"/>
          <w:sz w:val="24"/>
          <w:szCs w:val="24"/>
        </w:rPr>
        <w:t>,</w:t>
      </w:r>
      <w:r w:rsidR="00346EBD" w:rsidRPr="00015DE5">
        <w:rPr>
          <w:rFonts w:ascii="Garamond" w:hAnsi="Garamond"/>
          <w:sz w:val="24"/>
          <w:szCs w:val="24"/>
        </w:rPr>
        <w:t xml:space="preserve"> </w:t>
      </w:r>
      <w:r w:rsidR="001C4B3C" w:rsidRPr="00015DE5">
        <w:rPr>
          <w:rFonts w:ascii="Garamond" w:hAnsi="Garamond"/>
          <w:sz w:val="24"/>
          <w:szCs w:val="24"/>
        </w:rPr>
        <w:t>pika 6</w:t>
      </w:r>
      <w:r w:rsidR="00287D15">
        <w:rPr>
          <w:rFonts w:ascii="Garamond" w:hAnsi="Garamond"/>
          <w:sz w:val="24"/>
          <w:szCs w:val="24"/>
        </w:rPr>
        <w:t>,</w:t>
      </w:r>
      <w:r w:rsidR="001C4B3C" w:rsidRPr="00015DE5">
        <w:rPr>
          <w:rFonts w:ascii="Garamond" w:hAnsi="Garamond"/>
          <w:sz w:val="24"/>
          <w:szCs w:val="24"/>
        </w:rPr>
        <w:t xml:space="preserve"> </w:t>
      </w:r>
      <w:r w:rsidR="00346EBD" w:rsidRPr="00015DE5">
        <w:rPr>
          <w:rFonts w:ascii="Garamond" w:hAnsi="Garamond"/>
          <w:sz w:val="24"/>
          <w:szCs w:val="24"/>
        </w:rPr>
        <w:t>të ligjit nr. 110/2018</w:t>
      </w:r>
      <w:r w:rsidR="00287D15">
        <w:rPr>
          <w:rFonts w:ascii="Garamond" w:hAnsi="Garamond"/>
          <w:sz w:val="24"/>
          <w:szCs w:val="24"/>
        </w:rPr>
        <w:t>,</w:t>
      </w:r>
      <w:r w:rsidRPr="00015DE5">
        <w:rPr>
          <w:rFonts w:ascii="Garamond" w:hAnsi="Garamond"/>
          <w:sz w:val="24"/>
          <w:szCs w:val="24"/>
        </w:rPr>
        <w:t xml:space="preserve"> “Për </w:t>
      </w:r>
      <w:r w:rsidR="00523367" w:rsidRPr="00015DE5">
        <w:rPr>
          <w:rFonts w:ascii="Garamond" w:hAnsi="Garamond"/>
          <w:sz w:val="24"/>
          <w:szCs w:val="24"/>
        </w:rPr>
        <w:t>n</w:t>
      </w:r>
      <w:r w:rsidR="00346EBD" w:rsidRPr="00015DE5">
        <w:rPr>
          <w:rFonts w:ascii="Garamond" w:hAnsi="Garamond"/>
          <w:sz w:val="24"/>
          <w:szCs w:val="24"/>
        </w:rPr>
        <w:t>oterinë</w:t>
      </w:r>
      <w:r w:rsidRPr="00015DE5">
        <w:rPr>
          <w:rFonts w:ascii="Garamond" w:hAnsi="Garamond"/>
          <w:sz w:val="24"/>
          <w:szCs w:val="24"/>
        </w:rPr>
        <w:t>”,</w:t>
      </w:r>
    </w:p>
    <w:p w14:paraId="52327434" w14:textId="77777777" w:rsidR="00523367" w:rsidRPr="00015DE5" w:rsidRDefault="00523367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27435" w14:textId="77777777" w:rsidR="00824CE8" w:rsidRPr="00015DE5" w:rsidRDefault="008E75EB" w:rsidP="00777C1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>UDHËZ</w:t>
      </w:r>
      <w:r w:rsidR="004D7795" w:rsidRPr="00015DE5">
        <w:rPr>
          <w:rFonts w:ascii="Garamond" w:hAnsi="Garamond"/>
          <w:sz w:val="24"/>
          <w:szCs w:val="24"/>
        </w:rPr>
        <w:t>OJ:</w:t>
      </w:r>
    </w:p>
    <w:p w14:paraId="0F3E1CF1" w14:textId="77777777" w:rsidR="00777C16" w:rsidRDefault="00777C1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27436" w14:textId="7B1ED323" w:rsidR="004E2255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F7C03" w:rsidRPr="00015DE5">
        <w:rPr>
          <w:rFonts w:ascii="Garamond" w:hAnsi="Garamond"/>
          <w:sz w:val="24"/>
          <w:szCs w:val="24"/>
        </w:rPr>
        <w:t>Qëllimi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EB55F7" w:rsidRPr="00015DE5">
        <w:rPr>
          <w:rFonts w:ascii="Garamond" w:hAnsi="Garamond"/>
          <w:sz w:val="24"/>
          <w:szCs w:val="24"/>
        </w:rPr>
        <w:t>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këtij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udhëzimi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është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përcaktimi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rregullave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garantimin e infrastrukturës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0F7C03" w:rsidRPr="00015DE5">
        <w:rPr>
          <w:rFonts w:ascii="Garamond" w:hAnsi="Garamond"/>
          <w:sz w:val="24"/>
          <w:szCs w:val="24"/>
        </w:rPr>
        <w:t>ushtrimin e veprimtarisë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noteriale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noterët e emëruar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një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bashki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F6641D" w:rsidRPr="00015DE5">
        <w:rPr>
          <w:rFonts w:ascii="Garamond" w:hAnsi="Garamond"/>
          <w:sz w:val="24"/>
          <w:szCs w:val="24"/>
        </w:rPr>
        <w:t>caktuar, që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kryejnë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deri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katër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ditë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shërbim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muaj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një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bashki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tjetër, brenda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njëjti</w:t>
      </w:r>
      <w:r w:rsidR="00EB55F7" w:rsidRPr="00015DE5">
        <w:rPr>
          <w:rFonts w:ascii="Garamond" w:hAnsi="Garamond"/>
          <w:sz w:val="24"/>
          <w:szCs w:val="24"/>
        </w:rPr>
        <w:t xml:space="preserve">t </w:t>
      </w:r>
      <w:r w:rsidR="00127382" w:rsidRPr="00015DE5">
        <w:rPr>
          <w:rFonts w:ascii="Garamond" w:hAnsi="Garamond"/>
          <w:sz w:val="24"/>
          <w:szCs w:val="24"/>
        </w:rPr>
        <w:t>rreth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gjyqësor, 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cilën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nuk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vepron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asnjë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zyrë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noteriale</w:t>
      </w:r>
      <w:r w:rsidR="00E56159" w:rsidRPr="00015DE5">
        <w:rPr>
          <w:rFonts w:ascii="Garamond" w:hAnsi="Garamond"/>
          <w:sz w:val="24"/>
          <w:szCs w:val="24"/>
        </w:rPr>
        <w:t>,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si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dhe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mënyrën e përballimit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shpenzimeve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tyre.</w:t>
      </w:r>
    </w:p>
    <w:p w14:paraId="52327438" w14:textId="7E63C71A" w:rsidR="004E2255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675DC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mundësuar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ushtrimin e veprimtarisë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përputhje me kërkesat e ligjit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127382" w:rsidRPr="00015DE5">
        <w:rPr>
          <w:rFonts w:ascii="Garamond" w:hAnsi="Garamond"/>
          <w:sz w:val="24"/>
          <w:szCs w:val="24"/>
        </w:rPr>
        <w:t>noterinë</w:t>
      </w:r>
      <w:r w:rsidR="00A675DC" w:rsidRPr="00015DE5">
        <w:rPr>
          <w:rFonts w:ascii="Garamond" w:hAnsi="Garamond"/>
          <w:sz w:val="24"/>
          <w:szCs w:val="24"/>
        </w:rPr>
        <w:t>, çd</w:t>
      </w:r>
      <w:r w:rsidR="005175F0" w:rsidRPr="00015DE5">
        <w:rPr>
          <w:rFonts w:ascii="Garamond" w:hAnsi="Garamond"/>
          <w:sz w:val="24"/>
          <w:szCs w:val="24"/>
        </w:rPr>
        <w:t>o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noter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cili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caktohet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kryer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shërbim</w:t>
      </w:r>
      <w:r w:rsidR="00D62C18" w:rsidRPr="00015DE5">
        <w:rPr>
          <w:rFonts w:ascii="Garamond" w:hAnsi="Garamond"/>
          <w:sz w:val="24"/>
          <w:szCs w:val="24"/>
        </w:rPr>
        <w:t>et e noterisë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një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bashki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tjetër, brenda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njëjtit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rreth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gjyqësor, duhet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ketë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>një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175F0" w:rsidRPr="00015DE5">
        <w:rPr>
          <w:rFonts w:ascii="Garamond" w:hAnsi="Garamond"/>
          <w:sz w:val="24"/>
          <w:szCs w:val="24"/>
        </w:rPr>
        <w:t xml:space="preserve">zyrë, </w:t>
      </w:r>
      <w:r w:rsidR="00A675DC" w:rsidRPr="00015DE5">
        <w:rPr>
          <w:rFonts w:ascii="Garamond" w:hAnsi="Garamond"/>
          <w:sz w:val="24"/>
          <w:szCs w:val="24"/>
        </w:rPr>
        <w:t>vendndodhja e së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cilës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duhet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jetë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brenda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territorit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D7740F" w:rsidRPr="00015DE5">
        <w:rPr>
          <w:rFonts w:ascii="Garamond" w:hAnsi="Garamond"/>
          <w:sz w:val="24"/>
          <w:szCs w:val="24"/>
        </w:rPr>
        <w:t xml:space="preserve">bashkisë të </w:t>
      </w:r>
      <w:r w:rsidR="00A675DC" w:rsidRPr="00015DE5">
        <w:rPr>
          <w:rFonts w:ascii="Garamond" w:hAnsi="Garamond"/>
          <w:sz w:val="24"/>
          <w:szCs w:val="24"/>
        </w:rPr>
        <w:t>përcaktuar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 xml:space="preserve">urdhrin e </w:t>
      </w:r>
      <w:r w:rsidR="00287D15" w:rsidRPr="00015DE5">
        <w:rPr>
          <w:rFonts w:ascii="Garamond" w:hAnsi="Garamond"/>
          <w:sz w:val="24"/>
          <w:szCs w:val="24"/>
        </w:rPr>
        <w:t xml:space="preserve">ministrit </w:t>
      </w:r>
      <w:r w:rsidR="00A675DC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A675DC" w:rsidRPr="00015DE5">
        <w:rPr>
          <w:rFonts w:ascii="Garamond" w:hAnsi="Garamond"/>
          <w:sz w:val="24"/>
          <w:szCs w:val="24"/>
        </w:rPr>
        <w:t>Drejtësisë</w:t>
      </w:r>
      <w:r w:rsidR="008971C7" w:rsidRPr="00015DE5">
        <w:rPr>
          <w:rFonts w:ascii="Garamond" w:hAnsi="Garamond"/>
          <w:sz w:val="24"/>
          <w:szCs w:val="24"/>
        </w:rPr>
        <w:t>.</w:t>
      </w:r>
    </w:p>
    <w:p w14:paraId="5232743A" w14:textId="501A80C8" w:rsidR="004E2255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C228E" w:rsidRPr="00015DE5">
        <w:rPr>
          <w:rFonts w:ascii="Garamond" w:hAnsi="Garamond"/>
          <w:sz w:val="24"/>
          <w:szCs w:val="24"/>
        </w:rPr>
        <w:t>Zyra ku noteri do të ofrojë shërbimin e noterisë,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E510A9" w:rsidRPr="00015DE5">
        <w:rPr>
          <w:rFonts w:ascii="Garamond" w:hAnsi="Garamond"/>
          <w:sz w:val="24"/>
          <w:szCs w:val="24"/>
        </w:rPr>
        <w:t xml:space="preserve">merret në një ndërtesë të paluajtshme </w:t>
      </w:r>
      <w:r w:rsidR="000B18E8" w:rsidRPr="00015DE5">
        <w:rPr>
          <w:rFonts w:ascii="Garamond" w:hAnsi="Garamond"/>
          <w:sz w:val="24"/>
          <w:szCs w:val="24"/>
        </w:rPr>
        <w:t>private apo publike, me sipërfaqe të mjaftueshme për të lejuar ushtrimin normal të v</w:t>
      </w:r>
      <w:r w:rsidR="008E75EB" w:rsidRPr="00015DE5">
        <w:rPr>
          <w:rFonts w:ascii="Garamond" w:hAnsi="Garamond"/>
          <w:sz w:val="24"/>
          <w:szCs w:val="24"/>
        </w:rPr>
        <w:t>eprimtarisë, sipas p</w:t>
      </w:r>
      <w:r w:rsidR="004D435B" w:rsidRPr="00015DE5">
        <w:rPr>
          <w:rFonts w:ascii="Garamond" w:hAnsi="Garamond"/>
          <w:sz w:val="24"/>
          <w:szCs w:val="24"/>
        </w:rPr>
        <w:t>ë</w:t>
      </w:r>
      <w:r w:rsidR="008E75EB" w:rsidRPr="00015DE5">
        <w:rPr>
          <w:rFonts w:ascii="Garamond" w:hAnsi="Garamond"/>
          <w:sz w:val="24"/>
          <w:szCs w:val="24"/>
        </w:rPr>
        <w:t>rcaktimeve</w:t>
      </w:r>
      <w:r w:rsidR="000B18E8" w:rsidRPr="00015DE5">
        <w:rPr>
          <w:rFonts w:ascii="Garamond" w:hAnsi="Garamond"/>
          <w:sz w:val="24"/>
          <w:szCs w:val="24"/>
        </w:rPr>
        <w:t xml:space="preserve"> ligjore.</w:t>
      </w:r>
    </w:p>
    <w:p w14:paraId="5232743C" w14:textId="6435ADF4" w:rsidR="00DD2D6C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B18E8" w:rsidRPr="00015DE5">
        <w:rPr>
          <w:rFonts w:ascii="Garamond" w:hAnsi="Garamond"/>
          <w:sz w:val="24"/>
          <w:szCs w:val="24"/>
        </w:rPr>
        <w:t>Objekt</w:t>
      </w:r>
      <w:r w:rsidR="00E707BE" w:rsidRPr="00015DE5">
        <w:rPr>
          <w:rFonts w:ascii="Garamond" w:hAnsi="Garamond"/>
          <w:sz w:val="24"/>
          <w:szCs w:val="24"/>
        </w:rPr>
        <w:t>i i z</w:t>
      </w:r>
      <w:r w:rsidR="000B18E8" w:rsidRPr="00015DE5">
        <w:rPr>
          <w:rFonts w:ascii="Garamond" w:hAnsi="Garamond"/>
          <w:sz w:val="24"/>
          <w:szCs w:val="24"/>
        </w:rPr>
        <w:t>yrë</w:t>
      </w:r>
      <w:r w:rsidR="00C85A49" w:rsidRPr="00015DE5">
        <w:rPr>
          <w:rFonts w:ascii="Garamond" w:hAnsi="Garamond"/>
          <w:sz w:val="24"/>
          <w:szCs w:val="24"/>
        </w:rPr>
        <w:t>s noteriale mund 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3D122A" w:rsidRPr="00015DE5">
        <w:rPr>
          <w:rFonts w:ascii="Garamond" w:hAnsi="Garamond"/>
          <w:sz w:val="24"/>
          <w:szCs w:val="24"/>
        </w:rPr>
        <w:t>merret me qira, sipas afatit të përcaktuar për ofrimin e shërbimeve noteriale në një bashki tjetër</w:t>
      </w:r>
      <w:r w:rsidR="00287D15">
        <w:rPr>
          <w:rFonts w:ascii="Garamond" w:hAnsi="Garamond"/>
          <w:sz w:val="24"/>
          <w:szCs w:val="24"/>
        </w:rPr>
        <w:t>,</w:t>
      </w:r>
      <w:r w:rsidR="003D122A" w:rsidRPr="00015DE5">
        <w:rPr>
          <w:rFonts w:ascii="Garamond" w:hAnsi="Garamond"/>
          <w:sz w:val="24"/>
          <w:szCs w:val="24"/>
        </w:rPr>
        <w:t xml:space="preserve"> në përputhje me urdhrin e </w:t>
      </w:r>
      <w:r w:rsidR="00287D15" w:rsidRPr="00015DE5">
        <w:rPr>
          <w:rFonts w:ascii="Garamond" w:hAnsi="Garamond"/>
          <w:sz w:val="24"/>
          <w:szCs w:val="24"/>
        </w:rPr>
        <w:t xml:space="preserve">ministrit </w:t>
      </w:r>
      <w:r w:rsidR="003D122A" w:rsidRPr="00015DE5">
        <w:rPr>
          <w:rFonts w:ascii="Garamond" w:hAnsi="Garamond"/>
          <w:sz w:val="24"/>
          <w:szCs w:val="24"/>
        </w:rPr>
        <w:t>të Dre</w:t>
      </w:r>
      <w:r w:rsidR="00DD2D6C" w:rsidRPr="00015DE5">
        <w:rPr>
          <w:rFonts w:ascii="Garamond" w:hAnsi="Garamond"/>
          <w:sz w:val="24"/>
          <w:szCs w:val="24"/>
        </w:rPr>
        <w:t>jtësisë për caktimin e noterit.</w:t>
      </w:r>
    </w:p>
    <w:p w14:paraId="5232743E" w14:textId="567EF741" w:rsidR="00DD2D6C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53CD9" w:rsidRPr="00015DE5">
        <w:rPr>
          <w:rFonts w:ascii="Garamond" w:hAnsi="Garamond"/>
          <w:sz w:val="24"/>
          <w:szCs w:val="24"/>
        </w:rPr>
        <w:t>Zyra</w:t>
      </w:r>
      <w:r w:rsidR="005C5240" w:rsidRPr="00015DE5">
        <w:rPr>
          <w:rFonts w:ascii="Garamond" w:hAnsi="Garamond"/>
          <w:sz w:val="24"/>
          <w:szCs w:val="24"/>
        </w:rPr>
        <w:t xml:space="preserve"> e </w:t>
      </w:r>
      <w:r w:rsidR="00A53CD9" w:rsidRPr="00015DE5">
        <w:rPr>
          <w:rFonts w:ascii="Garamond" w:hAnsi="Garamond"/>
          <w:sz w:val="24"/>
          <w:szCs w:val="24"/>
        </w:rPr>
        <w:t>noterit duhet të ketë hyrje të veçantë.</w:t>
      </w:r>
    </w:p>
    <w:p w14:paraId="52327440" w14:textId="5FE06FBF" w:rsidR="00DD2D6C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420A2C" w:rsidRPr="00015DE5">
        <w:rPr>
          <w:rFonts w:ascii="Garamond" w:hAnsi="Garamond"/>
          <w:sz w:val="24"/>
          <w:szCs w:val="24"/>
        </w:rPr>
        <w:t xml:space="preserve">Zyra noteriale </w:t>
      </w:r>
      <w:r w:rsidR="00C85A49" w:rsidRPr="00015DE5">
        <w:rPr>
          <w:rFonts w:ascii="Garamond" w:hAnsi="Garamond"/>
          <w:sz w:val="24"/>
          <w:szCs w:val="24"/>
        </w:rPr>
        <w:t>nuk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mund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jetë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pranë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objekteve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që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paraqesin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mundësi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mëdha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të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rrezikut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për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rënien e zjarrit (magazina me lëndë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plasëse, djegëse, pika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>karburanti) dhe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C85A49" w:rsidRPr="00015DE5">
        <w:rPr>
          <w:rFonts w:ascii="Garamond" w:hAnsi="Garamond"/>
          <w:sz w:val="24"/>
          <w:szCs w:val="24"/>
        </w:rPr>
        <w:t xml:space="preserve">dëmtimin e dokumentacionit. </w:t>
      </w:r>
    </w:p>
    <w:p w14:paraId="52327442" w14:textId="54DA318C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0B18E8" w:rsidRPr="00015DE5">
        <w:rPr>
          <w:rFonts w:ascii="Garamond" w:hAnsi="Garamond"/>
          <w:sz w:val="24"/>
          <w:szCs w:val="24"/>
        </w:rPr>
        <w:t>Zyra duhet</w:t>
      </w:r>
      <w:r w:rsidR="008971C7" w:rsidRPr="00015DE5">
        <w:rPr>
          <w:rFonts w:ascii="Garamond" w:hAnsi="Garamond"/>
          <w:sz w:val="24"/>
          <w:szCs w:val="24"/>
        </w:rPr>
        <w:t xml:space="preserve"> </w:t>
      </w:r>
      <w:r w:rsidR="005C228E" w:rsidRPr="00015DE5">
        <w:rPr>
          <w:rFonts w:ascii="Garamond" w:hAnsi="Garamond"/>
          <w:sz w:val="24"/>
          <w:szCs w:val="24"/>
        </w:rPr>
        <w:t>të jetë e pajisur</w:t>
      </w:r>
      <w:r w:rsidR="00287D15">
        <w:rPr>
          <w:rFonts w:ascii="Garamond" w:hAnsi="Garamond"/>
          <w:sz w:val="24"/>
          <w:szCs w:val="24"/>
        </w:rPr>
        <w:t>,</w:t>
      </w:r>
      <w:r w:rsidR="005C228E" w:rsidRPr="00015DE5">
        <w:rPr>
          <w:rFonts w:ascii="Garamond" w:hAnsi="Garamond"/>
          <w:sz w:val="24"/>
          <w:szCs w:val="24"/>
        </w:rPr>
        <w:t xml:space="preserve"> me:</w:t>
      </w:r>
    </w:p>
    <w:p w14:paraId="52327443" w14:textId="2FCD3CC1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C3D82" w:rsidRPr="00015DE5">
        <w:rPr>
          <w:rFonts w:ascii="Garamond" w:hAnsi="Garamond"/>
          <w:sz w:val="24"/>
          <w:szCs w:val="24"/>
        </w:rPr>
        <w:t>ndriçim të mjaftueshëm;</w:t>
      </w:r>
    </w:p>
    <w:p w14:paraId="52327444" w14:textId="7A9F38D9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C3D82" w:rsidRPr="00015DE5">
        <w:rPr>
          <w:rFonts w:ascii="Garamond" w:hAnsi="Garamond"/>
          <w:sz w:val="24"/>
          <w:szCs w:val="24"/>
        </w:rPr>
        <w:t>kompjuter</w:t>
      </w:r>
      <w:r w:rsidR="00287D15">
        <w:rPr>
          <w:rFonts w:ascii="Garamond" w:hAnsi="Garamond"/>
          <w:sz w:val="24"/>
          <w:szCs w:val="24"/>
        </w:rPr>
        <w:t>,</w:t>
      </w:r>
      <w:r w:rsidR="002C3D82" w:rsidRPr="00015DE5">
        <w:rPr>
          <w:rFonts w:ascii="Garamond" w:hAnsi="Garamond"/>
          <w:sz w:val="24"/>
          <w:szCs w:val="24"/>
        </w:rPr>
        <w:t xml:space="preserve"> si dhe elemente të tjera</w:t>
      </w:r>
      <w:r w:rsidR="00287D15">
        <w:rPr>
          <w:rFonts w:ascii="Garamond" w:hAnsi="Garamond"/>
          <w:sz w:val="24"/>
          <w:szCs w:val="24"/>
        </w:rPr>
        <w:t xml:space="preserve"> ndihmëse, shërbim interneti 24-</w:t>
      </w:r>
      <w:r w:rsidR="002C3D82" w:rsidRPr="00015DE5">
        <w:rPr>
          <w:rFonts w:ascii="Garamond" w:hAnsi="Garamond"/>
          <w:sz w:val="24"/>
          <w:szCs w:val="24"/>
        </w:rPr>
        <w:t>orë</w:t>
      </w:r>
      <w:r w:rsidR="00287D15">
        <w:rPr>
          <w:rFonts w:ascii="Garamond" w:hAnsi="Garamond"/>
          <w:sz w:val="24"/>
          <w:szCs w:val="24"/>
        </w:rPr>
        <w:t>sh</w:t>
      </w:r>
      <w:r w:rsidR="002C3D82" w:rsidRPr="00015DE5">
        <w:rPr>
          <w:rFonts w:ascii="Garamond" w:hAnsi="Garamond"/>
          <w:sz w:val="24"/>
          <w:szCs w:val="24"/>
        </w:rPr>
        <w:t xml:space="preserve"> dhe llogari elektronike identifikuese, e cila përmban të dhëna mbi </w:t>
      </w:r>
      <w:proofErr w:type="spellStart"/>
      <w:r w:rsidR="002C3D82" w:rsidRPr="00287D15">
        <w:rPr>
          <w:rFonts w:ascii="Garamond" w:hAnsi="Garamond"/>
          <w:i/>
          <w:sz w:val="24"/>
          <w:szCs w:val="24"/>
        </w:rPr>
        <w:t>username</w:t>
      </w:r>
      <w:proofErr w:type="spellEnd"/>
      <w:r w:rsidR="002C3D82" w:rsidRPr="00015DE5">
        <w:rPr>
          <w:rFonts w:ascii="Garamond" w:hAnsi="Garamond"/>
          <w:sz w:val="24"/>
          <w:szCs w:val="24"/>
        </w:rPr>
        <w:t xml:space="preserve">, </w:t>
      </w:r>
      <w:proofErr w:type="spellStart"/>
      <w:r w:rsidR="002C3D82" w:rsidRPr="00287D15">
        <w:rPr>
          <w:rFonts w:ascii="Garamond" w:hAnsi="Garamond"/>
          <w:i/>
          <w:sz w:val="24"/>
          <w:szCs w:val="24"/>
        </w:rPr>
        <w:t>password</w:t>
      </w:r>
      <w:proofErr w:type="spellEnd"/>
      <w:r w:rsidR="002C3D82" w:rsidRPr="00015DE5">
        <w:rPr>
          <w:rFonts w:ascii="Garamond" w:hAnsi="Garamond"/>
          <w:sz w:val="24"/>
          <w:szCs w:val="24"/>
        </w:rPr>
        <w:t xml:space="preserve"> dhe nënshkrim (të dhënat e shenjave të gishtit), me qëllim realizimin e </w:t>
      </w:r>
      <w:proofErr w:type="spellStart"/>
      <w:r w:rsidR="002C3D82" w:rsidRPr="00015DE5">
        <w:rPr>
          <w:rFonts w:ascii="Garamond" w:hAnsi="Garamond"/>
          <w:sz w:val="24"/>
          <w:szCs w:val="24"/>
        </w:rPr>
        <w:t>aksesimit</w:t>
      </w:r>
      <w:proofErr w:type="spellEnd"/>
      <w:r w:rsidR="002C3D82" w:rsidRPr="00015DE5">
        <w:rPr>
          <w:rFonts w:ascii="Garamond" w:hAnsi="Garamond"/>
          <w:sz w:val="24"/>
          <w:szCs w:val="24"/>
        </w:rPr>
        <w:t xml:space="preserve"> në sistemin elektronik të pasurive të paluajtshme;</w:t>
      </w:r>
    </w:p>
    <w:p w14:paraId="52327445" w14:textId="60FC51DE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C3D82" w:rsidRPr="00015DE5">
        <w:rPr>
          <w:rFonts w:ascii="Garamond" w:hAnsi="Garamond"/>
          <w:sz w:val="24"/>
          <w:szCs w:val="24"/>
        </w:rPr>
        <w:t>tavolinë të përshtatshme;</w:t>
      </w:r>
    </w:p>
    <w:p w14:paraId="52327446" w14:textId="6F485F8C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C3D82" w:rsidRPr="00015DE5">
        <w:rPr>
          <w:rFonts w:ascii="Garamond" w:hAnsi="Garamond"/>
          <w:sz w:val="24"/>
          <w:szCs w:val="24"/>
        </w:rPr>
        <w:t>ndenjëse;</w:t>
      </w:r>
    </w:p>
    <w:p w14:paraId="52327447" w14:textId="0C76BDB5" w:rsidR="002C3D82" w:rsidRPr="00015DE5" w:rsidRDefault="003B2B70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 xml:space="preserve">d) </w:t>
      </w:r>
      <w:r w:rsidR="002C3D82" w:rsidRPr="00015DE5">
        <w:rPr>
          <w:rFonts w:ascii="Garamond" w:hAnsi="Garamond"/>
          <w:sz w:val="24"/>
          <w:szCs w:val="24"/>
        </w:rPr>
        <w:t>rafte (</w:t>
      </w:r>
      <w:r w:rsidR="00287D15" w:rsidRPr="00015DE5">
        <w:rPr>
          <w:rFonts w:ascii="Garamond" w:hAnsi="Garamond"/>
          <w:sz w:val="24"/>
          <w:szCs w:val="24"/>
        </w:rPr>
        <w:t>dollapë</w:t>
      </w:r>
      <w:r w:rsidR="00287D15" w:rsidRPr="00287D15">
        <w:rPr>
          <w:rFonts w:ascii="Garamond" w:hAnsi="Garamond"/>
          <w:sz w:val="24"/>
          <w:szCs w:val="24"/>
        </w:rPr>
        <w:t>) zjarr</w:t>
      </w:r>
      <w:r w:rsidR="002C3D82" w:rsidRPr="00287D15">
        <w:rPr>
          <w:rFonts w:ascii="Garamond" w:hAnsi="Garamond"/>
          <w:sz w:val="24"/>
          <w:szCs w:val="24"/>
        </w:rPr>
        <w:t>duruese</w:t>
      </w:r>
      <w:r w:rsidR="002C3D82" w:rsidRPr="00015DE5">
        <w:rPr>
          <w:rFonts w:ascii="Garamond" w:hAnsi="Garamond"/>
          <w:sz w:val="24"/>
          <w:szCs w:val="24"/>
        </w:rPr>
        <w:t xml:space="preserve"> për mbajtjen e dokumentacionit arkivor dhe </w:t>
      </w:r>
      <w:r w:rsidR="00ED2B07">
        <w:rPr>
          <w:rFonts w:ascii="Garamond" w:hAnsi="Garamond"/>
          <w:sz w:val="24"/>
          <w:szCs w:val="24"/>
        </w:rPr>
        <w:t xml:space="preserve">të </w:t>
      </w:r>
      <w:r w:rsidR="002C3D82" w:rsidRPr="00015DE5">
        <w:rPr>
          <w:rFonts w:ascii="Garamond" w:hAnsi="Garamond"/>
          <w:sz w:val="24"/>
          <w:szCs w:val="24"/>
        </w:rPr>
        <w:t>regjistrave;</w:t>
      </w:r>
    </w:p>
    <w:p w14:paraId="52327448" w14:textId="77777777" w:rsidR="002C3D82" w:rsidRPr="00015DE5" w:rsidRDefault="002C3D82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>dh) kasafortë sigurie;</w:t>
      </w:r>
    </w:p>
    <w:p w14:paraId="52327449" w14:textId="53C3A0D7" w:rsidR="002C3D82" w:rsidRPr="00015DE5" w:rsidRDefault="003B2B70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 xml:space="preserve">e) </w:t>
      </w:r>
      <w:r w:rsidR="002C3D82" w:rsidRPr="00015DE5">
        <w:rPr>
          <w:rFonts w:ascii="Garamond" w:hAnsi="Garamond"/>
          <w:sz w:val="24"/>
          <w:szCs w:val="24"/>
        </w:rPr>
        <w:t>pajisje të tjera komunikimi</w:t>
      </w:r>
      <w:r w:rsidR="00287D15">
        <w:rPr>
          <w:rFonts w:ascii="Garamond" w:hAnsi="Garamond"/>
          <w:sz w:val="24"/>
          <w:szCs w:val="24"/>
        </w:rPr>
        <w:t>,</w:t>
      </w:r>
      <w:r w:rsidR="002C3D82" w:rsidRPr="00015DE5">
        <w:rPr>
          <w:rFonts w:ascii="Garamond" w:hAnsi="Garamond"/>
          <w:sz w:val="24"/>
          <w:szCs w:val="24"/>
        </w:rPr>
        <w:t xml:space="preserve"> si</w:t>
      </w:r>
      <w:r w:rsidR="00287D15">
        <w:rPr>
          <w:rFonts w:ascii="Garamond" w:hAnsi="Garamond"/>
          <w:sz w:val="24"/>
          <w:szCs w:val="24"/>
        </w:rPr>
        <w:t>:</w:t>
      </w:r>
      <w:r w:rsidR="002C3D82" w:rsidRPr="00015DE5">
        <w:rPr>
          <w:rFonts w:ascii="Garamond" w:hAnsi="Garamond"/>
          <w:sz w:val="24"/>
          <w:szCs w:val="24"/>
        </w:rPr>
        <w:t xml:space="preserve"> telefon, faks, fotokopje, si dhe çdo mjet tjetër të përshtatshëm që mund t’i shërbejë për kryerjen e veprimtarisë së tyre;</w:t>
      </w:r>
    </w:p>
    <w:p w14:paraId="5232744A" w14:textId="77777777" w:rsidR="002C3D82" w:rsidRPr="00015DE5" w:rsidRDefault="003B2B70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 xml:space="preserve">ë) </w:t>
      </w:r>
      <w:r w:rsidR="002C3D82" w:rsidRPr="00015DE5">
        <w:rPr>
          <w:rFonts w:ascii="Garamond" w:hAnsi="Garamond"/>
          <w:sz w:val="24"/>
          <w:szCs w:val="24"/>
        </w:rPr>
        <w:t xml:space="preserve"> pajisje për fikjen e zjarrit.</w:t>
      </w:r>
    </w:p>
    <w:p w14:paraId="5232744B" w14:textId="46866BC7" w:rsidR="00DD2D6C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A7104F" w:rsidRPr="00015DE5">
        <w:rPr>
          <w:rFonts w:ascii="Garamond" w:hAnsi="Garamond"/>
          <w:sz w:val="24"/>
          <w:szCs w:val="24"/>
        </w:rPr>
        <w:t>Mjedisi ku kryhen veprimet noteriale duhet</w:t>
      </w:r>
      <w:r w:rsidR="00D01EB2" w:rsidRPr="00015DE5">
        <w:rPr>
          <w:rFonts w:ascii="Garamond" w:hAnsi="Garamond"/>
          <w:sz w:val="24"/>
          <w:szCs w:val="24"/>
        </w:rPr>
        <w:t xml:space="preserve"> të përmbushë</w:t>
      </w:r>
      <w:r w:rsidR="00A7104F" w:rsidRPr="00015DE5">
        <w:rPr>
          <w:rFonts w:ascii="Garamond" w:hAnsi="Garamond"/>
          <w:sz w:val="24"/>
          <w:szCs w:val="24"/>
        </w:rPr>
        <w:t xml:space="preserve"> kushtet e domosdoshme për sigurinë, </w:t>
      </w:r>
      <w:r w:rsidR="00F20CE9" w:rsidRPr="00015DE5">
        <w:rPr>
          <w:rFonts w:ascii="Garamond" w:hAnsi="Garamond"/>
          <w:sz w:val="24"/>
          <w:szCs w:val="24"/>
        </w:rPr>
        <w:t>privatësin</w:t>
      </w:r>
      <w:r w:rsidR="00A7104F" w:rsidRPr="00015DE5">
        <w:rPr>
          <w:rFonts w:ascii="Garamond" w:hAnsi="Garamond"/>
          <w:sz w:val="24"/>
          <w:szCs w:val="24"/>
        </w:rPr>
        <w:t>ë dhe kon</w:t>
      </w:r>
      <w:r w:rsidR="00F20CE9" w:rsidRPr="00015DE5">
        <w:rPr>
          <w:rFonts w:ascii="Garamond" w:hAnsi="Garamond"/>
          <w:sz w:val="24"/>
          <w:szCs w:val="24"/>
        </w:rPr>
        <w:t>fidencialitetin e</w:t>
      </w:r>
      <w:r w:rsidR="00A7104F" w:rsidRPr="00015DE5">
        <w:rPr>
          <w:rFonts w:ascii="Garamond" w:hAnsi="Garamond"/>
          <w:sz w:val="24"/>
          <w:szCs w:val="24"/>
        </w:rPr>
        <w:t xml:space="preserve"> komunikimeve me </w:t>
      </w:r>
      <w:r w:rsidR="00B34946" w:rsidRPr="00015DE5">
        <w:rPr>
          <w:rFonts w:ascii="Garamond" w:hAnsi="Garamond"/>
          <w:sz w:val="24"/>
          <w:szCs w:val="24"/>
        </w:rPr>
        <w:t>p</w:t>
      </w:r>
      <w:r w:rsidR="000B18E8" w:rsidRPr="00015DE5">
        <w:rPr>
          <w:rFonts w:ascii="Garamond" w:hAnsi="Garamond"/>
          <w:sz w:val="24"/>
          <w:szCs w:val="24"/>
        </w:rPr>
        <w:t>alë</w:t>
      </w:r>
      <w:r w:rsidR="00A7104F" w:rsidRPr="00015DE5">
        <w:rPr>
          <w:rFonts w:ascii="Garamond" w:hAnsi="Garamond"/>
          <w:sz w:val="24"/>
          <w:szCs w:val="24"/>
        </w:rPr>
        <w:t>t.</w:t>
      </w:r>
    </w:p>
    <w:p w14:paraId="5232744C" w14:textId="77777777" w:rsidR="00DD2D6C" w:rsidRPr="00015DE5" w:rsidRDefault="00DD2D6C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2744D" w14:textId="12FE3924" w:rsidR="00DD2D6C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9. </w:t>
      </w:r>
      <w:r w:rsidR="000B18E8" w:rsidRPr="00015DE5">
        <w:rPr>
          <w:rFonts w:ascii="Garamond" w:hAnsi="Garamond"/>
          <w:sz w:val="24"/>
          <w:szCs w:val="24"/>
        </w:rPr>
        <w:t>Dosjet, dokumentet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0B18E8" w:rsidRPr="00015DE5">
        <w:rPr>
          <w:rFonts w:ascii="Garamond" w:hAnsi="Garamond"/>
          <w:sz w:val="24"/>
          <w:szCs w:val="24"/>
        </w:rPr>
        <w:t>dhe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0B18E8" w:rsidRPr="00015DE5">
        <w:rPr>
          <w:rFonts w:ascii="Garamond" w:hAnsi="Garamond"/>
          <w:sz w:val="24"/>
          <w:szCs w:val="24"/>
        </w:rPr>
        <w:t>shtojcat e tyre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0B18E8" w:rsidRPr="00015DE5">
        <w:rPr>
          <w:rFonts w:ascii="Garamond" w:hAnsi="Garamond"/>
          <w:sz w:val="24"/>
          <w:szCs w:val="24"/>
        </w:rPr>
        <w:t>duhet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0B18E8" w:rsidRPr="00015DE5">
        <w:rPr>
          <w:rFonts w:ascii="Garamond" w:hAnsi="Garamond"/>
          <w:sz w:val="24"/>
          <w:szCs w:val="24"/>
        </w:rPr>
        <w:t>të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0B18E8" w:rsidRPr="00015DE5">
        <w:rPr>
          <w:rFonts w:ascii="Garamond" w:hAnsi="Garamond"/>
          <w:sz w:val="24"/>
          <w:szCs w:val="24"/>
        </w:rPr>
        <w:t>ruhen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me qëllim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që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të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sigurohen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nga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vjedhja, zjarri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apo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dëmtimi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nga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916076" w:rsidRPr="00015DE5">
        <w:rPr>
          <w:rFonts w:ascii="Garamond" w:hAnsi="Garamond"/>
          <w:sz w:val="24"/>
          <w:szCs w:val="24"/>
        </w:rPr>
        <w:t>ujë</w:t>
      </w:r>
      <w:r w:rsidR="000B18E8" w:rsidRPr="00015DE5">
        <w:rPr>
          <w:rFonts w:ascii="Garamond" w:hAnsi="Garamond"/>
          <w:sz w:val="24"/>
          <w:szCs w:val="24"/>
        </w:rPr>
        <w:t>rat</w:t>
      </w:r>
      <w:r w:rsidR="00420A2C" w:rsidRPr="00015DE5">
        <w:rPr>
          <w:rFonts w:ascii="Garamond" w:hAnsi="Garamond"/>
          <w:sz w:val="24"/>
          <w:szCs w:val="24"/>
        </w:rPr>
        <w:t xml:space="preserve"> apo </w:t>
      </w:r>
      <w:r w:rsidR="00916076" w:rsidRPr="00015DE5">
        <w:rPr>
          <w:rFonts w:ascii="Garamond" w:hAnsi="Garamond"/>
          <w:sz w:val="24"/>
          <w:szCs w:val="24"/>
        </w:rPr>
        <w:t>lagështira</w:t>
      </w:r>
      <w:r w:rsidR="000B18E8" w:rsidRPr="00015DE5">
        <w:rPr>
          <w:rFonts w:ascii="Garamond" w:hAnsi="Garamond"/>
          <w:sz w:val="24"/>
          <w:szCs w:val="24"/>
        </w:rPr>
        <w:t>.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Sigurimi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i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zyrës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noteriale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duhet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të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jetë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në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pajtim me dispozitat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661E56" w:rsidRPr="00015DE5">
        <w:rPr>
          <w:rFonts w:ascii="Garamond" w:hAnsi="Garamond"/>
          <w:sz w:val="24"/>
          <w:szCs w:val="24"/>
        </w:rPr>
        <w:t>ligjore</w:t>
      </w:r>
      <w:r w:rsidR="00287D15">
        <w:rPr>
          <w:rFonts w:ascii="Garamond" w:hAnsi="Garamond"/>
          <w:sz w:val="24"/>
          <w:szCs w:val="24"/>
        </w:rPr>
        <w:t>,</w:t>
      </w:r>
      <w:r w:rsidR="00661E56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të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cilat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rregullojnë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8320C5" w:rsidRPr="00015DE5">
        <w:rPr>
          <w:rFonts w:ascii="Garamond" w:hAnsi="Garamond"/>
          <w:sz w:val="24"/>
          <w:szCs w:val="24"/>
        </w:rPr>
        <w:t>mbrojtjen</w:t>
      </w:r>
      <w:r w:rsidR="007031B0" w:rsidRPr="00015DE5">
        <w:rPr>
          <w:rFonts w:ascii="Garamond" w:hAnsi="Garamond"/>
          <w:sz w:val="24"/>
          <w:szCs w:val="24"/>
        </w:rPr>
        <w:t xml:space="preserve"> nga zjarri</w:t>
      </w:r>
      <w:r w:rsidR="000B18E8" w:rsidRPr="00015DE5">
        <w:rPr>
          <w:rFonts w:ascii="Garamond" w:hAnsi="Garamond"/>
          <w:sz w:val="24"/>
          <w:szCs w:val="24"/>
        </w:rPr>
        <w:t>.</w:t>
      </w:r>
    </w:p>
    <w:p w14:paraId="5232744F" w14:textId="3DE2D62C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C85A49" w:rsidRPr="00015DE5">
        <w:rPr>
          <w:rFonts w:ascii="Garamond" w:hAnsi="Garamond"/>
          <w:sz w:val="24"/>
          <w:szCs w:val="24"/>
        </w:rPr>
        <w:t>Për kontrollin e zbatimit të</w:t>
      </w:r>
      <w:r w:rsidR="005E3192" w:rsidRPr="00015DE5">
        <w:rPr>
          <w:rFonts w:ascii="Garamond" w:hAnsi="Garamond"/>
          <w:sz w:val="24"/>
          <w:szCs w:val="24"/>
        </w:rPr>
        <w:t xml:space="preserve"> përcaktimeve </w:t>
      </w:r>
      <w:r w:rsidR="00E521E3" w:rsidRPr="00015DE5">
        <w:rPr>
          <w:rFonts w:ascii="Garamond" w:hAnsi="Garamond"/>
          <w:sz w:val="24"/>
          <w:szCs w:val="24"/>
        </w:rPr>
        <w:t>që lidhen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E521E3" w:rsidRPr="00015DE5">
        <w:rPr>
          <w:rFonts w:ascii="Garamond" w:hAnsi="Garamond"/>
          <w:sz w:val="24"/>
          <w:szCs w:val="24"/>
        </w:rPr>
        <w:t xml:space="preserve">me garantimin e infrastrukturës </w:t>
      </w:r>
      <w:r w:rsidR="00EC0005" w:rsidRPr="00015DE5">
        <w:rPr>
          <w:rFonts w:ascii="Garamond" w:hAnsi="Garamond"/>
          <w:sz w:val="24"/>
          <w:szCs w:val="24"/>
        </w:rPr>
        <w:t>për noterët që ofrojnë shërbimin</w:t>
      </w:r>
      <w:r w:rsidR="00287D15">
        <w:rPr>
          <w:rFonts w:ascii="Garamond" w:hAnsi="Garamond"/>
          <w:sz w:val="24"/>
          <w:szCs w:val="24"/>
        </w:rPr>
        <w:t>,</w:t>
      </w:r>
      <w:r w:rsidR="00EC0005" w:rsidRPr="00015DE5">
        <w:rPr>
          <w:rFonts w:ascii="Garamond" w:hAnsi="Garamond"/>
          <w:sz w:val="24"/>
          <w:szCs w:val="24"/>
        </w:rPr>
        <w:t xml:space="preserve"> </w:t>
      </w:r>
      <w:r w:rsidR="00564B37" w:rsidRPr="00015DE5">
        <w:rPr>
          <w:rFonts w:ascii="Garamond" w:hAnsi="Garamond"/>
          <w:sz w:val="24"/>
          <w:szCs w:val="24"/>
        </w:rPr>
        <w:t xml:space="preserve">sipas parashikimeve të këtij udhëzimi, </w:t>
      </w:r>
      <w:r w:rsidR="005E3F84" w:rsidRPr="00015DE5">
        <w:rPr>
          <w:rFonts w:ascii="Garamond" w:hAnsi="Garamond"/>
          <w:sz w:val="24"/>
          <w:szCs w:val="24"/>
        </w:rPr>
        <w:t xml:space="preserve">ngarkohet </w:t>
      </w:r>
      <w:r w:rsidR="003B2B70" w:rsidRPr="00015DE5">
        <w:rPr>
          <w:rFonts w:ascii="Garamond" w:hAnsi="Garamond"/>
          <w:sz w:val="24"/>
          <w:szCs w:val="24"/>
        </w:rPr>
        <w:t>Drejtoria e Përgjithshme Rregullatore e Çështjeve të Drejtësisë</w:t>
      </w:r>
      <w:r w:rsidR="00C85A49" w:rsidRPr="00015DE5">
        <w:rPr>
          <w:rFonts w:ascii="Garamond" w:hAnsi="Garamond"/>
          <w:sz w:val="24"/>
          <w:szCs w:val="24"/>
        </w:rPr>
        <w:t xml:space="preserve"> në Ministrinë e Drejtësisë.</w:t>
      </w:r>
    </w:p>
    <w:p w14:paraId="52327450" w14:textId="307B7C04" w:rsidR="002C3D82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ED01EE" w:rsidRPr="00015DE5">
        <w:rPr>
          <w:rFonts w:ascii="Garamond" w:hAnsi="Garamond"/>
          <w:sz w:val="24"/>
          <w:szCs w:val="24"/>
        </w:rPr>
        <w:t>Financimi i shpenzimeve lidhur me</w:t>
      </w:r>
      <w:r w:rsidR="005C5240" w:rsidRPr="00015DE5">
        <w:rPr>
          <w:rFonts w:ascii="Garamond" w:hAnsi="Garamond"/>
          <w:sz w:val="24"/>
          <w:szCs w:val="24"/>
        </w:rPr>
        <w:t xml:space="preserve"> g</w:t>
      </w:r>
      <w:r w:rsidR="00F44E1E" w:rsidRPr="00015DE5">
        <w:rPr>
          <w:rFonts w:ascii="Garamond" w:hAnsi="Garamond"/>
          <w:sz w:val="24"/>
          <w:szCs w:val="24"/>
        </w:rPr>
        <w:t>arantimin e zyrës noteriale</w:t>
      </w:r>
      <w:r w:rsidR="004B273D" w:rsidRPr="00015DE5">
        <w:rPr>
          <w:rFonts w:ascii="Garamond" w:hAnsi="Garamond"/>
          <w:sz w:val="24"/>
          <w:szCs w:val="24"/>
        </w:rPr>
        <w:t>,</w:t>
      </w:r>
      <w:r w:rsidR="00F44E1E" w:rsidRPr="00015DE5">
        <w:rPr>
          <w:rFonts w:ascii="Garamond" w:hAnsi="Garamond"/>
          <w:sz w:val="24"/>
          <w:szCs w:val="24"/>
        </w:rPr>
        <w:t xml:space="preserve"> si dhe </w:t>
      </w:r>
      <w:r w:rsidR="005C5240" w:rsidRPr="00015DE5">
        <w:rPr>
          <w:rFonts w:ascii="Garamond" w:hAnsi="Garamond"/>
          <w:sz w:val="24"/>
          <w:szCs w:val="24"/>
        </w:rPr>
        <w:t>pajisjet e nevojshme për ushtrimin e veprimtarisë noteriale</w:t>
      </w:r>
      <w:r w:rsidR="007A4E29" w:rsidRPr="00015DE5">
        <w:rPr>
          <w:rFonts w:ascii="Garamond" w:hAnsi="Garamond"/>
          <w:sz w:val="24"/>
          <w:szCs w:val="24"/>
        </w:rPr>
        <w:t xml:space="preserve">, </w:t>
      </w:r>
      <w:r w:rsidR="00277D29" w:rsidRPr="00015DE5">
        <w:rPr>
          <w:rFonts w:ascii="Garamond" w:hAnsi="Garamond"/>
          <w:sz w:val="24"/>
          <w:szCs w:val="24"/>
        </w:rPr>
        <w:t xml:space="preserve">sipas përcaktimeve </w:t>
      </w:r>
      <w:r w:rsidR="005C5240" w:rsidRPr="00015DE5">
        <w:rPr>
          <w:rFonts w:ascii="Garamond" w:hAnsi="Garamond"/>
          <w:sz w:val="24"/>
          <w:szCs w:val="24"/>
        </w:rPr>
        <w:t xml:space="preserve">të këtij </w:t>
      </w:r>
      <w:r w:rsidR="00277D29" w:rsidRPr="00015DE5">
        <w:rPr>
          <w:rFonts w:ascii="Garamond" w:hAnsi="Garamond"/>
          <w:sz w:val="24"/>
          <w:szCs w:val="24"/>
        </w:rPr>
        <w:t>u</w:t>
      </w:r>
      <w:r w:rsidR="00F44E1E" w:rsidRPr="00015DE5">
        <w:rPr>
          <w:rFonts w:ascii="Garamond" w:hAnsi="Garamond"/>
          <w:sz w:val="24"/>
          <w:szCs w:val="24"/>
        </w:rPr>
        <w:t xml:space="preserve">dhëzimi, </w:t>
      </w:r>
      <w:r w:rsidR="00420A2C" w:rsidRPr="00015DE5">
        <w:rPr>
          <w:rFonts w:ascii="Garamond" w:hAnsi="Garamond"/>
          <w:sz w:val="24"/>
          <w:szCs w:val="24"/>
        </w:rPr>
        <w:t>mbulohen nga buxheti i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420A2C" w:rsidRPr="00015DE5">
        <w:rPr>
          <w:rFonts w:ascii="Garamond" w:hAnsi="Garamond"/>
          <w:sz w:val="24"/>
          <w:szCs w:val="24"/>
        </w:rPr>
        <w:t>Dhom</w:t>
      </w:r>
      <w:r w:rsidR="004D435B" w:rsidRPr="00015DE5">
        <w:rPr>
          <w:rFonts w:ascii="Garamond" w:hAnsi="Garamond"/>
          <w:sz w:val="24"/>
          <w:szCs w:val="24"/>
        </w:rPr>
        <w:t>ë</w:t>
      </w:r>
      <w:r w:rsidR="00420A2C" w:rsidRPr="00015DE5">
        <w:rPr>
          <w:rFonts w:ascii="Garamond" w:hAnsi="Garamond"/>
          <w:sz w:val="24"/>
          <w:szCs w:val="24"/>
        </w:rPr>
        <w:t>s Kombëtare t</w:t>
      </w:r>
      <w:r w:rsidR="004D435B" w:rsidRPr="00015DE5">
        <w:rPr>
          <w:rFonts w:ascii="Garamond" w:hAnsi="Garamond"/>
          <w:sz w:val="24"/>
          <w:szCs w:val="24"/>
        </w:rPr>
        <w:t>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F44E1E" w:rsidRPr="00015DE5">
        <w:rPr>
          <w:rFonts w:ascii="Garamond" w:hAnsi="Garamond"/>
          <w:sz w:val="24"/>
          <w:szCs w:val="24"/>
        </w:rPr>
        <w:t xml:space="preserve">Noterisë. </w:t>
      </w:r>
    </w:p>
    <w:p w14:paraId="52327452" w14:textId="2C0363A3" w:rsidR="00277D29" w:rsidRPr="00015DE5" w:rsidRDefault="00324DB6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277D29" w:rsidRPr="00015DE5">
        <w:rPr>
          <w:rFonts w:ascii="Garamond" w:hAnsi="Garamond"/>
          <w:sz w:val="24"/>
          <w:szCs w:val="24"/>
        </w:rPr>
        <w:t>Për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277D29" w:rsidRPr="00015DE5">
        <w:rPr>
          <w:rFonts w:ascii="Garamond" w:hAnsi="Garamond"/>
          <w:sz w:val="24"/>
          <w:szCs w:val="24"/>
        </w:rPr>
        <w:t>zbatimin e këtij</w:t>
      </w:r>
      <w:r w:rsidR="007031B0" w:rsidRPr="00015DE5">
        <w:rPr>
          <w:rFonts w:ascii="Garamond" w:hAnsi="Garamond"/>
          <w:sz w:val="24"/>
          <w:szCs w:val="24"/>
        </w:rPr>
        <w:t xml:space="preserve"> udhëzimi </w:t>
      </w:r>
      <w:r w:rsidR="00277D29" w:rsidRPr="00015DE5">
        <w:rPr>
          <w:rFonts w:ascii="Garamond" w:hAnsi="Garamond"/>
          <w:sz w:val="24"/>
          <w:szCs w:val="24"/>
        </w:rPr>
        <w:t>ngarkohen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3B2B70" w:rsidRPr="00015DE5">
        <w:rPr>
          <w:rFonts w:ascii="Garamond" w:hAnsi="Garamond"/>
          <w:sz w:val="24"/>
          <w:szCs w:val="24"/>
        </w:rPr>
        <w:t>Drejtoria e Përgjithshme Rregullatore e Çështjeve të Drejtësisë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F44E1E" w:rsidRPr="00015DE5">
        <w:rPr>
          <w:rFonts w:ascii="Garamond" w:hAnsi="Garamond"/>
          <w:sz w:val="24"/>
          <w:szCs w:val="24"/>
        </w:rPr>
        <w:t>në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F44E1E" w:rsidRPr="00015DE5">
        <w:rPr>
          <w:rFonts w:ascii="Garamond" w:hAnsi="Garamond"/>
          <w:sz w:val="24"/>
          <w:szCs w:val="24"/>
        </w:rPr>
        <w:t>Ministrinë e Drejtësisë, Dhoma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F44E1E" w:rsidRPr="00015DE5">
        <w:rPr>
          <w:rFonts w:ascii="Garamond" w:hAnsi="Garamond"/>
          <w:sz w:val="24"/>
          <w:szCs w:val="24"/>
        </w:rPr>
        <w:t>Kombëtare e Noterisë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F44E1E" w:rsidRPr="00015DE5">
        <w:rPr>
          <w:rFonts w:ascii="Garamond" w:hAnsi="Garamond"/>
          <w:sz w:val="24"/>
          <w:szCs w:val="24"/>
        </w:rPr>
        <w:t>dhe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="00277D29" w:rsidRPr="00015DE5">
        <w:rPr>
          <w:rFonts w:ascii="Garamond" w:hAnsi="Garamond"/>
          <w:sz w:val="24"/>
          <w:szCs w:val="24"/>
        </w:rPr>
        <w:t>noterët</w:t>
      </w:r>
      <w:r w:rsidR="00F44E1E" w:rsidRPr="00015DE5">
        <w:rPr>
          <w:rFonts w:ascii="Garamond" w:hAnsi="Garamond"/>
          <w:sz w:val="24"/>
          <w:szCs w:val="24"/>
        </w:rPr>
        <w:t xml:space="preserve">. </w:t>
      </w:r>
    </w:p>
    <w:p w14:paraId="52327453" w14:textId="6A316449" w:rsidR="00277D29" w:rsidRPr="00015DE5" w:rsidRDefault="00277D29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>Ky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udhëzim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hyn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në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fuqi pas botimit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në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Fletoren</w:t>
      </w:r>
      <w:r w:rsidR="007031B0" w:rsidRPr="00015DE5">
        <w:rPr>
          <w:rFonts w:ascii="Garamond" w:hAnsi="Garamond"/>
          <w:sz w:val="24"/>
          <w:szCs w:val="24"/>
        </w:rPr>
        <w:t xml:space="preserve"> </w:t>
      </w:r>
      <w:r w:rsidRPr="00015DE5">
        <w:rPr>
          <w:rFonts w:ascii="Garamond" w:hAnsi="Garamond"/>
          <w:sz w:val="24"/>
          <w:szCs w:val="24"/>
        </w:rPr>
        <w:t>Zyrtare.</w:t>
      </w:r>
    </w:p>
    <w:p w14:paraId="52327454" w14:textId="77777777" w:rsidR="00AC3B09" w:rsidRPr="00015DE5" w:rsidRDefault="00AC3B09" w:rsidP="00015D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327456" w14:textId="48431940" w:rsidR="00277D29" w:rsidRPr="00015DE5" w:rsidRDefault="00324DB6" w:rsidP="00324D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15DE5">
        <w:rPr>
          <w:rFonts w:ascii="Garamond" w:hAnsi="Garamond"/>
          <w:sz w:val="24"/>
          <w:szCs w:val="24"/>
        </w:rPr>
        <w:t>MINIST</w:t>
      </w:r>
      <w:r w:rsidR="002232CB">
        <w:rPr>
          <w:rFonts w:ascii="Garamond" w:hAnsi="Garamond"/>
          <w:sz w:val="24"/>
          <w:szCs w:val="24"/>
        </w:rPr>
        <w:t>Ë</w:t>
      </w:r>
      <w:r w:rsidRPr="00015DE5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DREJTËSISË</w:t>
      </w:r>
    </w:p>
    <w:p w14:paraId="52327458" w14:textId="337E6E12" w:rsidR="00277D29" w:rsidRPr="00324DB6" w:rsidRDefault="00324DB6" w:rsidP="00324D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proofErr w:type="spellStart"/>
      <w:r w:rsidRPr="00324DB6">
        <w:rPr>
          <w:rFonts w:ascii="Garamond" w:hAnsi="Garamond"/>
          <w:b/>
          <w:sz w:val="24"/>
          <w:szCs w:val="24"/>
        </w:rPr>
        <w:t>Etilda</w:t>
      </w:r>
      <w:proofErr w:type="spellEnd"/>
      <w:r w:rsidRPr="00324DB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24DB6">
        <w:rPr>
          <w:rFonts w:ascii="Garamond" w:hAnsi="Garamond"/>
          <w:b/>
          <w:sz w:val="24"/>
          <w:szCs w:val="24"/>
        </w:rPr>
        <w:t>Gjonaj</w:t>
      </w:r>
      <w:proofErr w:type="spellEnd"/>
      <w:r w:rsidRPr="00324DB6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324DB6">
        <w:rPr>
          <w:rFonts w:ascii="Garamond" w:hAnsi="Garamond"/>
          <w:b/>
          <w:sz w:val="24"/>
          <w:szCs w:val="24"/>
        </w:rPr>
        <w:t>Saliu</w:t>
      </w:r>
      <w:proofErr w:type="spellEnd"/>
      <w:r w:rsidRPr="00324DB6">
        <w:rPr>
          <w:rFonts w:ascii="Garamond" w:hAnsi="Garamond"/>
          <w:b/>
          <w:sz w:val="24"/>
          <w:szCs w:val="24"/>
        </w:rPr>
        <w:t>)</w:t>
      </w:r>
    </w:p>
    <w:sectPr w:rsidR="00277D29" w:rsidRPr="00324DB6" w:rsidSect="001D15AE">
      <w:headerReference w:type="default" r:id="rId14"/>
      <w:footerReference w:type="default" r:id="rId15"/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B691DD" w14:textId="77777777" w:rsidR="00287D15" w:rsidRDefault="00287D15" w:rsidP="00CB0F07">
      <w:pPr>
        <w:spacing w:after="0" w:line="240" w:lineRule="auto"/>
      </w:pPr>
      <w:r>
        <w:separator/>
      </w:r>
    </w:p>
  </w:endnote>
  <w:endnote w:type="continuationSeparator" w:id="0">
    <w:p w14:paraId="37A09DD1" w14:textId="77777777" w:rsidR="00287D15" w:rsidRDefault="00287D15" w:rsidP="00CB0F07">
      <w:pPr>
        <w:spacing w:after="0" w:line="240" w:lineRule="auto"/>
      </w:pPr>
      <w:r>
        <w:continuationSeparator/>
      </w:r>
    </w:p>
  </w:endnote>
  <w:endnote w:type="continuationNotice" w:id="1">
    <w:p w14:paraId="6BE9DCE4" w14:textId="77777777" w:rsidR="00287D15" w:rsidRDefault="00287D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27479" w14:textId="77777777" w:rsidR="00287D15" w:rsidRDefault="00287D1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32CB">
      <w:rPr>
        <w:noProof/>
      </w:rPr>
      <w:t>2</w:t>
    </w:r>
    <w:r>
      <w:rPr>
        <w:noProof/>
      </w:rPr>
      <w:fldChar w:fldCharType="end"/>
    </w:r>
  </w:p>
  <w:p w14:paraId="5232747A" w14:textId="77777777" w:rsidR="00287D15" w:rsidRDefault="00287D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C7FBB" w14:textId="77777777" w:rsidR="00287D15" w:rsidRDefault="00287D15" w:rsidP="00CB0F07">
      <w:pPr>
        <w:spacing w:after="0" w:line="240" w:lineRule="auto"/>
      </w:pPr>
      <w:r>
        <w:separator/>
      </w:r>
    </w:p>
  </w:footnote>
  <w:footnote w:type="continuationSeparator" w:id="0">
    <w:p w14:paraId="7E839E40" w14:textId="77777777" w:rsidR="00287D15" w:rsidRDefault="00287D15" w:rsidP="00CB0F07">
      <w:pPr>
        <w:spacing w:after="0" w:line="240" w:lineRule="auto"/>
      </w:pPr>
      <w:r>
        <w:continuationSeparator/>
      </w:r>
    </w:p>
  </w:footnote>
  <w:footnote w:type="continuationNotice" w:id="1">
    <w:p w14:paraId="2F586149" w14:textId="77777777" w:rsidR="00287D15" w:rsidRDefault="00287D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80891" w14:textId="77777777" w:rsidR="00287D15" w:rsidRDefault="00287D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711A0"/>
    <w:multiLevelType w:val="hybridMultilevel"/>
    <w:tmpl w:val="858CE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C14CD"/>
    <w:multiLevelType w:val="hybridMultilevel"/>
    <w:tmpl w:val="3BE40A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CE"/>
    <w:rsid w:val="0000622E"/>
    <w:rsid w:val="00015CA3"/>
    <w:rsid w:val="00015DE5"/>
    <w:rsid w:val="00022996"/>
    <w:rsid w:val="00033A0C"/>
    <w:rsid w:val="000353F2"/>
    <w:rsid w:val="00042819"/>
    <w:rsid w:val="000538A6"/>
    <w:rsid w:val="000555EE"/>
    <w:rsid w:val="000628BE"/>
    <w:rsid w:val="000629E7"/>
    <w:rsid w:val="000644D2"/>
    <w:rsid w:val="0006492E"/>
    <w:rsid w:val="00070243"/>
    <w:rsid w:val="00085788"/>
    <w:rsid w:val="00093E4A"/>
    <w:rsid w:val="000B18E8"/>
    <w:rsid w:val="000B4DCB"/>
    <w:rsid w:val="000C3E8C"/>
    <w:rsid w:val="000E3B11"/>
    <w:rsid w:val="000E7D67"/>
    <w:rsid w:val="000F7C03"/>
    <w:rsid w:val="001065B7"/>
    <w:rsid w:val="0010695E"/>
    <w:rsid w:val="00107A9E"/>
    <w:rsid w:val="00122507"/>
    <w:rsid w:val="00127382"/>
    <w:rsid w:val="00134768"/>
    <w:rsid w:val="00157715"/>
    <w:rsid w:val="00164D6D"/>
    <w:rsid w:val="00167752"/>
    <w:rsid w:val="00183901"/>
    <w:rsid w:val="001851E1"/>
    <w:rsid w:val="00192AE0"/>
    <w:rsid w:val="001B14F6"/>
    <w:rsid w:val="001B157E"/>
    <w:rsid w:val="001B25CE"/>
    <w:rsid w:val="001B40C3"/>
    <w:rsid w:val="001C4B3C"/>
    <w:rsid w:val="001D0639"/>
    <w:rsid w:val="001D15AE"/>
    <w:rsid w:val="001E2737"/>
    <w:rsid w:val="001F668F"/>
    <w:rsid w:val="002026D9"/>
    <w:rsid w:val="00204A81"/>
    <w:rsid w:val="0020629B"/>
    <w:rsid w:val="00212995"/>
    <w:rsid w:val="00213917"/>
    <w:rsid w:val="00221861"/>
    <w:rsid w:val="002232CB"/>
    <w:rsid w:val="00236257"/>
    <w:rsid w:val="0024158B"/>
    <w:rsid w:val="00244D79"/>
    <w:rsid w:val="00262066"/>
    <w:rsid w:val="00263E23"/>
    <w:rsid w:val="00264ECC"/>
    <w:rsid w:val="00265410"/>
    <w:rsid w:val="00275CAF"/>
    <w:rsid w:val="00277D29"/>
    <w:rsid w:val="002807CF"/>
    <w:rsid w:val="00282AE3"/>
    <w:rsid w:val="00284A47"/>
    <w:rsid w:val="00286DDA"/>
    <w:rsid w:val="00287D15"/>
    <w:rsid w:val="002A5821"/>
    <w:rsid w:val="002A668F"/>
    <w:rsid w:val="002B3296"/>
    <w:rsid w:val="002B6E91"/>
    <w:rsid w:val="002C3D82"/>
    <w:rsid w:val="002C466A"/>
    <w:rsid w:val="002C601F"/>
    <w:rsid w:val="002C6B50"/>
    <w:rsid w:val="002D6C08"/>
    <w:rsid w:val="002E1B7F"/>
    <w:rsid w:val="002F0796"/>
    <w:rsid w:val="002F5799"/>
    <w:rsid w:val="002F7351"/>
    <w:rsid w:val="00304450"/>
    <w:rsid w:val="0030632E"/>
    <w:rsid w:val="00310C27"/>
    <w:rsid w:val="00314E87"/>
    <w:rsid w:val="00316DB3"/>
    <w:rsid w:val="00320452"/>
    <w:rsid w:val="00321704"/>
    <w:rsid w:val="00324DB6"/>
    <w:rsid w:val="003301BC"/>
    <w:rsid w:val="003309F2"/>
    <w:rsid w:val="0033766F"/>
    <w:rsid w:val="003457BB"/>
    <w:rsid w:val="00346EBD"/>
    <w:rsid w:val="00350B82"/>
    <w:rsid w:val="00352823"/>
    <w:rsid w:val="00353C53"/>
    <w:rsid w:val="003743B4"/>
    <w:rsid w:val="00381050"/>
    <w:rsid w:val="00385990"/>
    <w:rsid w:val="003B1448"/>
    <w:rsid w:val="003B2B70"/>
    <w:rsid w:val="003B3BA6"/>
    <w:rsid w:val="003B4148"/>
    <w:rsid w:val="003B67A7"/>
    <w:rsid w:val="003B714F"/>
    <w:rsid w:val="003C258A"/>
    <w:rsid w:val="003C54B4"/>
    <w:rsid w:val="003C60A1"/>
    <w:rsid w:val="003C694A"/>
    <w:rsid w:val="003D122A"/>
    <w:rsid w:val="003D2E3E"/>
    <w:rsid w:val="003D3D64"/>
    <w:rsid w:val="003D60C4"/>
    <w:rsid w:val="003E2403"/>
    <w:rsid w:val="003E4676"/>
    <w:rsid w:val="003E5FF5"/>
    <w:rsid w:val="003F601F"/>
    <w:rsid w:val="00407FE3"/>
    <w:rsid w:val="00412D94"/>
    <w:rsid w:val="00420A2C"/>
    <w:rsid w:val="004218E6"/>
    <w:rsid w:val="0042449B"/>
    <w:rsid w:val="0042765F"/>
    <w:rsid w:val="004424B8"/>
    <w:rsid w:val="00451A34"/>
    <w:rsid w:val="00460753"/>
    <w:rsid w:val="00463A95"/>
    <w:rsid w:val="00467B90"/>
    <w:rsid w:val="00476286"/>
    <w:rsid w:val="00477075"/>
    <w:rsid w:val="00481797"/>
    <w:rsid w:val="00486575"/>
    <w:rsid w:val="0049084A"/>
    <w:rsid w:val="004A3ACE"/>
    <w:rsid w:val="004A484C"/>
    <w:rsid w:val="004A4F73"/>
    <w:rsid w:val="004A6894"/>
    <w:rsid w:val="004B273D"/>
    <w:rsid w:val="004B6A15"/>
    <w:rsid w:val="004C6681"/>
    <w:rsid w:val="004D435B"/>
    <w:rsid w:val="004D7795"/>
    <w:rsid w:val="004E2255"/>
    <w:rsid w:val="004E3437"/>
    <w:rsid w:val="004E6842"/>
    <w:rsid w:val="004E7094"/>
    <w:rsid w:val="004F2B3C"/>
    <w:rsid w:val="004F4F99"/>
    <w:rsid w:val="005008EE"/>
    <w:rsid w:val="00501E7F"/>
    <w:rsid w:val="005049D8"/>
    <w:rsid w:val="005111DB"/>
    <w:rsid w:val="00513296"/>
    <w:rsid w:val="005145D3"/>
    <w:rsid w:val="005175F0"/>
    <w:rsid w:val="00517928"/>
    <w:rsid w:val="00523367"/>
    <w:rsid w:val="00523C50"/>
    <w:rsid w:val="00524D56"/>
    <w:rsid w:val="005325FE"/>
    <w:rsid w:val="00541EC4"/>
    <w:rsid w:val="00556A4E"/>
    <w:rsid w:val="005638FA"/>
    <w:rsid w:val="0056415E"/>
    <w:rsid w:val="00564B37"/>
    <w:rsid w:val="00570758"/>
    <w:rsid w:val="00580739"/>
    <w:rsid w:val="0058102A"/>
    <w:rsid w:val="00590E5D"/>
    <w:rsid w:val="0059148E"/>
    <w:rsid w:val="00592064"/>
    <w:rsid w:val="00594966"/>
    <w:rsid w:val="005B054B"/>
    <w:rsid w:val="005B3F30"/>
    <w:rsid w:val="005C228E"/>
    <w:rsid w:val="005C5240"/>
    <w:rsid w:val="005D25AE"/>
    <w:rsid w:val="005E3192"/>
    <w:rsid w:val="005E3F84"/>
    <w:rsid w:val="005E5667"/>
    <w:rsid w:val="005F1089"/>
    <w:rsid w:val="005F57AA"/>
    <w:rsid w:val="00600FBB"/>
    <w:rsid w:val="00606414"/>
    <w:rsid w:val="00614208"/>
    <w:rsid w:val="006155BF"/>
    <w:rsid w:val="00621829"/>
    <w:rsid w:val="00636B81"/>
    <w:rsid w:val="00661E56"/>
    <w:rsid w:val="0066675B"/>
    <w:rsid w:val="0067204D"/>
    <w:rsid w:val="00674489"/>
    <w:rsid w:val="006943FA"/>
    <w:rsid w:val="00694C54"/>
    <w:rsid w:val="006A5B0C"/>
    <w:rsid w:val="006C1148"/>
    <w:rsid w:val="006C183D"/>
    <w:rsid w:val="006C3E38"/>
    <w:rsid w:val="006C47B3"/>
    <w:rsid w:val="006C4F67"/>
    <w:rsid w:val="006C6D5C"/>
    <w:rsid w:val="006D6BAF"/>
    <w:rsid w:val="006E362A"/>
    <w:rsid w:val="006F0096"/>
    <w:rsid w:val="006F1CA1"/>
    <w:rsid w:val="007031B0"/>
    <w:rsid w:val="0072597D"/>
    <w:rsid w:val="00740280"/>
    <w:rsid w:val="00746338"/>
    <w:rsid w:val="0075224B"/>
    <w:rsid w:val="00754170"/>
    <w:rsid w:val="00757FC8"/>
    <w:rsid w:val="007733FD"/>
    <w:rsid w:val="00777C16"/>
    <w:rsid w:val="0078267F"/>
    <w:rsid w:val="0078584F"/>
    <w:rsid w:val="007941E6"/>
    <w:rsid w:val="007A06ED"/>
    <w:rsid w:val="007A4E29"/>
    <w:rsid w:val="007A6DF5"/>
    <w:rsid w:val="007A747C"/>
    <w:rsid w:val="007B649C"/>
    <w:rsid w:val="007C326D"/>
    <w:rsid w:val="007C5D68"/>
    <w:rsid w:val="007D0184"/>
    <w:rsid w:val="007D73C1"/>
    <w:rsid w:val="007E3799"/>
    <w:rsid w:val="008019B4"/>
    <w:rsid w:val="00806470"/>
    <w:rsid w:val="008070F9"/>
    <w:rsid w:val="00814AC5"/>
    <w:rsid w:val="00820C16"/>
    <w:rsid w:val="008233B7"/>
    <w:rsid w:val="008244EF"/>
    <w:rsid w:val="00824CE8"/>
    <w:rsid w:val="00830558"/>
    <w:rsid w:val="008320C5"/>
    <w:rsid w:val="00832241"/>
    <w:rsid w:val="0083282B"/>
    <w:rsid w:val="00833A71"/>
    <w:rsid w:val="00835176"/>
    <w:rsid w:val="00836750"/>
    <w:rsid w:val="00852825"/>
    <w:rsid w:val="00866475"/>
    <w:rsid w:val="00876351"/>
    <w:rsid w:val="00877AF2"/>
    <w:rsid w:val="00884C08"/>
    <w:rsid w:val="00884EBC"/>
    <w:rsid w:val="00887050"/>
    <w:rsid w:val="0089180F"/>
    <w:rsid w:val="008942AD"/>
    <w:rsid w:val="008971C7"/>
    <w:rsid w:val="008A30F4"/>
    <w:rsid w:val="008B227A"/>
    <w:rsid w:val="008C347E"/>
    <w:rsid w:val="008C7613"/>
    <w:rsid w:val="008C7AA3"/>
    <w:rsid w:val="008D0438"/>
    <w:rsid w:val="008D26CD"/>
    <w:rsid w:val="008D779A"/>
    <w:rsid w:val="008E13F5"/>
    <w:rsid w:val="008E75EB"/>
    <w:rsid w:val="00910279"/>
    <w:rsid w:val="00916076"/>
    <w:rsid w:val="009360FB"/>
    <w:rsid w:val="009458B0"/>
    <w:rsid w:val="00946133"/>
    <w:rsid w:val="00962AAC"/>
    <w:rsid w:val="0096437B"/>
    <w:rsid w:val="00975595"/>
    <w:rsid w:val="00996FC6"/>
    <w:rsid w:val="009A60EA"/>
    <w:rsid w:val="009A731E"/>
    <w:rsid w:val="009B4B68"/>
    <w:rsid w:val="009B57BF"/>
    <w:rsid w:val="009C1B3F"/>
    <w:rsid w:val="009C65E0"/>
    <w:rsid w:val="009C778C"/>
    <w:rsid w:val="009D06EC"/>
    <w:rsid w:val="009E46F3"/>
    <w:rsid w:val="009F3620"/>
    <w:rsid w:val="00A05D74"/>
    <w:rsid w:val="00A1418E"/>
    <w:rsid w:val="00A2373C"/>
    <w:rsid w:val="00A24F94"/>
    <w:rsid w:val="00A3145A"/>
    <w:rsid w:val="00A45289"/>
    <w:rsid w:val="00A4646E"/>
    <w:rsid w:val="00A525E7"/>
    <w:rsid w:val="00A5381E"/>
    <w:rsid w:val="00A53CD9"/>
    <w:rsid w:val="00A556F6"/>
    <w:rsid w:val="00A56A47"/>
    <w:rsid w:val="00A56B80"/>
    <w:rsid w:val="00A675DC"/>
    <w:rsid w:val="00A7104F"/>
    <w:rsid w:val="00A7363E"/>
    <w:rsid w:val="00A7494F"/>
    <w:rsid w:val="00A76A6F"/>
    <w:rsid w:val="00A85366"/>
    <w:rsid w:val="00A9292F"/>
    <w:rsid w:val="00AA5996"/>
    <w:rsid w:val="00AB46C7"/>
    <w:rsid w:val="00AB687A"/>
    <w:rsid w:val="00AC056E"/>
    <w:rsid w:val="00AC3B09"/>
    <w:rsid w:val="00AD1521"/>
    <w:rsid w:val="00AD5B29"/>
    <w:rsid w:val="00AF3372"/>
    <w:rsid w:val="00AF641F"/>
    <w:rsid w:val="00B12EDC"/>
    <w:rsid w:val="00B134F2"/>
    <w:rsid w:val="00B17263"/>
    <w:rsid w:val="00B17B4B"/>
    <w:rsid w:val="00B21114"/>
    <w:rsid w:val="00B2343C"/>
    <w:rsid w:val="00B2605F"/>
    <w:rsid w:val="00B311CD"/>
    <w:rsid w:val="00B326EB"/>
    <w:rsid w:val="00B34946"/>
    <w:rsid w:val="00B61CCF"/>
    <w:rsid w:val="00B63CFE"/>
    <w:rsid w:val="00B67A65"/>
    <w:rsid w:val="00B75B3B"/>
    <w:rsid w:val="00B771C4"/>
    <w:rsid w:val="00B92432"/>
    <w:rsid w:val="00B9324B"/>
    <w:rsid w:val="00B95C34"/>
    <w:rsid w:val="00BB43D3"/>
    <w:rsid w:val="00BC47E8"/>
    <w:rsid w:val="00BD225D"/>
    <w:rsid w:val="00BE707C"/>
    <w:rsid w:val="00BF2949"/>
    <w:rsid w:val="00C0175F"/>
    <w:rsid w:val="00C03A0A"/>
    <w:rsid w:val="00C13431"/>
    <w:rsid w:val="00C17CDF"/>
    <w:rsid w:val="00C20AC3"/>
    <w:rsid w:val="00C2442C"/>
    <w:rsid w:val="00C36244"/>
    <w:rsid w:val="00C46FE4"/>
    <w:rsid w:val="00C60EFC"/>
    <w:rsid w:val="00C7702A"/>
    <w:rsid w:val="00C77CA1"/>
    <w:rsid w:val="00C80A39"/>
    <w:rsid w:val="00C83ED5"/>
    <w:rsid w:val="00C85462"/>
    <w:rsid w:val="00C85A35"/>
    <w:rsid w:val="00C85A49"/>
    <w:rsid w:val="00C85DB0"/>
    <w:rsid w:val="00C903C5"/>
    <w:rsid w:val="00CA149F"/>
    <w:rsid w:val="00CA4894"/>
    <w:rsid w:val="00CA5610"/>
    <w:rsid w:val="00CB0CDA"/>
    <w:rsid w:val="00CB0F07"/>
    <w:rsid w:val="00CB225C"/>
    <w:rsid w:val="00CB71C3"/>
    <w:rsid w:val="00CB78D1"/>
    <w:rsid w:val="00CC29C4"/>
    <w:rsid w:val="00CC3365"/>
    <w:rsid w:val="00CE3DCA"/>
    <w:rsid w:val="00CE40EE"/>
    <w:rsid w:val="00CE4BFC"/>
    <w:rsid w:val="00CE5B58"/>
    <w:rsid w:val="00D01EB2"/>
    <w:rsid w:val="00D06821"/>
    <w:rsid w:val="00D12883"/>
    <w:rsid w:val="00D1653C"/>
    <w:rsid w:val="00D2795A"/>
    <w:rsid w:val="00D4036F"/>
    <w:rsid w:val="00D441D8"/>
    <w:rsid w:val="00D4765F"/>
    <w:rsid w:val="00D50A8D"/>
    <w:rsid w:val="00D54A2D"/>
    <w:rsid w:val="00D62A2D"/>
    <w:rsid w:val="00D62C18"/>
    <w:rsid w:val="00D70A81"/>
    <w:rsid w:val="00D7740F"/>
    <w:rsid w:val="00D850A9"/>
    <w:rsid w:val="00DB36D8"/>
    <w:rsid w:val="00DB45DD"/>
    <w:rsid w:val="00DB7423"/>
    <w:rsid w:val="00DC14A0"/>
    <w:rsid w:val="00DC6C1C"/>
    <w:rsid w:val="00DD13FA"/>
    <w:rsid w:val="00DD1E2F"/>
    <w:rsid w:val="00DD2D6C"/>
    <w:rsid w:val="00DD4264"/>
    <w:rsid w:val="00DD4716"/>
    <w:rsid w:val="00DD58E8"/>
    <w:rsid w:val="00DD71E6"/>
    <w:rsid w:val="00DE7F0E"/>
    <w:rsid w:val="00DF545D"/>
    <w:rsid w:val="00E06FC2"/>
    <w:rsid w:val="00E115E2"/>
    <w:rsid w:val="00E14DD6"/>
    <w:rsid w:val="00E150D9"/>
    <w:rsid w:val="00E17164"/>
    <w:rsid w:val="00E215A4"/>
    <w:rsid w:val="00E33DC5"/>
    <w:rsid w:val="00E43F7A"/>
    <w:rsid w:val="00E46002"/>
    <w:rsid w:val="00E5097D"/>
    <w:rsid w:val="00E510A9"/>
    <w:rsid w:val="00E521E3"/>
    <w:rsid w:val="00E54C7E"/>
    <w:rsid w:val="00E550AA"/>
    <w:rsid w:val="00E56159"/>
    <w:rsid w:val="00E61E2D"/>
    <w:rsid w:val="00E62773"/>
    <w:rsid w:val="00E67931"/>
    <w:rsid w:val="00E705E1"/>
    <w:rsid w:val="00E707BE"/>
    <w:rsid w:val="00E73E9C"/>
    <w:rsid w:val="00E82182"/>
    <w:rsid w:val="00E82BA3"/>
    <w:rsid w:val="00E87A77"/>
    <w:rsid w:val="00E87C06"/>
    <w:rsid w:val="00EA0AE0"/>
    <w:rsid w:val="00EB55F7"/>
    <w:rsid w:val="00EC0005"/>
    <w:rsid w:val="00ED01EE"/>
    <w:rsid w:val="00ED2B07"/>
    <w:rsid w:val="00F104AC"/>
    <w:rsid w:val="00F161B5"/>
    <w:rsid w:val="00F20CE9"/>
    <w:rsid w:val="00F3377C"/>
    <w:rsid w:val="00F41069"/>
    <w:rsid w:val="00F44E1E"/>
    <w:rsid w:val="00F50C14"/>
    <w:rsid w:val="00F52FF5"/>
    <w:rsid w:val="00F54B2B"/>
    <w:rsid w:val="00F63C80"/>
    <w:rsid w:val="00F6531E"/>
    <w:rsid w:val="00F65CAB"/>
    <w:rsid w:val="00F6641D"/>
    <w:rsid w:val="00F67D76"/>
    <w:rsid w:val="00F759A2"/>
    <w:rsid w:val="00F76313"/>
    <w:rsid w:val="00FB2EAA"/>
    <w:rsid w:val="00FB3C22"/>
    <w:rsid w:val="00FC461E"/>
    <w:rsid w:val="00FC784E"/>
    <w:rsid w:val="00FF68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27423"/>
  <w15:docId w15:val="{6B6BBDA3-CD00-4C49-ADA4-E81C49D7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829"/>
    <w:pPr>
      <w:spacing w:after="160" w:line="25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A3ACE"/>
    <w:pPr>
      <w:ind w:left="720"/>
      <w:contextualSpacing/>
    </w:pPr>
  </w:style>
  <w:style w:type="paragraph" w:styleId="NoSpacing">
    <w:name w:val="No Spacing"/>
    <w:uiPriority w:val="1"/>
    <w:qFormat/>
    <w:rsid w:val="003301BC"/>
    <w:rPr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C1148"/>
    <w:pPr>
      <w:tabs>
        <w:tab w:val="center" w:pos="4680"/>
        <w:tab w:val="right" w:pos="9360"/>
      </w:tabs>
      <w:spacing w:line="259" w:lineRule="auto"/>
    </w:pPr>
    <w:rPr>
      <w:lang w:val="en-US"/>
    </w:rPr>
  </w:style>
  <w:style w:type="character" w:customStyle="1" w:styleId="FooterChar">
    <w:name w:val="Footer Char"/>
    <w:link w:val="Footer"/>
    <w:uiPriority w:val="99"/>
    <w:rsid w:val="006C114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E3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leNormal"/>
    <w:uiPriority w:val="49"/>
    <w:rsid w:val="0056415E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DF54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B0F0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0438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semiHidden/>
    <w:unhideWhenUsed/>
    <w:rsid w:val="006A5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5B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A5B0C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5B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A5B0C"/>
    <w:rPr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824C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F44E1E"/>
    <w:rPr>
      <w:lang w:val="sq-AL"/>
    </w:rPr>
  </w:style>
  <w:style w:type="character" w:customStyle="1" w:styleId="normalcharchar">
    <w:name w:val="normal____char__char"/>
    <w:basedOn w:val="DefaultParagraphFont"/>
    <w:rsid w:val="00E150D9"/>
  </w:style>
  <w:style w:type="paragraph" w:customStyle="1" w:styleId="normal1">
    <w:name w:val="normal1"/>
    <w:basedOn w:val="Normal"/>
    <w:rsid w:val="00E15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6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868667BB174B6D96A7906D0AD46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2020-06-16T10:41:40Z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garantimin e infrastrukturës për ushtrimin e veprimtarisë së noterëve që ofrojnë shërbimin e tyre në një bashki tjetër brenda të njëjtit gjyqsor dhe mënyrën e përballimit të shpenzimeve</Titulli>
    <Modifikuesi xmlns="0e656187-b300-4fb0-8bf4-3a50f872073c">ermira.bukaci</Modifikuesi>
    <Nr_x002e__x0020_prot_x0020_QBZ xmlns="0e656187-b300-4fb0-8bf4-3a50f872073c">942/9</Nr_x002e__x0020_prot_x0020_QBZ>
    <Data_x0020_e_x0020_Modifikimit xmlns="0e656187-b300-4fb0-8bf4-3a50f872073c">2020-06-16T10:46:03Z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868667BB174B6D96A7906D0AD46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9F341-800A-481F-8216-AF86F1103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58EDC6E-89ED-4DF2-B617-3C2321132F05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66CC70F-4FAC-4119-9EA3-FDBC0FC3F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9ABEB8-E261-42DC-BA2C-E2D0B6EEAD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910088-D6DA-4F43-97D9-C3D0D5C66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9D97DA-672B-4C40-8D35-B5673CDBFDF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9DC0227-E869-452C-BA89-B84FC3949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garantimin e infrastrukturës për ushtrimin e veprimtarisë së noterëve që ofrojnë shërbimin e tyre në një bashki tjetër brenda të njëjtit gjyqsor dhe mënyrën e përballimit të shpenzimeve</vt:lpstr>
    </vt:vector>
  </TitlesOfParts>
  <Company>Grizli777</Company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garantimin e infrastrukturës për ushtrimin e veprimtarisë së noterëve që ofrojnë shërbimin e tyre në një bashki tjetër brenda të njëjtit gjyqsor dhe mënyrën e përballimit të shpenzimeve</dc:title>
  <dc:creator>Windows User</dc:creator>
  <cp:lastModifiedBy>Alma Lisaku</cp:lastModifiedBy>
  <cp:revision>11</cp:revision>
  <cp:lastPrinted>2020-01-15T10:39:00Z</cp:lastPrinted>
  <dcterms:created xsi:type="dcterms:W3CDTF">2020-06-16T10:43:00Z</dcterms:created>
  <dcterms:modified xsi:type="dcterms:W3CDTF">2020-06-17T06:51:00Z</dcterms:modified>
</cp:coreProperties>
</file>