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D285B" w14:textId="77777777" w:rsidR="003C3138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424E0">
        <w:rPr>
          <w:rFonts w:ascii="Garamond" w:hAnsi="Garamond"/>
          <w:b/>
          <w:sz w:val="24"/>
          <w:lang w:val="sq-AL"/>
        </w:rPr>
        <w:t>UDHËZIM</w:t>
      </w:r>
    </w:p>
    <w:p w14:paraId="12A2238C" w14:textId="5D9C0987" w:rsidR="00EA37DC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424E0">
        <w:rPr>
          <w:rFonts w:ascii="Garamond" w:hAnsi="Garamond"/>
          <w:b/>
          <w:sz w:val="24"/>
          <w:lang w:val="sq-AL"/>
        </w:rPr>
        <w:t>Nr.</w:t>
      </w:r>
      <w:r w:rsidR="007424E0" w:rsidRPr="007424E0">
        <w:rPr>
          <w:rFonts w:ascii="Garamond" w:hAnsi="Garamond"/>
          <w:b/>
          <w:sz w:val="24"/>
          <w:lang w:val="sq-AL"/>
        </w:rPr>
        <w:t xml:space="preserve"> </w:t>
      </w:r>
      <w:r w:rsidRPr="007424E0">
        <w:rPr>
          <w:rFonts w:ascii="Garamond" w:hAnsi="Garamond"/>
          <w:b/>
          <w:sz w:val="24"/>
          <w:lang w:val="sq-AL"/>
        </w:rPr>
        <w:t>1134, datë 23.12.2024</w:t>
      </w:r>
    </w:p>
    <w:p w14:paraId="713A6854" w14:textId="77777777" w:rsidR="00EA37DC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C160BD" w14:textId="1CFE4C3A" w:rsidR="00EA37DC" w:rsidRPr="007424E0" w:rsidRDefault="00EA37DC" w:rsidP="007424E0">
      <w:pPr>
        <w:spacing w:after="0" w:line="240" w:lineRule="auto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MIRATIMIN E PLANIT TË VEPRIMIT PËR HARMONIZIMIN ME DIREKTIVËN E SHËRBIMEVE TË BE-</w:t>
      </w:r>
      <w:r w:rsidR="007424E0"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së</w:t>
      </w:r>
      <w:r w:rsidR="008D3A37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bookmarkStart w:id="0" w:name="_GoBack"/>
      <w:bookmarkEnd w:id="0"/>
      <w:r w:rsidR="007424E0"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–</w:t>
      </w:r>
      <w:r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="007424E0"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“</w:t>
      </w:r>
      <w:r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EKZAMINIMI I LEGJISLACIONIT SEKTORIAL</w:t>
      </w:r>
      <w:r w:rsidR="007424E0" w:rsidRPr="007424E0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”</w:t>
      </w:r>
    </w:p>
    <w:p w14:paraId="5DA9272C" w14:textId="77777777" w:rsidR="00EA37DC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3D50AE22" w14:textId="1A08A565" w:rsidR="00EA37DC" w:rsidRPr="007424E0" w:rsidRDefault="00EA37DC" w:rsidP="00EA37D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Në mbështetje të ligjit nr. 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90/2012</w:t>
      </w:r>
      <w:r w:rsidR="007424E0"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7424E0"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“P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ër </w:t>
      </w:r>
      <w:r w:rsidR="007424E0"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organizimin dhe funksionimin e administratës shtetërore”,</w:t>
      </w:r>
    </w:p>
    <w:p w14:paraId="5B351E73" w14:textId="77777777" w:rsidR="00EA37DC" w:rsidRPr="007424E0" w:rsidRDefault="00EA37DC" w:rsidP="00EA37D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1FDE024A" w14:textId="77777777" w:rsidR="00EA37DC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UDHËZOJ:</w:t>
      </w:r>
    </w:p>
    <w:p w14:paraId="230A8290" w14:textId="77777777" w:rsidR="00EA37DC" w:rsidRPr="007424E0" w:rsidRDefault="00EA37DC" w:rsidP="00EA37D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653F9232" w14:textId="07A1FF5A" w:rsidR="00EA37DC" w:rsidRPr="007424E0" w:rsidRDefault="00EA37DC" w:rsidP="00EA37D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1. Miratimin e Planit të Veprimit për Harmonizimin me Direktivën e Shërbimeve të BE-së </w:t>
      </w:r>
      <w:r w:rsid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–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Ekzaminimi</w:t>
      </w:r>
      <w:r w:rsid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i legjislacionit sektorial</w:t>
      </w:r>
      <w:r w:rsid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.</w:t>
      </w:r>
    </w:p>
    <w:p w14:paraId="52D877BB" w14:textId="77777777" w:rsidR="00EA37DC" w:rsidRPr="007424E0" w:rsidRDefault="00EA37DC" w:rsidP="00EA37D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7424E0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2. Ndjekjen, raportimin dhe monitorimin e masave të planit të veprimit nga Grupi Ndërinstitucional i Punës për Integrimin Evropian.</w:t>
      </w:r>
    </w:p>
    <w:p w14:paraId="55762C88" w14:textId="77777777" w:rsidR="00EA37DC" w:rsidRPr="007424E0" w:rsidRDefault="00EA37DC" w:rsidP="00EA37D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319730F4" w14:textId="77777777" w:rsidR="00EA37DC" w:rsidRPr="007424E0" w:rsidRDefault="00EA37DC" w:rsidP="00EA37D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424E0">
        <w:rPr>
          <w:rFonts w:ascii="Garamond" w:hAnsi="Garamond"/>
          <w:sz w:val="24"/>
          <w:lang w:val="sq-AL"/>
        </w:rPr>
        <w:t>MINISTËR I EKONOMISË KULTURËS DHE INOVACIONIT</w:t>
      </w:r>
    </w:p>
    <w:p w14:paraId="103DC86D" w14:textId="77777777" w:rsidR="00EA37DC" w:rsidRPr="007424E0" w:rsidRDefault="00EA37DC" w:rsidP="00EA37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424E0">
        <w:rPr>
          <w:rFonts w:ascii="Garamond" w:hAnsi="Garamond"/>
          <w:b/>
          <w:sz w:val="24"/>
          <w:lang w:val="sq-AL"/>
        </w:rPr>
        <w:t>Blendi Gonxhja</w:t>
      </w:r>
    </w:p>
    <w:sectPr w:rsidR="00EA37DC" w:rsidRPr="00742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DC"/>
    <w:rsid w:val="000B6756"/>
    <w:rsid w:val="00152A61"/>
    <w:rsid w:val="00263F70"/>
    <w:rsid w:val="002B2B48"/>
    <w:rsid w:val="002C3D59"/>
    <w:rsid w:val="003B7D51"/>
    <w:rsid w:val="003C3138"/>
    <w:rsid w:val="005F6005"/>
    <w:rsid w:val="007424E0"/>
    <w:rsid w:val="007D39B1"/>
    <w:rsid w:val="00882588"/>
    <w:rsid w:val="008D3A37"/>
    <w:rsid w:val="00C213F4"/>
    <w:rsid w:val="00DC58AF"/>
    <w:rsid w:val="00EA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5B3DF"/>
  <w15:chartTrackingRefBased/>
  <w15:docId w15:val="{E3D42604-EF7E-4D6C-B1BC-FA8466E6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8258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5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7A80F22FC45CF8919AF6B816D2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</Nr_x002e__x0020_akti>
    <Data_x0020_e_x0020_Krijimit xmlns="0e656187-b300-4fb0-8bf4-3a50f872073c">2024-12-27T11:23:44Z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miratimin e planit të veprimit për harmonizimin me direktivën e shërbimeve të BE-së- "Ekzaminimi i legjislacionit sektorial"</Titulli>
    <Modifikuesi xmlns="0e656187-b300-4fb0-8bf4-3a50f872073c">nevila.samarxhi</Modifikuesi>
    <Nr_x002e__x0020_prot_x0020_QBZ xmlns="0e656187-b300-4fb0-8bf4-3a50f872073c">2192/1</Nr_x002e__x0020_prot_x0020_QBZ>
    <Data_x0020_e_x0020_Modifikimit xmlns="0e656187-b300-4fb0-8bf4-3a50f872073c">2024-12-27T12:39:30Z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16104/1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7A80F22FC45CF8919AF6B816D2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BABE21-0F6F-4F6B-908B-E8E757B42E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2D4FE9-E1FB-4160-9256-4D854FF80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A3CFCE-A68B-4E0E-A4D7-82D13E37E367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DE96931-8D84-4761-91A3-5FE644CF61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72467E-71EA-4CCA-928F-D2B0FCEF5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2024-12-27T11:34:00Z</dcterms:created>
  <dcterms:modified xsi:type="dcterms:W3CDTF">2024-12-27T16:59:00Z</dcterms:modified>
</cp:coreProperties>
</file>