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516249B" w14:textId="34462319" w:rsidR="008A36C5" w:rsidRPr="00DA1F3F" w:rsidRDefault="008A36C5" w:rsidP="00DA1F3F">
      <w:pPr>
        <w:tabs>
          <w:tab w:val="left" w:pos="2730"/>
        </w:tabs>
        <w:spacing w:after="0"/>
        <w:ind w:left="0" w:firstLine="0"/>
        <w:rPr>
          <w:rFonts w:ascii="Garamond" w:hAnsi="Garamond"/>
          <w:b/>
          <w:bCs/>
          <w:szCs w:val="24"/>
        </w:rPr>
      </w:pPr>
    </w:p>
    <w:p w14:paraId="5589EBD0" w14:textId="405B2E90" w:rsidR="00CB04B5" w:rsidRPr="00DA1F3F" w:rsidRDefault="00CB04B5" w:rsidP="003A7428">
      <w:pPr>
        <w:spacing w:after="0" w:line="240" w:lineRule="auto"/>
        <w:ind w:left="0" w:firstLine="0"/>
        <w:jc w:val="center"/>
        <w:rPr>
          <w:rFonts w:ascii="Garamond" w:hAnsi="Garamond"/>
          <w:b/>
          <w:bCs/>
          <w:szCs w:val="24"/>
        </w:rPr>
      </w:pPr>
      <w:r w:rsidRPr="00DA1F3F">
        <w:rPr>
          <w:rFonts w:ascii="Garamond" w:hAnsi="Garamond"/>
          <w:b/>
          <w:bCs/>
          <w:szCs w:val="24"/>
        </w:rPr>
        <w:t>UDHËZIM</w:t>
      </w:r>
    </w:p>
    <w:p w14:paraId="272875F0" w14:textId="5860A6CB" w:rsidR="00CB04B5" w:rsidRPr="00DA1F3F" w:rsidRDefault="00CB04B5" w:rsidP="003A7428">
      <w:pPr>
        <w:spacing w:after="0" w:line="240" w:lineRule="auto"/>
        <w:ind w:left="0" w:hanging="10"/>
        <w:jc w:val="center"/>
        <w:rPr>
          <w:rFonts w:ascii="Garamond" w:hAnsi="Garamond"/>
          <w:b/>
          <w:bCs/>
          <w:szCs w:val="24"/>
        </w:rPr>
      </w:pPr>
      <w:r w:rsidRPr="00DA1F3F">
        <w:rPr>
          <w:rFonts w:ascii="Garamond" w:hAnsi="Garamond"/>
          <w:b/>
          <w:bCs/>
          <w:szCs w:val="24"/>
        </w:rPr>
        <w:t>Nr.</w:t>
      </w:r>
      <w:r w:rsidR="00DA1F3F" w:rsidRPr="00DA1F3F">
        <w:rPr>
          <w:rFonts w:ascii="Garamond" w:hAnsi="Garamond"/>
          <w:b/>
          <w:bCs/>
          <w:szCs w:val="24"/>
        </w:rPr>
        <w:t xml:space="preserve"> 3</w:t>
      </w:r>
      <w:r w:rsidRPr="00DA1F3F">
        <w:rPr>
          <w:rFonts w:ascii="Garamond" w:hAnsi="Garamond"/>
          <w:b/>
          <w:bCs/>
          <w:szCs w:val="24"/>
        </w:rPr>
        <w:t xml:space="preserve">, datë </w:t>
      </w:r>
      <w:r w:rsidR="00DA1F3F" w:rsidRPr="00DA1F3F">
        <w:rPr>
          <w:rFonts w:ascii="Garamond" w:hAnsi="Garamond"/>
          <w:b/>
          <w:bCs/>
          <w:szCs w:val="24"/>
        </w:rPr>
        <w:t>13.8.</w:t>
      </w:r>
      <w:r w:rsidRPr="00DA1F3F">
        <w:rPr>
          <w:rFonts w:ascii="Garamond" w:hAnsi="Garamond"/>
          <w:b/>
          <w:bCs/>
          <w:szCs w:val="24"/>
        </w:rPr>
        <w:t>2025</w:t>
      </w:r>
    </w:p>
    <w:p w14:paraId="7EA735D6" w14:textId="77777777" w:rsidR="008A36C5" w:rsidRPr="00DA1F3F" w:rsidRDefault="008A36C5" w:rsidP="00DA1F3F">
      <w:pPr>
        <w:spacing w:after="0" w:line="276" w:lineRule="auto"/>
        <w:ind w:left="0" w:hanging="10"/>
        <w:jc w:val="center"/>
        <w:rPr>
          <w:rFonts w:ascii="Garamond" w:hAnsi="Garamond"/>
          <w:b/>
          <w:bCs/>
          <w:szCs w:val="24"/>
        </w:rPr>
      </w:pPr>
    </w:p>
    <w:p w14:paraId="1EE1372A" w14:textId="1F5DA82F" w:rsidR="00CB04B5" w:rsidRPr="00DA1F3F" w:rsidRDefault="00CB04B5" w:rsidP="003A7428">
      <w:pPr>
        <w:spacing w:after="0" w:line="240" w:lineRule="auto"/>
        <w:ind w:left="0" w:firstLine="0"/>
        <w:jc w:val="center"/>
        <w:rPr>
          <w:rFonts w:ascii="Garamond" w:hAnsi="Garamond"/>
          <w:b/>
          <w:bCs/>
          <w:szCs w:val="24"/>
        </w:rPr>
      </w:pPr>
      <w:r w:rsidRPr="00DA1F3F">
        <w:rPr>
          <w:rFonts w:ascii="Garamond" w:hAnsi="Garamond"/>
          <w:b/>
          <w:bCs/>
          <w:szCs w:val="24"/>
        </w:rPr>
        <w:t>PËR DISA SHTESA DHE NDRYSHIME NË UDHËZIMIN NR. 21, DATË 27.6.2022</w:t>
      </w:r>
      <w:r w:rsidR="00DA1F3F">
        <w:rPr>
          <w:rFonts w:ascii="Garamond" w:hAnsi="Garamond"/>
          <w:b/>
          <w:bCs/>
          <w:szCs w:val="24"/>
        </w:rPr>
        <w:t xml:space="preserve">, </w:t>
      </w:r>
      <w:r w:rsidRPr="00DA1F3F">
        <w:rPr>
          <w:rFonts w:ascii="Garamond" w:hAnsi="Garamond"/>
          <w:b/>
          <w:bCs/>
          <w:szCs w:val="24"/>
        </w:rPr>
        <w:t>“PËR KUALIFIKIMIN E VAZHDUAR PROFESIONAL TË MËSIMDHËNËSVE TË KULTURËS PROFESIONALE NË ARSIMIN DHE FORMIMIN PROFESIONAL”</w:t>
      </w:r>
      <w:r w:rsidR="0030544B" w:rsidRPr="00DA1F3F">
        <w:rPr>
          <w:rFonts w:ascii="Garamond" w:hAnsi="Garamond"/>
          <w:b/>
          <w:bCs/>
          <w:szCs w:val="24"/>
        </w:rPr>
        <w:t>,</w:t>
      </w:r>
      <w:r w:rsidRPr="00DA1F3F">
        <w:rPr>
          <w:rFonts w:ascii="Garamond" w:hAnsi="Garamond"/>
          <w:b/>
          <w:bCs/>
          <w:szCs w:val="24"/>
        </w:rPr>
        <w:t xml:space="preserve"> I </w:t>
      </w:r>
      <w:r w:rsidR="00DA1F3F" w:rsidRPr="00DA1F3F">
        <w:rPr>
          <w:rFonts w:ascii="Garamond" w:hAnsi="Garamond"/>
          <w:b/>
          <w:bCs/>
          <w:szCs w:val="24"/>
        </w:rPr>
        <w:t>NDRYSHUAR</w:t>
      </w:r>
      <w:r w:rsidRPr="00DA1F3F">
        <w:rPr>
          <w:rFonts w:ascii="Garamond" w:hAnsi="Garamond"/>
          <w:b/>
          <w:bCs/>
          <w:szCs w:val="24"/>
        </w:rPr>
        <w:t xml:space="preserve"> </w:t>
      </w:r>
    </w:p>
    <w:p w14:paraId="410DF90F" w14:textId="77777777" w:rsidR="00CB04B5" w:rsidRPr="00DA1F3F" w:rsidRDefault="00CB04B5" w:rsidP="003A7428">
      <w:pPr>
        <w:spacing w:after="0" w:line="240" w:lineRule="auto"/>
        <w:ind w:left="0" w:firstLine="0"/>
        <w:jc w:val="center"/>
        <w:rPr>
          <w:rFonts w:ascii="Garamond" w:hAnsi="Garamond"/>
          <w:b/>
          <w:bCs/>
          <w:szCs w:val="24"/>
        </w:rPr>
      </w:pPr>
    </w:p>
    <w:p w14:paraId="0155625F" w14:textId="050E036C" w:rsidR="008A36C5" w:rsidRPr="00DA1F3F" w:rsidRDefault="00CB04B5" w:rsidP="003A7428">
      <w:pPr>
        <w:spacing w:after="0" w:line="240" w:lineRule="auto"/>
        <w:ind w:left="0" w:firstLine="288"/>
        <w:rPr>
          <w:rFonts w:ascii="Garamond" w:hAnsi="Garamond"/>
          <w:szCs w:val="24"/>
        </w:rPr>
      </w:pPr>
      <w:r w:rsidRPr="00DA1F3F">
        <w:rPr>
          <w:rFonts w:ascii="Garamond" w:hAnsi="Garamond"/>
          <w:szCs w:val="24"/>
        </w:rPr>
        <w:t>Në mbështetje të nenit 102, pika 4, të Kushtetutës së Republikës së Shqipërisë</w:t>
      </w:r>
      <w:r w:rsidR="00DA1F3F">
        <w:rPr>
          <w:rFonts w:ascii="Garamond" w:hAnsi="Garamond"/>
          <w:szCs w:val="24"/>
        </w:rPr>
        <w:t>;</w:t>
      </w:r>
      <w:r w:rsidR="00DD19C9" w:rsidRPr="00DA1F3F">
        <w:rPr>
          <w:rFonts w:ascii="Garamond" w:hAnsi="Garamond"/>
          <w:szCs w:val="24"/>
        </w:rPr>
        <w:t xml:space="preserve"> </w:t>
      </w:r>
      <w:r w:rsidRPr="00DA1F3F">
        <w:rPr>
          <w:rFonts w:ascii="Garamond" w:hAnsi="Garamond"/>
          <w:szCs w:val="24"/>
        </w:rPr>
        <w:t>të pikës 4, të nenit 12, të ligjit nr.</w:t>
      </w:r>
      <w:r w:rsidR="00DA1F3F">
        <w:rPr>
          <w:rFonts w:ascii="Garamond" w:hAnsi="Garamond"/>
          <w:szCs w:val="24"/>
        </w:rPr>
        <w:t xml:space="preserve"> </w:t>
      </w:r>
      <w:r w:rsidRPr="00DA1F3F">
        <w:rPr>
          <w:rFonts w:ascii="Garamond" w:hAnsi="Garamond"/>
          <w:szCs w:val="24"/>
        </w:rPr>
        <w:t>15/2017</w:t>
      </w:r>
      <w:r w:rsidR="00DA1F3F">
        <w:rPr>
          <w:rFonts w:ascii="Garamond" w:hAnsi="Garamond"/>
          <w:szCs w:val="24"/>
        </w:rPr>
        <w:t>,</w:t>
      </w:r>
      <w:r w:rsidRPr="00DA1F3F">
        <w:rPr>
          <w:rFonts w:ascii="Garamond" w:hAnsi="Garamond"/>
          <w:szCs w:val="24"/>
        </w:rPr>
        <w:t xml:space="preserve"> “Për arsimin dhe formimin profesional në Republikën e Shqipërisë”, i ndryshuar; dhe të </w:t>
      </w:r>
      <w:r w:rsidR="00DD19C9" w:rsidRPr="00DA1F3F">
        <w:rPr>
          <w:rFonts w:ascii="Garamond" w:hAnsi="Garamond"/>
          <w:szCs w:val="24"/>
        </w:rPr>
        <w:t>pik</w:t>
      </w:r>
      <w:r w:rsidR="003F698A" w:rsidRPr="00DA1F3F">
        <w:rPr>
          <w:rFonts w:ascii="Garamond" w:hAnsi="Garamond"/>
          <w:szCs w:val="24"/>
        </w:rPr>
        <w:t>ë</w:t>
      </w:r>
      <w:r w:rsidR="00DD19C9" w:rsidRPr="00DA1F3F">
        <w:rPr>
          <w:rFonts w:ascii="Garamond" w:hAnsi="Garamond"/>
          <w:szCs w:val="24"/>
        </w:rPr>
        <w:t>s 1</w:t>
      </w:r>
      <w:r w:rsidR="00DA1F3F">
        <w:rPr>
          <w:rFonts w:ascii="Garamond" w:hAnsi="Garamond"/>
          <w:szCs w:val="24"/>
        </w:rPr>
        <w:t>,</w:t>
      </w:r>
      <w:r w:rsidR="00DD19C9" w:rsidRPr="00DA1F3F">
        <w:rPr>
          <w:rFonts w:ascii="Garamond" w:hAnsi="Garamond"/>
          <w:szCs w:val="24"/>
        </w:rPr>
        <w:t xml:space="preserve"> t</w:t>
      </w:r>
      <w:r w:rsidR="003F698A" w:rsidRPr="00DA1F3F">
        <w:rPr>
          <w:rFonts w:ascii="Garamond" w:hAnsi="Garamond"/>
          <w:szCs w:val="24"/>
        </w:rPr>
        <w:t>ë</w:t>
      </w:r>
      <w:r w:rsidR="00DD19C9" w:rsidRPr="00DA1F3F">
        <w:rPr>
          <w:rFonts w:ascii="Garamond" w:hAnsi="Garamond"/>
          <w:szCs w:val="24"/>
        </w:rPr>
        <w:t xml:space="preserve"> </w:t>
      </w:r>
      <w:r w:rsidRPr="00DA1F3F">
        <w:rPr>
          <w:rFonts w:ascii="Garamond" w:hAnsi="Garamond"/>
          <w:szCs w:val="24"/>
        </w:rPr>
        <w:t>nenit 70, të udhëzimit nr. 759, datë 30.9.2024</w:t>
      </w:r>
      <w:r w:rsidR="00DA1F3F">
        <w:rPr>
          <w:rFonts w:ascii="Garamond" w:hAnsi="Garamond"/>
          <w:szCs w:val="24"/>
        </w:rPr>
        <w:t>,</w:t>
      </w:r>
      <w:r w:rsidRPr="00DA1F3F">
        <w:rPr>
          <w:rFonts w:ascii="Garamond" w:hAnsi="Garamond"/>
          <w:szCs w:val="24"/>
        </w:rPr>
        <w:t xml:space="preserve"> të </w:t>
      </w:r>
      <w:r w:rsidR="003A7428">
        <w:rPr>
          <w:rFonts w:ascii="Garamond" w:hAnsi="Garamond"/>
          <w:szCs w:val="24"/>
        </w:rPr>
        <w:t>m</w:t>
      </w:r>
      <w:bookmarkStart w:id="0" w:name="_GoBack"/>
      <w:bookmarkEnd w:id="0"/>
      <w:r w:rsidRPr="00DA1F3F">
        <w:rPr>
          <w:rFonts w:ascii="Garamond" w:hAnsi="Garamond"/>
          <w:szCs w:val="24"/>
        </w:rPr>
        <w:t>inistrit të Ekonomisë, Kulturës dhe Inovacionit</w:t>
      </w:r>
      <w:r w:rsidR="00DA1F3F">
        <w:rPr>
          <w:rFonts w:ascii="Garamond" w:hAnsi="Garamond"/>
          <w:szCs w:val="24"/>
        </w:rPr>
        <w:t>,</w:t>
      </w:r>
      <w:r w:rsidRPr="00DA1F3F">
        <w:rPr>
          <w:rFonts w:ascii="Garamond" w:hAnsi="Garamond"/>
          <w:szCs w:val="24"/>
        </w:rPr>
        <w:t xml:space="preserve"> “Për mënyrën e organizimit dhe veprimtarisë, menaxhimin e burimeve njerëzore, përbërjen e njësisë së zhvillimit të institucioneve, ofruesve të arsimit dhe formimit profesional dhe zhvillimit të vazhduar profesional të personelit”, të ndryshuar</w:t>
      </w:r>
      <w:r w:rsidR="00DA1F3F" w:rsidRPr="00DA1F3F">
        <w:rPr>
          <w:rFonts w:ascii="Garamond" w:hAnsi="Garamond"/>
          <w:szCs w:val="24"/>
        </w:rPr>
        <w:t xml:space="preserve">, </w:t>
      </w:r>
    </w:p>
    <w:p w14:paraId="401CC2B8" w14:textId="77777777" w:rsidR="00DA1F3F" w:rsidRPr="00DA1F3F" w:rsidRDefault="00DA1F3F" w:rsidP="003A7428">
      <w:pPr>
        <w:spacing w:after="0" w:line="240" w:lineRule="auto"/>
        <w:ind w:left="0" w:firstLine="288"/>
        <w:rPr>
          <w:rFonts w:ascii="Garamond" w:hAnsi="Garamond"/>
          <w:szCs w:val="24"/>
        </w:rPr>
      </w:pPr>
    </w:p>
    <w:p w14:paraId="0ED32A73" w14:textId="2A66D4A0" w:rsidR="00CB04B5" w:rsidRPr="00DA1F3F" w:rsidRDefault="00CB04B5" w:rsidP="003A7428">
      <w:pPr>
        <w:spacing w:after="0" w:line="240" w:lineRule="auto"/>
        <w:ind w:left="0" w:hanging="10"/>
        <w:jc w:val="center"/>
        <w:rPr>
          <w:rFonts w:ascii="Garamond" w:hAnsi="Garamond"/>
          <w:bCs/>
          <w:szCs w:val="24"/>
        </w:rPr>
      </w:pPr>
      <w:r w:rsidRPr="00DA1F3F">
        <w:rPr>
          <w:rFonts w:ascii="Garamond" w:hAnsi="Garamond"/>
          <w:bCs/>
          <w:szCs w:val="24"/>
        </w:rPr>
        <w:t>UDHËZOJ:</w:t>
      </w:r>
    </w:p>
    <w:p w14:paraId="45F7D86A" w14:textId="77777777" w:rsidR="00DA1F3F" w:rsidRPr="00DA1F3F" w:rsidRDefault="00DA1F3F" w:rsidP="003A7428">
      <w:pPr>
        <w:spacing w:after="0" w:line="240" w:lineRule="auto"/>
        <w:ind w:left="0" w:hanging="10"/>
        <w:jc w:val="center"/>
        <w:rPr>
          <w:rFonts w:ascii="Garamond" w:hAnsi="Garamond"/>
          <w:bCs/>
          <w:szCs w:val="24"/>
        </w:rPr>
      </w:pPr>
    </w:p>
    <w:p w14:paraId="757D5126" w14:textId="77777777" w:rsidR="00DA1F3F" w:rsidRDefault="00CB04B5" w:rsidP="003A7428">
      <w:pPr>
        <w:spacing w:after="0" w:line="240" w:lineRule="auto"/>
        <w:ind w:left="0" w:firstLine="288"/>
        <w:rPr>
          <w:rFonts w:ascii="Garamond" w:hAnsi="Garamond"/>
          <w:szCs w:val="24"/>
        </w:rPr>
      </w:pPr>
      <w:r w:rsidRPr="00DA1F3F">
        <w:rPr>
          <w:rFonts w:ascii="Garamond" w:hAnsi="Garamond"/>
          <w:szCs w:val="24"/>
        </w:rPr>
        <w:t>Në udhëzimin nr. 21, datë 27.6.2022, “Për kualifikimin e vazhduar profesional të mësimdhënësve të kulturës profesionale në arsimin dhe formimin profesional”, i ndryshuar, bëhen shtesat dhe ndryshimet si më poshtë vijon:</w:t>
      </w:r>
    </w:p>
    <w:p w14:paraId="0BB3444B" w14:textId="77777777" w:rsidR="00DA1F3F" w:rsidRDefault="00DA1F3F" w:rsidP="003A7428">
      <w:pPr>
        <w:spacing w:after="0" w:line="240" w:lineRule="auto"/>
        <w:ind w:left="0" w:firstLine="288"/>
        <w:rPr>
          <w:rFonts w:ascii="Garamond" w:hAnsi="Garamond"/>
          <w:szCs w:val="24"/>
        </w:rPr>
      </w:pPr>
      <w:r w:rsidRPr="00DA1F3F">
        <w:rPr>
          <w:rFonts w:ascii="Garamond" w:hAnsi="Garamond"/>
          <w:szCs w:val="24"/>
        </w:rPr>
        <w:t>1.</w:t>
      </w:r>
      <w:r>
        <w:rPr>
          <w:rFonts w:ascii="Garamond" w:hAnsi="Garamond"/>
          <w:szCs w:val="24"/>
        </w:rPr>
        <w:t xml:space="preserve"> </w:t>
      </w:r>
      <w:r w:rsidR="00CB04B5" w:rsidRPr="00DA1F3F">
        <w:rPr>
          <w:rFonts w:ascii="Garamond" w:hAnsi="Garamond"/>
          <w:szCs w:val="24"/>
        </w:rPr>
        <w:t xml:space="preserve">Kudo në tekst togfjalëshi </w:t>
      </w:r>
      <w:r w:rsidRPr="00DA1F3F">
        <w:rPr>
          <w:rFonts w:ascii="Garamond" w:hAnsi="Garamond"/>
          <w:szCs w:val="24"/>
        </w:rPr>
        <w:t>“</w:t>
      </w:r>
      <w:r w:rsidR="00CB04B5" w:rsidRPr="00DA1F3F">
        <w:rPr>
          <w:rFonts w:ascii="Garamond" w:hAnsi="Garamond"/>
          <w:szCs w:val="24"/>
        </w:rPr>
        <w:t>Komisioni i akreditimit të programeve dhe trajnimeve (KAPT</w:t>
      </w:r>
      <w:r w:rsidR="0030544B" w:rsidRPr="00DA1F3F">
        <w:rPr>
          <w:rFonts w:ascii="Garamond" w:hAnsi="Garamond"/>
          <w:szCs w:val="24"/>
        </w:rPr>
        <w:t>)</w:t>
      </w:r>
      <w:r w:rsidRPr="00DA1F3F">
        <w:rPr>
          <w:rFonts w:ascii="Garamond" w:hAnsi="Garamond"/>
          <w:szCs w:val="24"/>
        </w:rPr>
        <w:t>”</w:t>
      </w:r>
      <w:r w:rsidR="0030544B" w:rsidRPr="00DA1F3F">
        <w:rPr>
          <w:rFonts w:ascii="Garamond" w:hAnsi="Garamond"/>
          <w:szCs w:val="24"/>
        </w:rPr>
        <w:t xml:space="preserve"> </w:t>
      </w:r>
      <w:r w:rsidR="00CB04B5" w:rsidRPr="00DA1F3F">
        <w:rPr>
          <w:rFonts w:ascii="Garamond" w:hAnsi="Garamond"/>
          <w:szCs w:val="24"/>
        </w:rPr>
        <w:t xml:space="preserve">zëvendësohet me togfjalëshin </w:t>
      </w:r>
      <w:r w:rsidR="007B0CAF" w:rsidRPr="00DA1F3F">
        <w:rPr>
          <w:rFonts w:ascii="Garamond" w:hAnsi="Garamond"/>
          <w:szCs w:val="24"/>
        </w:rPr>
        <w:t>“</w:t>
      </w:r>
      <w:r w:rsidR="00CB04B5" w:rsidRPr="00DA1F3F">
        <w:rPr>
          <w:rFonts w:ascii="Garamond" w:eastAsiaTheme="minorHAnsi" w:hAnsi="Garamond"/>
          <w:szCs w:val="24"/>
        </w:rPr>
        <w:t>Agjencia e Sigurimit të Cilësisë në Arsimin Parauniversitar</w:t>
      </w:r>
      <w:r w:rsidR="00CB04B5" w:rsidRPr="00DA1F3F">
        <w:rPr>
          <w:rFonts w:ascii="Garamond" w:hAnsi="Garamond"/>
          <w:szCs w:val="24"/>
        </w:rPr>
        <w:t xml:space="preserve"> (</w:t>
      </w:r>
      <w:proofErr w:type="spellStart"/>
      <w:r w:rsidR="00CB04B5" w:rsidRPr="00DA1F3F">
        <w:rPr>
          <w:rFonts w:ascii="Garamond" w:hAnsi="Garamond"/>
          <w:szCs w:val="24"/>
        </w:rPr>
        <w:t>ASCAP</w:t>
      </w:r>
      <w:proofErr w:type="spellEnd"/>
      <w:r w:rsidR="00CB04B5" w:rsidRPr="00DA1F3F">
        <w:rPr>
          <w:rFonts w:ascii="Garamond" w:hAnsi="Garamond"/>
          <w:szCs w:val="24"/>
        </w:rPr>
        <w:t>)</w:t>
      </w:r>
      <w:r w:rsidR="007B0CAF" w:rsidRPr="00DA1F3F">
        <w:rPr>
          <w:rFonts w:ascii="Garamond" w:hAnsi="Garamond"/>
          <w:szCs w:val="24"/>
        </w:rPr>
        <w:t>”</w:t>
      </w:r>
      <w:r>
        <w:rPr>
          <w:rFonts w:ascii="Garamond" w:hAnsi="Garamond"/>
          <w:szCs w:val="24"/>
        </w:rPr>
        <w:t>.</w:t>
      </w:r>
    </w:p>
    <w:p w14:paraId="1E4771BE" w14:textId="6E6DF740" w:rsidR="00DA1F3F" w:rsidRPr="00DA1F3F" w:rsidRDefault="00DA1F3F" w:rsidP="003A7428">
      <w:pPr>
        <w:spacing w:after="0" w:line="240" w:lineRule="auto"/>
        <w:ind w:left="0" w:firstLine="288"/>
        <w:rPr>
          <w:rFonts w:ascii="Garamond" w:hAnsi="Garamond"/>
          <w:szCs w:val="24"/>
        </w:rPr>
      </w:pPr>
      <w:r>
        <w:rPr>
          <w:rFonts w:ascii="Garamond" w:hAnsi="Garamond"/>
          <w:szCs w:val="24"/>
        </w:rPr>
        <w:t xml:space="preserve">2. </w:t>
      </w:r>
      <w:r w:rsidR="00CB04B5" w:rsidRPr="00DA1F3F">
        <w:rPr>
          <w:rFonts w:ascii="Garamond" w:hAnsi="Garamond"/>
          <w:szCs w:val="24"/>
        </w:rPr>
        <w:t>Neni 3, pika 1, shkronja “b”, ndrysh</w:t>
      </w:r>
      <w:r w:rsidR="00797059" w:rsidRPr="00DA1F3F">
        <w:rPr>
          <w:rFonts w:ascii="Garamond" w:hAnsi="Garamond"/>
          <w:szCs w:val="24"/>
        </w:rPr>
        <w:t>ohet</w:t>
      </w:r>
      <w:r w:rsidR="00CB04B5" w:rsidRPr="00DA1F3F">
        <w:rPr>
          <w:rFonts w:ascii="Garamond" w:hAnsi="Garamond"/>
          <w:szCs w:val="24"/>
        </w:rPr>
        <w:t xml:space="preserve"> si më poshtë: </w:t>
      </w:r>
    </w:p>
    <w:p w14:paraId="5F92B531" w14:textId="7A5B7102" w:rsidR="00CB04B5" w:rsidRPr="00DA1F3F" w:rsidRDefault="00CB04B5" w:rsidP="003A7428">
      <w:pPr>
        <w:spacing w:after="0" w:line="240" w:lineRule="auto"/>
        <w:ind w:left="0" w:firstLine="288"/>
        <w:rPr>
          <w:rFonts w:ascii="Garamond" w:hAnsi="Garamond"/>
          <w:szCs w:val="24"/>
        </w:rPr>
      </w:pPr>
      <w:r w:rsidRPr="00DA1F3F">
        <w:rPr>
          <w:rFonts w:ascii="Garamond" w:hAnsi="Garamond"/>
          <w:szCs w:val="24"/>
        </w:rPr>
        <w:t xml:space="preserve">“b) Të kryejë çdo vit, të paktën 18 orë (1 kredit) trajnime, të akredituara nga </w:t>
      </w:r>
      <w:proofErr w:type="spellStart"/>
      <w:r w:rsidRPr="00DA1F3F">
        <w:rPr>
          <w:rFonts w:ascii="Garamond" w:hAnsi="Garamond"/>
          <w:szCs w:val="24"/>
        </w:rPr>
        <w:t>AKAFPK</w:t>
      </w:r>
      <w:proofErr w:type="spellEnd"/>
      <w:r w:rsidR="00DA1F3F">
        <w:rPr>
          <w:rFonts w:ascii="Garamond" w:hAnsi="Garamond"/>
          <w:szCs w:val="24"/>
        </w:rPr>
        <w:t>-ja</w:t>
      </w:r>
      <w:r w:rsidRPr="00DA1F3F">
        <w:rPr>
          <w:rFonts w:ascii="Garamond" w:hAnsi="Garamond"/>
          <w:szCs w:val="24"/>
        </w:rPr>
        <w:t xml:space="preserve"> ose 18 orë (10 </w:t>
      </w:r>
      <w:proofErr w:type="spellStart"/>
      <w:r w:rsidRPr="00DA1F3F">
        <w:rPr>
          <w:rFonts w:ascii="Garamond" w:hAnsi="Garamond"/>
          <w:szCs w:val="24"/>
        </w:rPr>
        <w:t>kredite</w:t>
      </w:r>
      <w:proofErr w:type="spellEnd"/>
      <w:r w:rsidRPr="00DA1F3F">
        <w:rPr>
          <w:rFonts w:ascii="Garamond" w:hAnsi="Garamond"/>
          <w:szCs w:val="24"/>
        </w:rPr>
        <w:t xml:space="preserve">) trajnime të akredituara nga </w:t>
      </w:r>
      <w:r w:rsidRPr="00DA1F3F">
        <w:rPr>
          <w:rFonts w:ascii="Garamond" w:eastAsiaTheme="minorHAnsi" w:hAnsi="Garamond"/>
          <w:szCs w:val="24"/>
        </w:rPr>
        <w:t xml:space="preserve">Agjencia e Sigurimit të Cilësisë në Arsimin Parauniversitar </w:t>
      </w:r>
      <w:r w:rsidRPr="00DA1F3F">
        <w:rPr>
          <w:rFonts w:ascii="Garamond" w:hAnsi="Garamond"/>
          <w:szCs w:val="24"/>
        </w:rPr>
        <w:t>(</w:t>
      </w:r>
      <w:proofErr w:type="spellStart"/>
      <w:r w:rsidRPr="00DA1F3F">
        <w:rPr>
          <w:rFonts w:ascii="Garamond" w:hAnsi="Garamond"/>
          <w:szCs w:val="24"/>
        </w:rPr>
        <w:t>ASCAP</w:t>
      </w:r>
      <w:proofErr w:type="spellEnd"/>
      <w:r w:rsidRPr="00DA1F3F">
        <w:rPr>
          <w:rFonts w:ascii="Garamond" w:hAnsi="Garamond"/>
          <w:szCs w:val="24"/>
        </w:rPr>
        <w:t xml:space="preserve">) dhe të njohura nga </w:t>
      </w:r>
      <w:proofErr w:type="spellStart"/>
      <w:r w:rsidRPr="00DA1F3F">
        <w:rPr>
          <w:rFonts w:ascii="Garamond" w:hAnsi="Garamond"/>
          <w:szCs w:val="24"/>
        </w:rPr>
        <w:t>AKAFPK</w:t>
      </w:r>
      <w:proofErr w:type="spellEnd"/>
      <w:r w:rsidR="00DA1F3F">
        <w:rPr>
          <w:rFonts w:ascii="Garamond" w:hAnsi="Garamond"/>
          <w:szCs w:val="24"/>
        </w:rPr>
        <w:t>-ja</w:t>
      </w:r>
      <w:r w:rsidRPr="00DA1F3F">
        <w:rPr>
          <w:rFonts w:ascii="Garamond" w:hAnsi="Garamond"/>
          <w:szCs w:val="24"/>
        </w:rPr>
        <w:t>”.</w:t>
      </w:r>
    </w:p>
    <w:p w14:paraId="08388154" w14:textId="7BEA1579" w:rsidR="000D1C0F" w:rsidRPr="00DA1F3F" w:rsidRDefault="00DA1F3F" w:rsidP="003A7428">
      <w:pPr>
        <w:spacing w:after="0" w:line="240" w:lineRule="auto"/>
        <w:ind w:left="288" w:firstLine="0"/>
        <w:rPr>
          <w:rFonts w:ascii="Garamond" w:hAnsi="Garamond"/>
          <w:color w:val="2F5496" w:themeColor="accent1" w:themeShade="BF"/>
          <w:szCs w:val="24"/>
        </w:rPr>
      </w:pPr>
      <w:r>
        <w:rPr>
          <w:rFonts w:ascii="Garamond" w:hAnsi="Garamond"/>
          <w:szCs w:val="24"/>
        </w:rPr>
        <w:t xml:space="preserve">3. </w:t>
      </w:r>
      <w:r w:rsidR="00CB04B5" w:rsidRPr="00DA1F3F">
        <w:rPr>
          <w:rFonts w:ascii="Garamond" w:hAnsi="Garamond"/>
          <w:szCs w:val="24"/>
        </w:rPr>
        <w:t>Në nenin 4, pika 2,</w:t>
      </w:r>
      <w:r w:rsidR="000D1C0F" w:rsidRPr="00DA1F3F">
        <w:rPr>
          <w:rFonts w:ascii="Garamond" w:hAnsi="Garamond"/>
          <w:szCs w:val="24"/>
        </w:rPr>
        <w:t xml:space="preserve"> b</w:t>
      </w:r>
      <w:r w:rsidR="003F698A" w:rsidRPr="00DA1F3F">
        <w:rPr>
          <w:rFonts w:ascii="Garamond" w:hAnsi="Garamond"/>
          <w:szCs w:val="24"/>
        </w:rPr>
        <w:t>ë</w:t>
      </w:r>
      <w:r w:rsidR="000D1C0F" w:rsidRPr="00DA1F3F">
        <w:rPr>
          <w:rFonts w:ascii="Garamond" w:hAnsi="Garamond"/>
          <w:szCs w:val="24"/>
        </w:rPr>
        <w:t>hen ndryshimi</w:t>
      </w:r>
      <w:r w:rsidR="00CB04B5" w:rsidRPr="00DA1F3F">
        <w:rPr>
          <w:rFonts w:ascii="Garamond" w:hAnsi="Garamond"/>
          <w:szCs w:val="24"/>
        </w:rPr>
        <w:t xml:space="preserve"> si më poshtë:</w:t>
      </w:r>
    </w:p>
    <w:p w14:paraId="595B03AA" w14:textId="2359268D" w:rsidR="00CB04B5" w:rsidRPr="00DA1F3F" w:rsidRDefault="00CB04B5" w:rsidP="003A7428">
      <w:pPr>
        <w:spacing w:after="0" w:line="240" w:lineRule="auto"/>
        <w:ind w:left="0" w:firstLine="288"/>
        <w:rPr>
          <w:rFonts w:ascii="Garamond" w:hAnsi="Garamond"/>
          <w:color w:val="2F5496" w:themeColor="accent1" w:themeShade="BF"/>
          <w:szCs w:val="24"/>
        </w:rPr>
      </w:pPr>
      <w:r w:rsidRPr="00DA1F3F">
        <w:rPr>
          <w:rFonts w:ascii="Garamond" w:eastAsiaTheme="minorHAnsi" w:hAnsi="Garamond"/>
          <w:szCs w:val="24"/>
        </w:rPr>
        <w:t xml:space="preserve">“a) </w:t>
      </w:r>
      <w:r w:rsidR="00B15C2C" w:rsidRPr="00DA1F3F">
        <w:rPr>
          <w:rFonts w:ascii="Garamond" w:eastAsiaTheme="minorHAnsi" w:hAnsi="Garamond"/>
          <w:szCs w:val="24"/>
        </w:rPr>
        <w:t>N</w:t>
      </w:r>
      <w:r w:rsidR="003F698A" w:rsidRPr="00DA1F3F">
        <w:rPr>
          <w:rFonts w:ascii="Garamond" w:eastAsiaTheme="minorHAnsi" w:hAnsi="Garamond"/>
          <w:szCs w:val="24"/>
        </w:rPr>
        <w:t>ë</w:t>
      </w:r>
      <w:r w:rsidR="00B15C2C" w:rsidRPr="00DA1F3F">
        <w:rPr>
          <w:rFonts w:ascii="Garamond" w:eastAsiaTheme="minorHAnsi" w:hAnsi="Garamond"/>
          <w:szCs w:val="24"/>
        </w:rPr>
        <w:t xml:space="preserve"> shkronj</w:t>
      </w:r>
      <w:r w:rsidR="003F698A" w:rsidRPr="00DA1F3F">
        <w:rPr>
          <w:rFonts w:ascii="Garamond" w:eastAsiaTheme="minorHAnsi" w:hAnsi="Garamond"/>
          <w:szCs w:val="24"/>
        </w:rPr>
        <w:t>ë</w:t>
      </w:r>
      <w:r w:rsidR="00B15C2C" w:rsidRPr="00DA1F3F">
        <w:rPr>
          <w:rFonts w:ascii="Garamond" w:eastAsiaTheme="minorHAnsi" w:hAnsi="Garamond"/>
          <w:szCs w:val="24"/>
        </w:rPr>
        <w:t>n “a”</w:t>
      </w:r>
      <w:r w:rsidR="006B7D68">
        <w:rPr>
          <w:rFonts w:ascii="Garamond" w:eastAsiaTheme="minorHAnsi" w:hAnsi="Garamond"/>
          <w:szCs w:val="24"/>
        </w:rPr>
        <w:t>,</w:t>
      </w:r>
      <w:r w:rsidR="00B15C2C" w:rsidRPr="00DA1F3F">
        <w:rPr>
          <w:rFonts w:ascii="Garamond" w:eastAsiaTheme="minorHAnsi" w:hAnsi="Garamond"/>
          <w:szCs w:val="24"/>
        </w:rPr>
        <w:t xml:space="preserve"> togfjal</w:t>
      </w:r>
      <w:r w:rsidR="003F698A" w:rsidRPr="00DA1F3F">
        <w:rPr>
          <w:rFonts w:ascii="Garamond" w:eastAsiaTheme="minorHAnsi" w:hAnsi="Garamond"/>
          <w:szCs w:val="24"/>
        </w:rPr>
        <w:t>ë</w:t>
      </w:r>
      <w:r w:rsidR="00B15C2C" w:rsidRPr="00DA1F3F">
        <w:rPr>
          <w:rFonts w:ascii="Garamond" w:eastAsiaTheme="minorHAnsi" w:hAnsi="Garamond"/>
          <w:szCs w:val="24"/>
        </w:rPr>
        <w:t xml:space="preserve">shi </w:t>
      </w:r>
      <w:r w:rsidR="006B7D68">
        <w:rPr>
          <w:rFonts w:ascii="Garamond" w:eastAsiaTheme="minorHAnsi" w:hAnsi="Garamond"/>
          <w:szCs w:val="24"/>
        </w:rPr>
        <w:t xml:space="preserve"> “</w:t>
      </w:r>
      <w:r w:rsidR="00B15C2C" w:rsidRPr="00DA1F3F">
        <w:rPr>
          <w:rFonts w:ascii="Garamond" w:eastAsiaTheme="minorHAnsi" w:hAnsi="Garamond"/>
          <w:szCs w:val="24"/>
        </w:rPr>
        <w:t>5 vjet” z</w:t>
      </w:r>
      <w:r w:rsidR="003F698A" w:rsidRPr="00DA1F3F">
        <w:rPr>
          <w:rFonts w:ascii="Garamond" w:eastAsiaTheme="minorHAnsi" w:hAnsi="Garamond"/>
          <w:szCs w:val="24"/>
        </w:rPr>
        <w:t>ë</w:t>
      </w:r>
      <w:r w:rsidR="00B15C2C" w:rsidRPr="00DA1F3F">
        <w:rPr>
          <w:rFonts w:ascii="Garamond" w:eastAsiaTheme="minorHAnsi" w:hAnsi="Garamond"/>
          <w:szCs w:val="24"/>
        </w:rPr>
        <w:t>vend</w:t>
      </w:r>
      <w:r w:rsidR="003F698A" w:rsidRPr="00DA1F3F">
        <w:rPr>
          <w:rFonts w:ascii="Garamond" w:eastAsiaTheme="minorHAnsi" w:hAnsi="Garamond"/>
          <w:szCs w:val="24"/>
        </w:rPr>
        <w:t>ë</w:t>
      </w:r>
      <w:r w:rsidR="00B15C2C" w:rsidRPr="00DA1F3F">
        <w:rPr>
          <w:rFonts w:ascii="Garamond" w:eastAsiaTheme="minorHAnsi" w:hAnsi="Garamond"/>
          <w:szCs w:val="24"/>
        </w:rPr>
        <w:t>sohet me togfjal</w:t>
      </w:r>
      <w:r w:rsidR="003F698A" w:rsidRPr="00DA1F3F">
        <w:rPr>
          <w:rFonts w:ascii="Garamond" w:eastAsiaTheme="minorHAnsi" w:hAnsi="Garamond"/>
          <w:szCs w:val="24"/>
        </w:rPr>
        <w:t>ë</w:t>
      </w:r>
      <w:r w:rsidR="00B15C2C" w:rsidRPr="00DA1F3F">
        <w:rPr>
          <w:rFonts w:ascii="Garamond" w:eastAsiaTheme="minorHAnsi" w:hAnsi="Garamond"/>
          <w:szCs w:val="24"/>
        </w:rPr>
        <w:t>shin “</w:t>
      </w:r>
      <w:r w:rsidRPr="00DA1F3F">
        <w:rPr>
          <w:rFonts w:ascii="Garamond" w:eastAsiaTheme="minorHAnsi" w:hAnsi="Garamond"/>
          <w:szCs w:val="24"/>
        </w:rPr>
        <w:t>3 vjet</w:t>
      </w:r>
      <w:r w:rsidR="00B15C2C" w:rsidRPr="00DA1F3F">
        <w:rPr>
          <w:rFonts w:ascii="Garamond" w:eastAsiaTheme="minorHAnsi" w:hAnsi="Garamond"/>
          <w:szCs w:val="24"/>
        </w:rPr>
        <w:t>”</w:t>
      </w:r>
      <w:r w:rsidR="006B7D68">
        <w:rPr>
          <w:rFonts w:ascii="Garamond" w:eastAsiaTheme="minorHAnsi" w:hAnsi="Garamond"/>
          <w:szCs w:val="24"/>
        </w:rPr>
        <w:t>;</w:t>
      </w:r>
      <w:r w:rsidRPr="00DA1F3F">
        <w:rPr>
          <w:rFonts w:ascii="Garamond" w:eastAsiaTheme="minorHAnsi" w:hAnsi="Garamond"/>
          <w:color w:val="0070C0"/>
          <w:szCs w:val="24"/>
        </w:rPr>
        <w:t xml:space="preserve"> </w:t>
      </w:r>
    </w:p>
    <w:p w14:paraId="13A888CC" w14:textId="78C7C839" w:rsidR="00CB04B5" w:rsidRPr="00DA1F3F" w:rsidRDefault="00CB04B5" w:rsidP="003A7428">
      <w:pPr>
        <w:autoSpaceDE w:val="0"/>
        <w:autoSpaceDN w:val="0"/>
        <w:adjustRightInd w:val="0"/>
        <w:spacing w:after="0" w:line="240" w:lineRule="auto"/>
        <w:ind w:left="0" w:firstLine="288"/>
        <w:rPr>
          <w:rFonts w:ascii="Garamond" w:eastAsiaTheme="minorHAnsi" w:hAnsi="Garamond"/>
          <w:szCs w:val="24"/>
        </w:rPr>
      </w:pPr>
      <w:r w:rsidRPr="00DA1F3F">
        <w:rPr>
          <w:rFonts w:ascii="Garamond" w:eastAsiaTheme="minorHAnsi" w:hAnsi="Garamond"/>
          <w:szCs w:val="24"/>
        </w:rPr>
        <w:t xml:space="preserve">“b) </w:t>
      </w:r>
      <w:r w:rsidR="00B15C2C" w:rsidRPr="00DA1F3F">
        <w:rPr>
          <w:rFonts w:ascii="Garamond" w:eastAsiaTheme="minorHAnsi" w:hAnsi="Garamond"/>
          <w:szCs w:val="24"/>
        </w:rPr>
        <w:t>N</w:t>
      </w:r>
      <w:r w:rsidR="003F698A" w:rsidRPr="00DA1F3F">
        <w:rPr>
          <w:rFonts w:ascii="Garamond" w:eastAsiaTheme="minorHAnsi" w:hAnsi="Garamond"/>
          <w:szCs w:val="24"/>
        </w:rPr>
        <w:t>ë</w:t>
      </w:r>
      <w:r w:rsidR="00B15C2C" w:rsidRPr="00DA1F3F">
        <w:rPr>
          <w:rFonts w:ascii="Garamond" w:eastAsiaTheme="minorHAnsi" w:hAnsi="Garamond"/>
          <w:szCs w:val="24"/>
        </w:rPr>
        <w:t xml:space="preserve"> shkronj</w:t>
      </w:r>
      <w:r w:rsidR="003F698A" w:rsidRPr="00DA1F3F">
        <w:rPr>
          <w:rFonts w:ascii="Garamond" w:eastAsiaTheme="minorHAnsi" w:hAnsi="Garamond"/>
          <w:szCs w:val="24"/>
        </w:rPr>
        <w:t>ë</w:t>
      </w:r>
      <w:r w:rsidR="00B15C2C" w:rsidRPr="00DA1F3F">
        <w:rPr>
          <w:rFonts w:ascii="Garamond" w:eastAsiaTheme="minorHAnsi" w:hAnsi="Garamond"/>
          <w:szCs w:val="24"/>
        </w:rPr>
        <w:t>n “b”</w:t>
      </w:r>
      <w:r w:rsidR="006B7D68">
        <w:rPr>
          <w:rFonts w:ascii="Garamond" w:eastAsiaTheme="minorHAnsi" w:hAnsi="Garamond"/>
          <w:szCs w:val="24"/>
        </w:rPr>
        <w:t>,</w:t>
      </w:r>
      <w:r w:rsidR="00B15C2C" w:rsidRPr="00DA1F3F">
        <w:rPr>
          <w:rFonts w:ascii="Garamond" w:eastAsiaTheme="minorHAnsi" w:hAnsi="Garamond"/>
          <w:szCs w:val="24"/>
        </w:rPr>
        <w:t xml:space="preserve"> togfjal</w:t>
      </w:r>
      <w:r w:rsidR="003F698A" w:rsidRPr="00DA1F3F">
        <w:rPr>
          <w:rFonts w:ascii="Garamond" w:eastAsiaTheme="minorHAnsi" w:hAnsi="Garamond"/>
          <w:szCs w:val="24"/>
        </w:rPr>
        <w:t>ë</w:t>
      </w:r>
      <w:r w:rsidR="00B15C2C" w:rsidRPr="00DA1F3F">
        <w:rPr>
          <w:rFonts w:ascii="Garamond" w:eastAsiaTheme="minorHAnsi" w:hAnsi="Garamond"/>
          <w:szCs w:val="24"/>
        </w:rPr>
        <w:t>shi “10 vjet” z</w:t>
      </w:r>
      <w:r w:rsidR="003F698A" w:rsidRPr="00DA1F3F">
        <w:rPr>
          <w:rFonts w:ascii="Garamond" w:eastAsiaTheme="minorHAnsi" w:hAnsi="Garamond"/>
          <w:szCs w:val="24"/>
        </w:rPr>
        <w:t>ë</w:t>
      </w:r>
      <w:r w:rsidR="00B15C2C" w:rsidRPr="00DA1F3F">
        <w:rPr>
          <w:rFonts w:ascii="Garamond" w:eastAsiaTheme="minorHAnsi" w:hAnsi="Garamond"/>
          <w:szCs w:val="24"/>
        </w:rPr>
        <w:t>vend</w:t>
      </w:r>
      <w:r w:rsidR="003F698A" w:rsidRPr="00DA1F3F">
        <w:rPr>
          <w:rFonts w:ascii="Garamond" w:eastAsiaTheme="minorHAnsi" w:hAnsi="Garamond"/>
          <w:szCs w:val="24"/>
        </w:rPr>
        <w:t>ë</w:t>
      </w:r>
      <w:r w:rsidR="00B15C2C" w:rsidRPr="00DA1F3F">
        <w:rPr>
          <w:rFonts w:ascii="Garamond" w:eastAsiaTheme="minorHAnsi" w:hAnsi="Garamond"/>
          <w:szCs w:val="24"/>
        </w:rPr>
        <w:t>sohet me togfjal</w:t>
      </w:r>
      <w:r w:rsidR="003F698A" w:rsidRPr="00DA1F3F">
        <w:rPr>
          <w:rFonts w:ascii="Garamond" w:eastAsiaTheme="minorHAnsi" w:hAnsi="Garamond"/>
          <w:szCs w:val="24"/>
        </w:rPr>
        <w:t>ë</w:t>
      </w:r>
      <w:r w:rsidR="00B15C2C" w:rsidRPr="00DA1F3F">
        <w:rPr>
          <w:rFonts w:ascii="Garamond" w:eastAsiaTheme="minorHAnsi" w:hAnsi="Garamond"/>
          <w:szCs w:val="24"/>
        </w:rPr>
        <w:t>shin “8 vjet”</w:t>
      </w:r>
      <w:r w:rsidR="006B7D68">
        <w:rPr>
          <w:rFonts w:ascii="Garamond" w:eastAsiaTheme="minorHAnsi" w:hAnsi="Garamond"/>
          <w:szCs w:val="24"/>
        </w:rPr>
        <w:t>;</w:t>
      </w:r>
    </w:p>
    <w:p w14:paraId="7117B71A" w14:textId="77777777" w:rsidR="006B7D68" w:rsidRDefault="00CB04B5" w:rsidP="003A7428">
      <w:pPr>
        <w:spacing w:after="0" w:line="240" w:lineRule="auto"/>
        <w:ind w:left="0" w:firstLine="288"/>
        <w:rPr>
          <w:rFonts w:ascii="Garamond" w:eastAsiaTheme="minorHAnsi" w:hAnsi="Garamond"/>
          <w:szCs w:val="24"/>
        </w:rPr>
      </w:pPr>
      <w:r w:rsidRPr="00DA1F3F">
        <w:rPr>
          <w:rFonts w:ascii="Garamond" w:eastAsiaTheme="minorHAnsi" w:hAnsi="Garamond"/>
          <w:szCs w:val="24"/>
        </w:rPr>
        <w:t>“c)</w:t>
      </w:r>
      <w:r w:rsidR="00B15C2C" w:rsidRPr="00DA1F3F">
        <w:rPr>
          <w:rFonts w:ascii="Garamond" w:eastAsiaTheme="minorHAnsi" w:hAnsi="Garamond"/>
          <w:szCs w:val="24"/>
        </w:rPr>
        <w:t xml:space="preserve"> N</w:t>
      </w:r>
      <w:r w:rsidR="003F698A" w:rsidRPr="00DA1F3F">
        <w:rPr>
          <w:rFonts w:ascii="Garamond" w:eastAsiaTheme="minorHAnsi" w:hAnsi="Garamond"/>
          <w:szCs w:val="24"/>
        </w:rPr>
        <w:t>ë</w:t>
      </w:r>
      <w:r w:rsidR="00B15C2C" w:rsidRPr="00DA1F3F">
        <w:rPr>
          <w:rFonts w:ascii="Garamond" w:eastAsiaTheme="minorHAnsi" w:hAnsi="Garamond"/>
          <w:szCs w:val="24"/>
        </w:rPr>
        <w:t xml:space="preserve"> shkronj</w:t>
      </w:r>
      <w:r w:rsidR="003F698A" w:rsidRPr="00DA1F3F">
        <w:rPr>
          <w:rFonts w:ascii="Garamond" w:eastAsiaTheme="minorHAnsi" w:hAnsi="Garamond"/>
          <w:szCs w:val="24"/>
        </w:rPr>
        <w:t>ë</w:t>
      </w:r>
      <w:r w:rsidR="00B15C2C" w:rsidRPr="00DA1F3F">
        <w:rPr>
          <w:rFonts w:ascii="Garamond" w:eastAsiaTheme="minorHAnsi" w:hAnsi="Garamond"/>
          <w:szCs w:val="24"/>
        </w:rPr>
        <w:t>n “c”</w:t>
      </w:r>
      <w:r w:rsidR="006B7D68">
        <w:rPr>
          <w:rFonts w:ascii="Garamond" w:eastAsiaTheme="minorHAnsi" w:hAnsi="Garamond"/>
          <w:szCs w:val="24"/>
        </w:rPr>
        <w:t>,</w:t>
      </w:r>
      <w:r w:rsidR="00B15C2C" w:rsidRPr="00DA1F3F">
        <w:rPr>
          <w:rFonts w:ascii="Garamond" w:eastAsiaTheme="minorHAnsi" w:hAnsi="Garamond"/>
          <w:szCs w:val="24"/>
        </w:rPr>
        <w:t xml:space="preserve"> togfjal</w:t>
      </w:r>
      <w:r w:rsidR="003F698A" w:rsidRPr="00DA1F3F">
        <w:rPr>
          <w:rFonts w:ascii="Garamond" w:eastAsiaTheme="minorHAnsi" w:hAnsi="Garamond"/>
          <w:szCs w:val="24"/>
        </w:rPr>
        <w:t>ë</w:t>
      </w:r>
      <w:r w:rsidR="00B15C2C" w:rsidRPr="00DA1F3F">
        <w:rPr>
          <w:rFonts w:ascii="Garamond" w:eastAsiaTheme="minorHAnsi" w:hAnsi="Garamond"/>
          <w:szCs w:val="24"/>
        </w:rPr>
        <w:t>shi “20 vjet” z</w:t>
      </w:r>
      <w:r w:rsidR="003F698A" w:rsidRPr="00DA1F3F">
        <w:rPr>
          <w:rFonts w:ascii="Garamond" w:eastAsiaTheme="minorHAnsi" w:hAnsi="Garamond"/>
          <w:szCs w:val="24"/>
        </w:rPr>
        <w:t>ë</w:t>
      </w:r>
      <w:r w:rsidR="00B15C2C" w:rsidRPr="00DA1F3F">
        <w:rPr>
          <w:rFonts w:ascii="Garamond" w:eastAsiaTheme="minorHAnsi" w:hAnsi="Garamond"/>
          <w:szCs w:val="24"/>
        </w:rPr>
        <w:t>vend</w:t>
      </w:r>
      <w:r w:rsidR="003F698A" w:rsidRPr="00DA1F3F">
        <w:rPr>
          <w:rFonts w:ascii="Garamond" w:eastAsiaTheme="minorHAnsi" w:hAnsi="Garamond"/>
          <w:szCs w:val="24"/>
        </w:rPr>
        <w:t>ë</w:t>
      </w:r>
      <w:r w:rsidR="00B15C2C" w:rsidRPr="00DA1F3F">
        <w:rPr>
          <w:rFonts w:ascii="Garamond" w:eastAsiaTheme="minorHAnsi" w:hAnsi="Garamond"/>
          <w:szCs w:val="24"/>
        </w:rPr>
        <w:t>sohet me togfjal</w:t>
      </w:r>
      <w:r w:rsidR="003F698A" w:rsidRPr="00DA1F3F">
        <w:rPr>
          <w:rFonts w:ascii="Garamond" w:eastAsiaTheme="minorHAnsi" w:hAnsi="Garamond"/>
          <w:szCs w:val="24"/>
        </w:rPr>
        <w:t>ë</w:t>
      </w:r>
      <w:r w:rsidR="00B15C2C" w:rsidRPr="00DA1F3F">
        <w:rPr>
          <w:rFonts w:ascii="Garamond" w:eastAsiaTheme="minorHAnsi" w:hAnsi="Garamond"/>
          <w:szCs w:val="24"/>
        </w:rPr>
        <w:t>shin “15 vjet”</w:t>
      </w:r>
      <w:r w:rsidR="006B7D68">
        <w:rPr>
          <w:rFonts w:ascii="Garamond" w:eastAsiaTheme="minorHAnsi" w:hAnsi="Garamond"/>
          <w:szCs w:val="24"/>
        </w:rPr>
        <w:t>,</w:t>
      </w:r>
      <w:r w:rsidR="00B15C2C" w:rsidRPr="00DA1F3F">
        <w:rPr>
          <w:rFonts w:ascii="Garamond" w:eastAsiaTheme="minorHAnsi" w:hAnsi="Garamond"/>
          <w:szCs w:val="24"/>
        </w:rPr>
        <w:t xml:space="preserve"> si dhe togfjal</w:t>
      </w:r>
      <w:r w:rsidR="003F698A" w:rsidRPr="00DA1F3F">
        <w:rPr>
          <w:rFonts w:ascii="Garamond" w:eastAsiaTheme="minorHAnsi" w:hAnsi="Garamond"/>
          <w:szCs w:val="24"/>
        </w:rPr>
        <w:t>ë</w:t>
      </w:r>
      <w:r w:rsidR="00B15C2C" w:rsidRPr="00DA1F3F">
        <w:rPr>
          <w:rFonts w:ascii="Garamond" w:eastAsiaTheme="minorHAnsi" w:hAnsi="Garamond"/>
          <w:szCs w:val="24"/>
        </w:rPr>
        <w:t>shi “10 vjet” z</w:t>
      </w:r>
      <w:r w:rsidR="003F698A" w:rsidRPr="00DA1F3F">
        <w:rPr>
          <w:rFonts w:ascii="Garamond" w:eastAsiaTheme="minorHAnsi" w:hAnsi="Garamond"/>
          <w:szCs w:val="24"/>
        </w:rPr>
        <w:t>ë</w:t>
      </w:r>
      <w:r w:rsidR="00B15C2C" w:rsidRPr="00DA1F3F">
        <w:rPr>
          <w:rFonts w:ascii="Garamond" w:eastAsiaTheme="minorHAnsi" w:hAnsi="Garamond"/>
          <w:szCs w:val="24"/>
        </w:rPr>
        <w:t>vend</w:t>
      </w:r>
      <w:r w:rsidR="003F698A" w:rsidRPr="00DA1F3F">
        <w:rPr>
          <w:rFonts w:ascii="Garamond" w:eastAsiaTheme="minorHAnsi" w:hAnsi="Garamond"/>
          <w:szCs w:val="24"/>
        </w:rPr>
        <w:t>ë</w:t>
      </w:r>
      <w:r w:rsidR="00B15C2C" w:rsidRPr="00DA1F3F">
        <w:rPr>
          <w:rFonts w:ascii="Garamond" w:eastAsiaTheme="minorHAnsi" w:hAnsi="Garamond"/>
          <w:szCs w:val="24"/>
        </w:rPr>
        <w:t>sohet me togfjal</w:t>
      </w:r>
      <w:r w:rsidR="003F698A" w:rsidRPr="00DA1F3F">
        <w:rPr>
          <w:rFonts w:ascii="Garamond" w:eastAsiaTheme="minorHAnsi" w:hAnsi="Garamond"/>
          <w:szCs w:val="24"/>
        </w:rPr>
        <w:t>ë</w:t>
      </w:r>
      <w:r w:rsidR="00B15C2C" w:rsidRPr="00DA1F3F">
        <w:rPr>
          <w:rFonts w:ascii="Garamond" w:eastAsiaTheme="minorHAnsi" w:hAnsi="Garamond"/>
          <w:szCs w:val="24"/>
        </w:rPr>
        <w:t>shin “7 vjet”</w:t>
      </w:r>
      <w:r w:rsidR="006B7D68">
        <w:rPr>
          <w:rFonts w:ascii="Garamond" w:eastAsiaTheme="minorHAnsi" w:hAnsi="Garamond"/>
          <w:szCs w:val="24"/>
        </w:rPr>
        <w:t>.</w:t>
      </w:r>
    </w:p>
    <w:p w14:paraId="76CC09D2" w14:textId="31E3DABD" w:rsidR="00A92BB1" w:rsidRPr="006B7D68" w:rsidRDefault="006B7D68" w:rsidP="003A7428">
      <w:pPr>
        <w:spacing w:after="0" w:line="240" w:lineRule="auto"/>
        <w:ind w:left="0" w:firstLine="288"/>
        <w:rPr>
          <w:rFonts w:ascii="Garamond" w:eastAsiaTheme="minorHAnsi" w:hAnsi="Garamond"/>
          <w:szCs w:val="24"/>
        </w:rPr>
      </w:pPr>
      <w:r>
        <w:rPr>
          <w:rFonts w:ascii="Garamond" w:hAnsi="Garamond"/>
          <w:szCs w:val="24"/>
        </w:rPr>
        <w:t xml:space="preserve">4. </w:t>
      </w:r>
      <w:r w:rsidR="00A92BB1" w:rsidRPr="00DA1F3F">
        <w:rPr>
          <w:rFonts w:ascii="Garamond" w:hAnsi="Garamond"/>
          <w:szCs w:val="24"/>
        </w:rPr>
        <w:t>Në nenin 4, pika 3</w:t>
      </w:r>
      <w:r w:rsidR="00433DD0" w:rsidRPr="00DA1F3F">
        <w:rPr>
          <w:rFonts w:ascii="Garamond" w:hAnsi="Garamond"/>
          <w:szCs w:val="24"/>
        </w:rPr>
        <w:t>,</w:t>
      </w:r>
      <w:r w:rsidR="00A92BB1" w:rsidRPr="00DA1F3F">
        <w:rPr>
          <w:rFonts w:ascii="Garamond" w:hAnsi="Garamond"/>
          <w:szCs w:val="24"/>
        </w:rPr>
        <w:t xml:space="preserve"> riformul</w:t>
      </w:r>
      <w:r w:rsidR="00433DD0" w:rsidRPr="00DA1F3F">
        <w:rPr>
          <w:rFonts w:ascii="Garamond" w:hAnsi="Garamond"/>
          <w:szCs w:val="24"/>
        </w:rPr>
        <w:t>ohet</w:t>
      </w:r>
      <w:r w:rsidR="00A92BB1" w:rsidRPr="00DA1F3F">
        <w:rPr>
          <w:rFonts w:ascii="Garamond" w:hAnsi="Garamond"/>
          <w:szCs w:val="24"/>
        </w:rPr>
        <w:t xml:space="preserve"> si m</w:t>
      </w:r>
      <w:r w:rsidR="00433DD0" w:rsidRPr="00DA1F3F">
        <w:rPr>
          <w:rFonts w:ascii="Garamond" w:hAnsi="Garamond"/>
          <w:szCs w:val="24"/>
        </w:rPr>
        <w:t>ë</w:t>
      </w:r>
      <w:r w:rsidR="00A92BB1" w:rsidRPr="00DA1F3F">
        <w:rPr>
          <w:rFonts w:ascii="Garamond" w:hAnsi="Garamond"/>
          <w:szCs w:val="24"/>
        </w:rPr>
        <w:t xml:space="preserve"> posht</w:t>
      </w:r>
      <w:r w:rsidR="00433DD0" w:rsidRPr="00DA1F3F">
        <w:rPr>
          <w:rFonts w:ascii="Garamond" w:hAnsi="Garamond"/>
          <w:szCs w:val="24"/>
        </w:rPr>
        <w:t>ë</w:t>
      </w:r>
      <w:r w:rsidR="00A92BB1" w:rsidRPr="00DA1F3F">
        <w:rPr>
          <w:rFonts w:ascii="Garamond" w:hAnsi="Garamond"/>
          <w:szCs w:val="24"/>
        </w:rPr>
        <w:t xml:space="preserve"> vijon:</w:t>
      </w:r>
    </w:p>
    <w:p w14:paraId="2C5124F4" w14:textId="205B1BD4" w:rsidR="00040293" w:rsidRPr="00DA1F3F" w:rsidRDefault="00040293" w:rsidP="003A7428">
      <w:pPr>
        <w:spacing w:after="0" w:line="240" w:lineRule="auto"/>
        <w:ind w:left="0" w:firstLine="288"/>
        <w:rPr>
          <w:rFonts w:ascii="Garamond" w:hAnsi="Garamond"/>
          <w:szCs w:val="24"/>
        </w:rPr>
      </w:pPr>
      <w:r w:rsidRPr="00DA1F3F">
        <w:rPr>
          <w:rFonts w:ascii="Garamond" w:hAnsi="Garamond"/>
          <w:szCs w:val="24"/>
        </w:rPr>
        <w:t>“</w:t>
      </w:r>
      <w:r w:rsidR="00A92BB1" w:rsidRPr="00DA1F3F">
        <w:rPr>
          <w:rFonts w:ascii="Garamond" w:hAnsi="Garamond"/>
          <w:szCs w:val="24"/>
        </w:rPr>
        <w:t>Mësimdhënësit e kulturës profesionale, të cilët plotësojnë kriteret për fitimin e një kategorie kualifikimi më të lartë se ajo që zotërojnë,</w:t>
      </w:r>
      <w:r w:rsidRPr="00DA1F3F">
        <w:rPr>
          <w:rFonts w:ascii="Garamond" w:hAnsi="Garamond"/>
          <w:szCs w:val="24"/>
        </w:rPr>
        <w:t xml:space="preserve"> </w:t>
      </w:r>
      <w:r w:rsidR="00A92BB1" w:rsidRPr="00DA1F3F">
        <w:rPr>
          <w:rFonts w:ascii="Garamond" w:hAnsi="Garamond"/>
          <w:szCs w:val="24"/>
        </w:rPr>
        <w:t>pavarësisht vjetërsisë së punës në arsim</w:t>
      </w:r>
      <w:r w:rsidR="006B7D68">
        <w:rPr>
          <w:rFonts w:ascii="Garamond" w:hAnsi="Garamond"/>
          <w:szCs w:val="24"/>
        </w:rPr>
        <w:t>,</w:t>
      </w:r>
      <w:r w:rsidR="00A92BB1" w:rsidRPr="00DA1F3F">
        <w:rPr>
          <w:rFonts w:ascii="Garamond" w:hAnsi="Garamond"/>
          <w:szCs w:val="24"/>
        </w:rPr>
        <w:t xml:space="preserve"> </w:t>
      </w:r>
      <w:proofErr w:type="spellStart"/>
      <w:r w:rsidR="00A92BB1" w:rsidRPr="00DA1F3F">
        <w:rPr>
          <w:rFonts w:ascii="Garamond" w:hAnsi="Garamond"/>
          <w:szCs w:val="24"/>
        </w:rPr>
        <w:t>kandidojnë</w:t>
      </w:r>
      <w:proofErr w:type="spellEnd"/>
      <w:r w:rsidR="00A92BB1" w:rsidRPr="00DA1F3F">
        <w:rPr>
          <w:rFonts w:ascii="Garamond" w:hAnsi="Garamond"/>
          <w:szCs w:val="24"/>
        </w:rPr>
        <w:t xml:space="preserve"> për kategorinë më të ulët të kualifikimit që nuk e kanë përfituar,</w:t>
      </w:r>
      <w:r w:rsidR="00DA1F3F">
        <w:rPr>
          <w:rFonts w:ascii="Garamond" w:hAnsi="Garamond"/>
          <w:szCs w:val="24"/>
        </w:rPr>
        <w:t xml:space="preserve"> </w:t>
      </w:r>
      <w:r w:rsidR="00A92BB1" w:rsidRPr="00DA1F3F">
        <w:rPr>
          <w:rFonts w:ascii="Garamond" w:hAnsi="Garamond"/>
          <w:szCs w:val="24"/>
        </w:rPr>
        <w:t>paraqesin në drejtorinë e ofruesit të AFP-së përkatëse, në periudhën 1–31 tetor, kërkesë me shkrim për të kryer kualifikimin përkatës, në vitin pasardhës</w:t>
      </w:r>
      <w:r w:rsidR="006B7D68">
        <w:rPr>
          <w:rFonts w:ascii="Garamond" w:hAnsi="Garamond"/>
          <w:szCs w:val="24"/>
        </w:rPr>
        <w:t>.</w:t>
      </w:r>
      <w:r w:rsidR="00433DD0" w:rsidRPr="00DA1F3F">
        <w:rPr>
          <w:rFonts w:ascii="Garamond" w:hAnsi="Garamond"/>
          <w:szCs w:val="24"/>
        </w:rPr>
        <w:t>”</w:t>
      </w:r>
      <w:r w:rsidR="00A92BB1" w:rsidRPr="00DA1F3F">
        <w:rPr>
          <w:rFonts w:ascii="Garamond" w:hAnsi="Garamond"/>
          <w:szCs w:val="24"/>
        </w:rPr>
        <w:t xml:space="preserve">. </w:t>
      </w:r>
    </w:p>
    <w:p w14:paraId="7D093F6E" w14:textId="6834377E" w:rsidR="00CB04B5" w:rsidRPr="00DA1F3F" w:rsidRDefault="00B26D2F" w:rsidP="003A7428">
      <w:pPr>
        <w:spacing w:after="0" w:line="240" w:lineRule="auto"/>
        <w:ind w:left="0" w:firstLine="288"/>
        <w:rPr>
          <w:rFonts w:ascii="Garamond" w:hAnsi="Garamond"/>
          <w:szCs w:val="24"/>
        </w:rPr>
      </w:pPr>
      <w:r w:rsidRPr="00DA1F3F">
        <w:rPr>
          <w:rFonts w:ascii="Garamond" w:hAnsi="Garamond"/>
          <w:szCs w:val="24"/>
        </w:rPr>
        <w:t xml:space="preserve">5. </w:t>
      </w:r>
      <w:r w:rsidR="00CB04B5" w:rsidRPr="00DA1F3F">
        <w:rPr>
          <w:rFonts w:ascii="Garamond" w:hAnsi="Garamond"/>
          <w:szCs w:val="24"/>
        </w:rPr>
        <w:t xml:space="preserve">Në nenin 5, pika 2 </w:t>
      </w:r>
      <w:r w:rsidR="00DA1F3F" w:rsidRPr="00DA1F3F">
        <w:rPr>
          <w:rFonts w:ascii="Garamond" w:hAnsi="Garamond"/>
          <w:szCs w:val="24"/>
        </w:rPr>
        <w:t>togfjalëshi</w:t>
      </w:r>
      <w:r w:rsidR="00CB04B5" w:rsidRPr="00DA1F3F">
        <w:rPr>
          <w:rFonts w:ascii="Garamond" w:hAnsi="Garamond"/>
          <w:szCs w:val="24"/>
        </w:rPr>
        <w:t xml:space="preserve"> </w:t>
      </w:r>
      <w:r w:rsidR="00FF3441" w:rsidRPr="00DA1F3F">
        <w:rPr>
          <w:rFonts w:ascii="Garamond" w:hAnsi="Garamond"/>
          <w:szCs w:val="24"/>
        </w:rPr>
        <w:t>“</w:t>
      </w:r>
      <w:r w:rsidR="00CB04B5" w:rsidRPr="00DA1F3F">
        <w:rPr>
          <w:rFonts w:ascii="Garamond" w:eastAsiaTheme="minorHAnsi" w:hAnsi="Garamond"/>
          <w:color w:val="000000" w:themeColor="text1"/>
          <w:szCs w:val="24"/>
        </w:rPr>
        <w:t xml:space="preserve">pikës 6 </w:t>
      </w:r>
      <w:r w:rsidR="00CB04B5" w:rsidRPr="00DA1F3F">
        <w:rPr>
          <w:rFonts w:ascii="Garamond" w:eastAsiaTheme="minorHAnsi" w:hAnsi="Garamond"/>
          <w:szCs w:val="24"/>
        </w:rPr>
        <w:t xml:space="preserve">të nenit”, </w:t>
      </w:r>
      <w:r w:rsidR="00DA1F3F" w:rsidRPr="00DA1F3F">
        <w:rPr>
          <w:rFonts w:ascii="Garamond" w:eastAsiaTheme="minorHAnsi" w:hAnsi="Garamond"/>
          <w:szCs w:val="24"/>
        </w:rPr>
        <w:t>zëvendësohet</w:t>
      </w:r>
      <w:r w:rsidRPr="00DA1F3F">
        <w:rPr>
          <w:rFonts w:ascii="Garamond" w:eastAsiaTheme="minorHAnsi" w:hAnsi="Garamond"/>
          <w:szCs w:val="24"/>
        </w:rPr>
        <w:t xml:space="preserve"> me togfjal</w:t>
      </w:r>
      <w:r w:rsidR="003F698A" w:rsidRPr="00DA1F3F">
        <w:rPr>
          <w:rFonts w:ascii="Garamond" w:eastAsiaTheme="minorHAnsi" w:hAnsi="Garamond"/>
          <w:szCs w:val="24"/>
        </w:rPr>
        <w:t>ë</w:t>
      </w:r>
      <w:r w:rsidRPr="00DA1F3F">
        <w:rPr>
          <w:rFonts w:ascii="Garamond" w:eastAsiaTheme="minorHAnsi" w:hAnsi="Garamond"/>
          <w:szCs w:val="24"/>
        </w:rPr>
        <w:t>shin</w:t>
      </w:r>
      <w:r w:rsidRPr="00DA1F3F">
        <w:rPr>
          <w:rFonts w:ascii="Garamond" w:eastAsiaTheme="minorHAnsi" w:hAnsi="Garamond"/>
          <w:color w:val="000000" w:themeColor="text1"/>
          <w:szCs w:val="24"/>
        </w:rPr>
        <w:t xml:space="preserve"> </w:t>
      </w:r>
      <w:r w:rsidR="00FF3441" w:rsidRPr="00DA1F3F">
        <w:rPr>
          <w:rFonts w:ascii="Garamond" w:eastAsiaTheme="minorHAnsi" w:hAnsi="Garamond"/>
          <w:color w:val="000000" w:themeColor="text1"/>
          <w:szCs w:val="24"/>
        </w:rPr>
        <w:t>“</w:t>
      </w:r>
      <w:r w:rsidR="00CB04B5" w:rsidRPr="00DA1F3F">
        <w:rPr>
          <w:rFonts w:ascii="Garamond" w:eastAsiaTheme="minorHAnsi" w:hAnsi="Garamond"/>
          <w:color w:val="000000" w:themeColor="text1"/>
          <w:szCs w:val="24"/>
        </w:rPr>
        <w:t xml:space="preserve">pikës 6 </w:t>
      </w:r>
      <w:r w:rsidR="00CB04B5" w:rsidRPr="00DA1F3F">
        <w:rPr>
          <w:rFonts w:ascii="Garamond" w:eastAsiaTheme="minorHAnsi" w:hAnsi="Garamond"/>
          <w:szCs w:val="24"/>
        </w:rPr>
        <w:t>t</w:t>
      </w:r>
      <w:r w:rsidR="00CB04B5" w:rsidRPr="00DA1F3F">
        <w:rPr>
          <w:rFonts w:ascii="Garamond" w:hAnsi="Garamond"/>
          <w:szCs w:val="24"/>
        </w:rPr>
        <w:t>ë</w:t>
      </w:r>
      <w:r w:rsidR="00CB04B5" w:rsidRPr="00DA1F3F">
        <w:rPr>
          <w:rFonts w:ascii="Garamond" w:eastAsiaTheme="minorHAnsi" w:hAnsi="Garamond"/>
          <w:szCs w:val="24"/>
        </w:rPr>
        <w:t xml:space="preserve"> nenit </w:t>
      </w:r>
      <w:r w:rsidR="0030544B" w:rsidRPr="00DA1F3F">
        <w:rPr>
          <w:rFonts w:ascii="Garamond" w:eastAsiaTheme="minorHAnsi" w:hAnsi="Garamond"/>
          <w:szCs w:val="24"/>
        </w:rPr>
        <w:t>4</w:t>
      </w:r>
      <w:r w:rsidR="00CB04B5" w:rsidRPr="00DA1F3F">
        <w:rPr>
          <w:rFonts w:ascii="Garamond" w:eastAsiaTheme="minorHAnsi" w:hAnsi="Garamond"/>
          <w:szCs w:val="24"/>
        </w:rPr>
        <w:t>”.</w:t>
      </w:r>
    </w:p>
    <w:p w14:paraId="66D35AF7" w14:textId="0C216F2F" w:rsidR="00CB04B5" w:rsidRPr="006B7D68" w:rsidRDefault="006B7D68" w:rsidP="003A7428">
      <w:pPr>
        <w:spacing w:after="0" w:line="240" w:lineRule="auto"/>
        <w:ind w:left="288" w:firstLine="0"/>
        <w:rPr>
          <w:rFonts w:ascii="Garamond" w:hAnsi="Garamond"/>
          <w:szCs w:val="24"/>
        </w:rPr>
      </w:pPr>
      <w:r>
        <w:rPr>
          <w:rFonts w:ascii="Garamond" w:hAnsi="Garamond"/>
          <w:szCs w:val="24"/>
        </w:rPr>
        <w:t xml:space="preserve">6. </w:t>
      </w:r>
      <w:r w:rsidR="00CB04B5" w:rsidRPr="006B7D68">
        <w:rPr>
          <w:rFonts w:ascii="Garamond" w:hAnsi="Garamond"/>
          <w:szCs w:val="24"/>
        </w:rPr>
        <w:t>Në nenin 5, pika 3, shkronja “b”, ndrysh</w:t>
      </w:r>
      <w:r w:rsidR="00B26D2F" w:rsidRPr="006B7D68">
        <w:rPr>
          <w:rFonts w:ascii="Garamond" w:hAnsi="Garamond"/>
          <w:szCs w:val="24"/>
        </w:rPr>
        <w:t>ohet</w:t>
      </w:r>
      <w:r w:rsidR="00CB04B5" w:rsidRPr="006B7D68">
        <w:rPr>
          <w:rFonts w:ascii="Garamond" w:hAnsi="Garamond"/>
          <w:szCs w:val="24"/>
        </w:rPr>
        <w:t xml:space="preserve"> si më poshtë:</w:t>
      </w:r>
    </w:p>
    <w:p w14:paraId="76CD5D58" w14:textId="77777777" w:rsidR="00083521" w:rsidRDefault="00CB04B5" w:rsidP="003A7428">
      <w:pPr>
        <w:spacing w:after="0" w:line="240" w:lineRule="auto"/>
        <w:ind w:left="0" w:firstLine="288"/>
        <w:rPr>
          <w:rFonts w:ascii="Garamond" w:eastAsiaTheme="minorHAnsi" w:hAnsi="Garamond"/>
          <w:szCs w:val="24"/>
        </w:rPr>
      </w:pPr>
      <w:r w:rsidRPr="00DA1F3F">
        <w:rPr>
          <w:rFonts w:ascii="Garamond" w:hAnsi="Garamond"/>
          <w:szCs w:val="24"/>
        </w:rPr>
        <w:t xml:space="preserve">“b) </w:t>
      </w:r>
      <w:r w:rsidRPr="00DA1F3F">
        <w:rPr>
          <w:rFonts w:ascii="Garamond" w:eastAsiaTheme="minorHAnsi" w:hAnsi="Garamond"/>
          <w:szCs w:val="24"/>
        </w:rPr>
        <w:t xml:space="preserve">Certifikatat e trajnimeve të akredituara nga </w:t>
      </w:r>
      <w:proofErr w:type="spellStart"/>
      <w:r w:rsidRPr="00DA1F3F">
        <w:rPr>
          <w:rFonts w:ascii="Garamond" w:eastAsiaTheme="minorHAnsi" w:hAnsi="Garamond"/>
          <w:szCs w:val="24"/>
        </w:rPr>
        <w:t>AKAFPK</w:t>
      </w:r>
      <w:proofErr w:type="spellEnd"/>
      <w:r w:rsidR="006B7D68">
        <w:rPr>
          <w:rFonts w:ascii="Garamond" w:eastAsiaTheme="minorHAnsi" w:hAnsi="Garamond"/>
          <w:szCs w:val="24"/>
        </w:rPr>
        <w:t>-ja</w:t>
      </w:r>
      <w:r w:rsidRPr="00DA1F3F">
        <w:rPr>
          <w:rFonts w:ascii="Garamond" w:eastAsiaTheme="minorHAnsi" w:hAnsi="Garamond"/>
          <w:szCs w:val="24"/>
        </w:rPr>
        <w:t xml:space="preserve">, me </w:t>
      </w:r>
      <w:proofErr w:type="spellStart"/>
      <w:r w:rsidRPr="00DA1F3F">
        <w:rPr>
          <w:rFonts w:ascii="Garamond" w:eastAsiaTheme="minorHAnsi" w:hAnsi="Garamond"/>
          <w:szCs w:val="24"/>
        </w:rPr>
        <w:t>kreditet</w:t>
      </w:r>
      <w:proofErr w:type="spellEnd"/>
      <w:r w:rsidRPr="00DA1F3F">
        <w:rPr>
          <w:rFonts w:ascii="Garamond" w:eastAsiaTheme="minorHAnsi" w:hAnsi="Garamond"/>
          <w:szCs w:val="24"/>
        </w:rPr>
        <w:t xml:space="preserve"> e fituara (të paktën 3 </w:t>
      </w:r>
      <w:proofErr w:type="spellStart"/>
      <w:r w:rsidRPr="00DA1F3F">
        <w:rPr>
          <w:rFonts w:ascii="Garamond" w:eastAsiaTheme="minorHAnsi" w:hAnsi="Garamond"/>
          <w:szCs w:val="24"/>
        </w:rPr>
        <w:t>kredite</w:t>
      </w:r>
      <w:proofErr w:type="spellEnd"/>
      <w:r w:rsidRPr="00DA1F3F">
        <w:rPr>
          <w:rFonts w:ascii="Garamond" w:eastAsiaTheme="minorHAnsi" w:hAnsi="Garamond"/>
          <w:szCs w:val="24"/>
        </w:rPr>
        <w:t xml:space="preserve">) ose të akredituara nga </w:t>
      </w:r>
      <w:proofErr w:type="spellStart"/>
      <w:r w:rsidRPr="00DA1F3F">
        <w:rPr>
          <w:rFonts w:ascii="Garamond" w:eastAsiaTheme="minorHAnsi" w:hAnsi="Garamond"/>
          <w:szCs w:val="24"/>
        </w:rPr>
        <w:t>ASCAP</w:t>
      </w:r>
      <w:proofErr w:type="spellEnd"/>
      <w:r w:rsidR="006B7D68">
        <w:rPr>
          <w:rFonts w:ascii="Garamond" w:eastAsiaTheme="minorHAnsi" w:hAnsi="Garamond"/>
          <w:szCs w:val="24"/>
        </w:rPr>
        <w:t>-i</w:t>
      </w:r>
      <w:r w:rsidRPr="00DA1F3F">
        <w:rPr>
          <w:rFonts w:ascii="Garamond" w:eastAsiaTheme="minorHAnsi" w:hAnsi="Garamond"/>
          <w:szCs w:val="24"/>
        </w:rPr>
        <w:t xml:space="preserve"> (të paktën 30 </w:t>
      </w:r>
      <w:proofErr w:type="spellStart"/>
      <w:r w:rsidRPr="00DA1F3F">
        <w:rPr>
          <w:rFonts w:ascii="Garamond" w:eastAsiaTheme="minorHAnsi" w:hAnsi="Garamond"/>
          <w:szCs w:val="24"/>
        </w:rPr>
        <w:t>kredite</w:t>
      </w:r>
      <w:proofErr w:type="spellEnd"/>
      <w:r w:rsidRPr="00DA1F3F">
        <w:rPr>
          <w:rFonts w:ascii="Garamond" w:eastAsiaTheme="minorHAnsi" w:hAnsi="Garamond"/>
          <w:szCs w:val="24"/>
        </w:rPr>
        <w:t xml:space="preserve">) për kategoritë “Mësues i kualifikuar” dhe (të paktën 5 </w:t>
      </w:r>
      <w:proofErr w:type="spellStart"/>
      <w:r w:rsidRPr="00DA1F3F">
        <w:rPr>
          <w:rFonts w:ascii="Garamond" w:eastAsiaTheme="minorHAnsi" w:hAnsi="Garamond"/>
          <w:szCs w:val="24"/>
        </w:rPr>
        <w:t>kredite</w:t>
      </w:r>
      <w:proofErr w:type="spellEnd"/>
      <w:r w:rsidRPr="00DA1F3F">
        <w:rPr>
          <w:rFonts w:ascii="Garamond" w:eastAsiaTheme="minorHAnsi" w:hAnsi="Garamond"/>
          <w:szCs w:val="24"/>
        </w:rPr>
        <w:t xml:space="preserve">) të akredituara nga </w:t>
      </w:r>
      <w:proofErr w:type="spellStart"/>
      <w:r w:rsidRPr="00DA1F3F">
        <w:rPr>
          <w:rFonts w:ascii="Garamond" w:eastAsiaTheme="minorHAnsi" w:hAnsi="Garamond"/>
          <w:szCs w:val="24"/>
        </w:rPr>
        <w:t>AKAFPK</w:t>
      </w:r>
      <w:proofErr w:type="spellEnd"/>
      <w:r w:rsidR="006B7D68">
        <w:rPr>
          <w:rFonts w:ascii="Garamond" w:eastAsiaTheme="minorHAnsi" w:hAnsi="Garamond"/>
          <w:szCs w:val="24"/>
        </w:rPr>
        <w:t>-ja,</w:t>
      </w:r>
      <w:r w:rsidRPr="00DA1F3F">
        <w:rPr>
          <w:rFonts w:ascii="Garamond" w:eastAsiaTheme="minorHAnsi" w:hAnsi="Garamond"/>
          <w:szCs w:val="24"/>
        </w:rPr>
        <w:t xml:space="preserve"> ose (të paktën 50 </w:t>
      </w:r>
      <w:proofErr w:type="spellStart"/>
      <w:r w:rsidRPr="00DA1F3F">
        <w:rPr>
          <w:rFonts w:ascii="Garamond" w:eastAsiaTheme="minorHAnsi" w:hAnsi="Garamond"/>
          <w:szCs w:val="24"/>
        </w:rPr>
        <w:t>kredite</w:t>
      </w:r>
      <w:proofErr w:type="spellEnd"/>
      <w:r w:rsidRPr="00DA1F3F">
        <w:rPr>
          <w:rFonts w:ascii="Garamond" w:eastAsiaTheme="minorHAnsi" w:hAnsi="Garamond"/>
          <w:szCs w:val="24"/>
        </w:rPr>
        <w:t xml:space="preserve">) të akredituara nga </w:t>
      </w:r>
      <w:proofErr w:type="spellStart"/>
      <w:r w:rsidRPr="00DA1F3F">
        <w:rPr>
          <w:rFonts w:ascii="Garamond" w:eastAsiaTheme="minorHAnsi" w:hAnsi="Garamond"/>
          <w:szCs w:val="24"/>
        </w:rPr>
        <w:t>ASCAP</w:t>
      </w:r>
      <w:proofErr w:type="spellEnd"/>
      <w:r w:rsidR="006B7D68">
        <w:rPr>
          <w:rFonts w:ascii="Garamond" w:eastAsiaTheme="minorHAnsi" w:hAnsi="Garamond"/>
          <w:szCs w:val="24"/>
        </w:rPr>
        <w:t>-i,</w:t>
      </w:r>
      <w:r w:rsidRPr="00DA1F3F">
        <w:rPr>
          <w:rFonts w:ascii="Garamond" w:eastAsiaTheme="minorHAnsi" w:hAnsi="Garamond"/>
          <w:szCs w:val="24"/>
        </w:rPr>
        <w:t xml:space="preserve"> për kategorinë “Mësues specialist”, si dhe (të paktën 7 </w:t>
      </w:r>
      <w:proofErr w:type="spellStart"/>
      <w:r w:rsidRPr="00DA1F3F">
        <w:rPr>
          <w:rFonts w:ascii="Garamond" w:eastAsiaTheme="minorHAnsi" w:hAnsi="Garamond"/>
          <w:szCs w:val="24"/>
        </w:rPr>
        <w:t>kredite</w:t>
      </w:r>
      <w:proofErr w:type="spellEnd"/>
      <w:r w:rsidRPr="00DA1F3F">
        <w:rPr>
          <w:rFonts w:ascii="Garamond" w:eastAsiaTheme="minorHAnsi" w:hAnsi="Garamond"/>
          <w:szCs w:val="24"/>
        </w:rPr>
        <w:t xml:space="preserve">) të akredituara nga </w:t>
      </w:r>
      <w:proofErr w:type="spellStart"/>
      <w:r w:rsidRPr="00DA1F3F">
        <w:rPr>
          <w:rFonts w:ascii="Garamond" w:eastAsiaTheme="minorHAnsi" w:hAnsi="Garamond"/>
          <w:szCs w:val="24"/>
        </w:rPr>
        <w:t>AKAFPK</w:t>
      </w:r>
      <w:proofErr w:type="spellEnd"/>
      <w:r w:rsidR="006B7D68">
        <w:rPr>
          <w:rFonts w:ascii="Garamond" w:eastAsiaTheme="minorHAnsi" w:hAnsi="Garamond"/>
          <w:szCs w:val="24"/>
        </w:rPr>
        <w:t>-ja</w:t>
      </w:r>
      <w:r w:rsidR="00083521">
        <w:rPr>
          <w:rFonts w:ascii="Garamond" w:eastAsiaTheme="minorHAnsi" w:hAnsi="Garamond"/>
          <w:szCs w:val="24"/>
        </w:rPr>
        <w:t>,</w:t>
      </w:r>
      <w:r w:rsidRPr="00DA1F3F">
        <w:rPr>
          <w:rFonts w:ascii="Garamond" w:eastAsiaTheme="minorHAnsi" w:hAnsi="Garamond"/>
          <w:szCs w:val="24"/>
        </w:rPr>
        <w:t xml:space="preserve"> ose (të paktën 70 </w:t>
      </w:r>
      <w:proofErr w:type="spellStart"/>
      <w:r w:rsidRPr="00DA1F3F">
        <w:rPr>
          <w:rFonts w:ascii="Garamond" w:eastAsiaTheme="minorHAnsi" w:hAnsi="Garamond"/>
          <w:szCs w:val="24"/>
        </w:rPr>
        <w:t>kredite</w:t>
      </w:r>
      <w:proofErr w:type="spellEnd"/>
      <w:r w:rsidRPr="00DA1F3F">
        <w:rPr>
          <w:rFonts w:ascii="Garamond" w:eastAsiaTheme="minorHAnsi" w:hAnsi="Garamond"/>
          <w:szCs w:val="24"/>
        </w:rPr>
        <w:t xml:space="preserve">) të akredituara nga </w:t>
      </w:r>
      <w:proofErr w:type="spellStart"/>
      <w:r w:rsidRPr="00DA1F3F">
        <w:rPr>
          <w:rFonts w:ascii="Garamond" w:eastAsiaTheme="minorHAnsi" w:hAnsi="Garamond"/>
          <w:szCs w:val="24"/>
        </w:rPr>
        <w:t>ASCAP</w:t>
      </w:r>
      <w:proofErr w:type="spellEnd"/>
      <w:r w:rsidR="00083521">
        <w:rPr>
          <w:rFonts w:ascii="Garamond" w:eastAsiaTheme="minorHAnsi" w:hAnsi="Garamond"/>
          <w:szCs w:val="24"/>
        </w:rPr>
        <w:t>-i</w:t>
      </w:r>
      <w:r w:rsidRPr="00DA1F3F">
        <w:rPr>
          <w:rFonts w:ascii="Garamond" w:eastAsiaTheme="minorHAnsi" w:hAnsi="Garamond"/>
          <w:szCs w:val="24"/>
        </w:rPr>
        <w:t xml:space="preserve"> për kategorinë “Mësues mjeshtër”, sipas</w:t>
      </w:r>
      <w:r w:rsidR="00146CDA" w:rsidRPr="00DA1F3F">
        <w:rPr>
          <w:rFonts w:ascii="Garamond" w:eastAsiaTheme="minorHAnsi" w:hAnsi="Garamond"/>
          <w:szCs w:val="24"/>
        </w:rPr>
        <w:t xml:space="preserve"> </w:t>
      </w:r>
      <w:r w:rsidR="00B26D2F" w:rsidRPr="00DA1F3F">
        <w:rPr>
          <w:rFonts w:ascii="Garamond" w:eastAsiaTheme="minorHAnsi" w:hAnsi="Garamond"/>
          <w:szCs w:val="24"/>
        </w:rPr>
        <w:t>shkronj</w:t>
      </w:r>
      <w:r w:rsidR="003F698A" w:rsidRPr="00DA1F3F">
        <w:rPr>
          <w:rFonts w:ascii="Garamond" w:eastAsiaTheme="minorHAnsi" w:hAnsi="Garamond"/>
          <w:szCs w:val="24"/>
        </w:rPr>
        <w:t>ë</w:t>
      </w:r>
      <w:r w:rsidR="00B26D2F" w:rsidRPr="00DA1F3F">
        <w:rPr>
          <w:rFonts w:ascii="Garamond" w:eastAsiaTheme="minorHAnsi" w:hAnsi="Garamond"/>
          <w:szCs w:val="24"/>
        </w:rPr>
        <w:t>s “</w:t>
      </w:r>
      <w:r w:rsidRPr="00DA1F3F">
        <w:rPr>
          <w:rFonts w:ascii="Garamond" w:eastAsiaTheme="minorHAnsi" w:hAnsi="Garamond"/>
          <w:szCs w:val="24"/>
        </w:rPr>
        <w:t>b</w:t>
      </w:r>
      <w:r w:rsidR="00B26D2F" w:rsidRPr="00DA1F3F">
        <w:rPr>
          <w:rFonts w:ascii="Garamond" w:eastAsiaTheme="minorHAnsi" w:hAnsi="Garamond"/>
          <w:szCs w:val="24"/>
        </w:rPr>
        <w:t>” ,t</w:t>
      </w:r>
      <w:r w:rsidR="003F698A" w:rsidRPr="00DA1F3F">
        <w:rPr>
          <w:rFonts w:ascii="Garamond" w:eastAsiaTheme="minorHAnsi" w:hAnsi="Garamond"/>
          <w:szCs w:val="24"/>
        </w:rPr>
        <w:t>ë</w:t>
      </w:r>
      <w:r w:rsidR="00B26D2F" w:rsidRPr="00DA1F3F">
        <w:rPr>
          <w:rFonts w:ascii="Garamond" w:eastAsiaTheme="minorHAnsi" w:hAnsi="Garamond"/>
          <w:szCs w:val="24"/>
        </w:rPr>
        <w:t xml:space="preserve"> pik</w:t>
      </w:r>
      <w:r w:rsidR="003F698A" w:rsidRPr="00DA1F3F">
        <w:rPr>
          <w:rFonts w:ascii="Garamond" w:eastAsiaTheme="minorHAnsi" w:hAnsi="Garamond"/>
          <w:szCs w:val="24"/>
        </w:rPr>
        <w:t>ë</w:t>
      </w:r>
      <w:r w:rsidR="00B26D2F" w:rsidRPr="00DA1F3F">
        <w:rPr>
          <w:rFonts w:ascii="Garamond" w:eastAsiaTheme="minorHAnsi" w:hAnsi="Garamond"/>
          <w:szCs w:val="24"/>
        </w:rPr>
        <w:t>s 1,</w:t>
      </w:r>
      <w:r w:rsidRPr="00DA1F3F">
        <w:rPr>
          <w:rFonts w:ascii="Garamond" w:eastAsiaTheme="minorHAnsi" w:hAnsi="Garamond"/>
          <w:szCs w:val="24"/>
        </w:rPr>
        <w:t xml:space="preserve"> të nenit 3”.</w:t>
      </w:r>
    </w:p>
    <w:p w14:paraId="2F6972B3" w14:textId="77777777" w:rsidR="00083521" w:rsidRDefault="00083521" w:rsidP="003A7428">
      <w:pPr>
        <w:spacing w:after="0" w:line="240" w:lineRule="auto"/>
        <w:ind w:left="0" w:firstLine="288"/>
        <w:rPr>
          <w:rFonts w:ascii="Garamond" w:hAnsi="Garamond"/>
          <w:szCs w:val="24"/>
        </w:rPr>
      </w:pPr>
      <w:r>
        <w:rPr>
          <w:rFonts w:ascii="Garamond" w:hAnsi="Garamond"/>
          <w:szCs w:val="24"/>
        </w:rPr>
        <w:lastRenderedPageBreak/>
        <w:t xml:space="preserve">7. </w:t>
      </w:r>
      <w:r w:rsidR="00CB04B5" w:rsidRPr="00083521">
        <w:rPr>
          <w:rFonts w:ascii="Garamond" w:hAnsi="Garamond"/>
          <w:szCs w:val="24"/>
        </w:rPr>
        <w:t>Në nenin 5, pika 3, pas shkronjës “d”, shtohe</w:t>
      </w:r>
      <w:r w:rsidR="005F47E4" w:rsidRPr="00083521">
        <w:rPr>
          <w:rFonts w:ascii="Garamond" w:hAnsi="Garamond"/>
          <w:szCs w:val="24"/>
        </w:rPr>
        <w:t>t</w:t>
      </w:r>
      <w:r w:rsidR="00CB04B5" w:rsidRPr="00083521">
        <w:rPr>
          <w:rFonts w:ascii="Garamond" w:hAnsi="Garamond"/>
          <w:szCs w:val="24"/>
        </w:rPr>
        <w:t xml:space="preserve"> shkronja</w:t>
      </w:r>
      <w:r w:rsidR="00CE13A2" w:rsidRPr="00083521">
        <w:rPr>
          <w:rFonts w:ascii="Garamond" w:hAnsi="Garamond"/>
          <w:szCs w:val="24"/>
        </w:rPr>
        <w:t xml:space="preserve"> </w:t>
      </w:r>
      <w:r w:rsidR="00CB04B5" w:rsidRPr="00083521">
        <w:rPr>
          <w:rFonts w:ascii="Garamond" w:hAnsi="Garamond"/>
          <w:szCs w:val="24"/>
        </w:rPr>
        <w:t>“dh”</w:t>
      </w:r>
      <w:r>
        <w:rPr>
          <w:rFonts w:ascii="Garamond" w:hAnsi="Garamond"/>
          <w:szCs w:val="24"/>
        </w:rPr>
        <w:t>,</w:t>
      </w:r>
      <w:r w:rsidR="00CB04B5" w:rsidRPr="00083521">
        <w:rPr>
          <w:rFonts w:ascii="Garamond" w:hAnsi="Garamond"/>
          <w:szCs w:val="24"/>
        </w:rPr>
        <w:t xml:space="preserve"> me përmbajtje si më poshtë:</w:t>
      </w:r>
    </w:p>
    <w:p w14:paraId="789C1E97" w14:textId="1E5EA194" w:rsidR="00083521" w:rsidRDefault="00CB04B5" w:rsidP="003A7428">
      <w:pPr>
        <w:spacing w:after="0" w:line="240" w:lineRule="auto"/>
        <w:ind w:left="0" w:firstLine="288"/>
        <w:rPr>
          <w:rFonts w:ascii="Garamond" w:eastAsiaTheme="minorHAnsi" w:hAnsi="Garamond"/>
          <w:szCs w:val="24"/>
        </w:rPr>
      </w:pPr>
      <w:r w:rsidRPr="00DA1F3F">
        <w:rPr>
          <w:rFonts w:ascii="Garamond" w:eastAsiaTheme="minorHAnsi" w:hAnsi="Garamond"/>
          <w:szCs w:val="24"/>
        </w:rPr>
        <w:t xml:space="preserve">“dh) Certifikatën e kategorisë (shkallës) së kualifikimit të fundit që zotëron për mësimdhënësit kandidatë për kategoritë “Mësues </w:t>
      </w:r>
      <w:r w:rsidR="00566618" w:rsidRPr="00DA1F3F">
        <w:rPr>
          <w:rFonts w:ascii="Garamond" w:eastAsiaTheme="minorHAnsi" w:hAnsi="Garamond"/>
          <w:szCs w:val="24"/>
        </w:rPr>
        <w:t>s</w:t>
      </w:r>
      <w:r w:rsidRPr="00DA1F3F">
        <w:rPr>
          <w:rFonts w:ascii="Garamond" w:eastAsiaTheme="minorHAnsi" w:hAnsi="Garamond"/>
          <w:szCs w:val="24"/>
        </w:rPr>
        <w:t xml:space="preserve">pecialist” dhe “Mësues </w:t>
      </w:r>
      <w:r w:rsidR="00566618" w:rsidRPr="00DA1F3F">
        <w:rPr>
          <w:rFonts w:ascii="Garamond" w:eastAsiaTheme="minorHAnsi" w:hAnsi="Garamond"/>
          <w:szCs w:val="24"/>
        </w:rPr>
        <w:t>m</w:t>
      </w:r>
      <w:r w:rsidRPr="00DA1F3F">
        <w:rPr>
          <w:rFonts w:ascii="Garamond" w:eastAsiaTheme="minorHAnsi" w:hAnsi="Garamond"/>
          <w:szCs w:val="24"/>
        </w:rPr>
        <w:t>jeshtër”.</w:t>
      </w:r>
      <w:r w:rsidR="00083521">
        <w:rPr>
          <w:rFonts w:ascii="Garamond" w:eastAsiaTheme="minorHAnsi" w:hAnsi="Garamond"/>
          <w:szCs w:val="24"/>
        </w:rPr>
        <w:t>”.</w:t>
      </w:r>
    </w:p>
    <w:p w14:paraId="72C92D34" w14:textId="5975005F" w:rsidR="0044732B" w:rsidRPr="00083521" w:rsidRDefault="00083521" w:rsidP="003A7428">
      <w:pPr>
        <w:pStyle w:val="ListParagraph"/>
        <w:spacing w:after="0" w:line="240" w:lineRule="auto"/>
        <w:ind w:left="0" w:firstLine="288"/>
        <w:contextualSpacing w:val="0"/>
        <w:rPr>
          <w:rFonts w:ascii="Garamond" w:eastAsiaTheme="minorHAnsi" w:hAnsi="Garamond"/>
          <w:szCs w:val="24"/>
        </w:rPr>
      </w:pPr>
      <w:r>
        <w:rPr>
          <w:rFonts w:ascii="Garamond" w:eastAsiaTheme="minorHAnsi" w:hAnsi="Garamond"/>
          <w:szCs w:val="24"/>
        </w:rPr>
        <w:t xml:space="preserve">8. </w:t>
      </w:r>
      <w:r w:rsidR="0044732B" w:rsidRPr="00083521">
        <w:rPr>
          <w:rFonts w:ascii="Garamond" w:hAnsi="Garamond"/>
          <w:szCs w:val="24"/>
        </w:rPr>
        <w:t>Në nenin 5, pika 3, pas shkronjës “e”, shtohet shkronja “ë”, me përmbajtje si më poshtë:</w:t>
      </w:r>
    </w:p>
    <w:p w14:paraId="16AE2DBE" w14:textId="02909CDF" w:rsidR="00083521" w:rsidRDefault="0044732B" w:rsidP="003A7428">
      <w:pPr>
        <w:spacing w:after="0" w:line="240" w:lineRule="auto"/>
        <w:ind w:left="0" w:firstLine="288"/>
        <w:rPr>
          <w:rFonts w:ascii="Garamond" w:eastAsiaTheme="minorHAnsi" w:hAnsi="Garamond"/>
          <w:color w:val="auto"/>
          <w:szCs w:val="24"/>
        </w:rPr>
      </w:pPr>
      <w:r w:rsidRPr="00DA1F3F">
        <w:rPr>
          <w:rFonts w:ascii="Garamond" w:eastAsiaTheme="minorHAnsi" w:hAnsi="Garamond"/>
          <w:color w:val="auto"/>
          <w:szCs w:val="24"/>
        </w:rPr>
        <w:t xml:space="preserve">“ë) Vlerësimin e </w:t>
      </w:r>
      <w:proofErr w:type="spellStart"/>
      <w:r w:rsidRPr="00DA1F3F">
        <w:rPr>
          <w:rFonts w:ascii="Garamond" w:eastAsiaTheme="minorHAnsi" w:hAnsi="Garamond"/>
          <w:color w:val="auto"/>
          <w:szCs w:val="24"/>
        </w:rPr>
        <w:t>performancës</w:t>
      </w:r>
      <w:proofErr w:type="spellEnd"/>
      <w:r w:rsidRPr="00DA1F3F">
        <w:rPr>
          <w:rFonts w:ascii="Garamond" w:eastAsiaTheme="minorHAnsi" w:hAnsi="Garamond"/>
          <w:color w:val="auto"/>
          <w:szCs w:val="24"/>
        </w:rPr>
        <w:t xml:space="preserve"> së vitit të fundit nga drejtuesi i ofruesit të AFP-së. Dokumenti i vlerësimit duhet të jetë i vulosur e </w:t>
      </w:r>
      <w:r w:rsidR="00083521">
        <w:rPr>
          <w:rFonts w:ascii="Garamond" w:eastAsiaTheme="minorHAnsi" w:hAnsi="Garamond"/>
          <w:color w:val="auto"/>
          <w:szCs w:val="24"/>
        </w:rPr>
        <w:t xml:space="preserve">i </w:t>
      </w:r>
      <w:r w:rsidRPr="00DA1F3F">
        <w:rPr>
          <w:rFonts w:ascii="Garamond" w:eastAsiaTheme="minorHAnsi" w:hAnsi="Garamond"/>
          <w:color w:val="auto"/>
          <w:szCs w:val="24"/>
        </w:rPr>
        <w:t>firmosur nga drejtori i ofruesit</w:t>
      </w:r>
      <w:r w:rsidR="00083521">
        <w:rPr>
          <w:rFonts w:ascii="Garamond" w:eastAsiaTheme="minorHAnsi" w:hAnsi="Garamond"/>
          <w:color w:val="auto"/>
          <w:szCs w:val="24"/>
        </w:rPr>
        <w:t>.</w:t>
      </w:r>
      <w:r w:rsidRPr="00DA1F3F">
        <w:rPr>
          <w:rFonts w:ascii="Garamond" w:eastAsiaTheme="minorHAnsi" w:hAnsi="Garamond"/>
          <w:color w:val="auto"/>
          <w:szCs w:val="24"/>
        </w:rPr>
        <w:t>”.</w:t>
      </w:r>
    </w:p>
    <w:p w14:paraId="2000D769" w14:textId="7DE590C3" w:rsidR="00083521" w:rsidRDefault="00083521" w:rsidP="003A7428">
      <w:pPr>
        <w:spacing w:after="0" w:line="240" w:lineRule="auto"/>
        <w:ind w:left="0" w:firstLine="288"/>
        <w:rPr>
          <w:rFonts w:ascii="Garamond" w:eastAsiaTheme="minorHAnsi" w:hAnsi="Garamond"/>
          <w:color w:val="auto"/>
          <w:szCs w:val="24"/>
        </w:rPr>
      </w:pPr>
      <w:r>
        <w:rPr>
          <w:rFonts w:ascii="Garamond" w:eastAsiaTheme="minorHAnsi" w:hAnsi="Garamond"/>
          <w:color w:val="auto"/>
          <w:szCs w:val="24"/>
        </w:rPr>
        <w:t xml:space="preserve">9. </w:t>
      </w:r>
      <w:r w:rsidR="00B83EBD" w:rsidRPr="00083521">
        <w:rPr>
          <w:rFonts w:ascii="Garamond" w:eastAsiaTheme="minorHAnsi" w:hAnsi="Garamond"/>
          <w:color w:val="auto"/>
          <w:szCs w:val="24"/>
        </w:rPr>
        <w:t>Në</w:t>
      </w:r>
      <w:r w:rsidR="004E35BC" w:rsidRPr="00083521">
        <w:rPr>
          <w:rFonts w:ascii="Garamond" w:eastAsiaTheme="minorHAnsi" w:hAnsi="Garamond"/>
          <w:color w:val="auto"/>
          <w:szCs w:val="24"/>
        </w:rPr>
        <w:t xml:space="preserve"> nenin 5, pika 3, shkronja “</w:t>
      </w:r>
      <w:r w:rsidR="00BA4858" w:rsidRPr="00083521">
        <w:rPr>
          <w:rFonts w:ascii="Garamond" w:eastAsiaTheme="minorHAnsi" w:hAnsi="Garamond"/>
          <w:color w:val="auto"/>
          <w:szCs w:val="24"/>
        </w:rPr>
        <w:t>f</w:t>
      </w:r>
      <w:r w:rsidR="004E35BC" w:rsidRPr="00083521">
        <w:rPr>
          <w:rFonts w:ascii="Garamond" w:eastAsiaTheme="minorHAnsi" w:hAnsi="Garamond"/>
          <w:color w:val="auto"/>
          <w:szCs w:val="24"/>
        </w:rPr>
        <w:t>”,</w:t>
      </w:r>
      <w:r w:rsidR="00B83EBD" w:rsidRPr="00083521">
        <w:rPr>
          <w:rFonts w:ascii="Garamond" w:eastAsiaTheme="minorHAnsi" w:hAnsi="Garamond"/>
          <w:color w:val="auto"/>
          <w:szCs w:val="24"/>
        </w:rPr>
        <w:t xml:space="preserve"> togfjalëshi</w:t>
      </w:r>
      <w:r w:rsidR="004E35BC" w:rsidRPr="00083521">
        <w:rPr>
          <w:rFonts w:ascii="Garamond" w:eastAsiaTheme="minorHAnsi" w:hAnsi="Garamond"/>
          <w:color w:val="auto"/>
          <w:szCs w:val="24"/>
        </w:rPr>
        <w:t xml:space="preserve"> “Vërtetimin, nëse ka kryer</w:t>
      </w:r>
      <w:r>
        <w:rPr>
          <w:rFonts w:ascii="Garamond" w:eastAsiaTheme="minorHAnsi" w:hAnsi="Garamond"/>
          <w:color w:val="auto"/>
          <w:szCs w:val="24"/>
        </w:rPr>
        <w:t xml:space="preserve"> </w:t>
      </w:r>
      <w:r w:rsidR="0044732B" w:rsidRPr="00083521">
        <w:rPr>
          <w:rFonts w:ascii="Garamond" w:eastAsiaTheme="minorHAnsi" w:hAnsi="Garamond"/>
          <w:color w:val="auto"/>
          <w:szCs w:val="24"/>
        </w:rPr>
        <w:t>...</w:t>
      </w:r>
      <w:r w:rsidR="004E35BC" w:rsidRPr="00083521">
        <w:rPr>
          <w:rFonts w:ascii="Garamond" w:eastAsiaTheme="minorHAnsi" w:hAnsi="Garamond"/>
          <w:color w:val="auto"/>
          <w:szCs w:val="24"/>
        </w:rPr>
        <w:t>” zëvendësohet me togfjalëshin “Vërtetimin e kryerjes</w:t>
      </w:r>
      <w:r>
        <w:rPr>
          <w:rFonts w:ascii="Garamond" w:eastAsiaTheme="minorHAnsi" w:hAnsi="Garamond"/>
          <w:color w:val="auto"/>
          <w:szCs w:val="24"/>
        </w:rPr>
        <w:t xml:space="preserve"> </w:t>
      </w:r>
      <w:r w:rsidR="0044732B" w:rsidRPr="00083521">
        <w:rPr>
          <w:rFonts w:ascii="Garamond" w:eastAsiaTheme="minorHAnsi" w:hAnsi="Garamond"/>
          <w:color w:val="auto"/>
          <w:szCs w:val="24"/>
        </w:rPr>
        <w:t>...</w:t>
      </w:r>
      <w:r w:rsidR="004E35BC" w:rsidRPr="00083521">
        <w:rPr>
          <w:rFonts w:ascii="Garamond" w:eastAsiaTheme="minorHAnsi" w:hAnsi="Garamond"/>
          <w:color w:val="auto"/>
          <w:szCs w:val="24"/>
        </w:rPr>
        <w:t xml:space="preserve">”. </w:t>
      </w:r>
    </w:p>
    <w:p w14:paraId="1FEE52F3" w14:textId="7219A4B7" w:rsidR="00083521" w:rsidRDefault="00083521" w:rsidP="003A7428">
      <w:pPr>
        <w:spacing w:after="0" w:line="240" w:lineRule="auto"/>
        <w:ind w:left="0" w:firstLine="288"/>
        <w:rPr>
          <w:rFonts w:ascii="Garamond" w:eastAsiaTheme="minorHAnsi" w:hAnsi="Garamond"/>
          <w:color w:val="000000" w:themeColor="text1"/>
          <w:szCs w:val="24"/>
        </w:rPr>
      </w:pPr>
      <w:r>
        <w:rPr>
          <w:rFonts w:ascii="Garamond" w:eastAsiaTheme="minorHAnsi" w:hAnsi="Garamond"/>
          <w:color w:val="auto"/>
          <w:szCs w:val="24"/>
        </w:rPr>
        <w:t xml:space="preserve">10. </w:t>
      </w:r>
      <w:r w:rsidR="00CB04B5" w:rsidRPr="00083521">
        <w:rPr>
          <w:rFonts w:ascii="Garamond" w:hAnsi="Garamond"/>
          <w:color w:val="000000" w:themeColor="text1"/>
          <w:szCs w:val="24"/>
        </w:rPr>
        <w:t xml:space="preserve">Në nenin 5, pika 5, </w:t>
      </w:r>
      <w:r w:rsidR="0044732B" w:rsidRPr="00083521">
        <w:rPr>
          <w:rFonts w:ascii="Garamond" w:hAnsi="Garamond"/>
          <w:color w:val="000000" w:themeColor="text1"/>
          <w:szCs w:val="24"/>
        </w:rPr>
        <w:t xml:space="preserve">pas </w:t>
      </w:r>
      <w:r w:rsidR="00CB04B5" w:rsidRPr="00083521">
        <w:rPr>
          <w:rFonts w:ascii="Garamond" w:hAnsi="Garamond"/>
          <w:color w:val="000000" w:themeColor="text1"/>
          <w:szCs w:val="24"/>
        </w:rPr>
        <w:t>togfjalëshi</w:t>
      </w:r>
      <w:r w:rsidR="0044732B" w:rsidRPr="00083521">
        <w:rPr>
          <w:rFonts w:ascii="Garamond" w:hAnsi="Garamond"/>
          <w:color w:val="000000" w:themeColor="text1"/>
          <w:szCs w:val="24"/>
        </w:rPr>
        <w:t>t</w:t>
      </w:r>
      <w:r w:rsidR="00CB04B5" w:rsidRPr="00083521">
        <w:rPr>
          <w:rFonts w:ascii="Garamond" w:hAnsi="Garamond"/>
          <w:color w:val="000000" w:themeColor="text1"/>
          <w:szCs w:val="24"/>
        </w:rPr>
        <w:t xml:space="preserve"> </w:t>
      </w:r>
      <w:r w:rsidR="0044732B" w:rsidRPr="00083521">
        <w:rPr>
          <w:rFonts w:ascii="Garamond" w:eastAsiaTheme="minorHAnsi" w:hAnsi="Garamond"/>
          <w:color w:val="000000" w:themeColor="text1"/>
          <w:szCs w:val="24"/>
        </w:rPr>
        <w:t>“</w:t>
      </w:r>
      <w:r w:rsidR="00CB04B5" w:rsidRPr="00083521">
        <w:rPr>
          <w:rFonts w:ascii="Garamond" w:eastAsiaTheme="minorHAnsi" w:hAnsi="Garamond"/>
          <w:color w:val="000000" w:themeColor="text1"/>
          <w:szCs w:val="24"/>
        </w:rPr>
        <w:t>shkronja</w:t>
      </w:r>
      <w:r w:rsidR="00840191" w:rsidRPr="00083521">
        <w:rPr>
          <w:rFonts w:ascii="Garamond" w:eastAsiaTheme="minorHAnsi" w:hAnsi="Garamond"/>
          <w:color w:val="000000" w:themeColor="text1"/>
          <w:szCs w:val="24"/>
        </w:rPr>
        <w:t>t</w:t>
      </w:r>
      <w:r w:rsidR="00CB04B5" w:rsidRPr="00083521">
        <w:rPr>
          <w:rFonts w:ascii="Garamond" w:eastAsiaTheme="minorHAnsi" w:hAnsi="Garamond"/>
          <w:color w:val="000000" w:themeColor="text1"/>
          <w:szCs w:val="24"/>
        </w:rPr>
        <w:t xml:space="preserve"> “a”, “b”, “d”</w:t>
      </w:r>
      <w:r>
        <w:rPr>
          <w:rFonts w:ascii="Garamond" w:eastAsiaTheme="minorHAnsi" w:hAnsi="Garamond"/>
          <w:color w:val="000000" w:themeColor="text1"/>
          <w:szCs w:val="24"/>
        </w:rPr>
        <w:t>”</w:t>
      </w:r>
      <w:r w:rsidR="0044732B" w:rsidRPr="00083521">
        <w:rPr>
          <w:rFonts w:ascii="Garamond" w:eastAsiaTheme="minorHAnsi" w:hAnsi="Garamond"/>
          <w:color w:val="000000" w:themeColor="text1"/>
          <w:szCs w:val="24"/>
        </w:rPr>
        <w:t xml:space="preserve"> shtohen</w:t>
      </w:r>
      <w:r w:rsidR="007A51AC" w:rsidRPr="00083521">
        <w:rPr>
          <w:rFonts w:ascii="Garamond" w:eastAsiaTheme="minorHAnsi" w:hAnsi="Garamond"/>
          <w:color w:val="000000" w:themeColor="text1"/>
          <w:szCs w:val="24"/>
        </w:rPr>
        <w:t xml:space="preserve"> shkronjat </w:t>
      </w:r>
      <w:r w:rsidR="0044732B" w:rsidRPr="00083521">
        <w:rPr>
          <w:rFonts w:ascii="Garamond" w:eastAsiaTheme="minorHAnsi" w:hAnsi="Garamond"/>
          <w:color w:val="000000" w:themeColor="text1"/>
          <w:szCs w:val="24"/>
        </w:rPr>
        <w:t>“..</w:t>
      </w:r>
      <w:r>
        <w:rPr>
          <w:rFonts w:ascii="Garamond" w:eastAsiaTheme="minorHAnsi" w:hAnsi="Garamond"/>
          <w:color w:val="000000" w:themeColor="text1"/>
          <w:szCs w:val="24"/>
        </w:rPr>
        <w:t xml:space="preserve">. </w:t>
      </w:r>
      <w:r w:rsidR="007A51AC" w:rsidRPr="00083521">
        <w:rPr>
          <w:rFonts w:ascii="Garamond" w:eastAsiaTheme="minorHAnsi" w:hAnsi="Garamond"/>
          <w:color w:val="000000" w:themeColor="text1"/>
          <w:szCs w:val="24"/>
        </w:rPr>
        <w:t>“dh”,</w:t>
      </w:r>
      <w:r w:rsidR="0049557A" w:rsidRPr="00083521">
        <w:rPr>
          <w:rFonts w:ascii="Garamond" w:eastAsiaTheme="minorHAnsi" w:hAnsi="Garamond"/>
          <w:color w:val="000000" w:themeColor="text1"/>
          <w:szCs w:val="24"/>
        </w:rPr>
        <w:t xml:space="preserve"> </w:t>
      </w:r>
      <w:r w:rsidR="007A51AC" w:rsidRPr="00083521">
        <w:rPr>
          <w:rFonts w:ascii="Garamond" w:eastAsiaTheme="minorHAnsi" w:hAnsi="Garamond"/>
          <w:color w:val="000000" w:themeColor="text1"/>
          <w:szCs w:val="24"/>
        </w:rPr>
        <w:t>“</w:t>
      </w:r>
      <w:r w:rsidR="0049557A" w:rsidRPr="00083521">
        <w:rPr>
          <w:rFonts w:ascii="Garamond" w:eastAsiaTheme="minorHAnsi" w:hAnsi="Garamond"/>
          <w:color w:val="000000" w:themeColor="text1"/>
          <w:szCs w:val="24"/>
        </w:rPr>
        <w:t>ë</w:t>
      </w:r>
      <w:r w:rsidR="007A51AC" w:rsidRPr="00083521">
        <w:rPr>
          <w:rFonts w:ascii="Garamond" w:eastAsiaTheme="minorHAnsi" w:hAnsi="Garamond"/>
          <w:color w:val="000000" w:themeColor="text1"/>
          <w:szCs w:val="24"/>
        </w:rPr>
        <w:t>” dhe “</w:t>
      </w:r>
      <w:r w:rsidR="0049557A" w:rsidRPr="00083521">
        <w:rPr>
          <w:rFonts w:ascii="Garamond" w:eastAsiaTheme="minorHAnsi" w:hAnsi="Garamond"/>
          <w:color w:val="000000" w:themeColor="text1"/>
          <w:szCs w:val="24"/>
        </w:rPr>
        <w:t>f</w:t>
      </w:r>
      <w:r w:rsidR="0030544B" w:rsidRPr="00083521">
        <w:rPr>
          <w:rFonts w:ascii="Garamond" w:eastAsiaTheme="minorHAnsi" w:hAnsi="Garamond"/>
          <w:color w:val="000000" w:themeColor="text1"/>
          <w:szCs w:val="24"/>
        </w:rPr>
        <w:t>”</w:t>
      </w:r>
      <w:r>
        <w:rPr>
          <w:rFonts w:ascii="Garamond" w:eastAsiaTheme="minorHAnsi" w:hAnsi="Garamond"/>
          <w:color w:val="000000" w:themeColor="text1"/>
          <w:szCs w:val="24"/>
        </w:rPr>
        <w:t>”.</w:t>
      </w:r>
    </w:p>
    <w:p w14:paraId="4642AB7C" w14:textId="5CD0E46F" w:rsidR="00144D95" w:rsidRPr="00083521" w:rsidRDefault="00083521" w:rsidP="003A7428">
      <w:pPr>
        <w:spacing w:after="0" w:line="240" w:lineRule="auto"/>
        <w:ind w:left="0" w:firstLine="288"/>
        <w:rPr>
          <w:rFonts w:ascii="Garamond" w:eastAsiaTheme="minorHAnsi" w:hAnsi="Garamond"/>
          <w:color w:val="auto"/>
          <w:szCs w:val="24"/>
        </w:rPr>
      </w:pPr>
      <w:r>
        <w:rPr>
          <w:rFonts w:ascii="Garamond" w:eastAsiaTheme="minorHAnsi" w:hAnsi="Garamond"/>
          <w:color w:val="000000" w:themeColor="text1"/>
          <w:szCs w:val="24"/>
        </w:rPr>
        <w:t xml:space="preserve">11. </w:t>
      </w:r>
      <w:r w:rsidR="00CB04B5" w:rsidRPr="00083521">
        <w:rPr>
          <w:rFonts w:ascii="Garamond" w:hAnsi="Garamond"/>
          <w:color w:val="auto"/>
          <w:szCs w:val="24"/>
        </w:rPr>
        <w:t>N</w:t>
      </w:r>
      <w:r w:rsidR="00CB04B5" w:rsidRPr="00083521">
        <w:rPr>
          <w:rFonts w:ascii="Garamond" w:hAnsi="Garamond"/>
          <w:szCs w:val="24"/>
        </w:rPr>
        <w:t>ë</w:t>
      </w:r>
      <w:r w:rsidR="00CB04B5" w:rsidRPr="00083521">
        <w:rPr>
          <w:rFonts w:ascii="Garamond" w:hAnsi="Garamond"/>
          <w:color w:val="auto"/>
          <w:szCs w:val="24"/>
        </w:rPr>
        <w:t xml:space="preserve"> nenin 8, </w:t>
      </w:r>
      <w:r w:rsidR="000C5E36" w:rsidRPr="00083521">
        <w:rPr>
          <w:rFonts w:ascii="Garamond" w:hAnsi="Garamond"/>
          <w:color w:val="auto"/>
          <w:szCs w:val="24"/>
        </w:rPr>
        <w:t>pas pik</w:t>
      </w:r>
      <w:r w:rsidR="003F698A" w:rsidRPr="00083521">
        <w:rPr>
          <w:rFonts w:ascii="Garamond" w:hAnsi="Garamond"/>
          <w:color w:val="auto"/>
          <w:szCs w:val="24"/>
        </w:rPr>
        <w:t>ë</w:t>
      </w:r>
      <w:r w:rsidR="000C5E36" w:rsidRPr="00083521">
        <w:rPr>
          <w:rFonts w:ascii="Garamond" w:hAnsi="Garamond"/>
          <w:color w:val="auto"/>
          <w:szCs w:val="24"/>
        </w:rPr>
        <w:t xml:space="preserve">s 15 </w:t>
      </w:r>
      <w:r w:rsidR="00CB04B5" w:rsidRPr="00083521">
        <w:rPr>
          <w:rFonts w:ascii="Garamond" w:hAnsi="Garamond"/>
          <w:color w:val="auto"/>
          <w:szCs w:val="24"/>
        </w:rPr>
        <w:t>shtohet</w:t>
      </w:r>
      <w:r w:rsidR="000C5E36" w:rsidRPr="00083521">
        <w:rPr>
          <w:rFonts w:ascii="Garamond" w:hAnsi="Garamond"/>
          <w:color w:val="auto"/>
          <w:szCs w:val="24"/>
        </w:rPr>
        <w:t xml:space="preserve"> </w:t>
      </w:r>
      <w:r w:rsidR="00CB04B5" w:rsidRPr="00083521">
        <w:rPr>
          <w:rFonts w:ascii="Garamond" w:hAnsi="Garamond"/>
          <w:color w:val="auto"/>
          <w:szCs w:val="24"/>
        </w:rPr>
        <w:t>pika 16</w:t>
      </w:r>
      <w:r>
        <w:rPr>
          <w:rFonts w:ascii="Garamond" w:hAnsi="Garamond"/>
          <w:color w:val="auto"/>
          <w:szCs w:val="24"/>
        </w:rPr>
        <w:t>,</w:t>
      </w:r>
      <w:r w:rsidR="00CB04B5" w:rsidRPr="00083521">
        <w:rPr>
          <w:rFonts w:ascii="Garamond" w:hAnsi="Garamond"/>
          <w:color w:val="auto"/>
          <w:szCs w:val="24"/>
        </w:rPr>
        <w:t xml:space="preserve"> me p</w:t>
      </w:r>
      <w:r w:rsidR="00CB04B5" w:rsidRPr="00083521">
        <w:rPr>
          <w:rFonts w:ascii="Garamond" w:hAnsi="Garamond"/>
          <w:szCs w:val="24"/>
        </w:rPr>
        <w:t>ë</w:t>
      </w:r>
      <w:r w:rsidR="00CB04B5" w:rsidRPr="00083521">
        <w:rPr>
          <w:rFonts w:ascii="Garamond" w:hAnsi="Garamond"/>
          <w:color w:val="auto"/>
          <w:szCs w:val="24"/>
        </w:rPr>
        <w:t>rmbajtje si më posht</w:t>
      </w:r>
      <w:r w:rsidR="00CB04B5" w:rsidRPr="00083521">
        <w:rPr>
          <w:rFonts w:ascii="Garamond" w:hAnsi="Garamond"/>
          <w:szCs w:val="24"/>
        </w:rPr>
        <w:t>ë</w:t>
      </w:r>
      <w:r w:rsidR="00146E53" w:rsidRPr="00083521">
        <w:rPr>
          <w:rFonts w:ascii="Garamond" w:hAnsi="Garamond"/>
          <w:szCs w:val="24"/>
        </w:rPr>
        <w:t>:</w:t>
      </w:r>
    </w:p>
    <w:p w14:paraId="58DCC028" w14:textId="1C7BAB33" w:rsidR="00083521" w:rsidRDefault="00CB04B5" w:rsidP="003A7428">
      <w:pPr>
        <w:spacing w:after="0" w:line="240" w:lineRule="auto"/>
        <w:ind w:left="0" w:firstLine="288"/>
        <w:rPr>
          <w:rFonts w:ascii="Garamond" w:hAnsi="Garamond"/>
          <w:bCs/>
          <w:color w:val="auto"/>
          <w:szCs w:val="24"/>
        </w:rPr>
      </w:pPr>
      <w:r w:rsidRPr="00DA1F3F">
        <w:rPr>
          <w:rFonts w:ascii="Garamond" w:hAnsi="Garamond"/>
          <w:color w:val="auto"/>
          <w:szCs w:val="24"/>
        </w:rPr>
        <w:t>“16.</w:t>
      </w:r>
      <w:r w:rsidR="00146E53" w:rsidRPr="00DA1F3F">
        <w:rPr>
          <w:rFonts w:ascii="Garamond" w:hAnsi="Garamond"/>
          <w:color w:val="auto"/>
          <w:szCs w:val="24"/>
        </w:rPr>
        <w:t xml:space="preserve"> </w:t>
      </w:r>
      <w:proofErr w:type="spellStart"/>
      <w:r w:rsidRPr="00DA1F3F">
        <w:rPr>
          <w:rFonts w:ascii="Garamond" w:hAnsi="Garamond"/>
          <w:color w:val="auto"/>
          <w:szCs w:val="24"/>
        </w:rPr>
        <w:t>AKAFP</w:t>
      </w:r>
      <w:proofErr w:type="spellEnd"/>
      <w:r w:rsidR="00083521">
        <w:rPr>
          <w:rFonts w:ascii="Garamond" w:hAnsi="Garamond"/>
          <w:color w:val="auto"/>
          <w:szCs w:val="24"/>
        </w:rPr>
        <w:t>-ja,</w:t>
      </w:r>
      <w:r w:rsidRPr="00DA1F3F">
        <w:rPr>
          <w:rFonts w:ascii="Garamond" w:hAnsi="Garamond"/>
          <w:color w:val="auto"/>
          <w:szCs w:val="24"/>
        </w:rPr>
        <w:t xml:space="preserve"> për </w:t>
      </w:r>
      <w:r w:rsidRPr="00DA1F3F">
        <w:rPr>
          <w:rFonts w:ascii="Garamond" w:hAnsi="Garamond"/>
          <w:bCs/>
          <w:color w:val="auto"/>
          <w:szCs w:val="24"/>
        </w:rPr>
        <w:t>procedurat e akreditimit të trajnimeve</w:t>
      </w:r>
      <w:r w:rsidR="00083521">
        <w:rPr>
          <w:rFonts w:ascii="Garamond" w:hAnsi="Garamond"/>
          <w:bCs/>
          <w:color w:val="auto"/>
          <w:szCs w:val="24"/>
        </w:rPr>
        <w:t>,</w:t>
      </w:r>
      <w:r w:rsidRPr="00DA1F3F">
        <w:rPr>
          <w:rFonts w:ascii="Garamond" w:hAnsi="Garamond"/>
          <w:bCs/>
          <w:color w:val="auto"/>
          <w:szCs w:val="24"/>
        </w:rPr>
        <w:t xml:space="preserve"> nxjerr</w:t>
      </w:r>
      <w:r w:rsidR="00146E53" w:rsidRPr="00DA1F3F">
        <w:rPr>
          <w:rFonts w:ascii="Garamond" w:hAnsi="Garamond"/>
          <w:bCs/>
          <w:color w:val="auto"/>
          <w:szCs w:val="24"/>
        </w:rPr>
        <w:t xml:space="preserve"> </w:t>
      </w:r>
      <w:r w:rsidRPr="00DA1F3F">
        <w:rPr>
          <w:rFonts w:ascii="Garamond" w:hAnsi="Garamond"/>
          <w:bCs/>
          <w:color w:val="auto"/>
          <w:szCs w:val="24"/>
        </w:rPr>
        <w:t>një udhëzues</w:t>
      </w:r>
      <w:r w:rsidR="00146E53" w:rsidRPr="00DA1F3F">
        <w:rPr>
          <w:rFonts w:ascii="Garamond" w:hAnsi="Garamond"/>
          <w:bCs/>
          <w:color w:val="auto"/>
          <w:szCs w:val="24"/>
        </w:rPr>
        <w:t xml:space="preserve"> </w:t>
      </w:r>
      <w:r w:rsidRPr="00DA1F3F">
        <w:rPr>
          <w:rFonts w:ascii="Garamond" w:hAnsi="Garamond"/>
          <w:bCs/>
          <w:color w:val="auto"/>
          <w:szCs w:val="24"/>
        </w:rPr>
        <w:t xml:space="preserve">të posaçëm të miratuar nga </w:t>
      </w:r>
      <w:r w:rsidR="00083521" w:rsidRPr="00DA1F3F">
        <w:rPr>
          <w:rFonts w:ascii="Garamond" w:hAnsi="Garamond"/>
          <w:bCs/>
          <w:color w:val="auto"/>
          <w:szCs w:val="24"/>
        </w:rPr>
        <w:t xml:space="preserve">drejtori i përgjithshëm </w:t>
      </w:r>
      <w:r w:rsidRPr="00DA1F3F">
        <w:rPr>
          <w:rFonts w:ascii="Garamond" w:hAnsi="Garamond"/>
          <w:bCs/>
          <w:color w:val="auto"/>
          <w:szCs w:val="24"/>
        </w:rPr>
        <w:t xml:space="preserve">i </w:t>
      </w:r>
      <w:proofErr w:type="spellStart"/>
      <w:r w:rsidRPr="00DA1F3F">
        <w:rPr>
          <w:rFonts w:ascii="Garamond" w:hAnsi="Garamond"/>
          <w:bCs/>
          <w:color w:val="auto"/>
          <w:szCs w:val="24"/>
        </w:rPr>
        <w:t>AKAFPK</w:t>
      </w:r>
      <w:proofErr w:type="spellEnd"/>
      <w:r w:rsidRPr="00DA1F3F">
        <w:rPr>
          <w:rFonts w:ascii="Garamond" w:hAnsi="Garamond"/>
          <w:bCs/>
          <w:color w:val="auto"/>
          <w:szCs w:val="24"/>
        </w:rPr>
        <w:t>-së</w:t>
      </w:r>
      <w:r w:rsidR="00083521">
        <w:rPr>
          <w:rFonts w:ascii="Garamond" w:hAnsi="Garamond"/>
          <w:bCs/>
          <w:color w:val="auto"/>
          <w:szCs w:val="24"/>
        </w:rPr>
        <w:t>.</w:t>
      </w:r>
      <w:r w:rsidRPr="00DA1F3F">
        <w:rPr>
          <w:rFonts w:ascii="Garamond" w:hAnsi="Garamond"/>
          <w:bCs/>
          <w:color w:val="auto"/>
          <w:szCs w:val="24"/>
        </w:rPr>
        <w:t>”.</w:t>
      </w:r>
    </w:p>
    <w:p w14:paraId="71AB785C" w14:textId="1CE8BD72" w:rsidR="00083521" w:rsidRDefault="00083521" w:rsidP="003A7428">
      <w:pPr>
        <w:spacing w:after="0" w:line="240" w:lineRule="auto"/>
        <w:ind w:left="0" w:firstLine="288"/>
        <w:rPr>
          <w:rFonts w:ascii="Garamond" w:hAnsi="Garamond"/>
          <w:szCs w:val="24"/>
        </w:rPr>
      </w:pPr>
      <w:r>
        <w:rPr>
          <w:rFonts w:ascii="Garamond" w:hAnsi="Garamond"/>
          <w:bCs/>
          <w:color w:val="auto"/>
          <w:szCs w:val="24"/>
        </w:rPr>
        <w:t xml:space="preserve">12. </w:t>
      </w:r>
      <w:r w:rsidR="00CB04B5" w:rsidRPr="00083521">
        <w:rPr>
          <w:rFonts w:ascii="Garamond" w:hAnsi="Garamond"/>
          <w:color w:val="auto"/>
          <w:szCs w:val="24"/>
        </w:rPr>
        <w:t>N</w:t>
      </w:r>
      <w:r w:rsidR="00F42A60" w:rsidRPr="00083521">
        <w:rPr>
          <w:rFonts w:ascii="Garamond" w:hAnsi="Garamond"/>
          <w:color w:val="auto"/>
          <w:szCs w:val="24"/>
        </w:rPr>
        <w:t>ë</w:t>
      </w:r>
      <w:r w:rsidR="00CB04B5" w:rsidRPr="00083521">
        <w:rPr>
          <w:rFonts w:ascii="Garamond" w:hAnsi="Garamond"/>
          <w:color w:val="auto"/>
          <w:szCs w:val="24"/>
        </w:rPr>
        <w:t xml:space="preserve"> nenin 17 </w:t>
      </w:r>
      <w:r w:rsidR="00F42A60" w:rsidRPr="00083521">
        <w:rPr>
          <w:rFonts w:ascii="Garamond" w:hAnsi="Garamond"/>
          <w:color w:val="auto"/>
          <w:szCs w:val="24"/>
        </w:rPr>
        <w:t>t</w:t>
      </w:r>
      <w:r w:rsidR="00CB04B5" w:rsidRPr="00083521">
        <w:rPr>
          <w:rFonts w:ascii="Garamond" w:hAnsi="Garamond"/>
          <w:color w:val="auto"/>
          <w:szCs w:val="24"/>
        </w:rPr>
        <w:t>ogfjal</w:t>
      </w:r>
      <w:r w:rsidR="00CB04B5" w:rsidRPr="00083521">
        <w:rPr>
          <w:rFonts w:ascii="Garamond" w:hAnsi="Garamond"/>
          <w:szCs w:val="24"/>
        </w:rPr>
        <w:t>ë</w:t>
      </w:r>
      <w:r w:rsidR="00CB04B5" w:rsidRPr="00083521">
        <w:rPr>
          <w:rFonts w:ascii="Garamond" w:hAnsi="Garamond"/>
          <w:color w:val="auto"/>
          <w:szCs w:val="24"/>
        </w:rPr>
        <w:t>shi “</w:t>
      </w:r>
      <w:r w:rsidR="000C5E36" w:rsidRPr="00083521">
        <w:rPr>
          <w:rFonts w:ascii="Garamond" w:hAnsi="Garamond"/>
          <w:color w:val="auto"/>
          <w:szCs w:val="24"/>
        </w:rPr>
        <w:t>.</w:t>
      </w:r>
      <w:r>
        <w:rPr>
          <w:rFonts w:ascii="Garamond" w:hAnsi="Garamond"/>
          <w:color w:val="auto"/>
          <w:szCs w:val="24"/>
        </w:rPr>
        <w:t xml:space="preserve">.. </w:t>
      </w:r>
      <w:r w:rsidR="00CB04B5" w:rsidRPr="00083521">
        <w:rPr>
          <w:rFonts w:ascii="Garamond" w:hAnsi="Garamond"/>
          <w:color w:val="auto"/>
          <w:szCs w:val="24"/>
        </w:rPr>
        <w:t>Ministria e Financave dhe Ekonomis</w:t>
      </w:r>
      <w:r w:rsidR="00CB04B5" w:rsidRPr="00083521">
        <w:rPr>
          <w:rFonts w:ascii="Garamond" w:hAnsi="Garamond"/>
          <w:szCs w:val="24"/>
        </w:rPr>
        <w:t>ë</w:t>
      </w:r>
      <w:r>
        <w:rPr>
          <w:rFonts w:ascii="Garamond" w:hAnsi="Garamond"/>
          <w:szCs w:val="24"/>
        </w:rPr>
        <w:t xml:space="preserve"> </w:t>
      </w:r>
      <w:r w:rsidR="000C5E36" w:rsidRPr="00083521">
        <w:rPr>
          <w:rFonts w:ascii="Garamond" w:hAnsi="Garamond"/>
          <w:szCs w:val="24"/>
        </w:rPr>
        <w:t>..</w:t>
      </w:r>
      <w:r>
        <w:rPr>
          <w:rFonts w:ascii="Garamond" w:hAnsi="Garamond"/>
          <w:szCs w:val="24"/>
        </w:rPr>
        <w:t>.</w:t>
      </w:r>
      <w:r w:rsidR="00CB04B5" w:rsidRPr="00083521">
        <w:rPr>
          <w:rFonts w:ascii="Garamond" w:hAnsi="Garamond"/>
          <w:szCs w:val="24"/>
        </w:rPr>
        <w:t>”</w:t>
      </w:r>
      <w:r w:rsidR="00CB04B5" w:rsidRPr="00083521">
        <w:rPr>
          <w:rFonts w:ascii="Garamond" w:hAnsi="Garamond"/>
          <w:color w:val="auto"/>
          <w:szCs w:val="24"/>
        </w:rPr>
        <w:t>, z</w:t>
      </w:r>
      <w:r w:rsidR="00CB04B5" w:rsidRPr="00083521">
        <w:rPr>
          <w:rFonts w:ascii="Garamond" w:hAnsi="Garamond"/>
          <w:szCs w:val="24"/>
        </w:rPr>
        <w:t>ë</w:t>
      </w:r>
      <w:r w:rsidR="00CB04B5" w:rsidRPr="00083521">
        <w:rPr>
          <w:rFonts w:ascii="Garamond" w:hAnsi="Garamond"/>
          <w:color w:val="auto"/>
          <w:szCs w:val="24"/>
        </w:rPr>
        <w:t>vend</w:t>
      </w:r>
      <w:r w:rsidR="00CB04B5" w:rsidRPr="00083521">
        <w:rPr>
          <w:rFonts w:ascii="Garamond" w:hAnsi="Garamond"/>
          <w:szCs w:val="24"/>
        </w:rPr>
        <w:t>ë</w:t>
      </w:r>
      <w:r w:rsidR="00CB04B5" w:rsidRPr="00083521">
        <w:rPr>
          <w:rFonts w:ascii="Garamond" w:hAnsi="Garamond"/>
          <w:color w:val="auto"/>
          <w:szCs w:val="24"/>
        </w:rPr>
        <w:t>sohet me togfjal</w:t>
      </w:r>
      <w:r w:rsidR="00CB04B5" w:rsidRPr="00083521">
        <w:rPr>
          <w:rFonts w:ascii="Garamond" w:hAnsi="Garamond"/>
          <w:szCs w:val="24"/>
        </w:rPr>
        <w:t>ë</w:t>
      </w:r>
      <w:r w:rsidR="00CB04B5" w:rsidRPr="00083521">
        <w:rPr>
          <w:rFonts w:ascii="Garamond" w:hAnsi="Garamond"/>
          <w:color w:val="auto"/>
          <w:szCs w:val="24"/>
        </w:rPr>
        <w:t>shin “</w:t>
      </w:r>
      <w:r w:rsidR="000C5E36" w:rsidRPr="00083521">
        <w:rPr>
          <w:rFonts w:ascii="Garamond" w:hAnsi="Garamond"/>
          <w:color w:val="auto"/>
          <w:szCs w:val="24"/>
        </w:rPr>
        <w:t>...</w:t>
      </w:r>
      <w:r>
        <w:rPr>
          <w:rFonts w:ascii="Garamond" w:hAnsi="Garamond"/>
          <w:color w:val="auto"/>
          <w:szCs w:val="24"/>
        </w:rPr>
        <w:t xml:space="preserve"> </w:t>
      </w:r>
      <w:r w:rsidR="00CB04B5" w:rsidRPr="00083521">
        <w:rPr>
          <w:rFonts w:ascii="Garamond" w:eastAsia="Batang" w:hAnsi="Garamond"/>
          <w:szCs w:val="24"/>
        </w:rPr>
        <w:t>Ministria e Ekonomisë</w:t>
      </w:r>
      <w:r w:rsidR="00CB04B5" w:rsidRPr="00083521">
        <w:rPr>
          <w:rFonts w:ascii="Garamond" w:hAnsi="Garamond"/>
          <w:szCs w:val="24"/>
        </w:rPr>
        <w:t>,</w:t>
      </w:r>
      <w:r w:rsidR="00DD1736" w:rsidRPr="00083521">
        <w:rPr>
          <w:rFonts w:ascii="Garamond" w:hAnsi="Garamond"/>
          <w:szCs w:val="24"/>
        </w:rPr>
        <w:t xml:space="preserve"> </w:t>
      </w:r>
      <w:r w:rsidR="00CB04B5" w:rsidRPr="00083521">
        <w:rPr>
          <w:rFonts w:ascii="Garamond" w:hAnsi="Garamond"/>
          <w:szCs w:val="24"/>
        </w:rPr>
        <w:t>Kulturës dhe Inovacionit</w:t>
      </w:r>
      <w:r>
        <w:rPr>
          <w:rFonts w:ascii="Garamond" w:hAnsi="Garamond"/>
          <w:szCs w:val="24"/>
        </w:rPr>
        <w:t xml:space="preserve"> </w:t>
      </w:r>
      <w:r w:rsidR="000C5E36" w:rsidRPr="00083521">
        <w:rPr>
          <w:rFonts w:ascii="Garamond" w:hAnsi="Garamond"/>
          <w:szCs w:val="24"/>
        </w:rPr>
        <w:t>...</w:t>
      </w:r>
      <w:r w:rsidR="00CB04B5" w:rsidRPr="00083521">
        <w:rPr>
          <w:rFonts w:ascii="Garamond" w:hAnsi="Garamond"/>
          <w:szCs w:val="24"/>
        </w:rPr>
        <w:t>”.</w:t>
      </w:r>
    </w:p>
    <w:p w14:paraId="76906973" w14:textId="27B8775D" w:rsidR="00CB04B5" w:rsidRPr="00083521" w:rsidRDefault="00083521" w:rsidP="003A7428">
      <w:pPr>
        <w:spacing w:after="0" w:line="240" w:lineRule="auto"/>
        <w:ind w:left="0" w:firstLine="288"/>
        <w:rPr>
          <w:rFonts w:ascii="Garamond" w:hAnsi="Garamond"/>
          <w:bCs/>
          <w:color w:val="auto"/>
          <w:szCs w:val="24"/>
        </w:rPr>
      </w:pPr>
      <w:r>
        <w:rPr>
          <w:rFonts w:ascii="Garamond" w:hAnsi="Garamond"/>
          <w:bCs/>
          <w:color w:val="auto"/>
          <w:szCs w:val="24"/>
        </w:rPr>
        <w:t xml:space="preserve">13. </w:t>
      </w:r>
      <w:r w:rsidR="003F698A" w:rsidRPr="00083521">
        <w:rPr>
          <w:rFonts w:ascii="Garamond" w:hAnsi="Garamond"/>
          <w:szCs w:val="24"/>
        </w:rPr>
        <w:t>Në</w:t>
      </w:r>
      <w:r w:rsidR="00CB04B5" w:rsidRPr="00083521">
        <w:rPr>
          <w:rFonts w:ascii="Garamond" w:hAnsi="Garamond"/>
          <w:szCs w:val="24"/>
        </w:rPr>
        <w:t xml:space="preserve"> </w:t>
      </w:r>
      <w:r w:rsidR="000C5E36" w:rsidRPr="00083521">
        <w:rPr>
          <w:rFonts w:ascii="Garamond" w:hAnsi="Garamond"/>
          <w:szCs w:val="24"/>
        </w:rPr>
        <w:t xml:space="preserve">tabelën </w:t>
      </w:r>
      <w:r w:rsidR="00CB04B5" w:rsidRPr="00083521">
        <w:rPr>
          <w:rFonts w:ascii="Garamond" w:hAnsi="Garamond"/>
          <w:szCs w:val="24"/>
        </w:rPr>
        <w:t>2, të shtojcës 2</w:t>
      </w:r>
      <w:r w:rsidR="003F698A" w:rsidRPr="00083521">
        <w:rPr>
          <w:rFonts w:ascii="Garamond" w:hAnsi="Garamond"/>
          <w:szCs w:val="24"/>
        </w:rPr>
        <w:t xml:space="preserve"> </w:t>
      </w:r>
      <w:r w:rsidR="000C5E36" w:rsidRPr="00083521">
        <w:rPr>
          <w:rFonts w:ascii="Garamond" w:hAnsi="Garamond"/>
          <w:szCs w:val="24"/>
        </w:rPr>
        <w:t>b</w:t>
      </w:r>
      <w:r w:rsidR="003F698A" w:rsidRPr="00083521">
        <w:rPr>
          <w:rFonts w:ascii="Garamond" w:hAnsi="Garamond"/>
          <w:szCs w:val="24"/>
        </w:rPr>
        <w:t>ë</w:t>
      </w:r>
      <w:r w:rsidR="000C5E36" w:rsidRPr="00083521">
        <w:rPr>
          <w:rFonts w:ascii="Garamond" w:hAnsi="Garamond"/>
          <w:szCs w:val="24"/>
        </w:rPr>
        <w:t xml:space="preserve">hen </w:t>
      </w:r>
      <w:r w:rsidR="00CB04B5" w:rsidRPr="00083521">
        <w:rPr>
          <w:rFonts w:ascii="Garamond" w:hAnsi="Garamond"/>
          <w:szCs w:val="24"/>
        </w:rPr>
        <w:t>ndrysh</w:t>
      </w:r>
      <w:r w:rsidR="000C5E36" w:rsidRPr="00083521">
        <w:rPr>
          <w:rFonts w:ascii="Garamond" w:hAnsi="Garamond"/>
          <w:szCs w:val="24"/>
        </w:rPr>
        <w:t>imet</w:t>
      </w:r>
      <w:r>
        <w:rPr>
          <w:rFonts w:ascii="Garamond" w:hAnsi="Garamond"/>
          <w:szCs w:val="24"/>
        </w:rPr>
        <w:t>,</w:t>
      </w:r>
      <w:r w:rsidR="00DA1F3F" w:rsidRPr="00083521">
        <w:rPr>
          <w:rFonts w:ascii="Garamond" w:hAnsi="Garamond"/>
          <w:szCs w:val="24"/>
        </w:rPr>
        <w:t xml:space="preserve"> </w:t>
      </w:r>
      <w:r w:rsidR="00CB04B5" w:rsidRPr="00083521">
        <w:rPr>
          <w:rFonts w:ascii="Garamond" w:hAnsi="Garamond"/>
          <w:szCs w:val="24"/>
        </w:rPr>
        <w:t>si më poshtë:</w:t>
      </w:r>
    </w:p>
    <w:p w14:paraId="54CEA66A" w14:textId="71F0DF3B" w:rsidR="003F698A" w:rsidRPr="00DA1F3F" w:rsidRDefault="003F698A" w:rsidP="003A7428">
      <w:pPr>
        <w:spacing w:after="0" w:line="240" w:lineRule="auto"/>
        <w:ind w:left="0" w:firstLine="288"/>
        <w:rPr>
          <w:rFonts w:ascii="Garamond" w:hAnsi="Garamond"/>
          <w:szCs w:val="24"/>
        </w:rPr>
      </w:pPr>
      <w:r w:rsidRPr="00DA1F3F">
        <w:rPr>
          <w:rFonts w:ascii="Garamond" w:hAnsi="Garamond"/>
          <w:szCs w:val="24"/>
        </w:rPr>
        <w:t>a)</w:t>
      </w:r>
      <w:r w:rsidR="00083521">
        <w:rPr>
          <w:rFonts w:ascii="Garamond" w:hAnsi="Garamond"/>
          <w:szCs w:val="24"/>
        </w:rPr>
        <w:t xml:space="preserve"> </w:t>
      </w:r>
      <w:r w:rsidR="000C5E36" w:rsidRPr="00DA1F3F">
        <w:rPr>
          <w:rFonts w:ascii="Garamond" w:hAnsi="Garamond"/>
          <w:szCs w:val="24"/>
        </w:rPr>
        <w:t>rreshti i tretë</w:t>
      </w:r>
      <w:r w:rsidR="00083521">
        <w:rPr>
          <w:rFonts w:ascii="Garamond" w:hAnsi="Garamond"/>
          <w:szCs w:val="24"/>
        </w:rPr>
        <w:t>,</w:t>
      </w:r>
      <w:r w:rsidR="000C5E36" w:rsidRPr="00DA1F3F">
        <w:rPr>
          <w:rFonts w:ascii="Garamond" w:hAnsi="Garamond"/>
          <w:szCs w:val="24"/>
        </w:rPr>
        <w:t xml:space="preserve"> i kolonës së parë</w:t>
      </w:r>
      <w:r w:rsidR="00083521">
        <w:rPr>
          <w:rFonts w:ascii="Garamond" w:hAnsi="Garamond"/>
          <w:szCs w:val="24"/>
        </w:rPr>
        <w:t>,</w:t>
      </w:r>
      <w:r w:rsidR="000C5E36" w:rsidRPr="00DA1F3F">
        <w:rPr>
          <w:rFonts w:ascii="Garamond" w:hAnsi="Garamond"/>
          <w:szCs w:val="24"/>
        </w:rPr>
        <w:t xml:space="preserve"> </w:t>
      </w:r>
      <w:r w:rsidRPr="00DA1F3F">
        <w:rPr>
          <w:rFonts w:ascii="Garamond" w:hAnsi="Garamond"/>
          <w:szCs w:val="24"/>
        </w:rPr>
        <w:t>ndryshohet si vijon:</w:t>
      </w:r>
    </w:p>
    <w:p w14:paraId="1D2A4628" w14:textId="35707402" w:rsidR="00CB04B5" w:rsidRPr="00DA1F3F" w:rsidRDefault="00CB04B5" w:rsidP="003A7428">
      <w:pPr>
        <w:spacing w:after="0" w:line="240" w:lineRule="auto"/>
        <w:ind w:left="0" w:firstLine="288"/>
        <w:rPr>
          <w:rFonts w:ascii="Garamond" w:hAnsi="Garamond"/>
          <w:szCs w:val="24"/>
        </w:rPr>
      </w:pPr>
      <w:r w:rsidRPr="00DA1F3F">
        <w:rPr>
          <w:rFonts w:ascii="Garamond" w:hAnsi="Garamond"/>
          <w:szCs w:val="24"/>
        </w:rPr>
        <w:t>“Trajnime profesionale në fushën/drejtimin/profilin përkatës”</w:t>
      </w:r>
      <w:r w:rsidR="00083521">
        <w:rPr>
          <w:rFonts w:ascii="Garamond" w:hAnsi="Garamond"/>
          <w:szCs w:val="24"/>
        </w:rPr>
        <w:t>;</w:t>
      </w:r>
    </w:p>
    <w:p w14:paraId="0F420862" w14:textId="656EBD08" w:rsidR="003F698A" w:rsidRPr="00DA1F3F" w:rsidRDefault="003F698A" w:rsidP="003A7428">
      <w:pPr>
        <w:spacing w:after="0" w:line="240" w:lineRule="auto"/>
        <w:ind w:left="0" w:firstLine="288"/>
        <w:rPr>
          <w:rFonts w:ascii="Garamond" w:hAnsi="Garamond"/>
          <w:szCs w:val="24"/>
        </w:rPr>
      </w:pPr>
      <w:r w:rsidRPr="00DA1F3F">
        <w:rPr>
          <w:rFonts w:ascii="Garamond" w:hAnsi="Garamond"/>
          <w:szCs w:val="24"/>
        </w:rPr>
        <w:t>b) rreshti i tretë</w:t>
      </w:r>
      <w:r w:rsidR="00083521">
        <w:rPr>
          <w:rFonts w:ascii="Garamond" w:hAnsi="Garamond"/>
          <w:szCs w:val="24"/>
        </w:rPr>
        <w:t>,</w:t>
      </w:r>
      <w:r w:rsidRPr="00DA1F3F">
        <w:rPr>
          <w:rFonts w:ascii="Garamond" w:hAnsi="Garamond"/>
          <w:szCs w:val="24"/>
        </w:rPr>
        <w:t xml:space="preserve"> i kolonës së parë</w:t>
      </w:r>
      <w:r w:rsidR="00083521">
        <w:rPr>
          <w:rFonts w:ascii="Garamond" w:hAnsi="Garamond"/>
          <w:szCs w:val="24"/>
        </w:rPr>
        <w:t>,</w:t>
      </w:r>
      <w:r w:rsidRPr="00DA1F3F">
        <w:rPr>
          <w:rFonts w:ascii="Garamond" w:hAnsi="Garamond"/>
          <w:szCs w:val="24"/>
        </w:rPr>
        <w:t xml:space="preserve"> ndryshohet si vijon:</w:t>
      </w:r>
    </w:p>
    <w:p w14:paraId="258E3EC8" w14:textId="15F52C98" w:rsidR="000C5E36" w:rsidRPr="00DA1F3F" w:rsidRDefault="00CB04B5" w:rsidP="003A7428">
      <w:pPr>
        <w:spacing w:after="0" w:line="240" w:lineRule="auto"/>
        <w:ind w:left="0" w:firstLine="288"/>
        <w:rPr>
          <w:rFonts w:ascii="Garamond" w:hAnsi="Garamond"/>
          <w:szCs w:val="24"/>
        </w:rPr>
      </w:pPr>
      <w:r w:rsidRPr="00DA1F3F">
        <w:rPr>
          <w:rFonts w:ascii="Garamond" w:hAnsi="Garamond"/>
          <w:szCs w:val="24"/>
        </w:rPr>
        <w:t xml:space="preserve">“Të paktën një </w:t>
      </w:r>
      <w:r w:rsidR="00083521">
        <w:rPr>
          <w:rFonts w:ascii="Garamond" w:hAnsi="Garamond"/>
          <w:szCs w:val="24"/>
        </w:rPr>
        <w:t>c</w:t>
      </w:r>
      <w:r w:rsidRPr="00DA1F3F">
        <w:rPr>
          <w:rFonts w:ascii="Garamond" w:hAnsi="Garamond"/>
          <w:szCs w:val="24"/>
        </w:rPr>
        <w:t>ertifikatë të fituar në tr</w:t>
      </w:r>
      <w:r w:rsidR="00083521">
        <w:rPr>
          <w:rFonts w:ascii="Garamond" w:hAnsi="Garamond"/>
          <w:szCs w:val="24"/>
        </w:rPr>
        <w:t>i</w:t>
      </w:r>
      <w:r w:rsidRPr="00DA1F3F">
        <w:rPr>
          <w:rFonts w:ascii="Garamond" w:hAnsi="Garamond"/>
          <w:szCs w:val="24"/>
        </w:rPr>
        <w:t xml:space="preserve"> vitet e fundit”</w:t>
      </w:r>
      <w:r w:rsidR="00083521">
        <w:rPr>
          <w:rFonts w:ascii="Garamond" w:hAnsi="Garamond"/>
          <w:szCs w:val="24"/>
        </w:rPr>
        <w:t>.</w:t>
      </w:r>
    </w:p>
    <w:p w14:paraId="083479CE" w14:textId="79BC85E7" w:rsidR="00CB04B5" w:rsidRPr="00083521" w:rsidRDefault="00CB04B5" w:rsidP="003A7428">
      <w:pPr>
        <w:spacing w:after="0" w:line="240" w:lineRule="auto"/>
        <w:ind w:left="0" w:firstLine="288"/>
        <w:rPr>
          <w:rFonts w:ascii="Garamond" w:eastAsia="Batang" w:hAnsi="Garamond"/>
          <w:bCs/>
          <w:szCs w:val="24"/>
        </w:rPr>
      </w:pPr>
      <w:r w:rsidRPr="00DA1F3F">
        <w:rPr>
          <w:rFonts w:ascii="Garamond" w:eastAsia="Batang" w:hAnsi="Garamond"/>
          <w:bCs/>
          <w:szCs w:val="24"/>
        </w:rPr>
        <w:t>Ky udhëzim hyn në fuqi menjëherë dhe botohet në Fletoren Zyrtare.</w:t>
      </w:r>
    </w:p>
    <w:p w14:paraId="60319AB7" w14:textId="77777777" w:rsidR="00CB04B5" w:rsidRPr="00DA1F3F" w:rsidRDefault="00CB04B5" w:rsidP="003A7428">
      <w:pPr>
        <w:spacing w:after="0" w:line="240" w:lineRule="auto"/>
        <w:ind w:left="0" w:firstLine="0"/>
        <w:rPr>
          <w:rFonts w:ascii="Garamond" w:hAnsi="Garamond"/>
          <w:b/>
          <w:bCs/>
          <w:szCs w:val="24"/>
        </w:rPr>
      </w:pPr>
    </w:p>
    <w:p w14:paraId="038AFC5F" w14:textId="5516AF35" w:rsidR="00CB04B5" w:rsidRPr="00DA1F3F" w:rsidRDefault="00CB04B5" w:rsidP="003A7428">
      <w:pPr>
        <w:spacing w:after="0" w:line="240" w:lineRule="auto"/>
        <w:ind w:left="0" w:firstLine="543"/>
        <w:jc w:val="right"/>
        <w:rPr>
          <w:rFonts w:ascii="Garamond" w:hAnsi="Garamond"/>
          <w:bCs/>
          <w:szCs w:val="24"/>
        </w:rPr>
      </w:pPr>
      <w:r w:rsidRPr="00DA1F3F">
        <w:rPr>
          <w:rFonts w:ascii="Garamond" w:hAnsi="Garamond"/>
          <w:bCs/>
          <w:szCs w:val="24"/>
        </w:rPr>
        <w:t>MINIST</w:t>
      </w:r>
      <w:r w:rsidR="00DA1F3F" w:rsidRPr="00DA1F3F">
        <w:rPr>
          <w:rFonts w:ascii="Garamond" w:hAnsi="Garamond"/>
          <w:bCs/>
          <w:szCs w:val="24"/>
        </w:rPr>
        <w:t>Ë</w:t>
      </w:r>
      <w:r w:rsidRPr="00DA1F3F">
        <w:rPr>
          <w:rFonts w:ascii="Garamond" w:hAnsi="Garamond"/>
          <w:bCs/>
          <w:szCs w:val="24"/>
        </w:rPr>
        <w:t>R</w:t>
      </w:r>
      <w:r w:rsidR="00DA1F3F" w:rsidRPr="00DA1F3F">
        <w:rPr>
          <w:rFonts w:ascii="Garamond" w:hAnsi="Garamond"/>
          <w:bCs/>
          <w:szCs w:val="24"/>
        </w:rPr>
        <w:t xml:space="preserve"> I EKONOMISË, KULTURËS DHE INOVACIONIT</w:t>
      </w:r>
      <w:r w:rsidRPr="00DA1F3F">
        <w:rPr>
          <w:rFonts w:ascii="Garamond" w:hAnsi="Garamond"/>
          <w:bCs/>
          <w:szCs w:val="24"/>
        </w:rPr>
        <w:t xml:space="preserve"> </w:t>
      </w:r>
    </w:p>
    <w:p w14:paraId="060084AF" w14:textId="77777777" w:rsidR="00CB04B5" w:rsidRPr="00DA1F3F" w:rsidRDefault="00CB04B5" w:rsidP="003A7428">
      <w:pPr>
        <w:spacing w:after="0" w:line="240" w:lineRule="auto"/>
        <w:ind w:left="0" w:firstLine="543"/>
        <w:jc w:val="right"/>
        <w:rPr>
          <w:rFonts w:ascii="Garamond" w:hAnsi="Garamond"/>
          <w:b/>
          <w:bCs/>
          <w:szCs w:val="24"/>
        </w:rPr>
      </w:pPr>
      <w:r w:rsidRPr="00DA1F3F">
        <w:rPr>
          <w:rFonts w:ascii="Garamond" w:hAnsi="Garamond"/>
          <w:b/>
          <w:bCs/>
          <w:szCs w:val="24"/>
        </w:rPr>
        <w:t>Blendi Gonxhja</w:t>
      </w:r>
    </w:p>
    <w:p w14:paraId="1E501312" w14:textId="77777777" w:rsidR="00A01795" w:rsidRPr="00DA1F3F" w:rsidRDefault="00A01795" w:rsidP="00DA1F3F">
      <w:pPr>
        <w:spacing w:after="0"/>
        <w:ind w:left="0"/>
        <w:rPr>
          <w:rFonts w:ascii="Garamond" w:hAnsi="Garamond"/>
          <w:szCs w:val="24"/>
        </w:rPr>
      </w:pPr>
    </w:p>
    <w:p w14:paraId="22146113" w14:textId="77777777" w:rsidR="000A375E" w:rsidRPr="00DA1F3F" w:rsidRDefault="000A375E" w:rsidP="00DA1F3F">
      <w:pPr>
        <w:spacing w:after="0"/>
        <w:ind w:left="0"/>
        <w:rPr>
          <w:rFonts w:ascii="Garamond" w:hAnsi="Garamond"/>
          <w:szCs w:val="24"/>
        </w:rPr>
      </w:pPr>
    </w:p>
    <w:p w14:paraId="50A81D14" w14:textId="77777777" w:rsidR="00DA1F3F" w:rsidRPr="00DA1F3F" w:rsidRDefault="00DA1F3F" w:rsidP="00DA1F3F">
      <w:pPr>
        <w:spacing w:after="0"/>
        <w:ind w:left="0" w:firstLine="0"/>
        <w:rPr>
          <w:rFonts w:ascii="Garamond" w:hAnsi="Garamond"/>
          <w:szCs w:val="24"/>
        </w:rPr>
      </w:pPr>
    </w:p>
    <w:sectPr w:rsidR="00DA1F3F" w:rsidRPr="00DA1F3F" w:rsidSect="00646F49">
      <w:headerReference w:type="default" r:id="rId7"/>
      <w:pgSz w:w="12240" w:h="15840"/>
      <w:pgMar w:top="1440" w:right="1440" w:bottom="1440" w:left="1440" w:header="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CF066AE" w14:textId="77777777" w:rsidR="002B1CC3" w:rsidRDefault="002B1CC3" w:rsidP="0030544B">
      <w:pPr>
        <w:spacing w:after="0" w:line="240" w:lineRule="auto"/>
      </w:pPr>
      <w:r>
        <w:separator/>
      </w:r>
    </w:p>
  </w:endnote>
  <w:endnote w:type="continuationSeparator" w:id="0">
    <w:p w14:paraId="0C60BF8E" w14:textId="77777777" w:rsidR="002B1CC3" w:rsidRDefault="002B1CC3" w:rsidP="003054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21618FA" w14:textId="77777777" w:rsidR="002B1CC3" w:rsidRDefault="002B1CC3" w:rsidP="0030544B">
      <w:pPr>
        <w:spacing w:after="0" w:line="240" w:lineRule="auto"/>
      </w:pPr>
      <w:r>
        <w:separator/>
      </w:r>
    </w:p>
  </w:footnote>
  <w:footnote w:type="continuationSeparator" w:id="0">
    <w:p w14:paraId="59988F8A" w14:textId="77777777" w:rsidR="002B1CC3" w:rsidRDefault="002B1CC3" w:rsidP="0030544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BA7BE41" w14:textId="77777777" w:rsidR="00646F49" w:rsidRPr="00646F49" w:rsidRDefault="00646F49" w:rsidP="00646F49">
    <w:pPr>
      <w:ind w:left="0" w:firstLine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E24151"/>
    <w:multiLevelType w:val="hybridMultilevel"/>
    <w:tmpl w:val="1FB47F2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313FD2"/>
    <w:multiLevelType w:val="hybridMultilevel"/>
    <w:tmpl w:val="ACACDF4A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E06D2E"/>
    <w:multiLevelType w:val="hybridMultilevel"/>
    <w:tmpl w:val="9B26A54A"/>
    <w:lvl w:ilvl="0" w:tplc="040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E39502E"/>
    <w:multiLevelType w:val="hybridMultilevel"/>
    <w:tmpl w:val="C3343484"/>
    <w:lvl w:ilvl="0" w:tplc="133C3FC4">
      <w:start w:val="6"/>
      <w:numFmt w:val="decimal"/>
      <w:lvlText w:val="%1."/>
      <w:lvlJc w:val="left"/>
      <w:pPr>
        <w:ind w:left="648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368" w:hanging="360"/>
      </w:pPr>
    </w:lvl>
    <w:lvl w:ilvl="2" w:tplc="041C001B" w:tentative="1">
      <w:start w:val="1"/>
      <w:numFmt w:val="lowerRoman"/>
      <w:lvlText w:val="%3."/>
      <w:lvlJc w:val="right"/>
      <w:pPr>
        <w:ind w:left="2088" w:hanging="180"/>
      </w:pPr>
    </w:lvl>
    <w:lvl w:ilvl="3" w:tplc="041C000F" w:tentative="1">
      <w:start w:val="1"/>
      <w:numFmt w:val="decimal"/>
      <w:lvlText w:val="%4."/>
      <w:lvlJc w:val="left"/>
      <w:pPr>
        <w:ind w:left="2808" w:hanging="360"/>
      </w:pPr>
    </w:lvl>
    <w:lvl w:ilvl="4" w:tplc="041C0019" w:tentative="1">
      <w:start w:val="1"/>
      <w:numFmt w:val="lowerLetter"/>
      <w:lvlText w:val="%5."/>
      <w:lvlJc w:val="left"/>
      <w:pPr>
        <w:ind w:left="3528" w:hanging="360"/>
      </w:pPr>
    </w:lvl>
    <w:lvl w:ilvl="5" w:tplc="041C001B" w:tentative="1">
      <w:start w:val="1"/>
      <w:numFmt w:val="lowerRoman"/>
      <w:lvlText w:val="%6."/>
      <w:lvlJc w:val="right"/>
      <w:pPr>
        <w:ind w:left="4248" w:hanging="180"/>
      </w:pPr>
    </w:lvl>
    <w:lvl w:ilvl="6" w:tplc="041C000F" w:tentative="1">
      <w:start w:val="1"/>
      <w:numFmt w:val="decimal"/>
      <w:lvlText w:val="%7."/>
      <w:lvlJc w:val="left"/>
      <w:pPr>
        <w:ind w:left="4968" w:hanging="360"/>
      </w:pPr>
    </w:lvl>
    <w:lvl w:ilvl="7" w:tplc="041C0019" w:tentative="1">
      <w:start w:val="1"/>
      <w:numFmt w:val="lowerLetter"/>
      <w:lvlText w:val="%8."/>
      <w:lvlJc w:val="left"/>
      <w:pPr>
        <w:ind w:left="5688" w:hanging="360"/>
      </w:pPr>
    </w:lvl>
    <w:lvl w:ilvl="8" w:tplc="041C001B" w:tentative="1">
      <w:start w:val="1"/>
      <w:numFmt w:val="lowerRoman"/>
      <w:lvlText w:val="%9."/>
      <w:lvlJc w:val="right"/>
      <w:pPr>
        <w:ind w:left="6408" w:hanging="180"/>
      </w:pPr>
    </w:lvl>
  </w:abstractNum>
  <w:abstractNum w:abstractNumId="4" w15:restartNumberingAfterBreak="0">
    <w:nsid w:val="45DB1633"/>
    <w:multiLevelType w:val="hybridMultilevel"/>
    <w:tmpl w:val="A784FC72"/>
    <w:lvl w:ilvl="0" w:tplc="041C000F">
      <w:start w:val="8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63F2C0C"/>
    <w:multiLevelType w:val="hybridMultilevel"/>
    <w:tmpl w:val="2834BAE6"/>
    <w:lvl w:ilvl="0" w:tplc="041C000F">
      <w:start w:val="8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F03649C"/>
    <w:multiLevelType w:val="hybridMultilevel"/>
    <w:tmpl w:val="8E0AA2AC"/>
    <w:lvl w:ilvl="0" w:tplc="45C4D52A">
      <w:start w:val="1"/>
      <w:numFmt w:val="decimal"/>
      <w:lvlText w:val="%1."/>
      <w:lvlJc w:val="left"/>
      <w:pPr>
        <w:ind w:left="360" w:hanging="360"/>
      </w:pPr>
      <w:rPr>
        <w:rFonts w:hint="default"/>
        <w:color w:val="000000" w:themeColor="text1"/>
      </w:rPr>
    </w:lvl>
    <w:lvl w:ilvl="1" w:tplc="04090019">
      <w:start w:val="1"/>
      <w:numFmt w:val="lowerLetter"/>
      <w:lvlText w:val="%2."/>
      <w:lvlJc w:val="left"/>
      <w:pPr>
        <w:ind w:left="1210" w:hanging="360"/>
      </w:pPr>
    </w:lvl>
    <w:lvl w:ilvl="2" w:tplc="0409001B" w:tentative="1">
      <w:start w:val="1"/>
      <w:numFmt w:val="lowerRoman"/>
      <w:lvlText w:val="%3."/>
      <w:lvlJc w:val="right"/>
      <w:pPr>
        <w:ind w:left="1930" w:hanging="180"/>
      </w:pPr>
    </w:lvl>
    <w:lvl w:ilvl="3" w:tplc="0409000F" w:tentative="1">
      <w:start w:val="1"/>
      <w:numFmt w:val="decimal"/>
      <w:lvlText w:val="%4."/>
      <w:lvlJc w:val="left"/>
      <w:pPr>
        <w:ind w:left="2650" w:hanging="360"/>
      </w:pPr>
    </w:lvl>
    <w:lvl w:ilvl="4" w:tplc="04090019" w:tentative="1">
      <w:start w:val="1"/>
      <w:numFmt w:val="lowerLetter"/>
      <w:lvlText w:val="%5."/>
      <w:lvlJc w:val="left"/>
      <w:pPr>
        <w:ind w:left="3370" w:hanging="360"/>
      </w:pPr>
    </w:lvl>
    <w:lvl w:ilvl="5" w:tplc="0409001B" w:tentative="1">
      <w:start w:val="1"/>
      <w:numFmt w:val="lowerRoman"/>
      <w:lvlText w:val="%6."/>
      <w:lvlJc w:val="right"/>
      <w:pPr>
        <w:ind w:left="4090" w:hanging="180"/>
      </w:pPr>
    </w:lvl>
    <w:lvl w:ilvl="6" w:tplc="0409000F" w:tentative="1">
      <w:start w:val="1"/>
      <w:numFmt w:val="decimal"/>
      <w:lvlText w:val="%7."/>
      <w:lvlJc w:val="left"/>
      <w:pPr>
        <w:ind w:left="4810" w:hanging="360"/>
      </w:pPr>
    </w:lvl>
    <w:lvl w:ilvl="7" w:tplc="04090019" w:tentative="1">
      <w:start w:val="1"/>
      <w:numFmt w:val="lowerLetter"/>
      <w:lvlText w:val="%8."/>
      <w:lvlJc w:val="left"/>
      <w:pPr>
        <w:ind w:left="5530" w:hanging="360"/>
      </w:pPr>
    </w:lvl>
    <w:lvl w:ilvl="8" w:tplc="0409001B" w:tentative="1">
      <w:start w:val="1"/>
      <w:numFmt w:val="lowerRoman"/>
      <w:lvlText w:val="%9."/>
      <w:lvlJc w:val="right"/>
      <w:pPr>
        <w:ind w:left="6250" w:hanging="180"/>
      </w:pPr>
    </w:lvl>
  </w:abstractNum>
  <w:abstractNum w:abstractNumId="7" w15:restartNumberingAfterBreak="0">
    <w:nsid w:val="5BD0720A"/>
    <w:multiLevelType w:val="hybridMultilevel"/>
    <w:tmpl w:val="8ADA666C"/>
    <w:lvl w:ilvl="0" w:tplc="041C000F">
      <w:start w:val="7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0"/>
  </w:num>
  <w:num w:numId="3">
    <w:abstractNumId w:val="2"/>
  </w:num>
  <w:num w:numId="4">
    <w:abstractNumId w:val="1"/>
  </w:num>
  <w:num w:numId="5">
    <w:abstractNumId w:val="3"/>
  </w:num>
  <w:num w:numId="6">
    <w:abstractNumId w:val="7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5204"/>
    <w:rsid w:val="00040293"/>
    <w:rsid w:val="00042965"/>
    <w:rsid w:val="00081C8B"/>
    <w:rsid w:val="00083521"/>
    <w:rsid w:val="000A375E"/>
    <w:rsid w:val="000C5E36"/>
    <w:rsid w:val="000D1C0F"/>
    <w:rsid w:val="0011227B"/>
    <w:rsid w:val="00134A0D"/>
    <w:rsid w:val="00144D95"/>
    <w:rsid w:val="00146CDA"/>
    <w:rsid w:val="00146E53"/>
    <w:rsid w:val="00147056"/>
    <w:rsid w:val="001514DA"/>
    <w:rsid w:val="001E0FA9"/>
    <w:rsid w:val="002A4E1E"/>
    <w:rsid w:val="002B1CC3"/>
    <w:rsid w:val="002C6A43"/>
    <w:rsid w:val="002F4F35"/>
    <w:rsid w:val="0030544B"/>
    <w:rsid w:val="0033196C"/>
    <w:rsid w:val="003433DD"/>
    <w:rsid w:val="00362C8D"/>
    <w:rsid w:val="003A7428"/>
    <w:rsid w:val="003D3F8F"/>
    <w:rsid w:val="003F698A"/>
    <w:rsid w:val="00433DD0"/>
    <w:rsid w:val="00441F41"/>
    <w:rsid w:val="0044732B"/>
    <w:rsid w:val="0049557A"/>
    <w:rsid w:val="004E35BC"/>
    <w:rsid w:val="0050210D"/>
    <w:rsid w:val="0053618C"/>
    <w:rsid w:val="00566618"/>
    <w:rsid w:val="005B0996"/>
    <w:rsid w:val="005C22A0"/>
    <w:rsid w:val="005D0AD7"/>
    <w:rsid w:val="005F47E4"/>
    <w:rsid w:val="00631870"/>
    <w:rsid w:val="00646F49"/>
    <w:rsid w:val="00666593"/>
    <w:rsid w:val="006850FA"/>
    <w:rsid w:val="006B7D68"/>
    <w:rsid w:val="006C7D85"/>
    <w:rsid w:val="00715E70"/>
    <w:rsid w:val="007477E2"/>
    <w:rsid w:val="007762A5"/>
    <w:rsid w:val="00787A1E"/>
    <w:rsid w:val="00797059"/>
    <w:rsid w:val="007A51AC"/>
    <w:rsid w:val="007B0CAF"/>
    <w:rsid w:val="007B57A8"/>
    <w:rsid w:val="00802BF5"/>
    <w:rsid w:val="00825B95"/>
    <w:rsid w:val="00834DD1"/>
    <w:rsid w:val="00840191"/>
    <w:rsid w:val="008A36C5"/>
    <w:rsid w:val="008E3734"/>
    <w:rsid w:val="00905C0D"/>
    <w:rsid w:val="0091489E"/>
    <w:rsid w:val="00936D47"/>
    <w:rsid w:val="00960A69"/>
    <w:rsid w:val="00A01795"/>
    <w:rsid w:val="00A1400C"/>
    <w:rsid w:val="00A21F3F"/>
    <w:rsid w:val="00A901DD"/>
    <w:rsid w:val="00A92BB1"/>
    <w:rsid w:val="00AB1B6E"/>
    <w:rsid w:val="00B15C2C"/>
    <w:rsid w:val="00B26D2F"/>
    <w:rsid w:val="00B66804"/>
    <w:rsid w:val="00B73816"/>
    <w:rsid w:val="00B83EBD"/>
    <w:rsid w:val="00BA4858"/>
    <w:rsid w:val="00BB583B"/>
    <w:rsid w:val="00BE2B86"/>
    <w:rsid w:val="00C30DC8"/>
    <w:rsid w:val="00CA028F"/>
    <w:rsid w:val="00CB04B5"/>
    <w:rsid w:val="00CE13A2"/>
    <w:rsid w:val="00D455F6"/>
    <w:rsid w:val="00D71D3B"/>
    <w:rsid w:val="00D73DD9"/>
    <w:rsid w:val="00D9549A"/>
    <w:rsid w:val="00DA1F3F"/>
    <w:rsid w:val="00DD1736"/>
    <w:rsid w:val="00DD19C9"/>
    <w:rsid w:val="00E2579E"/>
    <w:rsid w:val="00E4313F"/>
    <w:rsid w:val="00E71BB2"/>
    <w:rsid w:val="00ED7209"/>
    <w:rsid w:val="00F42A60"/>
    <w:rsid w:val="00F76203"/>
    <w:rsid w:val="00F85204"/>
    <w:rsid w:val="00F90464"/>
    <w:rsid w:val="00FB7925"/>
    <w:rsid w:val="00FF3441"/>
    <w:rsid w:val="00FF61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2E924C"/>
  <w15:chartTrackingRefBased/>
  <w15:docId w15:val="{00EDA3B4-8E93-4BF0-B7AA-A02A2DE1A4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B04B5"/>
    <w:pPr>
      <w:spacing w:after="16" w:line="248" w:lineRule="auto"/>
      <w:ind w:left="173" w:firstLine="4"/>
      <w:jc w:val="both"/>
    </w:pPr>
    <w:rPr>
      <w:rFonts w:ascii="Times New Roman" w:eastAsia="Times New Roman" w:hAnsi="Times New Roman" w:cs="Times New Roman"/>
      <w:color w:val="000000"/>
      <w:kern w:val="0"/>
      <w:szCs w:val="22"/>
      <w:lang w:val="sq-AL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F8520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8520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8520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8520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8520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8520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8520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8520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8520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8520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8520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8520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85204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85204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8520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8520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8520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8520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8520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8520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85204"/>
    <w:pPr>
      <w:numPr>
        <w:ilvl w:val="1"/>
      </w:numPr>
      <w:ind w:left="173" w:firstLine="4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8520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8520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8520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8520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85204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8520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85204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85204"/>
    <w:rPr>
      <w:b/>
      <w:bCs/>
      <w:smallCaps/>
      <w:color w:val="2F5496" w:themeColor="accent1" w:themeShade="BF"/>
      <w:spacing w:val="5"/>
    </w:rPr>
  </w:style>
  <w:style w:type="character" w:styleId="CommentReference">
    <w:name w:val="annotation reference"/>
    <w:basedOn w:val="DefaultParagraphFont"/>
    <w:uiPriority w:val="99"/>
    <w:semiHidden/>
    <w:unhideWhenUsed/>
    <w:rsid w:val="0011227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11227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1227B"/>
    <w:rPr>
      <w:rFonts w:ascii="Times New Roman" w:eastAsia="Times New Roman" w:hAnsi="Times New Roman" w:cs="Times New Roman"/>
      <w:color w:val="000000"/>
      <w:kern w:val="0"/>
      <w:sz w:val="20"/>
      <w:szCs w:val="20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1227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1227B"/>
    <w:rPr>
      <w:rFonts w:ascii="Times New Roman" w:eastAsia="Times New Roman" w:hAnsi="Times New Roman" w:cs="Times New Roman"/>
      <w:b/>
      <w:bCs/>
      <w:color w:val="000000"/>
      <w:kern w:val="0"/>
      <w:sz w:val="20"/>
      <w:szCs w:val="20"/>
      <w14:ligatures w14:val="none"/>
    </w:rPr>
  </w:style>
  <w:style w:type="paragraph" w:styleId="Revision">
    <w:name w:val="Revision"/>
    <w:hidden/>
    <w:uiPriority w:val="99"/>
    <w:semiHidden/>
    <w:rsid w:val="0050210D"/>
    <w:pPr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Cs w:val="22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30544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0544B"/>
    <w:rPr>
      <w:rFonts w:ascii="Times New Roman" w:eastAsia="Times New Roman" w:hAnsi="Times New Roman" w:cs="Times New Roman"/>
      <w:color w:val="000000"/>
      <w:kern w:val="0"/>
      <w:szCs w:val="22"/>
      <w14:ligatures w14:val="none"/>
    </w:rPr>
  </w:style>
  <w:style w:type="paragraph" w:styleId="Footer">
    <w:name w:val="footer"/>
    <w:basedOn w:val="Normal"/>
    <w:link w:val="FooterChar"/>
    <w:unhideWhenUsed/>
    <w:rsid w:val="0030544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rsid w:val="0030544B"/>
    <w:rPr>
      <w:rFonts w:ascii="Times New Roman" w:eastAsia="Times New Roman" w:hAnsi="Times New Roman" w:cs="Times New Roman"/>
      <w:color w:val="000000"/>
      <w:kern w:val="0"/>
      <w:szCs w:val="22"/>
      <w14:ligatures w14:val="none"/>
    </w:rPr>
  </w:style>
  <w:style w:type="character" w:styleId="Hyperlink">
    <w:name w:val="Hyperlink"/>
    <w:unhideWhenUsed/>
    <w:rsid w:val="0030544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6cf46c2e-64e9-484b-aa4e-3ffc4469b01c}" enabled="1" method="Privileged" siteId="{f5d8b812-606a-42ba-8cf9-3371cfe29c72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698</Words>
  <Characters>3980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Anxhela Rapti</dc:creator>
  <cp:keywords/>
  <dc:description/>
  <cp:lastModifiedBy>Fjora Cahani</cp:lastModifiedBy>
  <cp:revision>3</cp:revision>
  <cp:lastPrinted>2025-08-21T08:03:00Z</cp:lastPrinted>
  <dcterms:created xsi:type="dcterms:W3CDTF">2025-08-21T09:56:00Z</dcterms:created>
  <dcterms:modified xsi:type="dcterms:W3CDTF">2025-08-21T10:00:00Z</dcterms:modified>
</cp:coreProperties>
</file>