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6F0" w:rsidRPr="00D1627A" w:rsidRDefault="001B16F0" w:rsidP="001B16F0">
      <w:pPr>
        <w:pStyle w:val="Akti"/>
      </w:pPr>
      <w:bookmarkStart w:id="0" w:name="_GoBack"/>
      <w:bookmarkEnd w:id="0"/>
      <w:r w:rsidRPr="00D1627A">
        <w:t>U D H Ë Z I M</w:t>
      </w:r>
    </w:p>
    <w:p w:rsidR="001B16F0" w:rsidRPr="00D1627A" w:rsidRDefault="001B16F0" w:rsidP="001B16F0">
      <w:pPr>
        <w:pStyle w:val="Titulli"/>
      </w:pPr>
    </w:p>
    <w:p w:rsidR="001B16F0" w:rsidRPr="00D1627A" w:rsidRDefault="001B16F0" w:rsidP="001B16F0">
      <w:pPr>
        <w:pStyle w:val="Titulli"/>
      </w:pPr>
      <w:r w:rsidRPr="00D1627A">
        <w:t xml:space="preserve">PëR TARIFAT E LEJIMIT, REGJISTRIMIT DHE PAGESAT E VERIFIKIMIT DHE KALIBRIMIT TË MJETEVE MATËSE DHE RREGULLAT E ZBATIMIT </w:t>
      </w:r>
    </w:p>
    <w:p w:rsidR="001B16F0" w:rsidRPr="00D1627A" w:rsidRDefault="001B16F0" w:rsidP="001B16F0">
      <w:pPr>
        <w:pStyle w:val="Titulli"/>
      </w:pPr>
      <w:r w:rsidRPr="00D1627A">
        <w:t>TË TYRE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BazLigjPropozues"/>
      </w:pPr>
      <w:r w:rsidRPr="00D1627A">
        <w:t xml:space="preserve">Në mbështetje të nenit 102 pika 4 të Kushtetutës së Republikës të Shqipërisë  dhe në zbatim të nenit 15 të ligjit nr.8996, datë 30.1.2003 “ Për njësitë e matjes dhe  kontrollin e mjeteve matëse”, me propozimin e Drejtorisë së Përgjithshme të Metrologjisë dhe Kalibrimit, Ministri i  Financave, 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VENDOSI"/>
      </w:pPr>
      <w:r w:rsidRPr="00D1627A">
        <w:t>U D H Ë Z O N: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1. Personat fizikë ose juridikë që prodhojnë mjete matëse, importojnë ose i përdorin ato janë të detyruar të paguajnë tarifat dhe pagesat e përcaktuara në këtë udhëzim.</w:t>
      </w:r>
    </w:p>
    <w:p w:rsidR="001B16F0" w:rsidRPr="00D1627A" w:rsidRDefault="001B16F0" w:rsidP="001B16F0">
      <w:pPr>
        <w:pStyle w:val="Paragrafi"/>
      </w:pPr>
      <w:r w:rsidRPr="00D1627A">
        <w:t>2. Për  miratimin e tipit të mjetit matës ose për lejimin e atyre që importohen, miratohen tarifat e përcaktuara në pasqyrën nr.1.</w:t>
      </w:r>
    </w:p>
    <w:p w:rsidR="001B16F0" w:rsidRPr="00D1627A" w:rsidRDefault="001B16F0" w:rsidP="001B16F0">
      <w:pPr>
        <w:pStyle w:val="Paragrafi"/>
      </w:pPr>
      <w:r w:rsidRPr="00D1627A">
        <w:t>Nëse tipi i mjetit matës të paraqitur për miratim nuk përputhet me kërkesat teknike të regjistruara, procedura e punës ndërpritet dhe subjekti paguan tarifën e pikës “a” dhe gjysmën e tarifës së pikës “b”.</w:t>
      </w:r>
    </w:p>
    <w:p w:rsidR="001B16F0" w:rsidRPr="00D1627A" w:rsidRDefault="001B16F0" w:rsidP="001B16F0">
      <w:pPr>
        <w:pStyle w:val="Paragrafi"/>
      </w:pPr>
      <w:r w:rsidRPr="00D1627A">
        <w:t xml:space="preserve">Tarifat e miratimit të tipit paguhen edhe kur tipi i mjetit matës në përfundim nuk plotëson kërkesat për miratim. </w:t>
      </w:r>
    </w:p>
    <w:p w:rsidR="001B16F0" w:rsidRPr="00D1627A" w:rsidRDefault="001B16F0" w:rsidP="001B16F0">
      <w:pPr>
        <w:pStyle w:val="Paragrafi"/>
      </w:pPr>
      <w:r w:rsidRPr="00D1627A">
        <w:t>Kur importohen mjete matëse, importohen tarifat e përcaktuara në pikën 2 të pasqyrës 1 bashkëngjitur këtij udhëzimi.</w:t>
      </w:r>
    </w:p>
    <w:p w:rsidR="001B16F0" w:rsidRPr="00D1627A" w:rsidRDefault="001B16F0" w:rsidP="001B16F0">
      <w:pPr>
        <w:pStyle w:val="Paragrafi"/>
      </w:pPr>
      <w:r w:rsidRPr="00D1627A">
        <w:t>3. Për regjistrimin e mjeteve matëse miratohen tarifat e përcaktuara në pasqyrën nr.2 bashkëngjitur këtij udhëzimi.</w:t>
      </w:r>
    </w:p>
    <w:p w:rsidR="001B16F0" w:rsidRPr="00D1627A" w:rsidRDefault="001B16F0" w:rsidP="001B16F0">
      <w:pPr>
        <w:pStyle w:val="Paragrafi"/>
      </w:pPr>
      <w:r w:rsidRPr="00D1627A">
        <w:t>4. Për verifikimin e kalibrimin fillestar ose periodik të mjeteve matëse miratohen pagesat e përcaktuara në pasqyrën 3 bashkëngjitur këtij udhëzimi.</w:t>
      </w:r>
    </w:p>
    <w:p w:rsidR="001B16F0" w:rsidRPr="00D1627A" w:rsidRDefault="001B16F0" w:rsidP="001B16F0">
      <w:pPr>
        <w:pStyle w:val="Paragrafi"/>
      </w:pPr>
      <w:r w:rsidRPr="00D1627A">
        <w:t>Pagesat e verifikimit, të kalibrimit fillestar ose periodik, llogariten për copë, për çdo pronar ose administrues të marrë veç e veç, si dhe për mjete matëse të të njëjtit tip dhe që verifikohen ose kalibrohen në të njëjtin vend dhe në të njëjtën kohë.</w:t>
      </w:r>
    </w:p>
    <w:p w:rsidR="001B16F0" w:rsidRPr="00D1627A" w:rsidRDefault="001B16F0" w:rsidP="001B16F0">
      <w:pPr>
        <w:pStyle w:val="Paragrafi"/>
      </w:pPr>
      <w:r w:rsidRPr="00D1627A">
        <w:t xml:space="preserve">Kur sasia e mjeteve matëse të të njëjtit tip që verifikohet ose kalibrohet është më e madhe se një copë, pagesa llogaritet nga produkti i pagesës përkatëse për copë me numrin e copave të këtij tipi mjeti matës, kur nuk paraqitet ndryshe në pasqyrën përkatëse. </w:t>
      </w:r>
    </w:p>
    <w:p w:rsidR="001B16F0" w:rsidRPr="00D1627A" w:rsidRDefault="001B16F0" w:rsidP="001B16F0">
      <w:pPr>
        <w:pStyle w:val="Paragrafi"/>
      </w:pPr>
      <w:r w:rsidRPr="00D1627A">
        <w:t>Kur puna verifikuese ose kalibruese ndërpritet për shkak të pronarit ose administruesit, pagesa për copë llogaritet mbi bazën e numrit të mjeteve matëse që janë verifikuar ose kalibruar faktikisht nga ai tip.</w:t>
      </w:r>
    </w:p>
    <w:p w:rsidR="001B16F0" w:rsidRPr="00D1627A" w:rsidRDefault="001B16F0" w:rsidP="001B16F0">
      <w:pPr>
        <w:pStyle w:val="Paragrafi"/>
      </w:pPr>
      <w:r w:rsidRPr="00D1627A">
        <w:t>5. Për rastet kur kërkohet kryerja e menjëhershme e miratimit, lejimit, verifikimit ose kalibrimit të mjeteve matëse dhe bihet dakord për kohën e kryerjes, paguhet dyfishi i tarifës ose pagesës përkatëse të përcaktuara në pasqyrat nr.1 dhe 3, që i bashkëngjiten këtij udhëzimi.</w:t>
      </w:r>
    </w:p>
    <w:p w:rsidR="001B16F0" w:rsidRPr="00D1627A" w:rsidRDefault="001B16F0" w:rsidP="001B16F0">
      <w:pPr>
        <w:pStyle w:val="Paragrafi"/>
      </w:pPr>
      <w:r w:rsidRPr="00D1627A">
        <w:t>6. Për rastet kur kërkohet kryerja e miratimit, lejimit, verifikimit ose kalibrimit të paplanifikuar për t’u futur në grafik  dhe për të kryer procedurat përkatëse paguhet  1,5 fishi i vlerave përkatëse të përcaktuara në pasqyrat nr.1 dhe nr.3, që i bashkëngjiten këtij udhëzimi.</w:t>
      </w:r>
    </w:p>
    <w:p w:rsidR="001B16F0" w:rsidRPr="00D1627A" w:rsidRDefault="001B16F0" w:rsidP="001B16F0">
      <w:pPr>
        <w:pStyle w:val="Paragrafi"/>
      </w:pPr>
      <w:r w:rsidRPr="00D1627A">
        <w:t>7. Personi fizik ose juridik që detyrohet të kryejë verifikimin ose kalibrimin e mjeteve matëse që ka në përdorim, përballon dhe shpenzimet shtesë të mëposhtme:</w:t>
      </w:r>
    </w:p>
    <w:p w:rsidR="001B16F0" w:rsidRPr="00D1627A" w:rsidRDefault="001B16F0" w:rsidP="001B16F0">
      <w:pPr>
        <w:pStyle w:val="Paragrafi"/>
      </w:pPr>
      <w:r w:rsidRPr="00D1627A">
        <w:t>a) për peshoret hekurudhore, automobilistike dhe ato me platformë:</w:t>
      </w:r>
    </w:p>
    <w:p w:rsidR="001B16F0" w:rsidRPr="00D1627A" w:rsidRDefault="001B16F0" w:rsidP="001B16F0">
      <w:pPr>
        <w:pStyle w:val="Paragrafi"/>
      </w:pPr>
      <w:r w:rsidRPr="00D1627A">
        <w:t>i) lëvizjen e bazës verifikuese;</w:t>
      </w:r>
    </w:p>
    <w:p w:rsidR="001B16F0" w:rsidRPr="00D1627A" w:rsidRDefault="001B16F0" w:rsidP="001B16F0">
      <w:pPr>
        <w:pStyle w:val="Paragrafi"/>
      </w:pPr>
      <w:r w:rsidRPr="00D1627A">
        <w:t>ii) fuqinë punëtore ndihmëse.</w:t>
      </w:r>
    </w:p>
    <w:p w:rsidR="001B16F0" w:rsidRPr="00D1627A" w:rsidRDefault="001B16F0" w:rsidP="001B16F0">
      <w:pPr>
        <w:pStyle w:val="Paragrafi"/>
      </w:pPr>
      <w:r w:rsidRPr="00D1627A">
        <w:t>b)për vagonçisternat, autobotet dhe rezervuarët:</w:t>
      </w:r>
    </w:p>
    <w:p w:rsidR="001B16F0" w:rsidRPr="00D1627A" w:rsidRDefault="001B16F0" w:rsidP="001B16F0">
      <w:pPr>
        <w:pStyle w:val="Paragrafi"/>
      </w:pPr>
      <w:r w:rsidRPr="00D1627A">
        <w:t>i) materialet e nevojshme ndihmëse;</w:t>
      </w:r>
    </w:p>
    <w:p w:rsidR="001B16F0" w:rsidRPr="00D1627A" w:rsidRDefault="001B16F0" w:rsidP="001B16F0">
      <w:pPr>
        <w:pStyle w:val="Paragrafi"/>
      </w:pPr>
      <w:r w:rsidRPr="00D1627A">
        <w:t>ii) pagesën për shfrytëzimin e peshores së përdorur për verifikim.</w:t>
      </w:r>
    </w:p>
    <w:p w:rsidR="001B16F0" w:rsidRPr="00D1627A" w:rsidRDefault="001B16F0" w:rsidP="001B16F0">
      <w:pPr>
        <w:pStyle w:val="Paragrafi"/>
      </w:pPr>
      <w:r w:rsidRPr="00D1627A">
        <w:t>8. Për rastet kur personi fizik ose juridik ka rënë dakord me Drejtorinë e Përgjithshme të Metrologjisë dhe Kalibrimit për vendin dhe kohën e kryerjes së verifikimit ose kalibrimit dhe puna nuk  mund të fillojë, nuk mund të vazhdojë ose fillon me vonesë, pasi personi fizik ose juridik nuk i ka realizuar ose i ka realizuar me mangësi detyrimet e tij për përgatitjen paraprake, paguhet pagesa sipas pasqyrës nr.4, që i bashkëngjitet këtij udhëzimi.</w:t>
      </w:r>
    </w:p>
    <w:p w:rsidR="001B16F0" w:rsidRPr="00D1627A" w:rsidRDefault="001B16F0" w:rsidP="001B16F0">
      <w:pPr>
        <w:pStyle w:val="Paragrafi"/>
      </w:pPr>
      <w:r w:rsidRPr="00D1627A">
        <w:lastRenderedPageBreak/>
        <w:t>9. Kur personi fizik ose juridik njofton për moszbatimin e planifikimit të verifikimit ose kalibrimit të mjeteve matëse, ndërkohë që Drejtoria e Përgjithshme e Metrologjisë dhe Kalibrimit ka filluar punën përgatitore për kryerjen e verifikimit ose kalibrimit, paguhet pagesa sipas pasqyrës nr.4 që i bashkëngjitet këtij udhëzimi.</w:t>
      </w:r>
    </w:p>
    <w:p w:rsidR="001B16F0" w:rsidRPr="00D1627A" w:rsidRDefault="001B16F0" w:rsidP="001B16F0">
      <w:pPr>
        <w:pStyle w:val="Paragrafi"/>
      </w:pPr>
      <w:r w:rsidRPr="00D1627A">
        <w:t>10. Kur gjatë verifikimit ose kalibrimit mjeti matës nuk i përgjigjet udhëzimeve të Drejtorisë së Përgjithshme të Metrologjisë dhe Kalibrimit, ai nuk vuloset dhe paguhet gjysma e pagesës përkatëse.</w:t>
      </w:r>
    </w:p>
    <w:p w:rsidR="001B16F0" w:rsidRPr="00D1627A" w:rsidRDefault="001B16F0" w:rsidP="001B16F0">
      <w:pPr>
        <w:pStyle w:val="Paragrafi"/>
      </w:pPr>
      <w:r w:rsidRPr="00D1627A">
        <w:t>11. Kur mjetet matëse të dërguara në Drejtorinë e Përgjithshme të Metrologjisë dhe Kalibrimit për verifikim ose kalibrim nuk tërhiqen nga prurësi brenda afateve të caktuara, ky i fundit i paguan Drejtorisë së Përgjithshme të Metrologjisë dhe Kalibrimit për magazinim një shtesë prej 2 për qind për çdo mjet matës, për çdo ditë, të pagesës përkatëse të verifikimt ose kalibrimit.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 xml:space="preserve">Kur procesi i miratimit, lejimit, regjistrimit apo verifikimit ose kalibrimit të mjeteve matëse zgjat më shumë se afati i parashikuar nga Drejtoria Përgjithshme e Meteorologjisë dhe Kalibrimit, personit fizik ose juridik i zbritet 2 për qind  e tarifës ose pagesës përkatëse për çdo ditë vonesë dhe për çdo mjet. </w:t>
      </w:r>
    </w:p>
    <w:p w:rsidR="001B16F0" w:rsidRPr="00D1627A" w:rsidRDefault="001B16F0" w:rsidP="001B16F0">
      <w:pPr>
        <w:pStyle w:val="Paragrafi"/>
      </w:pPr>
      <w:r w:rsidRPr="00D1627A">
        <w:t>12. Tarifat e miratimit, lejimit dhe regjistrimit, si dhe pagesat e verifikimit dhe kalibrimit të mjeteve matëse derdhen në bankë në numrin e llogarisë së Drejtorisë së Përgjithshme të Metrologjisë dhe Kalibrimit, drejtorive rajonale, degëve, zyrave ose i paguhen me çek ose me para në dorë punonjësit që kryen procesin përkatës përkundrejt mandatarkëtimit  të lëshuar prej tij.</w:t>
      </w:r>
    </w:p>
    <w:p w:rsidR="001B16F0" w:rsidRPr="00D1627A" w:rsidRDefault="001B16F0" w:rsidP="001B16F0">
      <w:pPr>
        <w:pStyle w:val="Paragrafi"/>
      </w:pPr>
      <w:r w:rsidRPr="00D1627A">
        <w:t>13. Për kontrollin e produkteve të paketuara paguhen tarifat e miratuara sipas pasqyrës nr.5 të këtij udhëzimi.</w:t>
      </w:r>
    </w:p>
    <w:p w:rsidR="001B16F0" w:rsidRPr="00D1627A" w:rsidRDefault="001B16F0" w:rsidP="001B16F0">
      <w:pPr>
        <w:pStyle w:val="Paragrafi"/>
      </w:pPr>
      <w:r w:rsidRPr="00D1627A">
        <w:t>14. Për kryerjen e procedurave të lejimit të reparteve të riparimit dhe autorizimit të laboratorëve, si dhe të inspektimit vjetor të tyre paguhen tarifat e përcaktuara në pasqyrën nr.6 të këtij udhëzimi.</w:t>
      </w:r>
    </w:p>
    <w:p w:rsidR="001B16F0" w:rsidRPr="00D1627A" w:rsidRDefault="001B16F0" w:rsidP="001B16F0">
      <w:pPr>
        <w:pStyle w:val="Paragrafi"/>
      </w:pPr>
      <w:r w:rsidRPr="00D1627A">
        <w:t>15. Për mjetet matëse, të cilat nuk përfshihen në pasqyrat bashkëngjitur, tarifa ose pagesa do të përllogaritet me kohën e punës së nevojshme për verifikim ose kalibrim, shumëzuar me shumën orare të pagesës, e cila është 1500 lekë.</w:t>
      </w:r>
    </w:p>
    <w:p w:rsidR="001B16F0" w:rsidRPr="00D1627A" w:rsidRDefault="001B16F0" w:rsidP="001B16F0">
      <w:pPr>
        <w:pStyle w:val="Paragrafi"/>
      </w:pPr>
      <w:r w:rsidRPr="00D1627A">
        <w:t>16. Për subjekte që janë paguese të TVSH-së dhe kërkojnë dokument me TVSH, tarifave ose pagesave të paraqitura në pasqyrat e këtij udhëzimi u shtohet edhe vlera e TVSH-së.</w:t>
      </w:r>
    </w:p>
    <w:p w:rsidR="001B16F0" w:rsidRPr="00D1627A" w:rsidRDefault="001B16F0" w:rsidP="001B16F0">
      <w:pPr>
        <w:pStyle w:val="Paragrafi"/>
      </w:pPr>
      <w:r w:rsidRPr="00D1627A">
        <w:t>17. Lejohet të punohet me tarifa provizore të përcaktuara nga DPMK-ja për një periudhë tremujore, për rastet e hapjes së veprimtarive të reja. Me kalimin e kësaj periudhe, pa u miratuar tarifa ose pagesa përkatëse nga Ministria e Financave, funksionimi i veprimtarisë së re ndërpritet.</w:t>
      </w:r>
    </w:p>
    <w:p w:rsidR="001B16F0" w:rsidRPr="00D1627A" w:rsidRDefault="001B16F0" w:rsidP="001B16F0">
      <w:pPr>
        <w:pStyle w:val="Paragrafi"/>
      </w:pPr>
      <w:r w:rsidRPr="00D1627A">
        <w:t>Ky udhëzim hyn në fuqi pas botimit në Fletoren Zyrtare.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utoriteti"/>
      </w:pPr>
      <w:r w:rsidRPr="00D1627A">
        <w:t>MINISTRI I FINANCAVE</w:t>
      </w:r>
    </w:p>
    <w:p w:rsidR="001B16F0" w:rsidRPr="00D1627A" w:rsidRDefault="001B16F0" w:rsidP="001B16F0">
      <w:pPr>
        <w:pStyle w:val="AutoritetiEmer"/>
      </w:pPr>
      <w:r w:rsidRPr="00D1627A">
        <w:t>Kastriot Islami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D1627A">
        <w:t>Pasqyra nr.1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Tarifat e procedurave të miratimit të prodhimit (lejimit të importimit) të tipit të mjetit matës përsa i përket karakteristikave metrologjike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Për prodhimin në vend të mjeteve matëse:</w:t>
      </w:r>
    </w:p>
    <w:p w:rsidR="001B16F0" w:rsidRPr="00D1627A" w:rsidRDefault="001B16F0" w:rsidP="001B16F0">
      <w:pPr>
        <w:pStyle w:val="Paragrafi"/>
      </w:pPr>
      <w:r w:rsidRPr="00D1627A">
        <w:t>Për shqyrtimin dhe pranimin e dokumenteve 6000 lekë</w:t>
      </w:r>
    </w:p>
    <w:p w:rsidR="001B16F0" w:rsidRPr="00D1627A" w:rsidRDefault="001B16F0" w:rsidP="001B16F0">
      <w:pPr>
        <w:pStyle w:val="Paragrafi"/>
      </w:pPr>
      <w:r w:rsidRPr="00D1627A">
        <w:t>për miratimin e tipit</w:t>
      </w:r>
    </w:p>
    <w:p w:rsidR="001B16F0" w:rsidRPr="00D1627A" w:rsidRDefault="001B16F0" w:rsidP="001B16F0">
      <w:pPr>
        <w:pStyle w:val="Paragrafi"/>
      </w:pPr>
      <w:r w:rsidRPr="00D1627A">
        <w:t xml:space="preserve">b) Për verifikimin e treguesve metrologjikë të tipit paguhet dyfishi  i vlerës  së përcaktuar në pasqyrën nr.3 të këtij vendimi.                                                                                             </w:t>
      </w:r>
    </w:p>
    <w:p w:rsidR="001B16F0" w:rsidRPr="00D1627A" w:rsidRDefault="001B16F0" w:rsidP="001B16F0">
      <w:pPr>
        <w:pStyle w:val="Paragrafi"/>
      </w:pPr>
      <w:r w:rsidRPr="00D1627A">
        <w:t>c) Për shpalljen e miratimit të tipit:</w:t>
      </w:r>
    </w:p>
    <w:p w:rsidR="001B16F0" w:rsidRPr="00D1627A" w:rsidRDefault="001B16F0" w:rsidP="001B16F0">
      <w:pPr>
        <w:pStyle w:val="Paragrafi"/>
      </w:pPr>
      <w:r w:rsidRPr="00D1627A">
        <w:t>- Për çdo faqe të daktilografuar 100 lekë</w:t>
      </w:r>
    </w:p>
    <w:p w:rsidR="001B16F0" w:rsidRPr="00D1627A" w:rsidRDefault="001B16F0" w:rsidP="001B16F0">
      <w:pPr>
        <w:pStyle w:val="Paragrafi"/>
      </w:pPr>
      <w:r w:rsidRPr="00D1627A">
        <w:t>- Për çdo skemë200 lekë</w:t>
      </w:r>
    </w:p>
    <w:p w:rsidR="001B16F0" w:rsidRPr="00D1627A" w:rsidRDefault="001B16F0" w:rsidP="001B16F0">
      <w:pPr>
        <w:pStyle w:val="Paragrafi"/>
      </w:pPr>
      <w:r w:rsidRPr="00D1627A">
        <w:t>- Për çdo fotografim500 lekë</w:t>
      </w:r>
    </w:p>
    <w:p w:rsidR="001B16F0" w:rsidRPr="00D1627A" w:rsidRDefault="001B16F0" w:rsidP="001B16F0">
      <w:pPr>
        <w:pStyle w:val="Paragrafi"/>
      </w:pPr>
      <w:r w:rsidRPr="00D1627A">
        <w:t xml:space="preserve">e) Nëse tipi i paraqitur nuk përputhet me kërkesat teknike të regjistruara, procedura e punës ndërpritet  dhe subjekti paguan tarifën e pikës (a) dhe gjysmën e tarifës së pikës (b). </w:t>
      </w:r>
    </w:p>
    <w:p w:rsidR="001B16F0" w:rsidRPr="00D1627A" w:rsidRDefault="001B16F0" w:rsidP="001B16F0">
      <w:pPr>
        <w:pStyle w:val="Paragrafi"/>
      </w:pPr>
      <w:r w:rsidRPr="00D1627A">
        <w:t xml:space="preserve">Për mjetet matëse të importuara: 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a)  Për shqyrtimin dhe njohjen e dokumenteve 6000 lekë</w:t>
      </w:r>
    </w:p>
    <w:p w:rsidR="001B16F0" w:rsidRPr="00D1627A" w:rsidRDefault="001B16F0" w:rsidP="001B16F0">
      <w:pPr>
        <w:pStyle w:val="Paragrafi"/>
      </w:pPr>
      <w:r w:rsidRPr="00D1627A">
        <w:t>të miratimit të tipit dhe atyre teknike</w:t>
      </w:r>
    </w:p>
    <w:p w:rsidR="001B16F0" w:rsidRPr="00D1627A" w:rsidRDefault="001B16F0" w:rsidP="001B16F0">
      <w:pPr>
        <w:pStyle w:val="Paragrafi"/>
      </w:pPr>
      <w:r w:rsidRPr="00D1627A">
        <w:t xml:space="preserve">Për konstatimin e përputhshmërisë së kërkesave teknike </w:t>
      </w:r>
    </w:p>
    <w:p w:rsidR="001B16F0" w:rsidRPr="00D1627A" w:rsidRDefault="001B16F0" w:rsidP="001B16F0">
      <w:pPr>
        <w:pStyle w:val="Paragrafi"/>
      </w:pPr>
      <w:r w:rsidRPr="00D1627A">
        <w:t xml:space="preserve">me tipin e importuar: </w:t>
      </w:r>
    </w:p>
    <w:p w:rsidR="001B16F0" w:rsidRPr="00D1627A" w:rsidRDefault="001B16F0" w:rsidP="001B16F0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140"/>
        <w:gridCol w:w="4319"/>
      </w:tblGrid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B16F0" w:rsidRPr="00D1627A" w:rsidRDefault="001B16F0" w:rsidP="001B16F0">
            <w:pPr>
              <w:pStyle w:val="Tabele"/>
            </w:pPr>
            <w:r w:rsidRPr="00D1627A">
              <w:t>- Për çdo grup prej 5 mjetesh matëse</w:t>
            </w:r>
          </w:p>
        </w:tc>
        <w:tc>
          <w:tcPr>
            <w:tcW w:w="4319" w:type="dxa"/>
          </w:tcPr>
          <w:p w:rsidR="001B16F0" w:rsidRPr="00D1627A" w:rsidRDefault="001B16F0" w:rsidP="001B16F0">
            <w:pPr>
              <w:pStyle w:val="Tabele"/>
            </w:pPr>
            <w:r w:rsidRPr="00D1627A">
              <w:t>paguhet 10 për qind e çmimit të blerjes së një mjeti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B16F0" w:rsidRPr="00D1627A" w:rsidRDefault="001B16F0" w:rsidP="001B16F0">
            <w:pPr>
              <w:pStyle w:val="Tabele"/>
            </w:pPr>
            <w:r w:rsidRPr="00D1627A">
              <w:t xml:space="preserve">- Për çdo grup prej 5 lodra fati (lodra,elektronike, ruleta, bingo etj.) </w:t>
            </w:r>
          </w:p>
        </w:tc>
        <w:tc>
          <w:tcPr>
            <w:tcW w:w="4319" w:type="dxa"/>
          </w:tcPr>
          <w:p w:rsidR="001B16F0" w:rsidRPr="00D1627A" w:rsidRDefault="001B16F0" w:rsidP="001B16F0">
            <w:pPr>
              <w:pStyle w:val="Tabele"/>
            </w:pPr>
            <w:r w:rsidRPr="00D1627A">
              <w:t>3000 lekë</w:t>
            </w:r>
          </w:p>
        </w:tc>
      </w:tr>
    </w:tbl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D1627A">
        <w:t>Pasqyra nr.2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Tarifat e regjistrimit të mjeteve matëse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Regjistrimi i mjeteve matëse:</w:t>
      </w:r>
    </w:p>
    <w:p w:rsidR="001B16F0" w:rsidRPr="00D1627A" w:rsidRDefault="001B16F0" w:rsidP="001B16F0">
      <w:pPr>
        <w:pStyle w:val="Paragrafi"/>
      </w:pPr>
      <w:r w:rsidRPr="00D1627A">
        <w:t xml:space="preserve">- Për çdo mjet matës ose lodër fati300 lekë </w:t>
      </w:r>
    </w:p>
    <w:p w:rsidR="001B16F0" w:rsidRPr="00D1627A" w:rsidRDefault="001B16F0" w:rsidP="001B16F0">
      <w:pPr>
        <w:pStyle w:val="Paragrafi"/>
      </w:pPr>
      <w:r w:rsidRPr="00D1627A">
        <w:t>- Për gramare ose masa vëllimore seri, deri në 5 copë300 lekë</w:t>
      </w:r>
    </w:p>
    <w:p w:rsidR="001B16F0" w:rsidRPr="00D1627A" w:rsidRDefault="001B16F0" w:rsidP="001B16F0">
      <w:pPr>
        <w:pStyle w:val="Paragrafi"/>
      </w:pPr>
      <w:r w:rsidRPr="00D1627A">
        <w:t>- Për çdo gramar ose masë vëllimore shtesë  50 lekë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D1627A">
        <w:t>Pasqyra nr.3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Pagesa për verifikim a kalibrim fillestar ose periodik të mjeteve matëse</w:t>
      </w:r>
    </w:p>
    <w:p w:rsidR="001B16F0" w:rsidRPr="00D1627A" w:rsidRDefault="001B16F0" w:rsidP="001B16F0">
      <w:pPr>
        <w:pStyle w:val="Paragrafi"/>
      </w:pPr>
    </w:p>
    <w:p w:rsidR="00DC7B8F" w:rsidRDefault="001B16F0" w:rsidP="001B16F0">
      <w:pPr>
        <w:pStyle w:val="Paragrafi"/>
      </w:pPr>
      <w:r w:rsidRPr="00D1627A">
        <w:t>1. Mjete matëse të gjatësisë, shpejtësisë dhe numrit të rrotullimeve</w:t>
      </w:r>
    </w:p>
    <w:p w:rsidR="001B16F0" w:rsidRPr="00D1627A" w:rsidRDefault="001B16F0" w:rsidP="001B16F0">
      <w:pPr>
        <w:pStyle w:val="Paragrafi"/>
      </w:pPr>
      <w:r w:rsidRPr="00D1627A">
        <w:t xml:space="preserve"> </w:t>
      </w:r>
    </w:p>
    <w:tbl>
      <w:tblPr>
        <w:tblStyle w:val="TableGrid"/>
        <w:tblW w:w="0" w:type="auto"/>
        <w:tblInd w:w="720" w:type="dxa"/>
        <w:tblLook w:val="01E0" w:firstRow="1" w:lastRow="1" w:firstColumn="1" w:lastColumn="1" w:noHBand="0" w:noVBand="0"/>
      </w:tblPr>
      <w:tblGrid>
        <w:gridCol w:w="1356"/>
        <w:gridCol w:w="1600"/>
      </w:tblGrid>
      <w:tr w:rsidR="00DC7B8F">
        <w:trPr>
          <w:trHeight w:val="167"/>
        </w:trPr>
        <w:tc>
          <w:tcPr>
            <w:tcW w:w="1356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Metra</w:t>
            </w:r>
          </w:p>
        </w:tc>
        <w:tc>
          <w:tcPr>
            <w:tcW w:w="1600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Lekë për copë</w:t>
            </w:r>
          </w:p>
        </w:tc>
      </w:tr>
      <w:tr w:rsidR="00DC7B8F">
        <w:tc>
          <w:tcPr>
            <w:tcW w:w="1356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deri në 1 m</w:t>
            </w:r>
          </w:p>
        </w:tc>
        <w:tc>
          <w:tcPr>
            <w:tcW w:w="1600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600</w:t>
            </w:r>
          </w:p>
        </w:tc>
      </w:tr>
      <w:tr w:rsidR="00DC7B8F">
        <w:tc>
          <w:tcPr>
            <w:tcW w:w="1356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mbi 1 m</w:t>
            </w:r>
          </w:p>
        </w:tc>
        <w:tc>
          <w:tcPr>
            <w:tcW w:w="1600" w:type="dxa"/>
          </w:tcPr>
          <w:p w:rsidR="00DC7B8F" w:rsidRDefault="00DC7B8F" w:rsidP="00DC7B8F">
            <w:pPr>
              <w:pStyle w:val="Tabele"/>
              <w:jc w:val="center"/>
            </w:pPr>
            <w:r w:rsidRPr="00D1627A">
              <w:t>800</w:t>
            </w:r>
          </w:p>
        </w:tc>
      </w:tr>
    </w:tbl>
    <w:p w:rsidR="004F0599" w:rsidRDefault="004F0599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Metra shirit prej metali ose materialesh të tjera verifikuese</w:t>
      </w:r>
    </w:p>
    <w:p w:rsidR="004F0599" w:rsidRDefault="004F0599" w:rsidP="001B16F0">
      <w:pPr>
        <w:pStyle w:val="Paragrafi"/>
      </w:pPr>
    </w:p>
    <w:tbl>
      <w:tblPr>
        <w:tblStyle w:val="TableGrid"/>
        <w:tblW w:w="0" w:type="auto"/>
        <w:tblInd w:w="720" w:type="dxa"/>
        <w:tblLook w:val="01E0" w:firstRow="1" w:lastRow="1" w:firstColumn="1" w:lastColumn="1" w:noHBand="0" w:noVBand="0"/>
      </w:tblPr>
      <w:tblGrid>
        <w:gridCol w:w="2009"/>
        <w:gridCol w:w="1600"/>
      </w:tblGrid>
      <w:tr w:rsidR="004F0599">
        <w:trPr>
          <w:trHeight w:val="167"/>
        </w:trPr>
        <w:tc>
          <w:tcPr>
            <w:tcW w:w="2009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Metra</w:t>
            </w:r>
          </w:p>
        </w:tc>
        <w:tc>
          <w:tcPr>
            <w:tcW w:w="1600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Lekë për copë</w:t>
            </w:r>
          </w:p>
        </w:tc>
      </w:tr>
      <w:tr w:rsidR="004F0599">
        <w:tc>
          <w:tcPr>
            <w:tcW w:w="2009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deri në 5 m</w:t>
            </w:r>
          </w:p>
        </w:tc>
        <w:tc>
          <w:tcPr>
            <w:tcW w:w="1600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1200</w:t>
            </w:r>
          </w:p>
        </w:tc>
      </w:tr>
      <w:tr w:rsidR="004F0599">
        <w:tc>
          <w:tcPr>
            <w:tcW w:w="2009" w:type="dxa"/>
          </w:tcPr>
          <w:p w:rsidR="004F0599" w:rsidRPr="00D1627A" w:rsidRDefault="004F0599" w:rsidP="0044180A">
            <w:pPr>
              <w:pStyle w:val="Tabele"/>
              <w:jc w:val="center"/>
            </w:pPr>
            <w:r w:rsidRPr="00D1627A">
              <w:t>mbi 5 m deri 50 m</w:t>
            </w:r>
          </w:p>
        </w:tc>
        <w:tc>
          <w:tcPr>
            <w:tcW w:w="1600" w:type="dxa"/>
          </w:tcPr>
          <w:p w:rsidR="004F0599" w:rsidRPr="00D1627A" w:rsidRDefault="004F0599" w:rsidP="0044180A">
            <w:pPr>
              <w:pStyle w:val="Tabele"/>
              <w:jc w:val="center"/>
            </w:pPr>
            <w:r w:rsidRPr="00D1627A">
              <w:t>3000</w:t>
            </w:r>
          </w:p>
        </w:tc>
      </w:tr>
      <w:tr w:rsidR="004F0599">
        <w:tc>
          <w:tcPr>
            <w:tcW w:w="2009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mbi 50 m</w:t>
            </w:r>
          </w:p>
        </w:tc>
        <w:tc>
          <w:tcPr>
            <w:tcW w:w="1600" w:type="dxa"/>
          </w:tcPr>
          <w:p w:rsidR="004F0599" w:rsidRDefault="004F0599" w:rsidP="0044180A">
            <w:pPr>
              <w:pStyle w:val="Tabele"/>
              <w:jc w:val="center"/>
            </w:pPr>
            <w:r w:rsidRPr="00D1627A">
              <w:t>7500</w:t>
            </w:r>
          </w:p>
        </w:tc>
      </w:tr>
    </w:tbl>
    <w:p w:rsidR="004F0599" w:rsidRDefault="004F0599" w:rsidP="001B16F0">
      <w:pPr>
        <w:pStyle w:val="Paragrafi"/>
      </w:pPr>
    </w:p>
    <w:p w:rsidR="001B16F0" w:rsidRDefault="001B16F0" w:rsidP="001B16F0">
      <w:pPr>
        <w:pStyle w:val="Paragrafi"/>
      </w:pPr>
      <w:r w:rsidRPr="00D1627A">
        <w:t>Për sasi mbi 10 copë mjete matëse të pikave 1.1 dhe 1.2 bëhet zbritja si më poshtë:</w:t>
      </w:r>
    </w:p>
    <w:p w:rsidR="004F0599" w:rsidRPr="00D1627A" w:rsidRDefault="004F0599" w:rsidP="001B16F0">
      <w:pPr>
        <w:pStyle w:val="Paragrafi"/>
      </w:pPr>
    </w:p>
    <w:tbl>
      <w:tblPr>
        <w:tblStyle w:val="TableGrid"/>
        <w:tblW w:w="0" w:type="auto"/>
        <w:tblInd w:w="720" w:type="dxa"/>
        <w:tblLook w:val="01E0" w:firstRow="1" w:lastRow="1" w:firstColumn="1" w:lastColumn="1" w:noHBand="0" w:noVBand="0"/>
      </w:tblPr>
      <w:tblGrid>
        <w:gridCol w:w="2825"/>
        <w:gridCol w:w="1352"/>
      </w:tblGrid>
      <w:tr w:rsidR="0044180A" w:rsidRPr="004F0599">
        <w:tc>
          <w:tcPr>
            <w:tcW w:w="2825" w:type="dxa"/>
          </w:tcPr>
          <w:p w:rsidR="0044180A" w:rsidRPr="004F0599" w:rsidRDefault="0044180A" w:rsidP="0044180A">
            <w:pPr>
              <w:pStyle w:val="Tabele"/>
              <w:jc w:val="center"/>
            </w:pPr>
            <w:r>
              <w:t>Sasia</w:t>
            </w:r>
          </w:p>
        </w:tc>
        <w:tc>
          <w:tcPr>
            <w:tcW w:w="1352" w:type="dxa"/>
          </w:tcPr>
          <w:p w:rsidR="0044180A" w:rsidRPr="004F0599" w:rsidRDefault="0044180A" w:rsidP="0044180A">
            <w:pPr>
              <w:pStyle w:val="Tabele"/>
              <w:jc w:val="center"/>
            </w:pPr>
            <w:r>
              <w:t>Zbritja</w:t>
            </w:r>
          </w:p>
        </w:tc>
      </w:tr>
      <w:tr w:rsidR="004F0599" w:rsidRPr="004F0599">
        <w:tc>
          <w:tcPr>
            <w:tcW w:w="2825" w:type="dxa"/>
          </w:tcPr>
          <w:p w:rsidR="004F0599" w:rsidRPr="004F0599" w:rsidRDefault="004F0599" w:rsidP="004F0599">
            <w:pPr>
              <w:pStyle w:val="Tabele"/>
            </w:pPr>
            <w:r w:rsidRPr="004F0599">
              <w:t>për 11 copë deri në 20 copë</w:t>
            </w:r>
          </w:p>
        </w:tc>
        <w:tc>
          <w:tcPr>
            <w:tcW w:w="1352" w:type="dxa"/>
          </w:tcPr>
          <w:p w:rsidR="004F0599" w:rsidRPr="004F0599" w:rsidRDefault="004F0599" w:rsidP="004F0599">
            <w:pPr>
              <w:pStyle w:val="Tabele"/>
            </w:pPr>
            <w:r w:rsidRPr="004F0599">
              <w:t>10 për qind</w:t>
            </w:r>
          </w:p>
        </w:tc>
      </w:tr>
      <w:tr w:rsidR="004F0599" w:rsidRPr="004F0599">
        <w:tc>
          <w:tcPr>
            <w:tcW w:w="2825" w:type="dxa"/>
          </w:tcPr>
          <w:p w:rsidR="004F0599" w:rsidRPr="004F0599" w:rsidRDefault="004F0599" w:rsidP="004F0599">
            <w:pPr>
              <w:pStyle w:val="Tabele"/>
            </w:pPr>
            <w:r w:rsidRPr="004F0599">
              <w:t>për 21 copë deri në 50 copë</w:t>
            </w:r>
          </w:p>
        </w:tc>
        <w:tc>
          <w:tcPr>
            <w:tcW w:w="1352" w:type="dxa"/>
          </w:tcPr>
          <w:p w:rsidR="004F0599" w:rsidRPr="004F0599" w:rsidRDefault="004F0599" w:rsidP="004F0599">
            <w:pPr>
              <w:pStyle w:val="Tabele"/>
            </w:pPr>
            <w:r w:rsidRPr="004F0599">
              <w:t>15 për qind</w:t>
            </w:r>
          </w:p>
        </w:tc>
      </w:tr>
      <w:tr w:rsidR="004F0599" w:rsidRPr="004F0599">
        <w:tc>
          <w:tcPr>
            <w:tcW w:w="2825" w:type="dxa"/>
          </w:tcPr>
          <w:p w:rsidR="004F0599" w:rsidRPr="004F0599" w:rsidRDefault="004F0599" w:rsidP="004F0599">
            <w:pPr>
              <w:pStyle w:val="Tabele"/>
            </w:pPr>
            <w:r w:rsidRPr="004F0599">
              <w:t xml:space="preserve">mbi 50 copë </w:t>
            </w:r>
          </w:p>
        </w:tc>
        <w:tc>
          <w:tcPr>
            <w:tcW w:w="1352" w:type="dxa"/>
          </w:tcPr>
          <w:p w:rsidR="004F0599" w:rsidRPr="004F0599" w:rsidRDefault="004F0599" w:rsidP="004F0599">
            <w:pPr>
              <w:pStyle w:val="Tabele"/>
            </w:pPr>
            <w:r w:rsidRPr="004F0599">
              <w:t>20 për qind</w:t>
            </w:r>
          </w:p>
        </w:tc>
      </w:tr>
    </w:tbl>
    <w:p w:rsidR="004F0599" w:rsidRDefault="004F0599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 xml:space="preserve">1.4  Aparate matëse taksimetra3000 </w:t>
      </w:r>
    </w:p>
    <w:p w:rsidR="001B16F0" w:rsidRPr="00D1627A" w:rsidRDefault="001B16F0" w:rsidP="001B16F0">
      <w:pPr>
        <w:pStyle w:val="Paragrafi"/>
      </w:pPr>
      <w:r w:rsidRPr="00D1627A">
        <w:t xml:space="preserve">1.5  Mjet matës (radar) për verifikimin e shpejtësisë të automjeteve10000 </w:t>
      </w:r>
    </w:p>
    <w:p w:rsidR="001B16F0" w:rsidRPr="00D1627A" w:rsidRDefault="001B16F0" w:rsidP="001B16F0">
      <w:pPr>
        <w:pStyle w:val="Paragrafi"/>
      </w:pPr>
      <w:r w:rsidRPr="00D1627A">
        <w:t xml:space="preserve">Masa vëllimore për lëndë të thata, vëllimi i të cilave del me përllogaritje: </w:t>
      </w:r>
    </w:p>
    <w:p w:rsidR="001B16F0" w:rsidRPr="00D1627A" w:rsidRDefault="001B16F0" w:rsidP="001B16F0">
      <w:pPr>
        <w:pStyle w:val="Paragrafi"/>
      </w:pPr>
      <w:r w:rsidRPr="00D1627A">
        <w:t xml:space="preserve">1 masë vëllimore3000 </w:t>
      </w:r>
    </w:p>
    <w:p w:rsidR="001B16F0" w:rsidRPr="00D1627A" w:rsidRDefault="001B16F0" w:rsidP="001B16F0">
      <w:pPr>
        <w:pStyle w:val="Paragrafi"/>
      </w:pPr>
      <w:r w:rsidRPr="00D1627A">
        <w:t xml:space="preserve">1 nënndarje e masës vëllimore1500 </w:t>
      </w:r>
    </w:p>
    <w:p w:rsidR="001B16F0" w:rsidRPr="00D1627A" w:rsidRDefault="001B16F0" w:rsidP="001B16F0">
      <w:pPr>
        <w:pStyle w:val="Paragrafi"/>
      </w:pPr>
      <w:r w:rsidRPr="00D1627A">
        <w:t xml:space="preserve">çdo nënndarje tjetër shtesë1200 </w:t>
      </w:r>
    </w:p>
    <w:p w:rsidR="001B16F0" w:rsidRPr="00D1627A" w:rsidRDefault="001B16F0" w:rsidP="001B16F0">
      <w:pPr>
        <w:pStyle w:val="Paragrafi"/>
      </w:pPr>
      <w:r w:rsidRPr="00D1627A">
        <w:t xml:space="preserve">3.  Masa vëllimore për lëngje në të cilat është shënuar kufiri i vëllimit </w:t>
      </w:r>
    </w:p>
    <w:p w:rsidR="001B16F0" w:rsidRPr="00D1627A" w:rsidRDefault="001B16F0" w:rsidP="001B16F0">
      <w:pPr>
        <w:pStyle w:val="Paragrafi"/>
      </w:pPr>
      <w:r w:rsidRPr="00D1627A">
        <w:t xml:space="preserve">     (bëjnë përjashtim pikat 5 dhe 6)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2700"/>
        <w:gridCol w:w="1721"/>
        <w:gridCol w:w="1600"/>
      </w:tblGrid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3.1 Verifikim vëllimi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Numri i copëve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Lekë për copë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 xml:space="preserve">deri 1 dm3  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350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320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300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280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mbi 1 dm3 deri në 5 dm3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450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400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350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300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mbi 5 dm3 deri 10 dm3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700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600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500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450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mbi 10 dm3 deri 20 dm3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1000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800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700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600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mbi 20 dm3  deri 50 dm3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1400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1200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1000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900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1B16F0" w:rsidRPr="00D1627A" w:rsidRDefault="001B16F0" w:rsidP="00164ED2">
            <w:pPr>
              <w:pStyle w:val="Tabele"/>
            </w:pPr>
            <w:r w:rsidRPr="00D1627A">
              <w:t>mbi 50 dm3 deri 100 dm3</w:t>
            </w:r>
          </w:p>
        </w:tc>
        <w:tc>
          <w:tcPr>
            <w:tcW w:w="1721" w:type="dxa"/>
          </w:tcPr>
          <w:p w:rsidR="001B16F0" w:rsidRPr="00D1627A" w:rsidRDefault="001B16F0" w:rsidP="00164ED2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64ED2">
            <w:pPr>
              <w:pStyle w:val="Tabele"/>
            </w:pPr>
            <w:r w:rsidRPr="00D1627A">
              <w:t>mbi 100</w:t>
            </w:r>
          </w:p>
        </w:tc>
        <w:tc>
          <w:tcPr>
            <w:tcW w:w="1600" w:type="dxa"/>
          </w:tcPr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1800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1600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1400</w:t>
            </w:r>
          </w:p>
          <w:p w:rsidR="001B16F0" w:rsidRPr="00D1627A" w:rsidRDefault="001B16F0" w:rsidP="00164ED2">
            <w:pPr>
              <w:pStyle w:val="Tabele"/>
              <w:jc w:val="center"/>
            </w:pPr>
            <w:r w:rsidRPr="00D1627A">
              <w:t>1200</w:t>
            </w:r>
          </w:p>
        </w:tc>
      </w:tr>
    </w:tbl>
    <w:p w:rsidR="00164ED2" w:rsidRPr="00D1627A" w:rsidRDefault="00164ED2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Gjatë procesit të kalibrimit për çdo nënndarje që bëhet në enët vëllimore të pikës 3, paguhet një shtesë sa gjysma e pagesës përkatëse për verifikimin e vëllimit të plotë.</w:t>
      </w:r>
    </w:p>
    <w:p w:rsidR="001B16F0" w:rsidRPr="00D1627A" w:rsidRDefault="001B16F0" w:rsidP="001B16F0">
      <w:pPr>
        <w:pStyle w:val="Paragrafi"/>
      </w:pPr>
      <w:r w:rsidRPr="00D1627A">
        <w:t xml:space="preserve">4. Masa vëllimore për lëngje në të cilat kufiri i vëllimit do të përcaktohet nga verifikimi. </w:t>
      </w:r>
    </w:p>
    <w:p w:rsidR="001B16F0" w:rsidRPr="00D1627A" w:rsidRDefault="001B16F0" w:rsidP="001B16F0">
      <w:pPr>
        <w:pStyle w:val="Paragrafi"/>
      </w:pPr>
      <w:r w:rsidRPr="00D1627A">
        <w:t xml:space="preserve">Në këtë rast pagesa përfshin vizimin dhe tregimin e vëllimit ( bëjnë përjashtim pikat 5  dhe 6) </w:t>
      </w:r>
    </w:p>
    <w:p w:rsidR="001B16F0" w:rsidRPr="00D1627A" w:rsidRDefault="001B16F0" w:rsidP="001B16F0">
      <w:pPr>
        <w:pStyle w:val="Paragrafi"/>
      </w:pPr>
    </w:p>
    <w:tbl>
      <w:tblPr>
        <w:tblW w:w="0" w:type="auto"/>
        <w:tblInd w:w="1728" w:type="dxa"/>
        <w:tblLook w:val="0000" w:firstRow="0" w:lastRow="0" w:firstColumn="0" w:lastColumn="0" w:noHBand="0" w:noVBand="0"/>
      </w:tblPr>
      <w:tblGrid>
        <w:gridCol w:w="2667"/>
        <w:gridCol w:w="3595"/>
        <w:gridCol w:w="1297"/>
      </w:tblGrid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Verifikim vëllimi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Numri i copëve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Lekë për copë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1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700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500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400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mbi 1 dm3 deri në 5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në 5</w:t>
            </w:r>
          </w:p>
          <w:p w:rsidR="00164ED2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800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700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350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300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mbi 5 dm3 deri 10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 xml:space="preserve">deri në 5                                 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6 deri 20                                 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                            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mbi 100                                   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900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850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800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750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mbi 10 dm3 deri 20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1200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1150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1100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1050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t>mbi 20 dm3 deri 50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1500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1400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1300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1200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667" w:type="dxa"/>
          </w:tcPr>
          <w:p w:rsidR="001B16F0" w:rsidRPr="00D1627A" w:rsidRDefault="001B16F0" w:rsidP="001B16F0">
            <w:pPr>
              <w:pStyle w:val="Tabele"/>
            </w:pPr>
            <w:r w:rsidRPr="00D1627A">
              <w:lastRenderedPageBreak/>
              <w:t>mbi 50 dm3 deri 100 dm3</w:t>
            </w:r>
          </w:p>
        </w:tc>
        <w:tc>
          <w:tcPr>
            <w:tcW w:w="3595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në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1297" w:type="dxa"/>
          </w:tcPr>
          <w:p w:rsidR="001B16F0" w:rsidRPr="00D1627A" w:rsidRDefault="001B16F0" w:rsidP="001B16F0">
            <w:pPr>
              <w:pStyle w:val="Tabele"/>
            </w:pPr>
            <w:r w:rsidRPr="00D1627A">
              <w:t>1750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1650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1550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1450</w:t>
            </w:r>
          </w:p>
        </w:tc>
      </w:tr>
    </w:tbl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Gjatë procesit të kalibrimit, për çdo nënndarje që bëhet në enët vëllimore të pikës 4 paguhet një shtesë sa gjysma e pagesës përkatëse për verifikimin e vëllimit të plotë.</w:t>
      </w:r>
    </w:p>
    <w:p w:rsidR="001B16F0" w:rsidRPr="00D1627A" w:rsidRDefault="001B16F0" w:rsidP="001B16F0">
      <w:pPr>
        <w:pStyle w:val="Paragrafi"/>
      </w:pPr>
      <w:r w:rsidRPr="00D1627A">
        <w:t>5.  Masa qelqi dhe porcelani me vëllim deri në 5 dm3.</w:t>
      </w:r>
    </w:p>
    <w:p w:rsidR="001B16F0" w:rsidRPr="00D1627A" w:rsidRDefault="001B16F0" w:rsidP="001B16F0">
      <w:pPr>
        <w:pStyle w:val="Paragrafi"/>
      </w:pPr>
    </w:p>
    <w:tbl>
      <w:tblPr>
        <w:tblW w:w="0" w:type="auto"/>
        <w:tblInd w:w="1728" w:type="dxa"/>
        <w:tblLook w:val="0000" w:firstRow="0" w:lastRow="0" w:firstColumn="0" w:lastColumn="0" w:noHBand="0" w:noVBand="0"/>
      </w:tblPr>
      <w:tblGrid>
        <w:gridCol w:w="2520"/>
        <w:gridCol w:w="1943"/>
        <w:gridCol w:w="937"/>
      </w:tblGrid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B16F0" w:rsidRPr="00D1627A" w:rsidRDefault="001B16F0" w:rsidP="001B16F0">
            <w:pPr>
              <w:pStyle w:val="Tabele"/>
            </w:pPr>
            <w:r w:rsidRPr="00D1627A">
              <w:t>1 dm3</w:t>
            </w:r>
          </w:p>
        </w:tc>
        <w:tc>
          <w:tcPr>
            <w:tcW w:w="1943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 xml:space="preserve">21 deri 100 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937" w:type="dxa"/>
          </w:tcPr>
          <w:p w:rsidR="001B16F0" w:rsidRPr="00D1627A" w:rsidRDefault="001B16F0" w:rsidP="001B16F0">
            <w:pPr>
              <w:pStyle w:val="Tabele"/>
            </w:pPr>
            <w:r w:rsidRPr="00D1627A">
              <w:t>500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400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300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250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B16F0" w:rsidRPr="00D1627A" w:rsidRDefault="001B16F0" w:rsidP="001B16F0">
            <w:pPr>
              <w:pStyle w:val="Tabele"/>
            </w:pPr>
            <w:r w:rsidRPr="00D1627A">
              <w:t>mbi 1 dm3 deri 5 dm3</w:t>
            </w:r>
          </w:p>
        </w:tc>
        <w:tc>
          <w:tcPr>
            <w:tcW w:w="1943" w:type="dxa"/>
          </w:tcPr>
          <w:p w:rsidR="001B16F0" w:rsidRPr="00D1627A" w:rsidRDefault="001B16F0" w:rsidP="001B16F0">
            <w:pPr>
              <w:pStyle w:val="Tabele"/>
            </w:pPr>
            <w:r w:rsidRPr="00D1627A">
              <w:t>deri 5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6 deri 20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21 deri 100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mbi 100</w:t>
            </w:r>
          </w:p>
        </w:tc>
        <w:tc>
          <w:tcPr>
            <w:tcW w:w="937" w:type="dxa"/>
          </w:tcPr>
          <w:p w:rsidR="001B16F0" w:rsidRPr="00D1627A" w:rsidRDefault="001B16F0" w:rsidP="001B16F0">
            <w:pPr>
              <w:pStyle w:val="Tabele"/>
            </w:pPr>
            <w:r w:rsidRPr="00D1627A">
              <w:t>600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500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400</w:t>
            </w:r>
          </w:p>
          <w:p w:rsidR="001B16F0" w:rsidRPr="00D1627A" w:rsidRDefault="001B16F0" w:rsidP="001B16F0">
            <w:pPr>
              <w:pStyle w:val="Tabele"/>
            </w:pPr>
            <w:r w:rsidRPr="00D1627A">
              <w:t>350</w:t>
            </w:r>
          </w:p>
        </w:tc>
      </w:tr>
    </w:tbl>
    <w:p w:rsidR="001B16F0" w:rsidRPr="00D1627A" w:rsidRDefault="001B16F0" w:rsidP="001B16F0">
      <w:pPr>
        <w:pStyle w:val="Paragrafi"/>
      </w:pPr>
      <w:r w:rsidRPr="00D1627A">
        <w:t xml:space="preserve"> </w:t>
      </w:r>
    </w:p>
    <w:p w:rsidR="001B16F0" w:rsidRPr="00D1627A" w:rsidRDefault="001B16F0" w:rsidP="001B16F0">
      <w:pPr>
        <w:pStyle w:val="Paragrafi"/>
      </w:pPr>
      <w:r w:rsidRPr="00D1627A">
        <w:t>Për masa qelqi me ngjyrë ose pa ngjyrë, por të tejdukshme, vlejnë pagesat e vendosura në pikën 5.</w:t>
      </w:r>
    </w:p>
    <w:p w:rsidR="001B16F0" w:rsidRPr="00D1627A" w:rsidRDefault="001B16F0" w:rsidP="001B16F0">
      <w:pPr>
        <w:pStyle w:val="Paragrafi"/>
      </w:pPr>
      <w:r w:rsidRPr="00D1627A">
        <w:t>Për masa qelqi jo të tejdukshme dhe porcelani, pagesa e verifikimit të tyre është sa dyfishi i atyre të vendosura në pikën 5.</w:t>
      </w:r>
    </w:p>
    <w:p w:rsidR="001B16F0" w:rsidRPr="00D1627A" w:rsidRDefault="001B16F0" w:rsidP="001B16F0">
      <w:pPr>
        <w:pStyle w:val="Paragrafi"/>
      </w:pPr>
      <w:r w:rsidRPr="00D1627A">
        <w:t>6. Voza, damixhanë, shishe me vëllim mbi 5 dm3, rezervuarë, bote, autobote, vagonçisterna.</w:t>
      </w:r>
    </w:p>
    <w:p w:rsidR="001B16F0" w:rsidRPr="00D1627A" w:rsidRDefault="001B16F0" w:rsidP="001B16F0">
      <w:pPr>
        <w:pStyle w:val="Paragrafi"/>
      </w:pPr>
      <w:r w:rsidRPr="00D1627A">
        <w:t>6.1 Voza, damixhanë, shishe rezervuarë.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Verifikim vëllimi    lekë për copë</w:t>
      </w:r>
    </w:p>
    <w:p w:rsidR="001B16F0" w:rsidRPr="00D1627A" w:rsidRDefault="001B16F0" w:rsidP="001B16F0">
      <w:pPr>
        <w:pStyle w:val="Paragrafi"/>
      </w:pPr>
      <w:r w:rsidRPr="00D1627A">
        <w:t>deri 50 dm3 1250</w:t>
      </w:r>
    </w:p>
    <w:p w:rsidR="001B16F0" w:rsidRPr="00D1627A" w:rsidRDefault="001B16F0" w:rsidP="001B16F0">
      <w:pPr>
        <w:pStyle w:val="Paragrafi"/>
      </w:pPr>
      <w:r w:rsidRPr="00D1627A">
        <w:t xml:space="preserve">mbi 50 dm3 deri 100 dm3                                                                   1500   </w:t>
      </w:r>
    </w:p>
    <w:p w:rsidR="001B16F0" w:rsidRPr="00D1627A" w:rsidRDefault="001B16F0" w:rsidP="001B16F0">
      <w:pPr>
        <w:pStyle w:val="Paragrafi"/>
      </w:pPr>
      <w:r w:rsidRPr="00D1627A">
        <w:t>mbi 100 dm3 deri 200 dm3                                                                  2000</w:t>
      </w:r>
    </w:p>
    <w:p w:rsidR="001B16F0" w:rsidRPr="00D1627A" w:rsidRDefault="001B16F0" w:rsidP="001B16F0">
      <w:pPr>
        <w:pStyle w:val="Paragrafi"/>
      </w:pPr>
      <w:r w:rsidRPr="00D1627A">
        <w:t xml:space="preserve">mbi 200 dm3 deri 300 dm3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D1627A">
        <w:t>2500</w:t>
      </w:r>
    </w:p>
    <w:p w:rsidR="001B16F0" w:rsidRPr="00D1627A" w:rsidRDefault="001B16F0" w:rsidP="001B16F0">
      <w:pPr>
        <w:pStyle w:val="Paragrafi"/>
      </w:pPr>
      <w:r w:rsidRPr="00D1627A">
        <w:t xml:space="preserve">mbi 300 dm3 deri 400 dm3                                                </w:t>
      </w:r>
      <w:r>
        <w:t xml:space="preserve">                  </w:t>
      </w:r>
      <w:r w:rsidRPr="00D1627A">
        <w:t>3000</w:t>
      </w:r>
    </w:p>
    <w:p w:rsidR="001B16F0" w:rsidRPr="00D1627A" w:rsidRDefault="001B16F0" w:rsidP="001B16F0">
      <w:pPr>
        <w:pStyle w:val="Paragrafi"/>
      </w:pPr>
      <w:r w:rsidRPr="00D1627A">
        <w:t>mbi 400 dm3 deri 500 dm3 3500</w:t>
      </w:r>
    </w:p>
    <w:p w:rsidR="001B16F0" w:rsidRPr="00D1627A" w:rsidRDefault="001B16F0" w:rsidP="001B16F0">
      <w:pPr>
        <w:pStyle w:val="Paragrafi"/>
      </w:pPr>
      <w:r w:rsidRPr="00D1627A">
        <w:t>mbi 500 dm3 drei 600 dm34000</w:t>
      </w:r>
    </w:p>
    <w:p w:rsidR="001B16F0" w:rsidRPr="00D1627A" w:rsidRDefault="001B16F0" w:rsidP="001B16F0">
      <w:pPr>
        <w:pStyle w:val="Paragrafi"/>
      </w:pPr>
      <w:r w:rsidRPr="00D1627A">
        <w:t>mbi 600 dm3 deri 700 dm34500</w:t>
      </w:r>
    </w:p>
    <w:p w:rsidR="001B16F0" w:rsidRPr="00D1627A" w:rsidRDefault="001B16F0" w:rsidP="001B16F0">
      <w:pPr>
        <w:pStyle w:val="Paragrafi"/>
      </w:pPr>
      <w:r w:rsidRPr="00D1627A">
        <w:t>mbi 700 dm3 deri 800 dm3 5000</w:t>
      </w:r>
    </w:p>
    <w:p w:rsidR="001B16F0" w:rsidRPr="00D1627A" w:rsidRDefault="001B16F0" w:rsidP="001B16F0">
      <w:pPr>
        <w:pStyle w:val="Paragrafi"/>
      </w:pPr>
      <w:r w:rsidRPr="00D1627A">
        <w:t>mbi 800 dm3 deri 900 dm35500</w:t>
      </w:r>
    </w:p>
    <w:p w:rsidR="001B16F0" w:rsidRPr="00D1627A" w:rsidRDefault="001B16F0" w:rsidP="001B16F0">
      <w:pPr>
        <w:pStyle w:val="Paragrafi"/>
      </w:pPr>
      <w:r w:rsidRPr="00D1627A">
        <w:t>mbi 900 dm3 deri 1000 dm36250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Për verifikimin e vozave prej druri, nëse janë të nevojshme punët plotësuese (fshirja e shënimeve të mëparshme etj.), pagesa rritet 25 për qind e pagesës përkatëse të pikës 6.1.</w:t>
      </w:r>
    </w:p>
    <w:p w:rsidR="001B16F0" w:rsidRPr="00D1627A" w:rsidRDefault="001B16F0" w:rsidP="001B16F0">
      <w:pPr>
        <w:pStyle w:val="Paragrafi"/>
      </w:pPr>
      <w:r w:rsidRPr="00D1627A">
        <w:t>6.2 Kur verifikimi i enëve vëllimore të pikës 6.1 bëhet në vendpërdorim (birrari, punishte etj.) dhe pronari ose administruesi vë në dispozicion pajisjet e nevojshme dhe kryen punët ndihmëse, pagesa ulet me 50 për qind të pagesës përkatëse të vendosur në pikën</w:t>
      </w:r>
    </w:p>
    <w:p w:rsidR="001B16F0" w:rsidRPr="00D1627A" w:rsidRDefault="001B16F0" w:rsidP="001B16F0">
      <w:pPr>
        <w:pStyle w:val="Paragrafi"/>
      </w:pPr>
      <w:r w:rsidRPr="00D1627A">
        <w:t>6.1.</w:t>
      </w:r>
    </w:p>
    <w:p w:rsidR="001B16F0" w:rsidRPr="00D1627A" w:rsidRDefault="001B16F0" w:rsidP="001B16F0">
      <w:pPr>
        <w:pStyle w:val="Paragrafi"/>
      </w:pPr>
      <w:r w:rsidRPr="00D1627A">
        <w:t>6.3 Autobote dhe rezervuarë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 xml:space="preserve">Verifikim vëllimiLekë për copë                         </w:t>
      </w:r>
    </w:p>
    <w:p w:rsidR="001B16F0" w:rsidRPr="00D1627A" w:rsidRDefault="001B16F0" w:rsidP="001B16F0">
      <w:pPr>
        <w:pStyle w:val="Paragrafi"/>
      </w:pPr>
      <w:r w:rsidRPr="00D1627A">
        <w:t>deri 5000 dm37000</w:t>
      </w:r>
    </w:p>
    <w:p w:rsidR="001B16F0" w:rsidRPr="00D1627A" w:rsidRDefault="001B16F0" w:rsidP="001B16F0">
      <w:pPr>
        <w:pStyle w:val="Paragrafi"/>
      </w:pPr>
      <w:r w:rsidRPr="00D1627A">
        <w:t>mbi 5000 dm3 deri 10 000 dm38000</w:t>
      </w:r>
    </w:p>
    <w:p w:rsidR="001B16F0" w:rsidRPr="00D1627A" w:rsidRDefault="001B16F0" w:rsidP="001B16F0">
      <w:pPr>
        <w:pStyle w:val="Paragrafi"/>
      </w:pPr>
      <w:r w:rsidRPr="00D1627A">
        <w:t>mbi 10 000 dm3 deri 15 000 dm39000</w:t>
      </w:r>
    </w:p>
    <w:p w:rsidR="001B16F0" w:rsidRPr="00D1627A" w:rsidRDefault="001B16F0" w:rsidP="001B16F0">
      <w:pPr>
        <w:pStyle w:val="Paragrafi"/>
      </w:pPr>
      <w:r w:rsidRPr="00D1627A">
        <w:t>mbi 15 000 dm3 deri 20 000 dm310000</w:t>
      </w:r>
    </w:p>
    <w:p w:rsidR="001B16F0" w:rsidRPr="00D1627A" w:rsidRDefault="001B16F0" w:rsidP="001B16F0">
      <w:pPr>
        <w:pStyle w:val="Paragrafi"/>
      </w:pPr>
      <w:r w:rsidRPr="00D1627A">
        <w:t>mbi 20 000 dm3 deri 25 000 dm311000</w:t>
      </w:r>
    </w:p>
    <w:p w:rsidR="001B16F0" w:rsidRPr="00D1627A" w:rsidRDefault="001B16F0" w:rsidP="001B16F0">
      <w:pPr>
        <w:pStyle w:val="Paragrafi"/>
      </w:pPr>
      <w:r w:rsidRPr="00D1627A">
        <w:t>mbi 25 000 dm3 deri 30 000 dm312 000</w:t>
      </w:r>
    </w:p>
    <w:p w:rsidR="001B16F0" w:rsidRPr="00D1627A" w:rsidRDefault="001B16F0" w:rsidP="001B16F0">
      <w:pPr>
        <w:pStyle w:val="Paragrafi"/>
      </w:pPr>
      <w:r w:rsidRPr="00D1627A">
        <w:t>mbi 30 000 dm3 13 000</w:t>
      </w:r>
    </w:p>
    <w:p w:rsidR="001B16F0" w:rsidRPr="00D1627A" w:rsidRDefault="001B16F0" w:rsidP="001B16F0">
      <w:pPr>
        <w:pStyle w:val="Paragrafi"/>
      </w:pPr>
      <w:r w:rsidRPr="00D1627A">
        <w:t xml:space="preserve">6.4 Vagonçisterna 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Verifikim vëllimi                                                                          Lekë për copë</w:t>
      </w:r>
    </w:p>
    <w:p w:rsidR="001B16F0" w:rsidRPr="00D1627A" w:rsidRDefault="001B16F0" w:rsidP="001B16F0">
      <w:pPr>
        <w:pStyle w:val="Paragrafi"/>
      </w:pPr>
      <w:r w:rsidRPr="00D1627A">
        <w:t>deri 25 000 dm316 000</w:t>
      </w:r>
    </w:p>
    <w:p w:rsidR="001B16F0" w:rsidRPr="00D1627A" w:rsidRDefault="001B16F0" w:rsidP="001B16F0">
      <w:pPr>
        <w:pStyle w:val="Paragrafi"/>
      </w:pPr>
      <w:r w:rsidRPr="00D1627A">
        <w:t>mbi 25 000 dm320 000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6.5 Për verifikimin e enëve vëllimore, autoboteve, autoçisternave me shumë nënndarje (gryka mbushjeje) të veçanta, të ndara nga njëra-tjetra, kur verifikimi i nënndarjeve bëhet në të njëjtën kohë, pagesës për kapacitet të plotë të enës vëllimore të autobotit, të autoçisternës i shtohet pagesa prej 50 për qind për verifikimin e vëllimit përkatës të çdo nënndarjeje (grykë mbushjeje) të dhënë në pikat 6.1, 6.3 e 6.4.</w:t>
      </w:r>
    </w:p>
    <w:p w:rsidR="001B16F0" w:rsidRPr="00D1627A" w:rsidRDefault="001B16F0" w:rsidP="001B16F0">
      <w:pPr>
        <w:pStyle w:val="Paragrafi"/>
      </w:pPr>
      <w:r w:rsidRPr="00D1627A">
        <w:t xml:space="preserve">6.6 Gjatë procesit të kalibrimit, për çdo nënndarje që bëhet në enët volumore, autobotet, autoçisternat dhe rezervuarët, paguhet një shtesë sa gjysma e pagesës përkatëse të  verifikimit të vëllimit të plotë.  </w:t>
      </w:r>
    </w:p>
    <w:p w:rsidR="001B16F0" w:rsidRPr="00D1627A" w:rsidRDefault="001B16F0" w:rsidP="001B16F0">
      <w:pPr>
        <w:pStyle w:val="Paragrafi"/>
      </w:pPr>
      <w:r w:rsidRPr="00D1627A">
        <w:t>7. Aparate të shpërndarjes së karburanteve</w:t>
      </w:r>
    </w:p>
    <w:p w:rsidR="001B16F0" w:rsidRPr="00D1627A" w:rsidRDefault="001B16F0" w:rsidP="001B16F0">
      <w:pPr>
        <w:pStyle w:val="Paragrafi"/>
      </w:pPr>
      <w:r w:rsidRPr="00D1627A">
        <w:t>Verifikim vëllimiLekë për copë</w:t>
      </w:r>
    </w:p>
    <w:p w:rsidR="001B16F0" w:rsidRPr="00D1627A" w:rsidRDefault="001B16F0" w:rsidP="001B16F0">
      <w:pPr>
        <w:pStyle w:val="Paragrafi"/>
      </w:pPr>
      <w:r w:rsidRPr="00D1627A">
        <w:t>- distributorë                                                                                  7000</w:t>
      </w:r>
    </w:p>
    <w:p w:rsidR="001B16F0" w:rsidRPr="00D1627A" w:rsidRDefault="001B16F0" w:rsidP="001B16F0">
      <w:pPr>
        <w:pStyle w:val="Paragrafi"/>
      </w:pPr>
      <w:r w:rsidRPr="00D1627A">
        <w:t>- njehsorë (kontatorë)                                                                    12000</w:t>
      </w:r>
    </w:p>
    <w:p w:rsidR="001B16F0" w:rsidRPr="00D1627A" w:rsidRDefault="001B16F0" w:rsidP="001B16F0">
      <w:pPr>
        <w:pStyle w:val="Paragrafi"/>
      </w:pPr>
      <w:r w:rsidRPr="00D1627A">
        <w:t>8. Aparate të matjes së ujit dhe produkteve ushqimore të lëngëta</w:t>
      </w:r>
    </w:p>
    <w:p w:rsidR="001B16F0" w:rsidRPr="00D1627A" w:rsidRDefault="001B16F0" w:rsidP="001B16F0">
      <w:pPr>
        <w:pStyle w:val="Paragrafi"/>
      </w:pPr>
      <w:r w:rsidRPr="00D1627A">
        <w:t>- njehsor, kapaciteti deri 5 m3100</w:t>
      </w:r>
    </w:p>
    <w:p w:rsidR="001B16F0" w:rsidRPr="00D1627A" w:rsidRDefault="001B16F0" w:rsidP="001B16F0">
      <w:pPr>
        <w:pStyle w:val="Paragrafi"/>
      </w:pPr>
      <w:r w:rsidRPr="00D1627A">
        <w:t>- njehsor, kapaciteti mbi 5 m3 400</w:t>
      </w:r>
    </w:p>
    <w:p w:rsidR="001B16F0" w:rsidRPr="00D1627A" w:rsidRDefault="001B16F0" w:rsidP="001B16F0">
      <w:pPr>
        <w:pStyle w:val="Paragrafi"/>
      </w:pPr>
      <w:r w:rsidRPr="00D1627A">
        <w:t>9. Gramare</w:t>
      </w:r>
    </w:p>
    <w:p w:rsidR="001B16F0" w:rsidRPr="00D1627A" w:rsidRDefault="001B16F0" w:rsidP="001B16F0">
      <w:pPr>
        <w:pStyle w:val="Paragrafi"/>
      </w:pPr>
      <w:r w:rsidRPr="00D1627A">
        <w:t xml:space="preserve">9.1 Klasa M3     </w:t>
      </w:r>
    </w:p>
    <w:p w:rsidR="001B16F0" w:rsidRPr="00D1627A" w:rsidRDefault="001B16F0" w:rsidP="001B16F0">
      <w:pPr>
        <w:pStyle w:val="Paragrafi"/>
      </w:pPr>
      <w:r w:rsidRPr="00D1627A">
        <w:t>deri 500 g100</w:t>
      </w:r>
    </w:p>
    <w:p w:rsidR="001B16F0" w:rsidRPr="00D1627A" w:rsidRDefault="001B16F0" w:rsidP="001B16F0">
      <w:pPr>
        <w:pStyle w:val="Paragrafi"/>
      </w:pPr>
      <w:r w:rsidRPr="00D1627A">
        <w:t>1kg, 2kg100</w:t>
      </w:r>
    </w:p>
    <w:p w:rsidR="001B16F0" w:rsidRPr="00D1627A" w:rsidRDefault="001B16F0" w:rsidP="001B16F0">
      <w:pPr>
        <w:pStyle w:val="Paragrafi"/>
      </w:pPr>
      <w:r w:rsidRPr="00D1627A">
        <w:t>5 kg150</w:t>
      </w:r>
    </w:p>
    <w:p w:rsidR="001B16F0" w:rsidRPr="00D1627A" w:rsidRDefault="001B16F0" w:rsidP="001B16F0">
      <w:pPr>
        <w:pStyle w:val="Paragrafi"/>
      </w:pPr>
      <w:r w:rsidRPr="00D1627A">
        <w:t>10 kg180</w:t>
      </w:r>
    </w:p>
    <w:p w:rsidR="001B16F0" w:rsidRPr="00D1627A" w:rsidRDefault="001B16F0" w:rsidP="001B16F0">
      <w:pPr>
        <w:pStyle w:val="Paragrafi"/>
      </w:pPr>
      <w:r w:rsidRPr="00D1627A">
        <w:t>20 kg220</w:t>
      </w:r>
    </w:p>
    <w:p w:rsidR="001B16F0" w:rsidRPr="00D1627A" w:rsidRDefault="001B16F0" w:rsidP="001B16F0">
      <w:pPr>
        <w:pStyle w:val="Paragrafi"/>
      </w:pPr>
      <w:r w:rsidRPr="00D1627A">
        <w:t>50 kg300</w:t>
      </w:r>
    </w:p>
    <w:p w:rsidR="001B16F0" w:rsidRPr="00D1627A" w:rsidRDefault="001B16F0" w:rsidP="001B16F0">
      <w:pPr>
        <w:pStyle w:val="Paragrafi"/>
      </w:pPr>
      <w:r w:rsidRPr="00D1627A">
        <w:t>500 kg3000</w:t>
      </w:r>
    </w:p>
    <w:p w:rsidR="001B16F0" w:rsidRPr="00D1627A" w:rsidRDefault="001B16F0" w:rsidP="001B16F0">
      <w:pPr>
        <w:pStyle w:val="Paragrafi"/>
      </w:pPr>
      <w:r w:rsidRPr="00D1627A">
        <w:t>1000 kg4000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9.2 Klasat M1 dhe M2</w:t>
      </w:r>
    </w:p>
    <w:p w:rsidR="001B16F0" w:rsidRPr="00D1627A" w:rsidRDefault="001B16F0" w:rsidP="001B16F0">
      <w:pPr>
        <w:pStyle w:val="Paragrafi"/>
      </w:pPr>
      <w:r w:rsidRPr="00D1627A">
        <w:t>Për verifikimin e gramareve të klasave të mësipërme bëhet dyfishi i pagesës përkatëse të dhënë në pikën 9.1.</w:t>
      </w:r>
    </w:p>
    <w:p w:rsidR="001B16F0" w:rsidRPr="00D1627A" w:rsidRDefault="001B16F0" w:rsidP="001B16F0">
      <w:pPr>
        <w:pStyle w:val="Paragrafi"/>
      </w:pPr>
      <w:r w:rsidRPr="00D1627A">
        <w:t>9.3 Për punime kalibrimi (shtim ose pakësim materiali në vrimën e gramarit) pastrime, heqje vule etj., paguhet një shtesë 100 për qind mbi pagesat përkatëse të pikave 9.1 dhe 9.2</w:t>
      </w:r>
    </w:p>
    <w:p w:rsidR="001B16F0" w:rsidRPr="00D1627A" w:rsidRDefault="001B16F0" w:rsidP="001B16F0">
      <w:pPr>
        <w:pStyle w:val="Paragrafi"/>
      </w:pPr>
      <w:r w:rsidRPr="00D1627A">
        <w:t>10. PeshoreLekë për copë</w:t>
      </w:r>
    </w:p>
    <w:p w:rsidR="001B16F0" w:rsidRPr="00D1627A" w:rsidRDefault="001B16F0" w:rsidP="001B16F0">
      <w:pPr>
        <w:pStyle w:val="Paragrafi"/>
      </w:pPr>
      <w:r w:rsidRPr="00D1627A">
        <w:t>10.1 Peshore elektronike analitike dhe saktësisë,</w:t>
      </w:r>
    </w:p>
    <w:p w:rsidR="001B16F0" w:rsidRPr="00D1627A" w:rsidRDefault="001B16F0" w:rsidP="001B16F0">
      <w:pPr>
        <w:pStyle w:val="Paragrafi"/>
      </w:pPr>
      <w:r w:rsidRPr="00D1627A">
        <w:t>peshore analitike dhe saktësie me krahë4000</w:t>
      </w:r>
    </w:p>
    <w:p w:rsidR="001B16F0" w:rsidRPr="00D1627A" w:rsidRDefault="001B16F0" w:rsidP="001B16F0">
      <w:pPr>
        <w:pStyle w:val="Paragrafi"/>
      </w:pPr>
      <w:r w:rsidRPr="00D1627A">
        <w:t xml:space="preserve">10.2 Peshore elektronike dhe me fushë të shkallëzuar </w:t>
      </w:r>
    </w:p>
    <w:p w:rsidR="001B16F0" w:rsidRPr="00D1627A" w:rsidRDefault="001B16F0" w:rsidP="001B16F0">
      <w:pPr>
        <w:pStyle w:val="Paragrafi"/>
      </w:pPr>
      <w:r w:rsidRPr="00D1627A">
        <w:t>deri 1 kg1000</w:t>
      </w:r>
    </w:p>
    <w:p w:rsidR="001B16F0" w:rsidRPr="00D1627A" w:rsidRDefault="001B16F0" w:rsidP="001B16F0">
      <w:pPr>
        <w:pStyle w:val="Paragrafi"/>
      </w:pPr>
      <w:r w:rsidRPr="00D1627A">
        <w:t>mbi 1 kg deri 10 kg1400</w:t>
      </w:r>
    </w:p>
    <w:p w:rsidR="001B16F0" w:rsidRPr="00D1627A" w:rsidRDefault="001B16F0" w:rsidP="001B16F0">
      <w:pPr>
        <w:pStyle w:val="Paragrafi"/>
      </w:pPr>
      <w:r w:rsidRPr="00D1627A">
        <w:t>mbi 10 kg deri 100kg1800</w:t>
      </w:r>
    </w:p>
    <w:p w:rsidR="001B16F0" w:rsidRPr="00D1627A" w:rsidRDefault="001B16F0" w:rsidP="001B16F0">
      <w:pPr>
        <w:pStyle w:val="Paragrafi"/>
      </w:pPr>
      <w:r w:rsidRPr="00D1627A">
        <w:t>mbi 100 kg2200</w:t>
      </w:r>
    </w:p>
    <w:p w:rsidR="001B16F0" w:rsidRPr="00D1627A" w:rsidRDefault="001B16F0" w:rsidP="001B16F0">
      <w:pPr>
        <w:pStyle w:val="Paragrafi"/>
      </w:pPr>
      <w:r w:rsidRPr="00D1627A">
        <w:t>10.3 Peshore me krahë të barabartë</w:t>
      </w:r>
    </w:p>
    <w:p w:rsidR="001B16F0" w:rsidRPr="00D1627A" w:rsidRDefault="001B16F0" w:rsidP="001B16F0">
      <w:pPr>
        <w:pStyle w:val="Paragrafi"/>
      </w:pPr>
      <w:r w:rsidRPr="00D1627A">
        <w:t>deri 1 kg800</w:t>
      </w:r>
    </w:p>
    <w:p w:rsidR="001B16F0" w:rsidRPr="00D1627A" w:rsidRDefault="001B16F0" w:rsidP="001B16F0">
      <w:pPr>
        <w:pStyle w:val="Paragrafi"/>
      </w:pPr>
      <w:r w:rsidRPr="00D1627A">
        <w:t>mbi 1 kg deri 10 kg1000</w:t>
      </w:r>
    </w:p>
    <w:p w:rsidR="001B16F0" w:rsidRPr="00D1627A" w:rsidRDefault="001B16F0" w:rsidP="001B16F0">
      <w:pPr>
        <w:pStyle w:val="Paragrafi"/>
      </w:pPr>
      <w:r w:rsidRPr="00D1627A">
        <w:t>mbi 10 kg deri 50 kg2000</w:t>
      </w:r>
    </w:p>
    <w:p w:rsidR="001B16F0" w:rsidRPr="00D1627A" w:rsidRDefault="001B16F0" w:rsidP="001B16F0">
      <w:pPr>
        <w:pStyle w:val="Paragrafi"/>
      </w:pPr>
      <w:r w:rsidRPr="00D1627A">
        <w:t>10.4 Peshore me platformë</w:t>
      </w:r>
    </w:p>
    <w:p w:rsidR="001B16F0" w:rsidRPr="00D1627A" w:rsidRDefault="001B16F0" w:rsidP="001B16F0">
      <w:pPr>
        <w:pStyle w:val="Paragrafi"/>
      </w:pPr>
      <w:r w:rsidRPr="00D1627A">
        <w:t>deri 250 kg2500</w:t>
      </w:r>
    </w:p>
    <w:p w:rsidR="001B16F0" w:rsidRPr="00D1627A" w:rsidRDefault="001B16F0" w:rsidP="001B16F0">
      <w:pPr>
        <w:pStyle w:val="Paragrafi"/>
      </w:pPr>
      <w:r w:rsidRPr="00D1627A">
        <w:t>mbi 250 kg deri 500 kg2800</w:t>
      </w:r>
    </w:p>
    <w:p w:rsidR="001B16F0" w:rsidRPr="00D1627A" w:rsidRDefault="001B16F0" w:rsidP="001B16F0">
      <w:pPr>
        <w:pStyle w:val="Paragrafi"/>
      </w:pPr>
      <w:r w:rsidRPr="00D1627A">
        <w:t>mbi 500 kg deri 1000 kg3200</w:t>
      </w:r>
    </w:p>
    <w:p w:rsidR="001B16F0" w:rsidRPr="00D1627A" w:rsidRDefault="001B16F0" w:rsidP="001B16F0">
      <w:pPr>
        <w:pStyle w:val="Paragrafi"/>
      </w:pPr>
      <w:r w:rsidRPr="00D1627A">
        <w:t>mbi 100 kg deri   2000 kg4000</w:t>
      </w:r>
    </w:p>
    <w:p w:rsidR="001B16F0" w:rsidRPr="00D1627A" w:rsidRDefault="001B16F0" w:rsidP="001B16F0">
      <w:pPr>
        <w:pStyle w:val="Paragrafi"/>
      </w:pPr>
      <w:r w:rsidRPr="00D1627A">
        <w:t>mbi 200 kg deri 5000 kg5000</w:t>
      </w:r>
    </w:p>
    <w:p w:rsidR="001B16F0" w:rsidRPr="00D1627A" w:rsidRDefault="001B16F0" w:rsidP="001B16F0">
      <w:pPr>
        <w:pStyle w:val="Paragrafi"/>
      </w:pPr>
      <w:r w:rsidRPr="00D1627A">
        <w:t>mbi 5000 kg deri 10000 kg6000</w:t>
      </w:r>
    </w:p>
    <w:p w:rsidR="001B16F0" w:rsidRPr="00D1627A" w:rsidRDefault="001B16F0" w:rsidP="001B16F0">
      <w:pPr>
        <w:pStyle w:val="Paragrafi"/>
      </w:pPr>
      <w:r w:rsidRPr="00D1627A">
        <w:lastRenderedPageBreak/>
        <w:t>mbi  10 t deri 20 t7000</w:t>
      </w:r>
    </w:p>
    <w:p w:rsidR="001B16F0" w:rsidRPr="00D1627A" w:rsidRDefault="001B16F0" w:rsidP="001B16F0">
      <w:pPr>
        <w:pStyle w:val="Paragrafi"/>
      </w:pPr>
      <w:r w:rsidRPr="00D1627A">
        <w:t>mbi  20 t deri 30 t10000</w:t>
      </w:r>
    </w:p>
    <w:p w:rsidR="001B16F0" w:rsidRPr="00D1627A" w:rsidRDefault="001B16F0" w:rsidP="001B16F0">
      <w:pPr>
        <w:pStyle w:val="Paragrafi"/>
      </w:pPr>
      <w:r w:rsidRPr="00D1627A">
        <w:t>mbi  30 t deri 50 t13000</w:t>
      </w:r>
    </w:p>
    <w:p w:rsidR="001B16F0" w:rsidRPr="00D1627A" w:rsidRDefault="001B16F0" w:rsidP="001B16F0">
      <w:pPr>
        <w:pStyle w:val="Paragrafi"/>
      </w:pPr>
      <w:r w:rsidRPr="00D1627A">
        <w:t>mbi  50 t deri 120 t16000</w:t>
      </w:r>
    </w:p>
    <w:p w:rsidR="001B16F0" w:rsidRPr="00D1627A" w:rsidRDefault="001B16F0" w:rsidP="001B16F0">
      <w:pPr>
        <w:pStyle w:val="Paragrafi"/>
      </w:pPr>
      <w:r w:rsidRPr="00D1627A">
        <w:t>mbi 120 t    20000</w:t>
      </w:r>
    </w:p>
    <w:p w:rsidR="001B16F0" w:rsidRPr="00D1627A" w:rsidRDefault="001B16F0" w:rsidP="001B16F0">
      <w:pPr>
        <w:pStyle w:val="Paragrafi"/>
      </w:pPr>
      <w:r w:rsidRPr="00D1627A">
        <w:t>10.5 Peshore dinamometrike</w:t>
      </w:r>
    </w:p>
    <w:p w:rsidR="001B16F0" w:rsidRPr="00D1627A" w:rsidRDefault="001B16F0" w:rsidP="001B16F0">
      <w:pPr>
        <w:pStyle w:val="Paragrafi"/>
      </w:pPr>
      <w:r w:rsidRPr="00D1627A">
        <w:t>deri 5 kg750</w:t>
      </w:r>
    </w:p>
    <w:p w:rsidR="001B16F0" w:rsidRPr="00D1627A" w:rsidRDefault="001B16F0" w:rsidP="001B16F0">
      <w:pPr>
        <w:pStyle w:val="Paragrafi"/>
      </w:pPr>
      <w:r w:rsidRPr="00D1627A">
        <w:t>mbi 5 kg deri 25 kg1250</w:t>
      </w:r>
    </w:p>
    <w:p w:rsidR="001B16F0" w:rsidRPr="00D1627A" w:rsidRDefault="001B16F0" w:rsidP="001B16F0">
      <w:pPr>
        <w:pStyle w:val="Paragrafi"/>
      </w:pPr>
      <w:r w:rsidRPr="00D1627A">
        <w:t>mbi 25 b kg deri 100 kg2000</w:t>
      </w:r>
    </w:p>
    <w:p w:rsidR="001B16F0" w:rsidRPr="00D1627A" w:rsidRDefault="001B16F0" w:rsidP="001B16F0">
      <w:pPr>
        <w:pStyle w:val="Paragrafi"/>
      </w:pPr>
      <w:r w:rsidRPr="00D1627A">
        <w:t>mbi 100 kg2500</w:t>
      </w:r>
    </w:p>
    <w:p w:rsidR="001B16F0" w:rsidRPr="00D1627A" w:rsidRDefault="001B16F0" w:rsidP="001B16F0">
      <w:pPr>
        <w:pStyle w:val="Paragrafi"/>
      </w:pPr>
      <w:r w:rsidRPr="00D1627A">
        <w:t>10.6 Kandarë me bisht</w:t>
      </w:r>
    </w:p>
    <w:p w:rsidR="001B16F0" w:rsidRPr="00D1627A" w:rsidRDefault="001B16F0" w:rsidP="001B16F0">
      <w:pPr>
        <w:pStyle w:val="Paragrafi"/>
      </w:pPr>
      <w:r w:rsidRPr="00D1627A">
        <w:t>deri 5 kg750</w:t>
      </w:r>
    </w:p>
    <w:p w:rsidR="001B16F0" w:rsidRPr="00D1627A" w:rsidRDefault="001B16F0" w:rsidP="001B16F0">
      <w:pPr>
        <w:pStyle w:val="Paragrafi"/>
      </w:pPr>
      <w:r w:rsidRPr="00D1627A">
        <w:t>mbi 5 kg deri 25 kg1250</w:t>
      </w:r>
    </w:p>
    <w:p w:rsidR="001B16F0" w:rsidRPr="00D1627A" w:rsidRDefault="001B16F0" w:rsidP="001B16F0">
      <w:pPr>
        <w:pStyle w:val="Paragrafi"/>
      </w:pPr>
      <w:r w:rsidRPr="00D1627A">
        <w:t>mbi 25b kg deri 100 kg2000</w:t>
      </w:r>
    </w:p>
    <w:p w:rsidR="001B16F0" w:rsidRPr="00D1627A" w:rsidRDefault="001B16F0" w:rsidP="001B16F0">
      <w:pPr>
        <w:pStyle w:val="Paragrafi"/>
      </w:pPr>
      <w:r w:rsidRPr="00D1627A">
        <w:t>mbi 100 kg2500</w:t>
      </w:r>
    </w:p>
    <w:p w:rsidR="001B16F0" w:rsidRPr="00D1627A" w:rsidRDefault="001B16F0" w:rsidP="001B16F0">
      <w:pPr>
        <w:pStyle w:val="Paragrafi"/>
      </w:pPr>
      <w:r w:rsidRPr="00D1627A">
        <w:t>11. Mjete matëse elektrike</w:t>
      </w:r>
    </w:p>
    <w:p w:rsidR="001B16F0" w:rsidRPr="00D1627A" w:rsidRDefault="001B16F0" w:rsidP="001B16F0">
      <w:pPr>
        <w:pStyle w:val="Paragrafi"/>
      </w:pPr>
      <w:r w:rsidRPr="00D1627A">
        <w:t>11.1  Elemente normale4000</w:t>
      </w:r>
    </w:p>
    <w:p w:rsidR="001B16F0" w:rsidRPr="00D1627A" w:rsidRDefault="001B16F0" w:rsidP="001B16F0">
      <w:pPr>
        <w:pStyle w:val="Paragrafi"/>
      </w:pPr>
      <w:r w:rsidRPr="00D1627A">
        <w:t>11.2  Rezistenca kampione2000</w:t>
      </w:r>
    </w:p>
    <w:p w:rsidR="001B16F0" w:rsidRPr="00D1627A" w:rsidRDefault="001B16F0" w:rsidP="001B16F0">
      <w:pPr>
        <w:pStyle w:val="Paragrafi"/>
      </w:pPr>
      <w:r w:rsidRPr="00D1627A">
        <w:t xml:space="preserve">11.3  Aparate elektrike të tensionit, të rrymës, të fuqisë, </w:t>
      </w:r>
    </w:p>
    <w:p w:rsidR="001B16F0" w:rsidRPr="00D1627A" w:rsidRDefault="001B16F0" w:rsidP="001B16F0">
      <w:pPr>
        <w:pStyle w:val="Paragrafi"/>
      </w:pPr>
      <w:r w:rsidRPr="00D1627A">
        <w:t>të këndit, humbjeve elektrike, të frekuencës etj.:</w:t>
      </w:r>
    </w:p>
    <w:p w:rsidR="001B16F0" w:rsidRPr="00D1627A" w:rsidRDefault="001B16F0" w:rsidP="001B16F0">
      <w:pPr>
        <w:pStyle w:val="Paragrafi"/>
      </w:pPr>
      <w:r w:rsidRPr="00D1627A">
        <w:t>- klasa e saktësisë 0.5 dhe më mirë1000</w:t>
      </w:r>
    </w:p>
    <w:p w:rsidR="001B16F0" w:rsidRPr="00D1627A" w:rsidRDefault="001B16F0" w:rsidP="001B16F0">
      <w:pPr>
        <w:pStyle w:val="Paragrafi"/>
      </w:pPr>
      <w:r w:rsidRPr="00D1627A">
        <w:t>- klasa e saktësisë 1 dhe më e ulët500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11.4 Aparate matëse me dekada rezistencash</w:t>
      </w:r>
    </w:p>
    <w:p w:rsidR="001B16F0" w:rsidRPr="00D1627A" w:rsidRDefault="001B16F0" w:rsidP="001B16F0">
      <w:pPr>
        <w:pStyle w:val="Paragrafi"/>
      </w:pPr>
      <w:r w:rsidRPr="00D1627A">
        <w:t xml:space="preserve">- për çdo dekadë, për aparate të klasës së </w:t>
      </w:r>
    </w:p>
    <w:p w:rsidR="001B16F0" w:rsidRPr="00D1627A" w:rsidRDefault="001B16F0" w:rsidP="001B16F0">
      <w:pPr>
        <w:pStyle w:val="Paragrafi"/>
      </w:pPr>
      <w:r w:rsidRPr="00D1627A">
        <w:t>saktësisë 0.5 dhe më të mirë2000</w:t>
      </w:r>
    </w:p>
    <w:p w:rsidR="001B16F0" w:rsidRPr="00D1627A" w:rsidRDefault="001B16F0" w:rsidP="001B16F0">
      <w:pPr>
        <w:pStyle w:val="Paragrafi"/>
      </w:pPr>
      <w:r w:rsidRPr="00D1627A">
        <w:t>- për çdo dekadë për aparate të klasës së saktësisë</w:t>
      </w:r>
    </w:p>
    <w:p w:rsidR="001B16F0" w:rsidRPr="00D1627A" w:rsidRDefault="001B16F0" w:rsidP="001B16F0">
      <w:pPr>
        <w:pStyle w:val="Paragrafi"/>
      </w:pPr>
      <w:r w:rsidRPr="00D1627A">
        <w:t>1 dhe më të ulët1000</w:t>
      </w:r>
    </w:p>
    <w:p w:rsidR="001B16F0" w:rsidRPr="00D1627A" w:rsidRDefault="001B16F0" w:rsidP="001B16F0">
      <w:pPr>
        <w:pStyle w:val="Paragrafi"/>
      </w:pPr>
      <w:r w:rsidRPr="00D1627A">
        <w:t>12. Njehsorë elektrikë</w:t>
      </w:r>
    </w:p>
    <w:p w:rsidR="001B16F0" w:rsidRPr="00D1627A" w:rsidRDefault="001B16F0" w:rsidP="001B16F0">
      <w:pPr>
        <w:pStyle w:val="Paragrafi"/>
      </w:pPr>
      <w:r w:rsidRPr="00D1627A">
        <w:t>12.1 Njehsorë elektrikë të klasës së saktësisë 0.5 e më të mirë</w:t>
      </w:r>
    </w:p>
    <w:p w:rsidR="001B16F0" w:rsidRPr="00D1627A" w:rsidRDefault="001B16F0" w:rsidP="001B16F0">
      <w:pPr>
        <w:pStyle w:val="Paragrafi"/>
      </w:pPr>
      <w:r w:rsidRPr="00D1627A">
        <w:t>- njehsorë njëfazorë2000</w:t>
      </w:r>
    </w:p>
    <w:p w:rsidR="001B16F0" w:rsidRPr="00D1627A" w:rsidRDefault="001B16F0" w:rsidP="001B16F0">
      <w:pPr>
        <w:pStyle w:val="Paragrafi"/>
      </w:pPr>
      <w:r w:rsidRPr="00D1627A">
        <w:t>- njehsorë shumëfazorë4000</w:t>
      </w:r>
    </w:p>
    <w:p w:rsidR="001B16F0" w:rsidRPr="00D1627A" w:rsidRDefault="001B16F0" w:rsidP="001B16F0">
      <w:pPr>
        <w:pStyle w:val="Paragrafi"/>
      </w:pPr>
      <w:r w:rsidRPr="00D1627A">
        <w:t>- njehsorë elektrikë me transformator5000</w:t>
      </w:r>
    </w:p>
    <w:p w:rsidR="001B16F0" w:rsidRPr="00D1627A" w:rsidRDefault="001B16F0" w:rsidP="001B16F0">
      <w:pPr>
        <w:pStyle w:val="Paragrafi"/>
      </w:pPr>
      <w:r w:rsidRPr="00D1627A">
        <w:t xml:space="preserve">- njehsorë shumëtarifor5000 </w:t>
      </w:r>
    </w:p>
    <w:p w:rsidR="001B16F0" w:rsidRPr="00D1627A" w:rsidRDefault="001B16F0" w:rsidP="001B16F0">
      <w:pPr>
        <w:pStyle w:val="Paragrafi"/>
      </w:pPr>
      <w:r w:rsidRPr="00D1627A">
        <w:t>12.2 Njehsor elektrik  të klasës së saktësisë 1 dhe 2</w:t>
      </w:r>
    </w:p>
    <w:p w:rsidR="001B16F0" w:rsidRPr="00D1627A" w:rsidRDefault="001B16F0" w:rsidP="001B16F0">
      <w:pPr>
        <w:pStyle w:val="Paragrafi"/>
      </w:pPr>
      <w:r w:rsidRPr="00D1627A">
        <w:t>- Njehsorë  njëfazorë100</w:t>
      </w:r>
    </w:p>
    <w:p w:rsidR="001B16F0" w:rsidRPr="00D1627A" w:rsidRDefault="001B16F0" w:rsidP="001B16F0">
      <w:pPr>
        <w:pStyle w:val="Paragrafi"/>
      </w:pPr>
      <w:r w:rsidRPr="00D1627A">
        <w:t>- Njehsorë shumëfazorë200</w:t>
      </w:r>
    </w:p>
    <w:p w:rsidR="001B16F0" w:rsidRPr="00D1627A" w:rsidRDefault="001B16F0" w:rsidP="001B16F0">
      <w:pPr>
        <w:pStyle w:val="Paragrafi"/>
      </w:pPr>
      <w:r w:rsidRPr="00D1627A">
        <w:t>14.  Lodra të fatit me fitim</w:t>
      </w:r>
    </w:p>
    <w:p w:rsidR="001B16F0" w:rsidRPr="00D1627A" w:rsidRDefault="001B16F0" w:rsidP="001B16F0">
      <w:pPr>
        <w:pStyle w:val="Paragrafi"/>
      </w:pPr>
      <w:r w:rsidRPr="00D1627A">
        <w:t>14.1  Lodra fati mekanike2000</w:t>
      </w:r>
    </w:p>
    <w:p w:rsidR="001B16F0" w:rsidRPr="00D1627A" w:rsidRDefault="001B16F0" w:rsidP="001B16F0">
      <w:pPr>
        <w:pStyle w:val="Paragrafi"/>
      </w:pPr>
      <w:r w:rsidRPr="00D1627A">
        <w:t>14.2  Lodra fati elektromekanike dhe elektronike3000</w:t>
      </w:r>
    </w:p>
    <w:p w:rsidR="001B16F0" w:rsidRPr="00D1627A" w:rsidRDefault="001B16F0" w:rsidP="001B16F0">
      <w:pPr>
        <w:pStyle w:val="Paragrafi"/>
      </w:pPr>
      <w:r w:rsidRPr="00D1627A">
        <w:t xml:space="preserve">14.3  Bingo70 000       </w:t>
      </w:r>
    </w:p>
    <w:p w:rsidR="001B16F0" w:rsidRPr="00D1627A" w:rsidRDefault="001B16F0" w:rsidP="001B16F0">
      <w:pPr>
        <w:pStyle w:val="Paragrafi"/>
      </w:pPr>
      <w:r w:rsidRPr="00D1627A">
        <w:t xml:space="preserve">14.4  Lodra fati elektronike me disa pozicione (ruleta, </w:t>
      </w:r>
    </w:p>
    <w:p w:rsidR="001B16F0" w:rsidRPr="00D1627A" w:rsidRDefault="001B16F0" w:rsidP="001B16F0">
      <w:pPr>
        <w:pStyle w:val="Paragrafi"/>
      </w:pPr>
      <w:r w:rsidRPr="00D1627A">
        <w:t xml:space="preserve">21-sh etj.). </w:t>
      </w:r>
    </w:p>
    <w:p w:rsidR="001B16F0" w:rsidRPr="00D1627A" w:rsidRDefault="001B16F0" w:rsidP="001B16F0">
      <w:pPr>
        <w:pStyle w:val="Paragrafi"/>
      </w:pPr>
      <w:r w:rsidRPr="00D1627A">
        <w:t xml:space="preserve">- për çdo pozicion4000 </w:t>
      </w:r>
    </w:p>
    <w:p w:rsidR="001B16F0" w:rsidRPr="00D1627A" w:rsidRDefault="001B16F0" w:rsidP="001B16F0">
      <w:pPr>
        <w:pStyle w:val="Paragrafi"/>
      </w:pPr>
      <w:r w:rsidRPr="00D1627A">
        <w:t>14.5  Gogla bingoje</w:t>
      </w:r>
    </w:p>
    <w:p w:rsidR="001B16F0" w:rsidRPr="00D1627A" w:rsidRDefault="001B16F0" w:rsidP="001B16F0">
      <w:pPr>
        <w:pStyle w:val="Paragrafi"/>
      </w:pPr>
      <w:r w:rsidRPr="00D1627A">
        <w:t>- për çdo gogël150</w:t>
      </w:r>
    </w:p>
    <w:p w:rsidR="001B16F0" w:rsidRPr="00D1627A" w:rsidRDefault="001B16F0" w:rsidP="001B16F0">
      <w:pPr>
        <w:pStyle w:val="Paragrafi"/>
      </w:pPr>
      <w:r w:rsidRPr="00D1627A">
        <w:t>15. Mjete matëse të rrezatimeve jonizuese</w:t>
      </w:r>
    </w:p>
    <w:p w:rsidR="001B16F0" w:rsidRPr="00D1627A" w:rsidRDefault="001B16F0" w:rsidP="001B16F0">
      <w:pPr>
        <w:pStyle w:val="Paragrafi"/>
      </w:pPr>
      <w:r w:rsidRPr="00D1627A">
        <w:t>15.1 Aparatet radiodiagnostikuese</w:t>
      </w:r>
    </w:p>
    <w:p w:rsidR="001B16F0" w:rsidRPr="00D1627A" w:rsidRDefault="001B16F0" w:rsidP="001B16F0">
      <w:pPr>
        <w:pStyle w:val="Paragrafi"/>
      </w:pPr>
      <w:r w:rsidRPr="00D1627A">
        <w:t>- radiografi10 000</w:t>
      </w:r>
    </w:p>
    <w:p w:rsidR="001B16F0" w:rsidRPr="00D1627A" w:rsidRDefault="001B16F0" w:rsidP="001B16F0">
      <w:pPr>
        <w:pStyle w:val="Paragrafi"/>
      </w:pPr>
      <w:r w:rsidRPr="00D1627A">
        <w:t>- radioskopi10 000</w:t>
      </w:r>
    </w:p>
    <w:p w:rsidR="001B16F0" w:rsidRPr="00D1627A" w:rsidRDefault="001B16F0" w:rsidP="001B16F0">
      <w:pPr>
        <w:pStyle w:val="Paragrafi"/>
      </w:pPr>
      <w:r w:rsidRPr="00D1627A">
        <w:t>- fluoroskopi10 000</w:t>
      </w:r>
    </w:p>
    <w:p w:rsidR="001B16F0" w:rsidRPr="00D1627A" w:rsidRDefault="001B16F0" w:rsidP="001B16F0">
      <w:pPr>
        <w:pStyle w:val="Paragrafi"/>
      </w:pPr>
      <w:r w:rsidRPr="00D1627A">
        <w:t xml:space="preserve">- mamografi                                                                           10 000 </w:t>
      </w:r>
    </w:p>
    <w:p w:rsidR="001B16F0" w:rsidRPr="00D1627A" w:rsidRDefault="001B16F0" w:rsidP="001B16F0">
      <w:pPr>
        <w:pStyle w:val="Paragrafi"/>
      </w:pPr>
      <w:r w:rsidRPr="00D1627A">
        <w:t>- radiografi dentare10 000</w:t>
      </w:r>
    </w:p>
    <w:p w:rsidR="001B16F0" w:rsidRPr="00D1627A" w:rsidRDefault="001B16F0" w:rsidP="001B16F0">
      <w:pPr>
        <w:pStyle w:val="Paragrafi"/>
      </w:pPr>
      <w:r w:rsidRPr="00D1627A">
        <w:t>- tomografi etj.                                                                           10 000</w:t>
      </w:r>
    </w:p>
    <w:p w:rsidR="001B16F0" w:rsidRPr="00D1627A" w:rsidRDefault="001B16F0" w:rsidP="001B16F0">
      <w:pPr>
        <w:pStyle w:val="Paragrafi"/>
      </w:pPr>
      <w:r w:rsidRPr="00D1627A">
        <w:t xml:space="preserve">15.2  Dozimetrat </w:t>
      </w:r>
    </w:p>
    <w:p w:rsidR="001B16F0" w:rsidRPr="00D1627A" w:rsidRDefault="001B16F0" w:rsidP="001B16F0">
      <w:pPr>
        <w:pStyle w:val="Paragrafi"/>
      </w:pPr>
      <w:r w:rsidRPr="00D1627A">
        <w:t>- dozimetër radiodiagnostik7000</w:t>
      </w:r>
    </w:p>
    <w:p w:rsidR="001B16F0" w:rsidRPr="00D1627A" w:rsidRDefault="001B16F0" w:rsidP="001B16F0">
      <w:pPr>
        <w:pStyle w:val="Paragrafi"/>
      </w:pPr>
      <w:r w:rsidRPr="00D1627A">
        <w:t>- dozimetër radioterapik7000</w:t>
      </w:r>
    </w:p>
    <w:p w:rsidR="001B16F0" w:rsidRPr="00D1627A" w:rsidRDefault="001B16F0" w:rsidP="001B16F0">
      <w:pPr>
        <w:pStyle w:val="Paragrafi"/>
      </w:pPr>
      <w:r w:rsidRPr="00D1627A">
        <w:t xml:space="preserve">15.3  Të tjera </w:t>
      </w:r>
    </w:p>
    <w:p w:rsidR="001B16F0" w:rsidRPr="00D1627A" w:rsidRDefault="001B16F0" w:rsidP="001B16F0">
      <w:pPr>
        <w:pStyle w:val="Paragrafi"/>
      </w:pPr>
      <w:r w:rsidRPr="00D1627A">
        <w:t xml:space="preserve">- radiometër4000 </w:t>
      </w:r>
    </w:p>
    <w:p w:rsidR="001B16F0" w:rsidRPr="00D1627A" w:rsidRDefault="001B16F0" w:rsidP="001B16F0">
      <w:pPr>
        <w:pStyle w:val="Paragrafi"/>
      </w:pPr>
      <w:r w:rsidRPr="00D1627A">
        <w:t>- monitorë4000</w:t>
      </w:r>
    </w:p>
    <w:p w:rsidR="001B16F0" w:rsidRPr="00D1627A" w:rsidRDefault="001B16F0" w:rsidP="001B16F0">
      <w:pPr>
        <w:pStyle w:val="Paragrafi"/>
      </w:pPr>
      <w:r w:rsidRPr="00D1627A">
        <w:t>- indikatorë portabël4000</w:t>
      </w:r>
    </w:p>
    <w:p w:rsidR="001B16F0" w:rsidRPr="00D1627A" w:rsidRDefault="001B16F0" w:rsidP="001B16F0">
      <w:pPr>
        <w:pStyle w:val="Paragrafi"/>
      </w:pPr>
      <w:r w:rsidRPr="00D1627A">
        <w:t xml:space="preserve">16. Mjete matëse në tërheqje, shtypje e prerje </w:t>
      </w:r>
    </w:p>
    <w:p w:rsidR="001B16F0" w:rsidRPr="00D1627A" w:rsidRDefault="001B16F0" w:rsidP="001B16F0">
      <w:pPr>
        <w:pStyle w:val="Paragrafi"/>
      </w:pPr>
      <w:r w:rsidRPr="00D1627A">
        <w:t>deri në 100 kN15 000</w:t>
      </w:r>
    </w:p>
    <w:p w:rsidR="001B16F0" w:rsidRPr="00D1627A" w:rsidRDefault="001B16F0" w:rsidP="001B16F0">
      <w:pPr>
        <w:pStyle w:val="Paragrafi"/>
      </w:pPr>
      <w:r w:rsidRPr="00D1627A">
        <w:t>mbi 100 kN deri 10 MN25 000</w:t>
      </w:r>
    </w:p>
    <w:p w:rsidR="001B16F0" w:rsidRPr="00D1627A" w:rsidRDefault="001B16F0" w:rsidP="001B16F0">
      <w:pPr>
        <w:pStyle w:val="Paragrafi"/>
      </w:pPr>
      <w:r w:rsidRPr="00D1627A">
        <w:t>17. Mjete matëse të provave të fortësisë së materialeve ( makinat e provave të fortësisë së materialeve</w:t>
      </w:r>
    </w:p>
    <w:p w:rsidR="001B16F0" w:rsidRPr="00D1627A" w:rsidRDefault="001B16F0" w:rsidP="001B16F0">
      <w:pPr>
        <w:pStyle w:val="Paragrafi"/>
      </w:pPr>
      <w:r w:rsidRPr="00D1627A">
        <w:t xml:space="preserve">për HB ose HV5000 </w:t>
      </w:r>
    </w:p>
    <w:p w:rsidR="001B16F0" w:rsidRPr="00D1627A" w:rsidRDefault="001B16F0" w:rsidP="001B16F0">
      <w:pPr>
        <w:pStyle w:val="Paragrafi"/>
      </w:pPr>
      <w:r w:rsidRPr="00D1627A">
        <w:t>për HR ose metoda të tjera6000</w:t>
      </w:r>
    </w:p>
    <w:p w:rsidR="001B16F0" w:rsidRPr="00D1627A" w:rsidRDefault="001B16F0" w:rsidP="001B16F0">
      <w:pPr>
        <w:pStyle w:val="Paragrafi"/>
      </w:pPr>
      <w:r w:rsidRPr="00D1627A">
        <w:t>për majat depërtuese të provave të fortësisë1000</w:t>
      </w:r>
    </w:p>
    <w:p w:rsidR="001B16F0" w:rsidRPr="00D1627A" w:rsidRDefault="001B16F0" w:rsidP="001B16F0">
      <w:pPr>
        <w:pStyle w:val="Paragrafi"/>
      </w:pPr>
      <w:r w:rsidRPr="00D1627A">
        <w:t>për pllakat etalone të fortësisë1000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18. Mjete matëse të fushës së presionit</w:t>
      </w:r>
    </w:p>
    <w:p w:rsidR="001B16F0" w:rsidRPr="00D1627A" w:rsidRDefault="001B16F0" w:rsidP="001B16F0">
      <w:pPr>
        <w:pStyle w:val="Paragrafi"/>
      </w:pPr>
      <w:r w:rsidRPr="00D1627A">
        <w:t>18.1 Manometrat e presionit të gomave të makinave1500</w:t>
      </w:r>
    </w:p>
    <w:p w:rsidR="001B16F0" w:rsidRPr="00D1627A" w:rsidRDefault="001B16F0" w:rsidP="001B16F0">
      <w:pPr>
        <w:pStyle w:val="Paragrafi"/>
      </w:pPr>
      <w:r w:rsidRPr="00D1627A">
        <w:t>18.2 Manometrat e  zakonshëm të presionit3000</w:t>
      </w:r>
    </w:p>
    <w:p w:rsidR="001B16F0" w:rsidRPr="00D1627A" w:rsidRDefault="001B16F0" w:rsidP="001B16F0">
      <w:pPr>
        <w:pStyle w:val="Paragrafi"/>
      </w:pPr>
      <w:r w:rsidRPr="00D1627A">
        <w:t xml:space="preserve">19.  Mjete matëse të fushës së temperaturës </w:t>
      </w:r>
    </w:p>
    <w:p w:rsidR="001B16F0" w:rsidRPr="00D1627A" w:rsidRDefault="001B16F0" w:rsidP="001B16F0">
      <w:pPr>
        <w:pStyle w:val="Paragrafi"/>
      </w:pPr>
      <w:r w:rsidRPr="00D1627A">
        <w:t xml:space="preserve">19.1 Termometra rezistence me sensor platini, bakri etj.2000 </w:t>
      </w:r>
    </w:p>
    <w:p w:rsidR="001B16F0" w:rsidRPr="00D1627A" w:rsidRDefault="001B16F0" w:rsidP="001B16F0">
      <w:pPr>
        <w:pStyle w:val="Paragrafi"/>
      </w:pPr>
      <w:r w:rsidRPr="00D1627A">
        <w:t xml:space="preserve">19.2 Termometra me termoçifte2000 </w:t>
      </w:r>
    </w:p>
    <w:p w:rsidR="001B16F0" w:rsidRPr="00D1627A" w:rsidRDefault="001B16F0" w:rsidP="001B16F0">
      <w:pPr>
        <w:pStyle w:val="Paragrafi"/>
      </w:pPr>
      <w:r w:rsidRPr="00D1627A">
        <w:t xml:space="preserve">20. Mjete matëse të fushës së matjeve fiziko-kimike </w:t>
      </w:r>
    </w:p>
    <w:p w:rsidR="001B16F0" w:rsidRPr="00D1627A" w:rsidRDefault="001B16F0" w:rsidP="001B16F0">
      <w:pPr>
        <w:pStyle w:val="Paragrafi"/>
      </w:pPr>
      <w:r w:rsidRPr="00D1627A">
        <w:t>20.1 Refraktometrat</w:t>
      </w:r>
    </w:p>
    <w:p w:rsidR="001B16F0" w:rsidRPr="00D1627A" w:rsidRDefault="001B16F0" w:rsidP="001B16F0">
      <w:pPr>
        <w:pStyle w:val="Paragrafi"/>
      </w:pPr>
      <w:r w:rsidRPr="00D1627A">
        <w:t xml:space="preserve">- refraktometër2500 </w:t>
      </w:r>
    </w:p>
    <w:p w:rsidR="001B16F0" w:rsidRPr="00D1627A" w:rsidRDefault="001B16F0" w:rsidP="001B16F0">
      <w:pPr>
        <w:pStyle w:val="Paragrafi"/>
      </w:pPr>
      <w:r w:rsidRPr="00D1627A">
        <w:t xml:space="preserve">- refraktometër portativ1500 </w:t>
      </w:r>
    </w:p>
    <w:p w:rsidR="001B16F0" w:rsidRPr="00D1627A" w:rsidRDefault="001B16F0" w:rsidP="001B16F0">
      <w:pPr>
        <w:pStyle w:val="Paragrafi"/>
      </w:pPr>
      <w:r w:rsidRPr="00D1627A">
        <w:t>20.2  Mjete matëse për verifikimin e gjëndjes së drejtuesit të</w:t>
      </w:r>
    </w:p>
    <w:p w:rsidR="001B16F0" w:rsidRPr="00D1627A" w:rsidRDefault="001B16F0" w:rsidP="001B16F0">
      <w:pPr>
        <w:pStyle w:val="Paragrafi"/>
      </w:pPr>
      <w:r w:rsidRPr="00D1627A">
        <w:t xml:space="preserve"> automjetit në varësi të përdorimit të substancave alkoolike (etilometër)12 000</w:t>
      </w:r>
    </w:p>
    <w:p w:rsidR="001B16F0" w:rsidRPr="00D1627A" w:rsidRDefault="001B16F0" w:rsidP="001B16F0">
      <w:pPr>
        <w:pStyle w:val="Paragrafi"/>
      </w:pPr>
      <w:r w:rsidRPr="00D1627A">
        <w:t>20.3  Polarimetër</w:t>
      </w:r>
    </w:p>
    <w:p w:rsidR="001B16F0" w:rsidRPr="00D1627A" w:rsidRDefault="001B16F0" w:rsidP="001B16F0">
      <w:pPr>
        <w:pStyle w:val="Paragrafi"/>
      </w:pPr>
      <w:r w:rsidRPr="00D1627A">
        <w:t xml:space="preserve">- polarimetër manual6000 </w:t>
      </w:r>
    </w:p>
    <w:p w:rsidR="001B16F0" w:rsidRPr="00D1627A" w:rsidRDefault="001B16F0" w:rsidP="001B16F0">
      <w:pPr>
        <w:pStyle w:val="Paragrafi"/>
      </w:pPr>
      <w:r w:rsidRPr="00D1627A">
        <w:t>- polarimetër automatik7500</w:t>
      </w:r>
    </w:p>
    <w:p w:rsidR="001B16F0" w:rsidRPr="00D1627A" w:rsidRDefault="001B16F0" w:rsidP="001B16F0">
      <w:pPr>
        <w:pStyle w:val="Paragrafi"/>
      </w:pPr>
      <w:r w:rsidRPr="00D1627A">
        <w:t>20.4  Viskozimetër</w:t>
      </w:r>
    </w:p>
    <w:p w:rsidR="001B16F0" w:rsidRPr="00D1627A" w:rsidRDefault="001B16F0" w:rsidP="001B16F0">
      <w:pPr>
        <w:pStyle w:val="Paragrafi"/>
      </w:pPr>
      <w:r w:rsidRPr="00D1627A">
        <w:t xml:space="preserve">- viskozimetër prej qelqi5000 </w:t>
      </w:r>
    </w:p>
    <w:p w:rsidR="001B16F0" w:rsidRPr="00D1627A" w:rsidRDefault="001B16F0" w:rsidP="001B16F0">
      <w:pPr>
        <w:pStyle w:val="Paragrafi"/>
      </w:pPr>
      <w:r w:rsidRPr="00D1627A">
        <w:t xml:space="preserve">- viskozimetër mekanik rotativ8000 </w:t>
      </w:r>
    </w:p>
    <w:p w:rsidR="001B16F0" w:rsidRPr="00D1627A" w:rsidRDefault="001B16F0" w:rsidP="001B16F0">
      <w:pPr>
        <w:pStyle w:val="Paragrafi"/>
      </w:pPr>
      <w:r w:rsidRPr="00D1627A">
        <w:t>20.5  Fotokolorimetër4000</w:t>
      </w:r>
    </w:p>
    <w:p w:rsidR="001B16F0" w:rsidRPr="00D1627A" w:rsidRDefault="001B16F0" w:rsidP="001B16F0">
      <w:pPr>
        <w:pStyle w:val="Paragrafi"/>
      </w:pPr>
      <w:r w:rsidRPr="00D1627A">
        <w:t>20.6  Lagështimatësit</w:t>
      </w:r>
    </w:p>
    <w:p w:rsidR="001B16F0" w:rsidRPr="00D1627A" w:rsidRDefault="001B16F0" w:rsidP="001B16F0">
      <w:pPr>
        <w:pStyle w:val="Paragrafi"/>
      </w:pPr>
      <w:r w:rsidRPr="00D1627A">
        <w:t>- lagështimatës i drurit5000</w:t>
      </w:r>
    </w:p>
    <w:p w:rsidR="001B16F0" w:rsidRPr="00D1627A" w:rsidRDefault="001B16F0" w:rsidP="001B16F0">
      <w:pPr>
        <w:pStyle w:val="Paragrafi"/>
      </w:pPr>
      <w:r w:rsidRPr="00D1627A">
        <w:t>- lagështimatës i farërave të drithërave dhe atyre vajore7000</w:t>
      </w:r>
    </w:p>
    <w:p w:rsidR="001B16F0" w:rsidRPr="00D1627A" w:rsidRDefault="001B16F0" w:rsidP="001B16F0">
      <w:pPr>
        <w:pStyle w:val="Paragrafi"/>
      </w:pPr>
      <w:r w:rsidRPr="00D1627A">
        <w:t xml:space="preserve">20.7  Spektrometër  dhe spektrofotometër ( të të gjitha llojeve)15 000 </w:t>
      </w:r>
    </w:p>
    <w:p w:rsidR="001B16F0" w:rsidRPr="00D1627A" w:rsidRDefault="001B16F0" w:rsidP="001B16F0">
      <w:pPr>
        <w:pStyle w:val="Paragrafi"/>
      </w:pPr>
      <w:r w:rsidRPr="00D1627A">
        <w:t xml:space="preserve">20.8  Gaz kromatograf30 000 </w:t>
      </w:r>
    </w:p>
    <w:p w:rsidR="001B16F0" w:rsidRPr="00D1627A" w:rsidRDefault="001B16F0" w:rsidP="001B16F0">
      <w:pPr>
        <w:pStyle w:val="Paragrafi"/>
      </w:pPr>
      <w:r w:rsidRPr="00D1627A">
        <w:t xml:space="preserve">20.9  Gaz analizator20 000    </w:t>
      </w:r>
    </w:p>
    <w:p w:rsidR="001B16F0" w:rsidRPr="00D1627A" w:rsidRDefault="001B16F0" w:rsidP="001B16F0">
      <w:pPr>
        <w:pStyle w:val="Paragrafi"/>
      </w:pPr>
      <w:r w:rsidRPr="00D1627A">
        <w:t xml:space="preserve">20.10 Absorbër atomik20 000 </w:t>
      </w:r>
    </w:p>
    <w:p w:rsidR="001B16F0" w:rsidRPr="00D1627A" w:rsidRDefault="001B16F0" w:rsidP="001B16F0">
      <w:pPr>
        <w:pStyle w:val="Paragrafi"/>
      </w:pPr>
      <w:r w:rsidRPr="00D1627A">
        <w:t>20.11 pH-metër5000</w:t>
      </w:r>
    </w:p>
    <w:p w:rsidR="001B16F0" w:rsidRPr="00D1627A" w:rsidRDefault="001B16F0" w:rsidP="001B16F0">
      <w:pPr>
        <w:pStyle w:val="Paragrafi"/>
      </w:pPr>
      <w:r w:rsidRPr="00D1627A">
        <w:t>21. Mjete matëse optike</w:t>
      </w:r>
    </w:p>
    <w:p w:rsidR="001B16F0" w:rsidRPr="00D1627A" w:rsidRDefault="001B16F0" w:rsidP="001B16F0">
      <w:pPr>
        <w:pStyle w:val="Paragrafi"/>
      </w:pPr>
      <w:r w:rsidRPr="00D1627A">
        <w:t xml:space="preserve">21.1 Mikroskopë2500   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D1627A">
        <w:t>Pasqyra nr.4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Mosplotësime të detyrimeve</w:t>
      </w:r>
    </w:p>
    <w:p w:rsidR="001B16F0" w:rsidRPr="00D1627A" w:rsidRDefault="001B16F0" w:rsidP="001B16F0">
      <w:pPr>
        <w:pStyle w:val="Paragrafi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4139"/>
      </w:tblGrid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1.Puna për verifikim ose kalibrim të mjetit matës: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- nuk mund të fillojë ose të ndërpritet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  <w:r w:rsidRPr="00D1627A">
              <w:t>merret 25 për qind e pagesës përkatëse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 xml:space="preserve">- fillon me vonesë dhe për çdo orë pune të vonuar       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  <w:r w:rsidRPr="00D1627A">
              <w:t>paguhet 1000 lekë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1. Moszbatimi i një shërbimi të planifikuar: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- kur puna përgatitore nuk ka filluar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  <w:r w:rsidRPr="00D1627A">
              <w:t>paguhet 3 për qind e pagesës përkatëse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- kur puna përgatitore ka filluar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  <w:r w:rsidRPr="00D1627A">
              <w:t>paguhet 10 për qind e pagesës përkatëse</w:t>
            </w:r>
          </w:p>
        </w:tc>
      </w:tr>
      <w:tr w:rsidR="001B16F0" w:rsidRPr="00D1627A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1B16F0" w:rsidRPr="00D1627A" w:rsidRDefault="001B16F0" w:rsidP="001B16F0">
            <w:pPr>
              <w:pStyle w:val="Tabele"/>
            </w:pPr>
            <w:r w:rsidRPr="00D1627A">
              <w:t>- kur puna përgatitore ka mbaruar</w:t>
            </w:r>
          </w:p>
        </w:tc>
        <w:tc>
          <w:tcPr>
            <w:tcW w:w="4139" w:type="dxa"/>
          </w:tcPr>
          <w:p w:rsidR="001B16F0" w:rsidRPr="00D1627A" w:rsidRDefault="001B16F0" w:rsidP="001B16F0">
            <w:pPr>
              <w:pStyle w:val="Tabele"/>
            </w:pPr>
            <w:r w:rsidRPr="00D1627A">
              <w:t>paguhet 20 për qind e pagesës përkatëse</w:t>
            </w:r>
          </w:p>
        </w:tc>
      </w:tr>
    </w:tbl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D1627A">
        <w:t>Pasqyra nr.5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Tarifat e kontrollit  statistikor të produkteve të paketuara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1. Kontroll pa shkatërrim i produkteve të paketuara të lëngëta, të ngurta ose të gazta:</w:t>
      </w:r>
    </w:p>
    <w:p w:rsidR="001B16F0" w:rsidRPr="00D1627A" w:rsidRDefault="001B16F0" w:rsidP="001B16F0">
      <w:pPr>
        <w:pStyle w:val="Paragrafi"/>
      </w:pPr>
      <w:r w:rsidRPr="00D1627A">
        <w:t xml:space="preserve">1.1 Kur nuk merret në konsideratë ambalazhimi për parti: </w:t>
      </w:r>
    </w:p>
    <w:p w:rsidR="001B16F0" w:rsidRPr="00D1627A" w:rsidRDefault="001B16F0" w:rsidP="001B16F0">
      <w:pPr>
        <w:pStyle w:val="Paragrafi"/>
      </w:pPr>
      <w:r w:rsidRPr="00D1627A">
        <w:t>deri  3200 pako5000 lekë</w:t>
      </w:r>
    </w:p>
    <w:p w:rsidR="001B16F0" w:rsidRPr="00D1627A" w:rsidRDefault="001B16F0" w:rsidP="001B16F0">
      <w:pPr>
        <w:pStyle w:val="Paragrafi"/>
      </w:pPr>
      <w:r w:rsidRPr="00D1627A">
        <w:t>mbi 3200 pako10000 lekë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1.2 Kur ambalazhimi merret në konsideratë:</w:t>
      </w:r>
    </w:p>
    <w:p w:rsidR="001B16F0" w:rsidRPr="00D1627A" w:rsidRDefault="001B16F0" w:rsidP="001B16F0">
      <w:pPr>
        <w:pStyle w:val="Paragrafi"/>
      </w:pPr>
      <w:r w:rsidRPr="00D1627A">
        <w:t>deri 3200 pako 7000 lekë</w:t>
      </w:r>
    </w:p>
    <w:p w:rsidR="001B16F0" w:rsidRPr="00D1627A" w:rsidRDefault="001B16F0" w:rsidP="001B16F0">
      <w:pPr>
        <w:pStyle w:val="Paragrafi"/>
      </w:pPr>
      <w:r w:rsidRPr="00D1627A">
        <w:t>mbi 3200 pako12000 lekë</w:t>
      </w:r>
    </w:p>
    <w:p w:rsidR="001B16F0" w:rsidRPr="00D1627A" w:rsidRDefault="001B16F0" w:rsidP="001B16F0">
      <w:pPr>
        <w:pStyle w:val="Paragrafi"/>
      </w:pPr>
      <w:r w:rsidRPr="00D1627A">
        <w:t>1.3 Kur prova kryhet për të dytën herë paguhet plus edhe  20 për qind e tarifës respektive.</w:t>
      </w:r>
    </w:p>
    <w:p w:rsidR="001B16F0" w:rsidRPr="00D1627A" w:rsidRDefault="001B16F0" w:rsidP="001B16F0">
      <w:pPr>
        <w:pStyle w:val="Paragrafi"/>
      </w:pPr>
      <w:r w:rsidRPr="00D1627A">
        <w:t>Kontroll  me shkatërrim i produkteve të paketuara të lëngëta, të ngurta ose të gazta:</w:t>
      </w:r>
    </w:p>
    <w:p w:rsidR="001B16F0" w:rsidRPr="00D1627A" w:rsidRDefault="001B16F0" w:rsidP="001B16F0">
      <w:pPr>
        <w:pStyle w:val="Paragrafi"/>
      </w:pPr>
      <w:r w:rsidRPr="00D1627A">
        <w:t>2.1 20 copë për parti prodhimi7500 lekë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"/>
      </w:pPr>
      <w:r w:rsidRPr="000F30F4">
        <w:t>Pasqyra nr.</w:t>
      </w:r>
      <w:r w:rsidRPr="00D1627A">
        <w:t xml:space="preserve">6 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AneksiTitull"/>
      </w:pPr>
      <w:r w:rsidRPr="00D1627A">
        <w:t>Tarifat e procesit të lejimit të reparteve të riparimit oSE autorizimit të laboratorëve, si dhe të inspektimit vjetor të tyre</w:t>
      </w:r>
    </w:p>
    <w:p w:rsidR="001B16F0" w:rsidRPr="00D1627A" w:rsidRDefault="001B16F0" w:rsidP="001B16F0">
      <w:pPr>
        <w:pStyle w:val="Paragrafi"/>
      </w:pPr>
    </w:p>
    <w:p w:rsidR="001B16F0" w:rsidRPr="00D1627A" w:rsidRDefault="001B16F0" w:rsidP="001B16F0">
      <w:pPr>
        <w:pStyle w:val="Paragrafi"/>
      </w:pPr>
      <w:r w:rsidRPr="00D1627A">
        <w:t>Procesi i lejimit të reparteve të riparimit ose të</w:t>
      </w:r>
    </w:p>
    <w:p w:rsidR="001B16F0" w:rsidRPr="00D1627A" w:rsidRDefault="001B16F0" w:rsidP="001B16F0">
      <w:pPr>
        <w:pStyle w:val="Paragrafi"/>
      </w:pPr>
      <w:r w:rsidRPr="00D1627A">
        <w:t>autorizimit të laboratorëve50 000 lekë</w:t>
      </w:r>
    </w:p>
    <w:p w:rsidR="00A0784B" w:rsidRPr="001B16F0" w:rsidRDefault="001B16F0" w:rsidP="002C3D43">
      <w:pPr>
        <w:pStyle w:val="Paragrafi"/>
      </w:pPr>
      <w:r w:rsidRPr="00D1627A">
        <w:t>Inspektimi vjetor 25 000lekë</w:t>
      </w:r>
    </w:p>
    <w:sectPr w:rsidR="00A0784B" w:rsidRPr="001B16F0" w:rsidSect="001B16F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41BE6">
      <w:r>
        <w:separator/>
      </w:r>
    </w:p>
  </w:endnote>
  <w:endnote w:type="continuationSeparator" w:id="0">
    <w:p w:rsidR="00000000" w:rsidRDefault="0014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41BE6">
      <w:r>
        <w:separator/>
      </w:r>
    </w:p>
  </w:footnote>
  <w:footnote w:type="continuationSeparator" w:id="0">
    <w:p w:rsidR="00000000" w:rsidRDefault="00141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1BE6"/>
    <w:rsid w:val="00164ED2"/>
    <w:rsid w:val="00187855"/>
    <w:rsid w:val="001A58B2"/>
    <w:rsid w:val="001B16F0"/>
    <w:rsid w:val="001C7978"/>
    <w:rsid w:val="0022170D"/>
    <w:rsid w:val="002C3D43"/>
    <w:rsid w:val="002C6BAB"/>
    <w:rsid w:val="00304413"/>
    <w:rsid w:val="00364091"/>
    <w:rsid w:val="00383FD5"/>
    <w:rsid w:val="003E06F6"/>
    <w:rsid w:val="003F043A"/>
    <w:rsid w:val="0044180A"/>
    <w:rsid w:val="00470F9C"/>
    <w:rsid w:val="004F059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C7B8F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47F1C7-E0F2-443C-B94B-9371F657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6F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B16F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1B16F0"/>
    <w:rPr>
      <w:rFonts w:ascii="CG Times" w:hAnsi="CG Times"/>
      <w:sz w:val="22"/>
      <w:lang w:val="en-GB" w:eastAsia="en-US" w:bidi="ar-SA"/>
    </w:rPr>
  </w:style>
  <w:style w:type="table" w:styleId="TableGrid">
    <w:name w:val="Table Grid"/>
    <w:basedOn w:val="TableNormal"/>
    <w:rsid w:val="00DC7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2860</Words>
  <Characters>16308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